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C1" w:rsidRPr="00C54B6B" w:rsidRDefault="00A632A7">
      <w:pPr>
        <w:spacing w:after="0" w:line="408" w:lineRule="auto"/>
        <w:ind w:left="120"/>
        <w:jc w:val="center"/>
        <w:rPr>
          <w:lang w:val="ru-RU"/>
        </w:rPr>
      </w:pPr>
      <w:bookmarkStart w:id="0" w:name="block-54771599"/>
      <w:r w:rsidRPr="00C54B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06C1" w:rsidRPr="00C54B6B" w:rsidRDefault="005506C1">
      <w:pPr>
        <w:spacing w:after="0" w:line="408" w:lineRule="auto"/>
        <w:ind w:left="120"/>
        <w:jc w:val="center"/>
        <w:rPr>
          <w:lang w:val="ru-RU"/>
        </w:rPr>
      </w:pPr>
    </w:p>
    <w:p w:rsidR="005506C1" w:rsidRPr="00C54B6B" w:rsidRDefault="005506C1">
      <w:pPr>
        <w:spacing w:after="0" w:line="408" w:lineRule="auto"/>
        <w:ind w:left="120"/>
        <w:jc w:val="center"/>
        <w:rPr>
          <w:lang w:val="ru-RU"/>
        </w:rPr>
      </w:pPr>
    </w:p>
    <w:p w:rsidR="005506C1" w:rsidRPr="00C54B6B" w:rsidRDefault="00A632A7">
      <w:pPr>
        <w:spacing w:after="0" w:line="408" w:lineRule="auto"/>
        <w:ind w:left="120"/>
        <w:jc w:val="center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МБОУ СОШ №8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54B6B" w:rsidTr="000D4161">
        <w:tc>
          <w:tcPr>
            <w:tcW w:w="3114" w:type="dxa"/>
          </w:tcPr>
          <w:p w:rsidR="00C53FFE" w:rsidRPr="0040209D" w:rsidRDefault="00A632A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632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632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632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632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5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3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632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632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632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632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A632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3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632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632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632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632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A632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3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408" w:lineRule="auto"/>
        <w:ind w:left="120"/>
        <w:jc w:val="center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06C1" w:rsidRPr="00C54B6B" w:rsidRDefault="00A632A7">
      <w:pPr>
        <w:spacing w:after="0" w:line="408" w:lineRule="auto"/>
        <w:ind w:left="120"/>
        <w:jc w:val="center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7090349)</w:t>
      </w: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A632A7">
      <w:pPr>
        <w:spacing w:after="0" w:line="408" w:lineRule="auto"/>
        <w:ind w:left="120"/>
        <w:jc w:val="center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Базовый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5506C1" w:rsidRPr="00C54B6B" w:rsidRDefault="00A632A7">
      <w:pPr>
        <w:spacing w:after="0" w:line="408" w:lineRule="auto"/>
        <w:ind w:left="120"/>
        <w:jc w:val="center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jc w:val="center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rPr>
          <w:lang w:val="ru-RU"/>
        </w:rPr>
        <w:sectPr w:rsidR="005506C1" w:rsidRPr="00C54B6B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bookmarkStart w:id="1" w:name="block-54771603"/>
      <w:bookmarkEnd w:id="0"/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</w:t>
      </w:r>
      <w:r w:rsidRPr="00C54B6B">
        <w:rPr>
          <w:rFonts w:ascii="Times New Roman" w:hAnsi="Times New Roman"/>
          <w:color w:val="000000"/>
          <w:sz w:val="28"/>
          <w:lang w:val="ru-RU"/>
        </w:rPr>
        <w:t>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сновного общего образования.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C54B6B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C54B6B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C54B6B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C54B6B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C54B6B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C54B6B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C54B6B">
        <w:rPr>
          <w:rFonts w:ascii="Times New Roman" w:hAnsi="Times New Roman"/>
          <w:color w:val="000000"/>
          <w:sz w:val="28"/>
          <w:lang w:val="ru-RU"/>
        </w:rPr>
        <w:t>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</w:t>
      </w:r>
      <w:r w:rsidRPr="00C54B6B">
        <w:rPr>
          <w:rFonts w:ascii="Times New Roman" w:hAnsi="Times New Roman"/>
          <w:color w:val="000000"/>
          <w:sz w:val="28"/>
          <w:lang w:val="ru-RU"/>
        </w:rPr>
        <w:t>рования социальных взаимоотношений, инструментом преобразования мира;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C54B6B">
        <w:rPr>
          <w:rFonts w:ascii="Times New Roman" w:hAnsi="Times New Roman"/>
          <w:color w:val="000000"/>
          <w:sz w:val="28"/>
          <w:lang w:val="ru-RU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вому самосовершенствованию;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зыком как средством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C54B6B">
        <w:rPr>
          <w:rFonts w:ascii="Times New Roman" w:hAnsi="Times New Roman"/>
          <w:color w:val="000000"/>
          <w:sz w:val="28"/>
          <w:lang w:val="ru-RU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C54B6B">
        <w:rPr>
          <w:rFonts w:ascii="Times New Roman" w:hAnsi="Times New Roman"/>
          <w:color w:val="000000"/>
          <w:sz w:val="28"/>
          <w:lang w:val="ru-RU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C54B6B">
        <w:rPr>
          <w:rFonts w:ascii="Times New Roman" w:hAnsi="Times New Roman"/>
          <w:color w:val="000000"/>
          <w:sz w:val="28"/>
          <w:lang w:val="ru-RU"/>
        </w:rPr>
        <w:t>муникативного намерения автора; логической структуры, роли языковых средств.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</w:t>
      </w:r>
      <w:r w:rsidRPr="00C54B6B">
        <w:rPr>
          <w:rFonts w:ascii="Times New Roman" w:hAnsi="Times New Roman"/>
          <w:color w:val="000000"/>
          <w:sz w:val="28"/>
          <w:lang w:val="ru-RU"/>
        </w:rPr>
        <w:t>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C54B6B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</w:p>
    <w:p w:rsidR="005506C1" w:rsidRPr="00C54B6B" w:rsidRDefault="005506C1">
      <w:pPr>
        <w:rPr>
          <w:lang w:val="ru-RU"/>
        </w:rPr>
        <w:sectPr w:rsidR="005506C1" w:rsidRPr="00C54B6B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  <w:bookmarkStart w:id="2" w:name="block-54771604"/>
      <w:bookmarkEnd w:id="1"/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C54B6B">
        <w:rPr>
          <w:rFonts w:ascii="Times New Roman" w:hAnsi="Times New Roman"/>
          <w:color w:val="000000"/>
          <w:sz w:val="28"/>
          <w:lang w:val="ru-RU"/>
        </w:rPr>
        <w:t>и речь.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</w:t>
      </w:r>
      <w:r w:rsidRPr="00C54B6B">
        <w:rPr>
          <w:rFonts w:ascii="Times New Roman" w:hAnsi="Times New Roman"/>
          <w:color w:val="000000"/>
          <w:sz w:val="28"/>
          <w:lang w:val="ru-RU"/>
        </w:rPr>
        <w:t>удожественной и научно-популярной литературы.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Речевые ф</w:t>
      </w:r>
      <w:r w:rsidRPr="00C54B6B">
        <w:rPr>
          <w:rFonts w:ascii="Times New Roman" w:hAnsi="Times New Roman"/>
          <w:color w:val="000000"/>
          <w:sz w:val="28"/>
          <w:lang w:val="ru-RU"/>
        </w:rPr>
        <w:t>ормулы приветствия, прощания, просьбы, благодарности.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чтения: изучающее,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ознакомительное, просмотровое, поисковое.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Композиционная структур</w:t>
      </w:r>
      <w:r w:rsidRPr="00C54B6B">
        <w:rPr>
          <w:rFonts w:ascii="Times New Roman" w:hAnsi="Times New Roman"/>
          <w:color w:val="000000"/>
          <w:sz w:val="28"/>
          <w:lang w:val="ru-RU"/>
        </w:rPr>
        <w:t>а текста. Абзац как средство членения текста на композиционно-смысловые части.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Смысловой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</w:t>
      </w:r>
      <w:r w:rsidRPr="00C54B6B">
        <w:rPr>
          <w:rFonts w:ascii="Times New Roman" w:hAnsi="Times New Roman"/>
          <w:color w:val="000000"/>
          <w:sz w:val="28"/>
          <w:lang w:val="ru-RU"/>
        </w:rPr>
        <w:t>рослушанного текста. Изложение содержания текста с изменением лица рассказчика.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</w:t>
      </w:r>
      <w:r w:rsidRPr="00C54B6B">
        <w:rPr>
          <w:rFonts w:ascii="Times New Roman" w:hAnsi="Times New Roman"/>
          <w:color w:val="000000"/>
          <w:sz w:val="28"/>
          <w:lang w:val="ru-RU"/>
        </w:rPr>
        <w:t>речи, функциональных стилях, языке художественной литературы).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Система согласных </w:t>
      </w:r>
      <w:r w:rsidRPr="00C54B6B">
        <w:rPr>
          <w:rFonts w:ascii="Times New Roman" w:hAnsi="Times New Roman"/>
          <w:color w:val="000000"/>
          <w:sz w:val="28"/>
          <w:lang w:val="ru-RU"/>
        </w:rPr>
        <w:t>звуков.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</w:t>
      </w:r>
      <w:r w:rsidRPr="00C54B6B">
        <w:rPr>
          <w:rFonts w:ascii="Times New Roman" w:hAnsi="Times New Roman"/>
          <w:color w:val="000000"/>
          <w:sz w:val="28"/>
          <w:lang w:val="ru-RU"/>
        </w:rPr>
        <w:t>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Лексикология как </w:t>
      </w:r>
      <w:r w:rsidRPr="00C54B6B">
        <w:rPr>
          <w:rFonts w:ascii="Times New Roman" w:hAnsi="Times New Roman"/>
          <w:color w:val="000000"/>
          <w:sz w:val="28"/>
          <w:lang w:val="ru-RU"/>
        </w:rPr>
        <w:t>раздел лингвистики.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Прямое и переносное значения слова. Тематические группы слов. Обозначение родовых и видовых понятий.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роль в </w:t>
      </w:r>
      <w:r w:rsidRPr="00C54B6B">
        <w:rPr>
          <w:rFonts w:ascii="Times New Roman" w:hAnsi="Times New Roman"/>
          <w:color w:val="000000"/>
          <w:sz w:val="28"/>
          <w:lang w:val="ru-RU"/>
        </w:rPr>
        <w:t>овладении словарным богатством родного языка.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</w:t>
      </w:r>
      <w:r w:rsidRPr="00C54B6B">
        <w:rPr>
          <w:rFonts w:ascii="Times New Roman" w:hAnsi="Times New Roman"/>
          <w:color w:val="000000"/>
          <w:sz w:val="28"/>
          <w:lang w:val="ru-RU"/>
        </w:rPr>
        <w:t>нчание).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</w:t>
      </w:r>
      <w:r w:rsidRPr="00C54B6B">
        <w:rPr>
          <w:rFonts w:ascii="Times New Roman" w:hAnsi="Times New Roman"/>
          <w:color w:val="000000"/>
          <w:sz w:val="28"/>
          <w:lang w:val="ru-RU"/>
        </w:rPr>
        <w:t>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54B6B">
        <w:rPr>
          <w:rFonts w:ascii="Times New Roman" w:hAnsi="Times New Roman"/>
          <w:color w:val="000000"/>
          <w:sz w:val="28"/>
          <w:lang w:val="ru-RU"/>
        </w:rPr>
        <w:t>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слов. </w:t>
      </w:r>
      <w:r w:rsidRPr="00C54B6B">
        <w:rPr>
          <w:rFonts w:ascii="Times New Roman" w:hAnsi="Times New Roman"/>
          <w:color w:val="000000"/>
          <w:sz w:val="28"/>
          <w:lang w:val="ru-RU"/>
        </w:rPr>
        <w:t>Система частей речи в русском языке. Самостоятельные и служебные части речи.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</w:t>
      </w:r>
      <w:r w:rsidRPr="00C54B6B">
        <w:rPr>
          <w:rFonts w:ascii="Times New Roman" w:hAnsi="Times New Roman"/>
          <w:color w:val="000000"/>
          <w:sz w:val="28"/>
          <w:lang w:val="ru-RU"/>
        </w:rPr>
        <w:t>вительного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Имена существительные обще</w:t>
      </w:r>
      <w:r w:rsidRPr="00C54B6B">
        <w:rPr>
          <w:rFonts w:ascii="Times New Roman" w:hAnsi="Times New Roman"/>
          <w:color w:val="000000"/>
          <w:sz w:val="28"/>
          <w:lang w:val="ru-RU"/>
        </w:rPr>
        <w:t>го рода.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54B6B">
        <w:rPr>
          <w:rFonts w:ascii="Times New Roman" w:hAnsi="Times New Roman"/>
          <w:color w:val="000000"/>
          <w:sz w:val="28"/>
          <w:lang w:val="ru-RU"/>
        </w:rPr>
        <w:t>;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54B6B">
        <w:rPr>
          <w:rFonts w:ascii="Times New Roman" w:hAnsi="Times New Roman"/>
          <w:color w:val="000000"/>
          <w:sz w:val="28"/>
          <w:lang w:val="ru-RU"/>
        </w:rPr>
        <w:t>(-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54B6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>: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54B6B">
        <w:rPr>
          <w:rFonts w:ascii="Times New Roman" w:hAnsi="Times New Roman"/>
          <w:color w:val="000000"/>
          <w:sz w:val="28"/>
          <w:lang w:val="ru-RU"/>
        </w:rPr>
        <w:t>-;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54B6B">
        <w:rPr>
          <w:rFonts w:ascii="Times New Roman" w:hAnsi="Times New Roman"/>
          <w:color w:val="000000"/>
          <w:sz w:val="28"/>
          <w:lang w:val="ru-RU"/>
        </w:rPr>
        <w:t>-;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- – </w:t>
      </w:r>
      <w:r w:rsidRPr="00C54B6B">
        <w:rPr>
          <w:rFonts w:ascii="Times New Roman" w:hAnsi="Times New Roman"/>
          <w:color w:val="000000"/>
          <w:sz w:val="28"/>
          <w:lang w:val="ru-RU"/>
        </w:rPr>
        <w:t>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54B6B">
        <w:rPr>
          <w:rFonts w:ascii="Times New Roman" w:hAnsi="Times New Roman"/>
          <w:color w:val="000000"/>
          <w:sz w:val="28"/>
          <w:lang w:val="ru-RU"/>
        </w:rPr>
        <w:t>-;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</w:t>
      </w:r>
      <w:r w:rsidRPr="00C54B6B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имё</w:t>
      </w:r>
      <w:r w:rsidRPr="00C54B6B">
        <w:rPr>
          <w:rFonts w:ascii="Times New Roman" w:hAnsi="Times New Roman"/>
          <w:color w:val="000000"/>
          <w:sz w:val="28"/>
          <w:lang w:val="ru-RU"/>
        </w:rPr>
        <w:t>н прилагательных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54B6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Глагол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Инфинитив и его грамматич</w:t>
      </w:r>
      <w:r w:rsidRPr="00C54B6B">
        <w:rPr>
          <w:rFonts w:ascii="Times New Roman" w:hAnsi="Times New Roman"/>
          <w:color w:val="000000"/>
          <w:sz w:val="28"/>
          <w:lang w:val="ru-RU"/>
        </w:rPr>
        <w:t>еские свойства. Основа инфинитива, основа настоящего (будущего простого) времени глагола.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54B6B">
        <w:rPr>
          <w:rFonts w:ascii="Times New Roman" w:hAnsi="Times New Roman"/>
          <w:color w:val="000000"/>
          <w:sz w:val="28"/>
          <w:lang w:val="ru-RU"/>
        </w:rPr>
        <w:t>-,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54B6B">
        <w:rPr>
          <w:rFonts w:ascii="Times New Roman" w:hAnsi="Times New Roman"/>
          <w:color w:val="000000"/>
          <w:sz w:val="28"/>
          <w:lang w:val="ru-RU"/>
        </w:rPr>
        <w:t>-.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54B6B">
        <w:rPr>
          <w:rFonts w:ascii="Times New Roman" w:hAnsi="Times New Roman"/>
          <w:color w:val="000000"/>
          <w:sz w:val="28"/>
          <w:lang w:val="ru-RU"/>
        </w:rPr>
        <w:t>- 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color w:val="000000"/>
          <w:sz w:val="28"/>
          <w:lang w:val="ru-RU"/>
        </w:rPr>
        <w:t>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C54B6B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C54B6B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C54B6B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C54B6B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C54B6B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C54B6B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C54B6B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>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C54B6B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C54B6B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C54B6B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C54B6B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C54B6B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C54B6B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54B6B">
        <w:rPr>
          <w:rFonts w:ascii="Times New Roman" w:hAnsi="Times New Roman"/>
          <w:color w:val="000000"/>
          <w:sz w:val="28"/>
          <w:lang w:val="ru-RU"/>
        </w:rPr>
        <w:t>- 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54B6B">
        <w:rPr>
          <w:rFonts w:ascii="Times New Roman" w:hAnsi="Times New Roman"/>
          <w:color w:val="000000"/>
          <w:sz w:val="28"/>
          <w:lang w:val="ru-RU"/>
        </w:rPr>
        <w:t>-.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54B6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C54B6B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54B6B">
        <w:rPr>
          <w:rFonts w:ascii="Times New Roman" w:hAnsi="Times New Roman"/>
          <w:color w:val="000000"/>
          <w:sz w:val="28"/>
          <w:lang w:val="ru-RU"/>
        </w:rPr>
        <w:t>- и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54B6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C54B6B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строению: простые, сложные, составные </w:t>
      </w:r>
      <w:r w:rsidRPr="00C54B6B">
        <w:rPr>
          <w:rFonts w:ascii="Times New Roman" w:hAnsi="Times New Roman"/>
          <w:color w:val="000000"/>
          <w:sz w:val="28"/>
          <w:lang w:val="ru-RU"/>
        </w:rPr>
        <w:t>числительные.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вила правописания имён числительных: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</w:t>
      </w:r>
      <w:r w:rsidRPr="00C54B6B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Склоне</w:t>
      </w:r>
      <w:r w:rsidRPr="00C54B6B">
        <w:rPr>
          <w:rFonts w:ascii="Times New Roman" w:hAnsi="Times New Roman"/>
          <w:color w:val="000000"/>
          <w:sz w:val="28"/>
          <w:lang w:val="ru-RU"/>
        </w:rPr>
        <w:t>ние местоимений.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</w:t>
      </w:r>
      <w:r w:rsidRPr="00C54B6B">
        <w:rPr>
          <w:rFonts w:ascii="Times New Roman" w:hAnsi="Times New Roman"/>
          <w:color w:val="000000"/>
          <w:sz w:val="28"/>
          <w:lang w:val="ru-RU"/>
        </w:rPr>
        <w:t>ние двусмысленности, неточности); притяжательные и указательные местоимения как средства связи предложений в тексте.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54B6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анализ местоимений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ударения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глагольных формах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</w:t>
      </w:r>
      <w:r w:rsidRPr="00C54B6B">
        <w:rPr>
          <w:rFonts w:ascii="Times New Roman" w:hAnsi="Times New Roman"/>
          <w:color w:val="000000"/>
          <w:sz w:val="28"/>
          <w:lang w:val="ru-RU"/>
        </w:rPr>
        <w:t>графический анализ глаголов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диало</w:t>
      </w:r>
      <w:r w:rsidRPr="00C54B6B">
        <w:rPr>
          <w:rFonts w:ascii="Times New Roman" w:hAnsi="Times New Roman"/>
          <w:color w:val="000000"/>
          <w:sz w:val="28"/>
          <w:lang w:val="ru-RU"/>
        </w:rPr>
        <w:t>га: побуждение к действию, обмен мнениями, запрос информации, сообщение информации.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</w:t>
      </w:r>
      <w:r w:rsidRPr="00C54B6B">
        <w:rPr>
          <w:rFonts w:ascii="Times New Roman" w:hAnsi="Times New Roman"/>
          <w:color w:val="000000"/>
          <w:sz w:val="28"/>
          <w:lang w:val="ru-RU"/>
        </w:rPr>
        <w:t>вной, вопросный, тезисный); главная и второстепенная информация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C54B6B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C54B6B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C54B6B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C54B6B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54B6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C54B6B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C54B6B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C54B6B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C54B6B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54B6B">
        <w:rPr>
          <w:rFonts w:ascii="Times New Roman" w:hAnsi="Times New Roman"/>
          <w:color w:val="000000"/>
          <w:sz w:val="28"/>
          <w:lang w:val="ru-RU"/>
        </w:rPr>
        <w:t>(-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); правописание </w:t>
      </w:r>
      <w:r w:rsidRPr="00C54B6B">
        <w:rPr>
          <w:rFonts w:ascii="Times New Roman" w:hAnsi="Times New Roman"/>
          <w:color w:val="000000"/>
          <w:sz w:val="28"/>
          <w:lang w:val="ru-RU"/>
        </w:rPr>
        <w:t>суффиксов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54B6B">
        <w:rPr>
          <w:rFonts w:ascii="Times New Roman" w:hAnsi="Times New Roman"/>
          <w:color w:val="000000"/>
          <w:sz w:val="28"/>
          <w:lang w:val="ru-RU"/>
        </w:rPr>
        <w:t>,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54B6B">
        <w:rPr>
          <w:rFonts w:ascii="Times New Roman" w:hAnsi="Times New Roman"/>
          <w:color w:val="000000"/>
          <w:sz w:val="28"/>
          <w:lang w:val="ru-RU"/>
        </w:rPr>
        <w:t>,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54B6B">
        <w:rPr>
          <w:rFonts w:ascii="Times New Roman" w:hAnsi="Times New Roman"/>
          <w:color w:val="000000"/>
          <w:sz w:val="28"/>
          <w:lang w:val="ru-RU"/>
        </w:rPr>
        <w:t>,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54B6B">
        <w:rPr>
          <w:rFonts w:ascii="Times New Roman" w:hAnsi="Times New Roman"/>
          <w:color w:val="000000"/>
          <w:sz w:val="28"/>
          <w:lang w:val="ru-RU"/>
        </w:rPr>
        <w:t>,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54B6B">
        <w:rPr>
          <w:rFonts w:ascii="Times New Roman" w:hAnsi="Times New Roman"/>
          <w:color w:val="000000"/>
          <w:sz w:val="28"/>
          <w:lang w:val="ru-RU"/>
        </w:rPr>
        <w:t>,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Вопрос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о словах категории состояния в системе частей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</w:t>
      </w:r>
      <w:r w:rsidRPr="00C54B6B">
        <w:rPr>
          <w:rFonts w:ascii="Times New Roman" w:hAnsi="Times New Roman"/>
          <w:color w:val="000000"/>
          <w:sz w:val="28"/>
          <w:lang w:val="ru-RU"/>
        </w:rPr>
        <w:t>й речи. Отличие самостоятельных частей речи от служебных.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составные.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вопр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еки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</w:t>
      </w:r>
      <w:r w:rsidRPr="00C54B6B">
        <w:rPr>
          <w:rFonts w:ascii="Times New Roman" w:hAnsi="Times New Roman"/>
          <w:color w:val="000000"/>
          <w:sz w:val="28"/>
          <w:lang w:val="ru-RU"/>
        </w:rPr>
        <w:t>зряды союзов по значению: сочинительные и подчинительные. Одиночные, двойные и повторяющиеся сочинительные союзы.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предложениях с союзом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</w:t>
      </w:r>
      <w:r w:rsidRPr="00C54B6B">
        <w:rPr>
          <w:rFonts w:ascii="Times New Roman" w:hAnsi="Times New Roman"/>
          <w:color w:val="000000"/>
          <w:sz w:val="28"/>
          <w:lang w:val="ru-RU"/>
        </w:rPr>
        <w:t>и и тексте в соответствии с их значением и стилистической окраской. Интонационные особенности предложений с частицами.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</w:t>
      </w:r>
      <w:r w:rsidRPr="00C54B6B">
        <w:rPr>
          <w:rFonts w:ascii="Times New Roman" w:hAnsi="Times New Roman"/>
          <w:color w:val="000000"/>
          <w:sz w:val="28"/>
          <w:lang w:val="ru-RU"/>
        </w:rPr>
        <w:t>ание частиц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54B6B">
        <w:rPr>
          <w:rFonts w:ascii="Times New Roman" w:hAnsi="Times New Roman"/>
          <w:color w:val="000000"/>
          <w:sz w:val="28"/>
          <w:lang w:val="ru-RU"/>
        </w:rPr>
        <w:t>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54B6B">
        <w:rPr>
          <w:rFonts w:ascii="Times New Roman" w:hAnsi="Times New Roman"/>
          <w:color w:val="000000"/>
          <w:sz w:val="28"/>
          <w:lang w:val="ru-RU"/>
        </w:rPr>
        <w:t>,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</w:t>
      </w:r>
      <w:r w:rsidRPr="00C54B6B">
        <w:rPr>
          <w:rFonts w:ascii="Times New Roman" w:hAnsi="Times New Roman"/>
          <w:color w:val="000000"/>
          <w:sz w:val="28"/>
          <w:lang w:val="ru-RU"/>
        </w:rPr>
        <w:t>ий анализ междометий.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</w:t>
      </w:r>
      <w:r w:rsidRPr="00C54B6B">
        <w:rPr>
          <w:rFonts w:ascii="Times New Roman" w:hAnsi="Times New Roman"/>
          <w:color w:val="000000"/>
          <w:sz w:val="28"/>
          <w:lang w:val="ru-RU"/>
        </w:rPr>
        <w:t>предложении.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</w:t>
      </w:r>
      <w:r w:rsidRPr="00C54B6B">
        <w:rPr>
          <w:rFonts w:ascii="Times New Roman" w:hAnsi="Times New Roman"/>
          <w:color w:val="000000"/>
          <w:sz w:val="28"/>
          <w:lang w:val="ru-RU"/>
        </w:rPr>
        <w:t>-повествование; выступление с научным сообщением.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</w:t>
      </w:r>
      <w:r w:rsidRPr="00C54B6B">
        <w:rPr>
          <w:rFonts w:ascii="Times New Roman" w:hAnsi="Times New Roman"/>
          <w:color w:val="000000"/>
          <w:sz w:val="28"/>
          <w:lang w:val="ru-RU"/>
        </w:rPr>
        <w:t>очников; использование лингвистических словарей; тезисы, конспект.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</w:t>
      </w:r>
      <w:r w:rsidRPr="00C54B6B">
        <w:rPr>
          <w:rFonts w:ascii="Times New Roman" w:hAnsi="Times New Roman"/>
          <w:color w:val="000000"/>
          <w:sz w:val="28"/>
          <w:lang w:val="ru-RU"/>
        </w:rPr>
        <w:t>рафия, характеристика).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СИСТЕМ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</w:t>
      </w:r>
      <w:r w:rsidRPr="00C54B6B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слова: глагольные, именные, наречные.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Нормы построения </w:t>
      </w:r>
      <w:r w:rsidRPr="00C54B6B">
        <w:rPr>
          <w:rFonts w:ascii="Times New Roman" w:hAnsi="Times New Roman"/>
          <w:color w:val="000000"/>
          <w:sz w:val="28"/>
          <w:lang w:val="ru-RU"/>
        </w:rPr>
        <w:t>словосочетаний.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</w:t>
      </w:r>
      <w:r w:rsidRPr="00C54B6B">
        <w:rPr>
          <w:rFonts w:ascii="Times New Roman" w:hAnsi="Times New Roman"/>
          <w:color w:val="000000"/>
          <w:sz w:val="28"/>
          <w:lang w:val="ru-RU"/>
        </w:rPr>
        <w:t>ске (восклицательные, невосклицательные). Их интонационные и смысловые особенности.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</w:t>
      </w:r>
      <w:r w:rsidRPr="00C54B6B">
        <w:rPr>
          <w:rFonts w:ascii="Times New Roman" w:hAnsi="Times New Roman"/>
          <w:color w:val="000000"/>
          <w:sz w:val="28"/>
          <w:lang w:val="ru-RU"/>
        </w:rPr>
        <w:t>аки препинания).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</w:t>
      </w:r>
      <w:r w:rsidRPr="00C54B6B">
        <w:rPr>
          <w:rFonts w:ascii="Times New Roman" w:hAnsi="Times New Roman"/>
          <w:color w:val="000000"/>
          <w:sz w:val="28"/>
          <w:lang w:val="ru-RU"/>
        </w:rPr>
        <w:t>ые).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построени</w:t>
      </w:r>
      <w:r w:rsidRPr="00C54B6B">
        <w:rPr>
          <w:rFonts w:ascii="Times New Roman" w:hAnsi="Times New Roman"/>
          <w:color w:val="000000"/>
          <w:sz w:val="28"/>
          <w:lang w:val="ru-RU"/>
        </w:rPr>
        <w:t>я простого предложения, использования инверсии.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</w:t>
      </w:r>
      <w:r w:rsidRPr="00C54B6B">
        <w:rPr>
          <w:rFonts w:ascii="Times New Roman" w:hAnsi="Times New Roman"/>
          <w:color w:val="000000"/>
          <w:sz w:val="28"/>
          <w:lang w:val="ru-RU"/>
        </w:rPr>
        <w:t>именное) и способы его выражения.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54B6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редложения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Дополнения прямые и к</w:t>
      </w:r>
      <w:r w:rsidRPr="00C54B6B">
        <w:rPr>
          <w:rFonts w:ascii="Times New Roman" w:hAnsi="Times New Roman"/>
          <w:color w:val="000000"/>
          <w:sz w:val="28"/>
          <w:lang w:val="ru-RU"/>
        </w:rPr>
        <w:t>освенные.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Грамматич</w:t>
      </w:r>
      <w:r w:rsidRPr="00C54B6B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Однородные </w:t>
      </w:r>
      <w:r w:rsidRPr="00C54B6B">
        <w:rPr>
          <w:rFonts w:ascii="Times New Roman" w:hAnsi="Times New Roman"/>
          <w:color w:val="000000"/>
          <w:sz w:val="28"/>
          <w:lang w:val="ru-RU"/>
        </w:rPr>
        <w:t>и неоднородные определения.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506C1" w:rsidRDefault="00A632A7">
      <w:pPr>
        <w:spacing w:after="0" w:line="264" w:lineRule="auto"/>
        <w:ind w:firstLine="600"/>
        <w:jc w:val="both"/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 </w:t>
      </w:r>
      <w:r w:rsidRPr="00C54B6B">
        <w:rPr>
          <w:rFonts w:ascii="Times New Roman" w:hAnsi="Times New Roman"/>
          <w:color w:val="000000"/>
          <w:sz w:val="28"/>
          <w:lang w:val="ru-RU"/>
        </w:rPr>
        <w:t>однородными членами, связанными попарно, с помощью повторяющихся союзов (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нания в простом и сложном предложениях с союзом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Уточняющие </w:t>
      </w:r>
      <w:r w:rsidRPr="00C54B6B">
        <w:rPr>
          <w:rFonts w:ascii="Times New Roman" w:hAnsi="Times New Roman"/>
          <w:color w:val="000000"/>
          <w:sz w:val="28"/>
          <w:lang w:val="ru-RU"/>
        </w:rPr>
        <w:t>члены предложения, пояснительные и присоединительные конструкции.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</w:t>
      </w:r>
      <w:r w:rsidRPr="00C54B6B">
        <w:rPr>
          <w:rFonts w:ascii="Times New Roman" w:hAnsi="Times New Roman"/>
          <w:color w:val="000000"/>
          <w:sz w:val="28"/>
          <w:lang w:val="ru-RU"/>
        </w:rPr>
        <w:t>ьств, уточняющих членов, пояснительных и присоединительных конструкций.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Группы вводн</w:t>
      </w:r>
      <w:r w:rsidRPr="00C54B6B">
        <w:rPr>
          <w:rFonts w:ascii="Times New Roman" w:hAnsi="Times New Roman"/>
          <w:color w:val="000000"/>
          <w:sz w:val="28"/>
          <w:lang w:val="ru-RU"/>
        </w:rPr>
        <w:t>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</w:t>
      </w:r>
      <w:r w:rsidRPr="00C54B6B">
        <w:rPr>
          <w:rFonts w:ascii="Times New Roman" w:hAnsi="Times New Roman"/>
          <w:color w:val="000000"/>
          <w:sz w:val="28"/>
          <w:lang w:val="ru-RU"/>
        </w:rPr>
        <w:t>аний и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</w:t>
      </w:r>
      <w:r w:rsidRPr="00C54B6B">
        <w:rPr>
          <w:rFonts w:ascii="Times New Roman" w:hAnsi="Times New Roman"/>
          <w:color w:val="000000"/>
          <w:sz w:val="28"/>
          <w:lang w:val="ru-RU"/>
        </w:rPr>
        <w:t>нструкциями, обращениями и междометиями.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506C1" w:rsidRPr="00C54B6B" w:rsidRDefault="00A632A7">
      <w:pPr>
        <w:spacing w:after="0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</w:t>
      </w:r>
      <w:r w:rsidRPr="00C54B6B">
        <w:rPr>
          <w:rFonts w:ascii="Times New Roman" w:hAnsi="Times New Roman"/>
          <w:color w:val="000000"/>
          <w:sz w:val="28"/>
          <w:lang w:val="ru-RU"/>
        </w:rPr>
        <w:t>монологическая и диалогическая, полилог (повторение).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Подробное,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сжатое, выборочное изложение прочитанного или прослушанного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</w:t>
      </w:r>
      <w:r w:rsidRPr="00C54B6B">
        <w:rPr>
          <w:rFonts w:ascii="Times New Roman" w:hAnsi="Times New Roman"/>
          <w:color w:val="000000"/>
          <w:sz w:val="28"/>
          <w:lang w:val="ru-RU"/>
        </w:rPr>
        <w:t>сьменных высказываний.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</w:t>
      </w:r>
      <w:r w:rsidRPr="00C54B6B">
        <w:rPr>
          <w:rFonts w:ascii="Times New Roman" w:hAnsi="Times New Roman"/>
          <w:color w:val="000000"/>
          <w:sz w:val="28"/>
          <w:lang w:val="ru-RU"/>
        </w:rPr>
        <w:t>дожественном произведении.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C54B6B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C54B6B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C54B6B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C54B6B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C54B6B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C54B6B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C54B6B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C54B6B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кот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орый</w:t>
      </w:r>
      <w:r w:rsidRPr="00C54B6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</w:t>
      </w:r>
      <w:r w:rsidRPr="00C54B6B">
        <w:rPr>
          <w:rFonts w:ascii="Times New Roman" w:hAnsi="Times New Roman"/>
          <w:color w:val="000000"/>
          <w:sz w:val="28"/>
          <w:lang w:val="ru-RU"/>
        </w:rPr>
        <w:t>ложноподчинённых предложениях.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</w:t>
      </w:r>
      <w:r w:rsidRPr="00C54B6B">
        <w:rPr>
          <w:rFonts w:ascii="Times New Roman" w:hAnsi="Times New Roman"/>
          <w:color w:val="000000"/>
          <w:sz w:val="28"/>
          <w:lang w:val="ru-RU"/>
        </w:rPr>
        <w:t>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</w:t>
      </w:r>
      <w:r w:rsidRPr="00C54B6B">
        <w:rPr>
          <w:rFonts w:ascii="Times New Roman" w:hAnsi="Times New Roman"/>
          <w:color w:val="000000"/>
          <w:sz w:val="28"/>
          <w:lang w:val="ru-RU"/>
        </w:rPr>
        <w:t>ном сложном предложении.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сложных предложений с разными видами союзной и бессоюзной связи.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косвенной речью; правила постановки знаков препинания в предложениях с косвенной речью, с прямой речью, при цитировании.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5506C1">
      <w:pPr>
        <w:rPr>
          <w:lang w:val="ru-RU"/>
        </w:rPr>
        <w:sectPr w:rsidR="005506C1" w:rsidRPr="00C54B6B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  <w:bookmarkStart w:id="3" w:name="block-54771600"/>
      <w:bookmarkEnd w:id="2"/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</w:t>
      </w:r>
      <w:r w:rsidRPr="00C54B6B">
        <w:rPr>
          <w:rFonts w:ascii="Times New Roman" w:hAnsi="Times New Roman"/>
          <w:color w:val="000000"/>
          <w:sz w:val="28"/>
          <w:lang w:val="ru-RU"/>
        </w:rPr>
        <w:t>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ающегося будут сформированы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</w:t>
      </w:r>
      <w:r w:rsidRPr="00C54B6B">
        <w:rPr>
          <w:rFonts w:ascii="Times New Roman" w:hAnsi="Times New Roman"/>
          <w:color w:val="000000"/>
          <w:sz w:val="28"/>
          <w:lang w:val="ru-RU"/>
        </w:rPr>
        <w:t>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роли различных </w:t>
      </w:r>
      <w:r w:rsidRPr="00C54B6B">
        <w:rPr>
          <w:rFonts w:ascii="Times New Roman" w:hAnsi="Times New Roman"/>
          <w:color w:val="000000"/>
          <w:sz w:val="28"/>
          <w:lang w:val="ru-RU"/>
        </w:rPr>
        <w:t>социальных институтов в жизни человека;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из литературных произведений, написанных на русском языке;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</w:t>
      </w:r>
      <w:r w:rsidRPr="00C54B6B">
        <w:rPr>
          <w:rFonts w:ascii="Times New Roman" w:hAnsi="Times New Roman"/>
          <w:color w:val="000000"/>
          <w:sz w:val="28"/>
          <w:lang w:val="ru-RU"/>
        </w:rPr>
        <w:t>ь людям, нуждающимся в ней; волонтёрство);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Pr="00C54B6B">
        <w:rPr>
          <w:rFonts w:ascii="Times New Roman" w:hAnsi="Times New Roman"/>
          <w:color w:val="000000"/>
          <w:sz w:val="28"/>
          <w:lang w:val="ru-RU"/>
        </w:rPr>
        <w:t>в родной стране;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</w:t>
      </w:r>
      <w:r w:rsidRPr="00C54B6B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восприимчивость к разным ви</w:t>
      </w:r>
      <w:r w:rsidRPr="00C54B6B">
        <w:rPr>
          <w:rFonts w:ascii="Times New Roman" w:hAnsi="Times New Roman"/>
          <w:color w:val="000000"/>
          <w:sz w:val="28"/>
          <w:lang w:val="ru-RU"/>
        </w:rPr>
        <w:t>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ьного благополучия: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отдыха, регулярная физическая активность);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</w:t>
      </w:r>
      <w:r w:rsidRPr="00C54B6B">
        <w:rPr>
          <w:rFonts w:ascii="Times New Roman" w:hAnsi="Times New Roman"/>
          <w:color w:val="000000"/>
          <w:sz w:val="28"/>
          <w:lang w:val="ru-RU"/>
        </w:rPr>
        <w:t>пасного поведения в информационно-коммуникационной сети «Интернет» в процессе школьного языкового образования;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 w:rsidRPr="00C54B6B">
        <w:rPr>
          <w:rFonts w:ascii="Times New Roman" w:hAnsi="Times New Roman"/>
          <w:color w:val="000000"/>
          <w:sz w:val="28"/>
          <w:lang w:val="ru-RU"/>
        </w:rPr>
        <w:t>опыт и выстраивая дальнейшие цели;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</w:t>
      </w:r>
      <w:r w:rsidRPr="00C54B6B">
        <w:rPr>
          <w:rFonts w:ascii="Times New Roman" w:hAnsi="Times New Roman"/>
          <w:color w:val="000000"/>
          <w:sz w:val="28"/>
          <w:lang w:val="ru-RU"/>
        </w:rPr>
        <w:t>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</w:t>
      </w:r>
      <w:r w:rsidRPr="00C54B6B">
        <w:rPr>
          <w:rFonts w:ascii="Times New Roman" w:hAnsi="Times New Roman"/>
          <w:color w:val="000000"/>
          <w:sz w:val="28"/>
          <w:lang w:val="ru-RU"/>
        </w:rPr>
        <w:t>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</w:t>
      </w:r>
      <w:r w:rsidRPr="00C54B6B">
        <w:rPr>
          <w:rFonts w:ascii="Times New Roman" w:hAnsi="Times New Roman"/>
          <w:color w:val="000000"/>
          <w:sz w:val="28"/>
          <w:lang w:val="ru-RU"/>
        </w:rPr>
        <w:t>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</w:t>
      </w:r>
      <w:r w:rsidRPr="00C54B6B">
        <w:rPr>
          <w:rFonts w:ascii="Times New Roman" w:hAnsi="Times New Roman"/>
          <w:color w:val="000000"/>
          <w:sz w:val="28"/>
          <w:lang w:val="ru-RU"/>
        </w:rPr>
        <w:t>в с учётом личных и общественных интересов и потребностей;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</w:t>
      </w:r>
      <w:r w:rsidRPr="00C54B6B">
        <w:rPr>
          <w:rFonts w:ascii="Times New Roman" w:hAnsi="Times New Roman"/>
          <w:color w:val="000000"/>
          <w:sz w:val="28"/>
          <w:lang w:val="ru-RU"/>
        </w:rPr>
        <w:t>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</w:t>
      </w:r>
      <w:r w:rsidRPr="00C54B6B">
        <w:rPr>
          <w:rFonts w:ascii="Times New Roman" w:hAnsi="Times New Roman"/>
          <w:color w:val="000000"/>
          <w:sz w:val="28"/>
          <w:lang w:val="ru-RU"/>
        </w:rPr>
        <w:t>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</w:t>
      </w:r>
      <w:r w:rsidRPr="00C54B6B">
        <w:rPr>
          <w:rFonts w:ascii="Times New Roman" w:hAnsi="Times New Roman"/>
          <w:color w:val="000000"/>
          <w:sz w:val="28"/>
          <w:lang w:val="ru-RU"/>
        </w:rPr>
        <w:t>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</w:t>
      </w:r>
      <w:r w:rsidRPr="00C54B6B">
        <w:rPr>
          <w:rFonts w:ascii="Times New Roman" w:hAnsi="Times New Roman"/>
          <w:color w:val="000000"/>
          <w:sz w:val="28"/>
          <w:lang w:val="ru-RU"/>
        </w:rPr>
        <w:t>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деятельности, установка на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C54B6B">
        <w:rPr>
          <w:rFonts w:ascii="Times New Roman" w:hAnsi="Times New Roman"/>
          <w:color w:val="000000"/>
          <w:sz w:val="28"/>
          <w:lang w:val="ru-RU"/>
        </w:rPr>
        <w:t>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</w:t>
      </w:r>
      <w:r w:rsidRPr="00C54B6B">
        <w:rPr>
          <w:rFonts w:ascii="Times New Roman" w:hAnsi="Times New Roman"/>
          <w:color w:val="000000"/>
          <w:sz w:val="28"/>
          <w:lang w:val="ru-RU"/>
        </w:rPr>
        <w:t>твия с людьми из другой культурной среды;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 w:rsidRPr="00C54B6B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 w:rsidRPr="00C54B6B">
        <w:rPr>
          <w:rFonts w:ascii="Times New Roman" w:hAnsi="Times New Roman"/>
          <w:color w:val="000000"/>
          <w:sz w:val="28"/>
          <w:lang w:val="ru-RU"/>
        </w:rP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 w:rsidRPr="00C54B6B">
        <w:rPr>
          <w:rFonts w:ascii="Times New Roman" w:hAnsi="Times New Roman"/>
          <w:color w:val="000000"/>
          <w:sz w:val="28"/>
          <w:lang w:val="ru-RU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сформированы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54B6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</w:t>
      </w:r>
      <w:r w:rsidRPr="00C54B6B">
        <w:rPr>
          <w:rFonts w:ascii="Times New Roman" w:hAnsi="Times New Roman"/>
          <w:color w:val="000000"/>
          <w:sz w:val="28"/>
          <w:lang w:val="ru-RU"/>
        </w:rPr>
        <w:t>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</w:t>
      </w:r>
      <w:r w:rsidRPr="00C54B6B">
        <w:rPr>
          <w:rFonts w:ascii="Times New Roman" w:hAnsi="Times New Roman"/>
          <w:color w:val="000000"/>
          <w:sz w:val="28"/>
          <w:lang w:val="ru-RU"/>
        </w:rPr>
        <w:t>кономерностей и противоречий;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</w:t>
      </w:r>
      <w:r w:rsidRPr="00C54B6B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</w:t>
      </w:r>
      <w:r w:rsidRPr="00C54B6B">
        <w:rPr>
          <w:rFonts w:ascii="Times New Roman" w:hAnsi="Times New Roman"/>
          <w:color w:val="000000"/>
          <w:sz w:val="28"/>
          <w:lang w:val="ru-RU"/>
        </w:rPr>
        <w:t>остоятельно выделенных критериев.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</w:t>
      </w:r>
      <w:r w:rsidRPr="00C54B6B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</w:t>
      </w:r>
      <w:r w:rsidRPr="00C54B6B">
        <w:rPr>
          <w:rFonts w:ascii="Times New Roman" w:hAnsi="Times New Roman"/>
          <w:color w:val="000000"/>
          <w:sz w:val="28"/>
          <w:lang w:val="ru-RU"/>
        </w:rPr>
        <w:t>ъектов между собой;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</w:t>
      </w:r>
      <w:r w:rsidRPr="00C54B6B">
        <w:rPr>
          <w:rFonts w:ascii="Times New Roman" w:hAnsi="Times New Roman"/>
          <w:color w:val="000000"/>
          <w:sz w:val="28"/>
          <w:lang w:val="ru-RU"/>
        </w:rPr>
        <w:t>нтами оценки достоверности полученных выводов и обобщений;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</w:t>
      </w:r>
      <w:r w:rsidRPr="00C54B6B">
        <w:rPr>
          <w:rFonts w:ascii="Times New Roman" w:hAnsi="Times New Roman"/>
          <w:color w:val="000000"/>
          <w:sz w:val="28"/>
          <w:lang w:val="ru-RU"/>
        </w:rPr>
        <w:t>ых критериев;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</w:t>
      </w:r>
      <w:r w:rsidRPr="00C54B6B">
        <w:rPr>
          <w:rFonts w:ascii="Times New Roman" w:hAnsi="Times New Roman"/>
          <w:color w:val="000000"/>
          <w:sz w:val="28"/>
          <w:lang w:val="ru-RU"/>
        </w:rPr>
        <w:t>ержащейся в нём информации и усвоения необходимой информации с целью решения учебных задач;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находить сходны</w:t>
      </w:r>
      <w:r w:rsidRPr="00C54B6B">
        <w:rPr>
          <w:rFonts w:ascii="Times New Roman" w:hAnsi="Times New Roman"/>
          <w:color w:val="000000"/>
          <w:sz w:val="28"/>
          <w:lang w:val="ru-RU"/>
        </w:rPr>
        <w:t>е аргументы (подтверждающие или опровергающие одну и ту же идею, версию) в различных информационных источниках;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</w:t>
      </w:r>
      <w:r w:rsidRPr="00C54B6B">
        <w:rPr>
          <w:rFonts w:ascii="Times New Roman" w:hAnsi="Times New Roman"/>
          <w:color w:val="000000"/>
          <w:sz w:val="28"/>
          <w:lang w:val="ru-RU"/>
        </w:rPr>
        <w:t>несложными схемами, диаграммами, иной графикой и их комбинациями в зависимости от коммуникативной установки;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</w:t>
      </w:r>
      <w:r w:rsidRPr="00C54B6B">
        <w:rPr>
          <w:rFonts w:ascii="Times New Roman" w:hAnsi="Times New Roman"/>
          <w:color w:val="000000"/>
          <w:sz w:val="28"/>
          <w:lang w:val="ru-RU"/>
        </w:rPr>
        <w:t>информацию.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</w:t>
      </w:r>
      <w:r w:rsidRPr="00C54B6B">
        <w:rPr>
          <w:rFonts w:ascii="Times New Roman" w:hAnsi="Times New Roman"/>
          <w:color w:val="000000"/>
          <w:sz w:val="28"/>
          <w:lang w:val="ru-RU"/>
        </w:rPr>
        <w:t>рения) в диалогах и дискуссиях, в устной монологической речи и в письменных текстах;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</w:t>
      </w:r>
      <w:r w:rsidRPr="00C54B6B">
        <w:rPr>
          <w:rFonts w:ascii="Times New Roman" w:hAnsi="Times New Roman"/>
          <w:color w:val="000000"/>
          <w:sz w:val="28"/>
          <w:lang w:val="ru-RU"/>
        </w:rPr>
        <w:t>ры;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</w:t>
      </w:r>
      <w:r w:rsidRPr="00C54B6B">
        <w:rPr>
          <w:rFonts w:ascii="Times New Roman" w:hAnsi="Times New Roman"/>
          <w:color w:val="000000"/>
          <w:sz w:val="28"/>
          <w:lang w:val="ru-RU"/>
        </w:rPr>
        <w:t>ддержание благожелательности общения;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проведённого языкового анализа, выполненного лингвистического эксперимента, </w:t>
      </w:r>
      <w:r w:rsidRPr="00C54B6B">
        <w:rPr>
          <w:rFonts w:ascii="Times New Roman" w:hAnsi="Times New Roman"/>
          <w:color w:val="000000"/>
          <w:sz w:val="28"/>
          <w:lang w:val="ru-RU"/>
        </w:rPr>
        <w:t>исследования, проекта;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</w:t>
      </w:r>
      <w:r w:rsidRPr="00C54B6B">
        <w:rPr>
          <w:rFonts w:ascii="Times New Roman" w:hAnsi="Times New Roman"/>
          <w:color w:val="000000"/>
          <w:sz w:val="28"/>
          <w:lang w:val="ru-RU"/>
        </w:rPr>
        <w:t>тие решения группой);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самостоятельно составлять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план действий, вносить необходимые коррективы в ходе его реализации;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ействий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</w:t>
      </w:r>
      <w:r w:rsidRPr="00C54B6B">
        <w:rPr>
          <w:rFonts w:ascii="Times New Roman" w:hAnsi="Times New Roman"/>
          <w:color w:val="000000"/>
          <w:sz w:val="28"/>
          <w:lang w:val="ru-RU"/>
        </w:rPr>
        <w:t>ровать решение к меняющимся обстоятельствам;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</w:t>
      </w:r>
      <w:r w:rsidRPr="00C54B6B">
        <w:rPr>
          <w:rFonts w:ascii="Times New Roman" w:hAnsi="Times New Roman"/>
          <w:color w:val="000000"/>
          <w:sz w:val="28"/>
          <w:lang w:val="ru-RU"/>
        </w:rPr>
        <w:t>ь с учётом целей и условий общения; оценивать соответствие результата цели и условиям общения;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</w:t>
      </w:r>
      <w:r w:rsidRPr="00C54B6B">
        <w:rPr>
          <w:rFonts w:ascii="Times New Roman" w:hAnsi="Times New Roman"/>
          <w:color w:val="000000"/>
          <w:sz w:val="28"/>
          <w:lang w:val="ru-RU"/>
        </w:rPr>
        <w:t>нализируя речевую ситуацию; регулировать способ выражения собственных эмоций;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осознавать невозможность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контролировать всё вокруг.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54B6B">
        <w:rPr>
          <w:rFonts w:ascii="Times New Roman" w:hAnsi="Times New Roman"/>
          <w:color w:val="000000"/>
          <w:sz w:val="28"/>
          <w:lang w:val="ru-RU"/>
        </w:rPr>
        <w:t>: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 w:rsidRPr="00C54B6B">
        <w:rPr>
          <w:rFonts w:ascii="Times New Roman" w:hAnsi="Times New Roman"/>
          <w:color w:val="000000"/>
          <w:sz w:val="28"/>
          <w:lang w:val="ru-RU"/>
        </w:rPr>
        <w:t>форм взаимодействия при решении поставленной задачи;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</w:t>
      </w:r>
      <w:r w:rsidRPr="00C54B6B">
        <w:rPr>
          <w:rFonts w:ascii="Times New Roman" w:hAnsi="Times New Roman"/>
          <w:color w:val="000000"/>
          <w:sz w:val="28"/>
          <w:lang w:val="ru-RU"/>
        </w:rPr>
        <w:t>ствовать в групповых формах работы (обсуждения, обмен мнениями, «мозговой штурм» и другие);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оценивать кач</w:t>
      </w:r>
      <w:r w:rsidRPr="00C54B6B">
        <w:rPr>
          <w:rFonts w:ascii="Times New Roman" w:hAnsi="Times New Roman"/>
          <w:color w:val="000000"/>
          <w:sz w:val="28"/>
          <w:lang w:val="ru-RU"/>
        </w:rPr>
        <w:t>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 w:rsidRPr="00C54B6B">
        <w:rPr>
          <w:rFonts w:ascii="Times New Roman" w:hAnsi="Times New Roman"/>
          <w:color w:val="000000"/>
          <w:sz w:val="28"/>
          <w:lang w:val="ru-RU"/>
        </w:rPr>
        <w:t>ность к представлению отчёта перед группой.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</w:t>
      </w:r>
      <w:r w:rsidRPr="00C54B6B">
        <w:rPr>
          <w:rFonts w:ascii="Times New Roman" w:hAnsi="Times New Roman"/>
          <w:color w:val="000000"/>
          <w:sz w:val="28"/>
          <w:lang w:val="ru-RU"/>
        </w:rPr>
        <w:t>ыка и речи (звук, морфема, слово, словосочетание, предложение).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в повседневной жизни.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</w:t>
      </w:r>
      <w:r w:rsidRPr="00C54B6B">
        <w:rPr>
          <w:rFonts w:ascii="Times New Roman" w:hAnsi="Times New Roman"/>
          <w:color w:val="000000"/>
          <w:sz w:val="28"/>
          <w:lang w:val="ru-RU"/>
        </w:rPr>
        <w:t>ах изученного) и в диалоге/полилоге на основе жизненных наблюдений объёмом не менее 3 реплик.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</w:t>
      </w:r>
      <w:r w:rsidRPr="00C54B6B">
        <w:rPr>
          <w:rFonts w:ascii="Times New Roman" w:hAnsi="Times New Roman"/>
          <w:color w:val="000000"/>
          <w:sz w:val="28"/>
          <w:lang w:val="ru-RU"/>
        </w:rPr>
        <w:t>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</w:t>
      </w:r>
      <w:r w:rsidRPr="00C54B6B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C54B6B">
        <w:rPr>
          <w:rFonts w:ascii="Times New Roman" w:hAnsi="Times New Roman"/>
          <w:color w:val="000000"/>
          <w:sz w:val="28"/>
          <w:lang w:val="ru-RU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C54B6B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</w:t>
      </w:r>
      <w:r w:rsidRPr="00C54B6B">
        <w:rPr>
          <w:rFonts w:ascii="Times New Roman" w:hAnsi="Times New Roman"/>
          <w:color w:val="000000"/>
          <w:sz w:val="28"/>
          <w:lang w:val="ru-RU"/>
        </w:rPr>
        <w:t>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</w:t>
      </w:r>
      <w:r w:rsidRPr="00C54B6B">
        <w:rPr>
          <w:rFonts w:ascii="Times New Roman" w:hAnsi="Times New Roman"/>
          <w:color w:val="000000"/>
          <w:sz w:val="28"/>
          <w:lang w:val="ru-RU"/>
        </w:rPr>
        <w:t>ной речи и на письме правила речевого этикета.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</w:t>
      </w:r>
      <w:r w:rsidRPr="00C54B6B">
        <w:rPr>
          <w:rFonts w:ascii="Times New Roman" w:hAnsi="Times New Roman"/>
          <w:color w:val="000000"/>
          <w:sz w:val="28"/>
          <w:lang w:val="ru-RU"/>
        </w:rPr>
        <w:t>имы, личные местоимения, повтор слова); применять эти знания при создании собственного текста (устного и письменного).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текст с точ</w:t>
      </w:r>
      <w:r w:rsidRPr="00C54B6B">
        <w:rPr>
          <w:rFonts w:ascii="Times New Roman" w:hAnsi="Times New Roman"/>
          <w:color w:val="000000"/>
          <w:sz w:val="28"/>
          <w:lang w:val="ru-RU"/>
        </w:rPr>
        <w:t>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</w:t>
      </w:r>
      <w:r w:rsidRPr="00C54B6B">
        <w:rPr>
          <w:rFonts w:ascii="Times New Roman" w:hAnsi="Times New Roman"/>
          <w:color w:val="000000"/>
          <w:sz w:val="28"/>
          <w:lang w:val="ru-RU"/>
        </w:rPr>
        <w:t>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тексты-повес</w:t>
      </w:r>
      <w:r w:rsidRPr="00C54B6B">
        <w:rPr>
          <w:rFonts w:ascii="Times New Roman" w:hAnsi="Times New Roman"/>
          <w:color w:val="000000"/>
          <w:sz w:val="28"/>
          <w:lang w:val="ru-RU"/>
        </w:rPr>
        <w:t>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</w:t>
      </w:r>
      <w:r w:rsidRPr="00C54B6B">
        <w:rPr>
          <w:rFonts w:ascii="Times New Roman" w:hAnsi="Times New Roman"/>
          <w:color w:val="000000"/>
          <w:sz w:val="28"/>
          <w:lang w:val="ru-RU"/>
        </w:rPr>
        <w:t>тировку восстановленного текста с опорой на образец.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</w:t>
      </w:r>
      <w:r w:rsidRPr="00C54B6B">
        <w:rPr>
          <w:rFonts w:ascii="Times New Roman" w:hAnsi="Times New Roman"/>
          <w:color w:val="000000"/>
          <w:sz w:val="28"/>
          <w:lang w:val="ru-RU"/>
        </w:rPr>
        <w:t>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</w:t>
      </w:r>
      <w:r w:rsidRPr="00C54B6B">
        <w:rPr>
          <w:rFonts w:ascii="Times New Roman" w:hAnsi="Times New Roman"/>
          <w:color w:val="000000"/>
          <w:sz w:val="28"/>
          <w:lang w:val="ru-RU"/>
        </w:rPr>
        <w:t>чебной деятельности.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</w:t>
      </w:r>
      <w:r w:rsidRPr="00C54B6B">
        <w:rPr>
          <w:rFonts w:ascii="Times New Roman" w:hAnsi="Times New Roman"/>
          <w:color w:val="000000"/>
          <w:sz w:val="28"/>
          <w:lang w:val="ru-RU"/>
        </w:rPr>
        <w:t>целостность, связность, информативность).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зв</w:t>
      </w:r>
      <w:r w:rsidRPr="00C54B6B">
        <w:rPr>
          <w:rFonts w:ascii="Times New Roman" w:hAnsi="Times New Roman"/>
          <w:color w:val="000000"/>
          <w:sz w:val="28"/>
          <w:lang w:val="ru-RU"/>
        </w:rPr>
        <w:t>уки; понимать различие между звуком и буквой, характеризовать систему звуков.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различать буквенные и небуквенные орфограммы при проведении орфографического анализа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>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Ле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ксикология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</w:t>
      </w:r>
      <w:r w:rsidRPr="00C54B6B">
        <w:rPr>
          <w:rFonts w:ascii="Times New Roman" w:hAnsi="Times New Roman"/>
          <w:color w:val="000000"/>
          <w:sz w:val="28"/>
          <w:lang w:val="ru-RU"/>
        </w:rPr>
        <w:t>е и переносное значения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</w:t>
      </w:r>
      <w:r w:rsidRPr="00C54B6B">
        <w:rPr>
          <w:rFonts w:ascii="Times New Roman" w:hAnsi="Times New Roman"/>
          <w:color w:val="000000"/>
          <w:sz w:val="28"/>
          <w:lang w:val="ru-RU"/>
        </w:rPr>
        <w:t>лов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морфемы в сло</w:t>
      </w:r>
      <w:r w:rsidRPr="00C54B6B">
        <w:rPr>
          <w:rFonts w:ascii="Times New Roman" w:hAnsi="Times New Roman"/>
          <w:color w:val="000000"/>
          <w:sz w:val="28"/>
          <w:lang w:val="ru-RU"/>
        </w:rPr>
        <w:t>ве (корень, приставку, суффикс, окончание), выделять основу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чных видов и в практике правописания неизменяемых приставок и приставок на -з (-с); ы – и после приставок; корней с безударными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ми согласными (в рамках изученного); ё – о после шипящих в корне слова;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</w:t>
      </w:r>
      <w:r w:rsidRPr="00C54B6B">
        <w:rPr>
          <w:rFonts w:ascii="Times New Roman" w:hAnsi="Times New Roman"/>
          <w:color w:val="000000"/>
          <w:sz w:val="28"/>
          <w:lang w:val="ru-RU"/>
        </w:rPr>
        <w:t>аголы.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r w:rsidRPr="00C54B6B">
        <w:rPr>
          <w:rFonts w:ascii="Times New Roman" w:hAnsi="Times New Roman"/>
          <w:color w:val="000000"/>
          <w:sz w:val="28"/>
          <w:lang w:val="ru-RU"/>
        </w:rPr>
        <w:t>морфологии при выполнении языкового анализа различных видов и в речевой практике.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лексико-грамматические разряды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</w:t>
      </w:r>
      <w:r w:rsidRPr="00C54B6B">
        <w:rPr>
          <w:rFonts w:ascii="Times New Roman" w:hAnsi="Times New Roman"/>
          <w:color w:val="000000"/>
          <w:sz w:val="28"/>
          <w:lang w:val="ru-RU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54B6B">
        <w:rPr>
          <w:rFonts w:ascii="Times New Roman" w:hAnsi="Times New Roman"/>
          <w:color w:val="000000"/>
          <w:sz w:val="28"/>
          <w:lang w:val="ru-RU"/>
        </w:rPr>
        <w:t>//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54B6B">
        <w:rPr>
          <w:rFonts w:ascii="Times New Roman" w:hAnsi="Times New Roman"/>
          <w:color w:val="000000"/>
          <w:sz w:val="28"/>
          <w:lang w:val="ru-RU"/>
        </w:rPr>
        <w:t>–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 w:rsidRPr="00C54B6B">
        <w:rPr>
          <w:rFonts w:ascii="Times New Roman" w:hAnsi="Times New Roman"/>
          <w:color w:val="000000"/>
          <w:sz w:val="28"/>
          <w:lang w:val="ru-RU"/>
        </w:rPr>
        <w:t>о роль в речи; различать полную и краткую формы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</w:t>
      </w:r>
      <w:r w:rsidRPr="00C54B6B">
        <w:rPr>
          <w:rFonts w:ascii="Times New Roman" w:hAnsi="Times New Roman"/>
          <w:color w:val="000000"/>
          <w:sz w:val="28"/>
          <w:lang w:val="ru-RU"/>
        </w:rPr>
        <w:t>, возвратные и невозвратные.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ча</w:t>
      </w:r>
      <w:r w:rsidRPr="00C54B6B">
        <w:rPr>
          <w:rFonts w:ascii="Times New Roman" w:hAnsi="Times New Roman"/>
          <w:color w:val="000000"/>
          <w:sz w:val="28"/>
          <w:lang w:val="ru-RU"/>
        </w:rPr>
        <w:t>стичный морфологический анализ глаголов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54B6B">
        <w:rPr>
          <w:rFonts w:ascii="Times New Roman" w:hAnsi="Times New Roman"/>
          <w:color w:val="000000"/>
          <w:sz w:val="28"/>
          <w:lang w:val="ru-RU"/>
        </w:rPr>
        <w:t>по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сле шипящих как показателя грамматической формы в инфинитиве, в форме 2-го лица единственного числа;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54B6B">
        <w:rPr>
          <w:rFonts w:ascii="Times New Roman" w:hAnsi="Times New Roman"/>
          <w:color w:val="000000"/>
          <w:sz w:val="28"/>
          <w:lang w:val="ru-RU"/>
        </w:rPr>
        <w:t>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color w:val="000000"/>
          <w:sz w:val="28"/>
          <w:lang w:val="ru-RU"/>
        </w:rPr>
        <w:t>–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слитного и раздельного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</w:t>
      </w:r>
      <w:r w:rsidRPr="00C54B6B">
        <w:rPr>
          <w:rFonts w:ascii="Times New Roman" w:hAnsi="Times New Roman"/>
          <w:color w:val="000000"/>
          <w:sz w:val="28"/>
          <w:lang w:val="ru-RU"/>
        </w:rPr>
        <w:t>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</w:t>
      </w:r>
      <w:r w:rsidRPr="00C54B6B">
        <w:rPr>
          <w:rFonts w:ascii="Times New Roman" w:hAnsi="Times New Roman"/>
          <w:color w:val="000000"/>
          <w:sz w:val="28"/>
          <w:lang w:val="ru-RU"/>
        </w:rPr>
        <w:t>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</w:t>
      </w:r>
      <w:r w:rsidRPr="00C54B6B">
        <w:rPr>
          <w:rFonts w:ascii="Times New Roman" w:hAnsi="Times New Roman"/>
          <w:color w:val="000000"/>
          <w:sz w:val="28"/>
          <w:lang w:val="ru-RU"/>
        </w:rPr>
        <w:t>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</w:t>
      </w:r>
      <w:r w:rsidRPr="00C54B6B">
        <w:rPr>
          <w:rFonts w:ascii="Times New Roman" w:hAnsi="Times New Roman"/>
          <w:color w:val="000000"/>
          <w:sz w:val="28"/>
          <w:lang w:val="ru-RU"/>
        </w:rPr>
        <w:t>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</w:t>
      </w:r>
      <w:r w:rsidRPr="00C54B6B">
        <w:rPr>
          <w:rFonts w:ascii="Times New Roman" w:hAnsi="Times New Roman"/>
          <w:color w:val="000000"/>
          <w:sz w:val="28"/>
          <w:lang w:val="ru-RU"/>
        </w:rPr>
        <w:t>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</w:t>
      </w:r>
      <w:r w:rsidRPr="00C54B6B">
        <w:rPr>
          <w:rFonts w:ascii="Times New Roman" w:hAnsi="Times New Roman"/>
          <w:color w:val="000000"/>
          <w:sz w:val="28"/>
          <w:lang w:val="ru-RU"/>
        </w:rPr>
        <w:t>в предложения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>; оф</w:t>
      </w:r>
      <w:r w:rsidRPr="00C54B6B">
        <w:rPr>
          <w:rFonts w:ascii="Times New Roman" w:hAnsi="Times New Roman"/>
          <w:color w:val="000000"/>
          <w:sz w:val="28"/>
          <w:lang w:val="ru-RU"/>
        </w:rPr>
        <w:t>ормлять на письме диалог.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506C1" w:rsidRPr="00C54B6B" w:rsidRDefault="00A632A7">
      <w:pPr>
        <w:spacing w:after="0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</w:t>
      </w:r>
      <w:r w:rsidRPr="00C54B6B">
        <w:rPr>
          <w:rFonts w:ascii="Times New Roman" w:hAnsi="Times New Roman"/>
          <w:color w:val="000000"/>
          <w:sz w:val="28"/>
          <w:lang w:val="ru-RU"/>
        </w:rPr>
        <w:t>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ёмом не менее 6 предложений на основе жизненных наблюдений, чтения научно-учебной,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Участвовать в д</w:t>
      </w:r>
      <w:r w:rsidRPr="00C54B6B">
        <w:rPr>
          <w:rFonts w:ascii="Times New Roman" w:hAnsi="Times New Roman"/>
          <w:color w:val="000000"/>
          <w:sz w:val="28"/>
          <w:lang w:val="ru-RU"/>
        </w:rPr>
        <w:t>иалоге (побуждение к действию, обмен мнениями) объёмом не менее 4 реплик.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</w:t>
      </w:r>
      <w:r w:rsidRPr="00C54B6B">
        <w:rPr>
          <w:rFonts w:ascii="Times New Roman" w:hAnsi="Times New Roman"/>
          <w:color w:val="000000"/>
          <w:sz w:val="28"/>
          <w:lang w:val="ru-RU"/>
        </w:rPr>
        <w:t>ми видами чтения: просмотровым, ознакомительным, изучающим, поисковым.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</w:t>
      </w:r>
      <w:r w:rsidRPr="00C54B6B">
        <w:rPr>
          <w:rFonts w:ascii="Times New Roman" w:hAnsi="Times New Roman"/>
          <w:color w:val="000000"/>
          <w:sz w:val="28"/>
          <w:lang w:val="ru-RU"/>
        </w:rPr>
        <w:t>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</w:t>
      </w:r>
      <w:r w:rsidRPr="00C54B6B">
        <w:rPr>
          <w:rFonts w:ascii="Times New Roman" w:hAnsi="Times New Roman"/>
          <w:color w:val="000000"/>
          <w:sz w:val="28"/>
          <w:lang w:val="ru-RU"/>
        </w:rPr>
        <w:t>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</w:t>
      </w:r>
      <w:r w:rsidRPr="00C54B6B">
        <w:rPr>
          <w:rFonts w:ascii="Times New Roman" w:hAnsi="Times New Roman"/>
          <w:color w:val="000000"/>
          <w:sz w:val="28"/>
          <w:lang w:val="ru-RU"/>
        </w:rPr>
        <w:t>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</w:t>
      </w:r>
      <w:r w:rsidRPr="00C54B6B">
        <w:rPr>
          <w:rFonts w:ascii="Times New Roman" w:hAnsi="Times New Roman"/>
          <w:color w:val="000000"/>
          <w:sz w:val="28"/>
          <w:lang w:val="ru-RU"/>
        </w:rPr>
        <w:t>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</w:t>
      </w:r>
      <w:r w:rsidRPr="00C54B6B">
        <w:rPr>
          <w:rFonts w:ascii="Times New Roman" w:hAnsi="Times New Roman"/>
          <w:color w:val="000000"/>
          <w:sz w:val="28"/>
          <w:lang w:val="ru-RU"/>
        </w:rPr>
        <w:t>ным признакам; с точки зрения его принадлежности к функционально-смысловому типу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местности, действий).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</w:t>
      </w:r>
      <w:r w:rsidRPr="00C54B6B">
        <w:rPr>
          <w:rFonts w:ascii="Times New Roman" w:hAnsi="Times New Roman"/>
          <w:color w:val="000000"/>
          <w:sz w:val="28"/>
          <w:lang w:val="ru-RU"/>
        </w:rPr>
        <w:t>х видов и в речевой практике; использовать знание основных признаков текста в практике создания собственного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</w:t>
      </w:r>
      <w:r w:rsidRPr="00C54B6B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</w:t>
      </w:r>
      <w:r w:rsidRPr="00C54B6B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100 слов с учётом функциональной разновидности и жанра сочинения, характера темы).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</w:t>
      </w:r>
      <w:r w:rsidRPr="00C54B6B">
        <w:rPr>
          <w:rFonts w:ascii="Times New Roman" w:hAnsi="Times New Roman"/>
          <w:color w:val="000000"/>
          <w:sz w:val="28"/>
          <w:lang w:val="ru-RU"/>
        </w:rPr>
        <w:t>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</w:t>
      </w:r>
      <w:r w:rsidRPr="00C54B6B">
        <w:rPr>
          <w:rFonts w:ascii="Times New Roman" w:hAnsi="Times New Roman"/>
          <w:color w:val="000000"/>
          <w:sz w:val="28"/>
          <w:lang w:val="ru-RU"/>
        </w:rPr>
        <w:t>туры, и использовать её в учебной деятельности.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</w:t>
      </w:r>
      <w:r w:rsidRPr="00C54B6B">
        <w:rPr>
          <w:rFonts w:ascii="Times New Roman" w:hAnsi="Times New Roman"/>
          <w:color w:val="000000"/>
          <w:sz w:val="28"/>
          <w:lang w:val="ru-RU"/>
        </w:rPr>
        <w:t>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</w:t>
      </w:r>
      <w:r w:rsidRPr="00C54B6B">
        <w:rPr>
          <w:rFonts w:ascii="Times New Roman" w:hAnsi="Times New Roman"/>
          <w:color w:val="000000"/>
          <w:sz w:val="28"/>
          <w:lang w:val="ru-RU"/>
        </w:rPr>
        <w:t>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научном стиле при выполнении </w:t>
      </w:r>
      <w:r w:rsidRPr="00C54B6B">
        <w:rPr>
          <w:rFonts w:ascii="Times New Roman" w:hAnsi="Times New Roman"/>
          <w:color w:val="000000"/>
          <w:sz w:val="28"/>
          <w:lang w:val="ru-RU"/>
        </w:rPr>
        <w:t>языкового анализа различных видов и в речевой практике.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</w:t>
      </w:r>
      <w:r w:rsidRPr="00C54B6B">
        <w:rPr>
          <w:rFonts w:ascii="Times New Roman" w:hAnsi="Times New Roman"/>
          <w:color w:val="000000"/>
          <w:sz w:val="28"/>
          <w:lang w:val="ru-RU"/>
        </w:rPr>
        <w:t>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</w:t>
      </w:r>
      <w:r w:rsidRPr="00C54B6B">
        <w:rPr>
          <w:rFonts w:ascii="Times New Roman" w:hAnsi="Times New Roman"/>
          <w:color w:val="000000"/>
          <w:sz w:val="28"/>
          <w:lang w:val="ru-RU"/>
        </w:rPr>
        <w:t>тилистическую окраску слова. Проводить лексический анализ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</w:t>
      </w:r>
      <w:r w:rsidRPr="00C54B6B">
        <w:rPr>
          <w:rFonts w:ascii="Times New Roman" w:hAnsi="Times New Roman"/>
          <w:color w:val="000000"/>
          <w:sz w:val="28"/>
          <w:lang w:val="ru-RU"/>
        </w:rPr>
        <w:t>аспознавать в тексте фразеологизмы, уметь определять их значения; характеризовать ситуацию употребления фразеологизма.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</w:t>
      </w:r>
      <w:r w:rsidRPr="00C54B6B">
        <w:rPr>
          <w:rFonts w:ascii="Times New Roman" w:hAnsi="Times New Roman"/>
          <w:color w:val="000000"/>
          <w:sz w:val="28"/>
          <w:lang w:val="ru-RU"/>
        </w:rPr>
        <w:t>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в слове; выделять производящую </w:t>
      </w:r>
      <w:r w:rsidRPr="00C54B6B">
        <w:rPr>
          <w:rFonts w:ascii="Times New Roman" w:hAnsi="Times New Roman"/>
          <w:color w:val="000000"/>
          <w:sz w:val="28"/>
          <w:lang w:val="ru-RU"/>
        </w:rPr>
        <w:t>основу.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</w:t>
      </w:r>
      <w:r w:rsidRPr="00C54B6B">
        <w:rPr>
          <w:rFonts w:ascii="Times New Roman" w:hAnsi="Times New Roman"/>
          <w:color w:val="000000"/>
          <w:sz w:val="28"/>
          <w:lang w:val="ru-RU"/>
        </w:rPr>
        <w:t>вообразованию при выполнении языкового анализа различных видов.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ь правила правописания сложных и сложносокращённых слов; правила правописания корня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словообразования имён </w:t>
      </w:r>
      <w:r w:rsidRPr="00C54B6B">
        <w:rPr>
          <w:rFonts w:ascii="Times New Roman" w:hAnsi="Times New Roman"/>
          <w:color w:val="000000"/>
          <w:sz w:val="28"/>
          <w:lang w:val="ru-RU"/>
        </w:rPr>
        <w:t>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Различать качественные, относительные и притяжательные </w:t>
      </w:r>
      <w:r w:rsidRPr="00C54B6B">
        <w:rPr>
          <w:rFonts w:ascii="Times New Roman" w:hAnsi="Times New Roman"/>
          <w:color w:val="000000"/>
          <w:sz w:val="28"/>
          <w:lang w:val="ru-RU"/>
        </w:rPr>
        <w:t>имена прилагательные, степени сравнения качественных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именах при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лагательных, суффиксов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Уметь склонять числит</w:t>
      </w:r>
      <w:r w:rsidRPr="00C54B6B">
        <w:rPr>
          <w:rFonts w:ascii="Times New Roman" w:hAnsi="Times New Roman"/>
          <w:color w:val="000000"/>
          <w:sz w:val="28"/>
          <w:lang w:val="ru-RU"/>
        </w:rPr>
        <w:t>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том числе написание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</w:t>
      </w:r>
      <w:r w:rsidRPr="00C54B6B">
        <w:rPr>
          <w:rFonts w:ascii="Times New Roman" w:hAnsi="Times New Roman"/>
          <w:color w:val="000000"/>
          <w:sz w:val="28"/>
          <w:lang w:val="ru-RU"/>
        </w:rPr>
        <w:t>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54B6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</w:t>
      </w:r>
      <w:r w:rsidRPr="00C54B6B">
        <w:rPr>
          <w:rFonts w:ascii="Times New Roman" w:hAnsi="Times New Roman"/>
          <w:color w:val="000000"/>
          <w:sz w:val="28"/>
          <w:lang w:val="ru-RU"/>
        </w:rPr>
        <w:t>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color w:val="000000"/>
          <w:sz w:val="28"/>
          <w:lang w:val="ru-RU"/>
        </w:rPr>
        <w:t>в формах глагола повелительного наклонения.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фоне</w:t>
      </w:r>
      <w:r w:rsidRPr="00C54B6B">
        <w:rPr>
          <w:rFonts w:ascii="Times New Roman" w:hAnsi="Times New Roman"/>
          <w:color w:val="000000"/>
          <w:sz w:val="28"/>
          <w:lang w:val="ru-RU"/>
        </w:rPr>
        <w:t>тический анализ слов; использовать знания по фонетике и графике в практике произношения и правописания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синтакс</w:t>
      </w:r>
      <w:r w:rsidRPr="00C54B6B">
        <w:rPr>
          <w:rFonts w:ascii="Times New Roman" w:hAnsi="Times New Roman"/>
          <w:color w:val="000000"/>
          <w:sz w:val="28"/>
          <w:lang w:val="ru-RU"/>
        </w:rPr>
        <w:t>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Имет</w:t>
      </w:r>
      <w:r w:rsidRPr="00C54B6B">
        <w:rPr>
          <w:rFonts w:ascii="Times New Roman" w:hAnsi="Times New Roman"/>
          <w:color w:val="000000"/>
          <w:sz w:val="28"/>
          <w:lang w:val="ru-RU"/>
        </w:rPr>
        <w:t>ь представление о языке как развивающемся явлении.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</w:t>
      </w:r>
      <w:r w:rsidRPr="00C54B6B">
        <w:rPr>
          <w:rFonts w:ascii="Times New Roman" w:hAnsi="Times New Roman"/>
          <w:color w:val="000000"/>
          <w:sz w:val="28"/>
          <w:lang w:val="ru-RU"/>
        </w:rPr>
        <w:t>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</w:t>
      </w:r>
      <w:r w:rsidRPr="00C54B6B">
        <w:rPr>
          <w:rFonts w:ascii="Times New Roman" w:hAnsi="Times New Roman"/>
          <w:color w:val="000000"/>
          <w:sz w:val="28"/>
          <w:lang w:val="ru-RU"/>
        </w:rPr>
        <w:t>изненных наблюдений объёмом не менее 5 реплик.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C54B6B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C54B6B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Осу</w:t>
      </w:r>
      <w:r w:rsidRPr="00C54B6B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C54B6B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C54B6B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C54B6B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C54B6B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C54B6B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C54B6B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C54B6B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C54B6B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C54B6B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C54B6B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C54B6B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C54B6B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C54B6B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C54B6B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C54B6B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C54B6B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54B6B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54B6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54B6B">
        <w:rPr>
          <w:rFonts w:ascii="Times New Roman" w:hAnsi="Times New Roman"/>
          <w:color w:val="000000"/>
          <w:sz w:val="28"/>
          <w:lang w:val="ru-RU"/>
        </w:rPr>
        <w:t>- страд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C54B6B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C54B6B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C54B6B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C54B6B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54B6B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54B6B">
        <w:rPr>
          <w:rFonts w:ascii="Times New Roman" w:hAnsi="Times New Roman"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54B6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54B6B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C54B6B">
        <w:rPr>
          <w:rFonts w:ascii="Times New Roman" w:hAnsi="Times New Roman"/>
          <w:color w:val="000000"/>
          <w:sz w:val="28"/>
          <w:lang w:val="ru-RU"/>
        </w:rPr>
        <w:t>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C54B6B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C54B6B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</w:t>
      </w:r>
      <w:r w:rsidRPr="00C54B6B">
        <w:rPr>
          <w:rFonts w:ascii="Times New Roman" w:hAnsi="Times New Roman"/>
          <w:color w:val="000000"/>
          <w:sz w:val="28"/>
          <w:lang w:val="ru-RU"/>
        </w:rPr>
        <w:t>ексте, в том числе как средств связи однородных членов предложения и частей сложного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C54B6B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C54B6B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C54B6B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C54B6B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C54B6B">
        <w:rPr>
          <w:rFonts w:ascii="Times New Roman" w:hAnsi="Times New Roman"/>
          <w:color w:val="000000"/>
          <w:sz w:val="28"/>
          <w:lang w:val="ru-RU"/>
        </w:rPr>
        <w:t>ы.</w:t>
      </w:r>
    </w:p>
    <w:p w:rsidR="005506C1" w:rsidRPr="00C54B6B" w:rsidRDefault="00A632A7">
      <w:pPr>
        <w:spacing w:after="0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C54B6B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C54B6B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C54B6B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C54B6B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C54B6B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C54B6B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C54B6B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C54B6B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C54B6B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C54B6B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C54B6B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</w:t>
      </w:r>
      <w:r w:rsidRPr="00C54B6B">
        <w:rPr>
          <w:rFonts w:ascii="Times New Roman" w:hAnsi="Times New Roman"/>
          <w:color w:val="000000"/>
          <w:sz w:val="28"/>
          <w:lang w:val="ru-RU"/>
        </w:rPr>
        <w:t>хемы; представлять содержание таблицы, схемы в виде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 w:rsidRPr="00C54B6B">
        <w:rPr>
          <w:rFonts w:ascii="Times New Roman" w:hAnsi="Times New Roman"/>
          <w:color w:val="000000"/>
          <w:sz w:val="28"/>
          <w:lang w:val="ru-RU"/>
        </w:rPr>
        <w:t>циональных разновидностей языка в тексте, средства связи предложений в тексте.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C54B6B">
        <w:rPr>
          <w:rFonts w:ascii="Times New Roman" w:hAnsi="Times New Roman"/>
          <w:color w:val="000000"/>
          <w:sz w:val="28"/>
          <w:lang w:val="ru-RU"/>
        </w:rPr>
        <w:t>бор языковых средств для создания высказывания в соответствии с целью, темой и коммуникативным замыслом.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</w:t>
      </w:r>
      <w:r w:rsidRPr="00C54B6B">
        <w:rPr>
          <w:rFonts w:ascii="Times New Roman" w:hAnsi="Times New Roman"/>
          <w:color w:val="000000"/>
          <w:sz w:val="28"/>
          <w:lang w:val="ru-RU"/>
        </w:rPr>
        <w:t>е как единицы синтаксиса.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управление, примыкание; выявлять грамматическую синонимию словосочетаний.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 w:rsidRPr="00C54B6B">
        <w:rPr>
          <w:rFonts w:ascii="Times New Roman" w:hAnsi="Times New Roman"/>
          <w:color w:val="000000"/>
          <w:sz w:val="28"/>
          <w:lang w:val="ru-RU"/>
        </w:rPr>
        <w:t>знаков препинания.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 w:rsidRPr="00C54B6B">
        <w:rPr>
          <w:rFonts w:ascii="Times New Roman" w:hAnsi="Times New Roman"/>
          <w:color w:val="000000"/>
          <w:sz w:val="28"/>
          <w:lang w:val="ru-RU"/>
        </w:rPr>
        <w:t>иля риторическое восклицание, вопросно-ответную форму изложения.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54B6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</w:t>
      </w:r>
      <w:r w:rsidRPr="00C54B6B">
        <w:rPr>
          <w:rFonts w:ascii="Times New Roman" w:hAnsi="Times New Roman"/>
          <w:color w:val="000000"/>
          <w:sz w:val="28"/>
          <w:lang w:val="ru-RU"/>
        </w:rPr>
        <w:t>щим и сказуемым.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</w:t>
      </w:r>
      <w:r w:rsidRPr="00C54B6B">
        <w:rPr>
          <w:rFonts w:ascii="Times New Roman" w:hAnsi="Times New Roman"/>
          <w:color w:val="000000"/>
          <w:sz w:val="28"/>
          <w:lang w:val="ru-RU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</w:t>
      </w:r>
      <w:r w:rsidRPr="00C54B6B">
        <w:rPr>
          <w:rFonts w:ascii="Times New Roman" w:hAnsi="Times New Roman"/>
          <w:color w:val="000000"/>
          <w:sz w:val="28"/>
          <w:lang w:val="ru-RU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 w:rsidRPr="00C54B6B">
        <w:rPr>
          <w:rFonts w:ascii="Times New Roman" w:hAnsi="Times New Roman"/>
          <w:color w:val="000000"/>
          <w:sz w:val="28"/>
          <w:lang w:val="ru-RU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онационные и пунктуационные особенности предложений со словами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 w:rsidRPr="00C54B6B">
        <w:rPr>
          <w:rFonts w:ascii="Times New Roman" w:hAnsi="Times New Roman"/>
          <w:color w:val="000000"/>
          <w:sz w:val="28"/>
          <w:lang w:val="ru-RU"/>
        </w:rPr>
        <w:t>днородных членах; понимать особенности употребления в речи сочетаний однородных членов разных типов.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54B6B">
        <w:rPr>
          <w:rFonts w:ascii="Times New Roman" w:hAnsi="Times New Roman"/>
          <w:color w:val="000000"/>
          <w:sz w:val="28"/>
          <w:lang w:val="ru-RU"/>
        </w:rPr>
        <w:t>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</w:t>
      </w:r>
      <w:r w:rsidRPr="00C54B6B">
        <w:rPr>
          <w:rFonts w:ascii="Times New Roman" w:hAnsi="Times New Roman"/>
          <w:color w:val="000000"/>
          <w:sz w:val="28"/>
          <w:lang w:val="ru-RU"/>
        </w:rPr>
        <w:t>препинания в предложениях с однородными членами, связанными попарно, с помощью повторяющихся союзов (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54B6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</w:t>
      </w:r>
      <w:r w:rsidRPr="00C54B6B">
        <w:rPr>
          <w:rFonts w:ascii="Times New Roman" w:hAnsi="Times New Roman"/>
          <w:color w:val="000000"/>
          <w:sz w:val="28"/>
          <w:lang w:val="ru-RU"/>
        </w:rPr>
        <w:t>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</w:t>
      </w:r>
      <w:r w:rsidRPr="00C54B6B">
        <w:rPr>
          <w:rFonts w:ascii="Times New Roman" w:hAnsi="Times New Roman"/>
          <w:color w:val="000000"/>
          <w:sz w:val="28"/>
          <w:lang w:val="ru-RU"/>
        </w:rPr>
        <w:t>нием, вводными словами и предложениями, вставными конструкциями, междометиями.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</w:t>
      </w:r>
      <w:r w:rsidRPr="00C54B6B">
        <w:rPr>
          <w:rFonts w:ascii="Times New Roman" w:hAnsi="Times New Roman"/>
          <w:color w:val="000000"/>
          <w:sz w:val="28"/>
          <w:lang w:val="ru-RU"/>
        </w:rPr>
        <w:t>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</w:t>
      </w:r>
      <w:r w:rsidRPr="00C54B6B">
        <w:rPr>
          <w:rFonts w:ascii="Times New Roman" w:hAnsi="Times New Roman"/>
          <w:color w:val="000000"/>
          <w:sz w:val="28"/>
          <w:lang w:val="ru-RU"/>
        </w:rPr>
        <w:t>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</w:t>
      </w:r>
      <w:r w:rsidRPr="00C54B6B">
        <w:rPr>
          <w:rFonts w:ascii="Times New Roman" w:hAnsi="Times New Roman"/>
          <w:color w:val="000000"/>
          <w:sz w:val="28"/>
          <w:lang w:val="ru-RU"/>
        </w:rPr>
        <w:t>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</w:t>
      </w:r>
      <w:r w:rsidRPr="00C54B6B">
        <w:rPr>
          <w:rFonts w:ascii="Times New Roman" w:hAnsi="Times New Roman"/>
          <w:color w:val="000000"/>
          <w:sz w:val="28"/>
          <w:lang w:val="ru-RU"/>
        </w:rPr>
        <w:t>х слов, словосочетаний и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506C1" w:rsidRDefault="00A632A7">
      <w:pPr>
        <w:spacing w:after="0" w:line="264" w:lineRule="auto"/>
        <w:ind w:firstLine="600"/>
        <w:jc w:val="both"/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9 КЛАС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</w:t>
      </w:r>
      <w:r w:rsidRPr="00C54B6B">
        <w:rPr>
          <w:rFonts w:ascii="Times New Roman" w:hAnsi="Times New Roman"/>
          <w:color w:val="000000"/>
          <w:sz w:val="28"/>
          <w:lang w:val="ru-RU"/>
        </w:rPr>
        <w:t>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</w:t>
      </w:r>
      <w:r w:rsidRPr="00C54B6B">
        <w:rPr>
          <w:rFonts w:ascii="Times New Roman" w:hAnsi="Times New Roman"/>
          <w:color w:val="000000"/>
          <w:sz w:val="28"/>
          <w:lang w:val="ru-RU"/>
        </w:rPr>
        <w:t>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</w:t>
      </w:r>
      <w:r w:rsidRPr="00C54B6B">
        <w:rPr>
          <w:rFonts w:ascii="Times New Roman" w:hAnsi="Times New Roman"/>
          <w:color w:val="000000"/>
          <w:sz w:val="28"/>
          <w:lang w:val="ru-RU"/>
        </w:rPr>
        <w:t>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</w:t>
      </w:r>
      <w:r w:rsidRPr="00C54B6B">
        <w:rPr>
          <w:rFonts w:ascii="Times New Roman" w:hAnsi="Times New Roman"/>
          <w:color w:val="000000"/>
          <w:sz w:val="28"/>
          <w:lang w:val="ru-RU"/>
        </w:rPr>
        <w:t>ный текст объёмом не менее 150 слов.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</w:t>
      </w:r>
      <w:r w:rsidRPr="00C54B6B">
        <w:rPr>
          <w:rFonts w:ascii="Times New Roman" w:hAnsi="Times New Roman"/>
          <w:color w:val="000000"/>
          <w:sz w:val="28"/>
          <w:lang w:val="ru-RU"/>
        </w:rPr>
        <w:t>ода обучения орфограммы, пунктограммы и слова с непроверяемыми написаниями).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</w:t>
      </w:r>
      <w:r w:rsidRPr="00C54B6B">
        <w:rPr>
          <w:rFonts w:ascii="Times New Roman" w:hAnsi="Times New Roman"/>
          <w:color w:val="000000"/>
          <w:sz w:val="28"/>
          <w:lang w:val="ru-RU"/>
        </w:rPr>
        <w:t>кста к функционально-смысловому типу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отли</w:t>
      </w:r>
      <w:r w:rsidRPr="00C54B6B">
        <w:rPr>
          <w:rFonts w:ascii="Times New Roman" w:hAnsi="Times New Roman"/>
          <w:color w:val="000000"/>
          <w:sz w:val="28"/>
          <w:lang w:val="ru-RU"/>
        </w:rPr>
        <w:t>чительные признаки текстов разных жанров.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</w:t>
      </w:r>
      <w:r w:rsidRPr="00C54B6B">
        <w:rPr>
          <w:rFonts w:ascii="Times New Roman" w:hAnsi="Times New Roman"/>
          <w:color w:val="000000"/>
          <w:sz w:val="28"/>
          <w:lang w:val="ru-RU"/>
        </w:rPr>
        <w:t>инения, характера темы.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её в учебной деятельности.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Подробно и сж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</w:t>
      </w:r>
      <w:r w:rsidRPr="00C54B6B">
        <w:rPr>
          <w:rFonts w:ascii="Times New Roman" w:hAnsi="Times New Roman"/>
          <w:color w:val="000000"/>
          <w:sz w:val="28"/>
          <w:lang w:val="ru-RU"/>
        </w:rPr>
        <w:t>– не менее 300 слов).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Функциональные р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</w:t>
      </w:r>
      <w:r w:rsidRPr="00C54B6B">
        <w:rPr>
          <w:rFonts w:ascii="Times New Roman" w:hAnsi="Times New Roman"/>
          <w:color w:val="000000"/>
          <w:sz w:val="28"/>
          <w:lang w:val="ru-RU"/>
        </w:rPr>
        <w:t>орной речи и разных функциональных стилей в художественном произведении.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</w:t>
      </w:r>
      <w:r w:rsidRPr="00C54B6B">
        <w:rPr>
          <w:rFonts w:ascii="Times New Roman" w:hAnsi="Times New Roman"/>
          <w:color w:val="000000"/>
          <w:sz w:val="28"/>
          <w:lang w:val="ru-RU"/>
        </w:rPr>
        <w:t>и в текстах, принадлежащих к различным функционально-смысловым типам речи, функциональным разновидностям языка.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</w:t>
      </w:r>
      <w:r w:rsidRPr="00C54B6B">
        <w:rPr>
          <w:rFonts w:ascii="Times New Roman" w:hAnsi="Times New Roman"/>
          <w:color w:val="000000"/>
          <w:sz w:val="28"/>
          <w:lang w:val="ru-RU"/>
        </w:rPr>
        <w:t>ьным разновидностям языка, нормы составления тезисов, конспекта, написания реферата.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соответствия </w:t>
      </w:r>
      <w:r w:rsidRPr="00C54B6B">
        <w:rPr>
          <w:rFonts w:ascii="Times New Roman" w:hAnsi="Times New Roman"/>
          <w:color w:val="000000"/>
          <w:sz w:val="28"/>
          <w:lang w:val="ru-RU"/>
        </w:rPr>
        <w:t>их коммуникативным требованиям и языковой правильности; исправлять речевые недостатки, редактировать текст.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</w:t>
      </w:r>
      <w:r w:rsidRPr="00C54B6B">
        <w:rPr>
          <w:rFonts w:ascii="Times New Roman" w:hAnsi="Times New Roman"/>
          <w:color w:val="000000"/>
          <w:sz w:val="28"/>
          <w:lang w:val="ru-RU"/>
        </w:rPr>
        <w:t>у, олицетворение, эпитет, гиперболу, сравнение.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</w:t>
      </w:r>
      <w:r w:rsidRPr="00C54B6B">
        <w:rPr>
          <w:rFonts w:ascii="Times New Roman" w:hAnsi="Times New Roman"/>
          <w:color w:val="000000"/>
          <w:sz w:val="28"/>
          <w:lang w:val="ru-RU"/>
        </w:rPr>
        <w:t>и видами связи, бессоюзные и союзные предложения (сложносочинённые и сложноподчинённые).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</w:t>
      </w:r>
      <w:r w:rsidRPr="00C54B6B">
        <w:rPr>
          <w:rFonts w:ascii="Times New Roman" w:hAnsi="Times New Roman"/>
          <w:color w:val="000000"/>
          <w:sz w:val="28"/>
          <w:lang w:val="ru-RU"/>
        </w:rPr>
        <w:t>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</w:t>
      </w:r>
      <w:r w:rsidRPr="00C54B6B">
        <w:rPr>
          <w:rFonts w:ascii="Times New Roman" w:hAnsi="Times New Roman"/>
          <w:color w:val="000000"/>
          <w:sz w:val="28"/>
          <w:lang w:val="ru-RU"/>
        </w:rPr>
        <w:t>я сложносочинённого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</w:t>
      </w:r>
      <w:r w:rsidRPr="00C54B6B">
        <w:rPr>
          <w:rFonts w:ascii="Times New Roman" w:hAnsi="Times New Roman"/>
          <w:color w:val="000000"/>
          <w:sz w:val="28"/>
          <w:lang w:val="ru-RU"/>
        </w:rPr>
        <w:t>инённых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</w:t>
      </w:r>
      <w:r w:rsidRPr="00C54B6B">
        <w:rPr>
          <w:rFonts w:ascii="Times New Roman" w:hAnsi="Times New Roman"/>
          <w:color w:val="000000"/>
          <w:sz w:val="28"/>
          <w:lang w:val="ru-RU"/>
        </w:rPr>
        <w:t>дчинённого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</w:t>
      </w:r>
      <w:r w:rsidRPr="00C54B6B">
        <w:rPr>
          <w:rFonts w:ascii="Times New Roman" w:hAnsi="Times New Roman"/>
          <w:color w:val="000000"/>
          <w:sz w:val="28"/>
          <w:lang w:val="ru-RU"/>
        </w:rPr>
        <w:t>роения.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</w:t>
      </w:r>
      <w:r w:rsidRPr="00C54B6B">
        <w:rPr>
          <w:rFonts w:ascii="Times New Roman" w:hAnsi="Times New Roman"/>
          <w:color w:val="000000"/>
          <w:sz w:val="28"/>
          <w:lang w:val="ru-RU"/>
        </w:rPr>
        <w:t>, уступки, следствия, цели).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</w:t>
      </w:r>
      <w:r w:rsidRPr="00C54B6B">
        <w:rPr>
          <w:rFonts w:ascii="Times New Roman" w:hAnsi="Times New Roman"/>
          <w:color w:val="000000"/>
          <w:sz w:val="28"/>
          <w:lang w:val="ru-RU"/>
        </w:rPr>
        <w:t>ющие конструкции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C54B6B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сложноподчинённых предложений и правила постановки знаков препинания в них.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</w:t>
      </w:r>
      <w:r w:rsidRPr="00C54B6B">
        <w:rPr>
          <w:rFonts w:ascii="Times New Roman" w:hAnsi="Times New Roman"/>
          <w:color w:val="000000"/>
          <w:sz w:val="28"/>
          <w:lang w:val="ru-RU"/>
        </w:rPr>
        <w:t>тношений.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C54B6B">
        <w:rPr>
          <w:rFonts w:ascii="Times New Roman" w:hAnsi="Times New Roman"/>
          <w:color w:val="000000"/>
          <w:sz w:val="28"/>
          <w:lang w:val="ru-RU"/>
        </w:rPr>
        <w:t>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Сложные предложения с разными видами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союзной и бессоюзной связи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и пунктуационный анализ сложных предложений с разными видами связи.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506C1" w:rsidRPr="00C54B6B" w:rsidRDefault="005506C1">
      <w:pPr>
        <w:spacing w:after="0" w:line="264" w:lineRule="auto"/>
        <w:ind w:left="120"/>
        <w:jc w:val="both"/>
        <w:rPr>
          <w:lang w:val="ru-RU"/>
        </w:rPr>
      </w:pPr>
    </w:p>
    <w:p w:rsidR="005506C1" w:rsidRPr="00C54B6B" w:rsidRDefault="00A632A7">
      <w:pPr>
        <w:spacing w:after="0" w:line="264" w:lineRule="auto"/>
        <w:ind w:left="120"/>
        <w:jc w:val="both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</w:t>
      </w:r>
      <w:r w:rsidRPr="00C54B6B">
        <w:rPr>
          <w:rFonts w:ascii="Times New Roman" w:hAnsi="Times New Roman"/>
          <w:color w:val="000000"/>
          <w:sz w:val="28"/>
          <w:lang w:val="ru-RU"/>
        </w:rPr>
        <w:t xml:space="preserve"> с прямой и косвенной речью.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506C1" w:rsidRPr="00C54B6B" w:rsidRDefault="00A632A7">
      <w:pPr>
        <w:spacing w:after="0" w:line="264" w:lineRule="auto"/>
        <w:ind w:firstLine="600"/>
        <w:jc w:val="both"/>
        <w:rPr>
          <w:lang w:val="ru-RU"/>
        </w:rPr>
      </w:pPr>
      <w:r w:rsidRPr="00C54B6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</w:t>
      </w:r>
      <w:r w:rsidRPr="00C54B6B">
        <w:rPr>
          <w:rFonts w:ascii="Times New Roman" w:hAnsi="Times New Roman"/>
          <w:color w:val="000000"/>
          <w:sz w:val="28"/>
          <w:lang w:val="ru-RU"/>
        </w:rPr>
        <w:t>иях с прямой и косвенной речью, при цитировании.</w:t>
      </w: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rPr>
          <w:lang w:val="ru-RU"/>
        </w:rPr>
        <w:sectPr w:rsidR="005506C1" w:rsidRPr="00C54B6B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bookmarkStart w:id="4" w:name="block-54771601"/>
      <w:bookmarkEnd w:id="3"/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506C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506C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образования слов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506C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506C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506C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bookmarkStart w:id="5" w:name="block-5477160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5506C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тип речи.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соотнесённость с функциональными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шипящих и Ц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теме: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5506C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изученного в 5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глаголами,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предметов и явлений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к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нейтральная, высокая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Дробные числительные, их склонение,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местоимения.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(закрепление).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5506C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Взаимосвязь языка, культуры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5506C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кругу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предложения.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5506C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6C1" w:rsidRDefault="005506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6C1" w:rsidRDefault="005506C1"/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национальный язык русского народа, форма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изложение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6C1" w:rsidRPr="00C54B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506C1" w:rsidRDefault="00550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54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5506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6C1" w:rsidRDefault="005506C1"/>
        </w:tc>
      </w:tr>
    </w:tbl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Default="005506C1">
      <w:pPr>
        <w:sectPr w:rsidR="00550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6C1" w:rsidRPr="00C54B6B" w:rsidRDefault="00A632A7">
      <w:pPr>
        <w:spacing w:before="199" w:after="199" w:line="336" w:lineRule="auto"/>
        <w:ind w:left="120"/>
        <w:rPr>
          <w:lang w:val="ru-RU"/>
        </w:rPr>
      </w:pPr>
      <w:bookmarkStart w:id="6" w:name="block-54771605"/>
      <w:bookmarkEnd w:id="5"/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506C1" w:rsidRDefault="00A632A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506C1" w:rsidRDefault="005506C1">
      <w:pPr>
        <w:spacing w:before="199" w:after="199" w:line="336" w:lineRule="auto"/>
        <w:ind w:left="120"/>
      </w:pPr>
    </w:p>
    <w:p w:rsidR="005506C1" w:rsidRDefault="00A632A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0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5 предложений на основе жизненных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наблюдений, чтения научно-учебной, художественной и научно-популярной литературы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рочитанный или прослушанный текст объёмом не менее 100 слов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</w:t>
            </w: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</w:t>
            </w: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средств для создания высказывания в соответствии с целью, темой и коммуникативным замыслом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льно-смысловому типу речи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</w:t>
            </w: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овать её в учебной деятельности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логический анализ текста – целостность, связность, информативность)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антонимов, определение значения слова по контексту, с помощью толкового словаря)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синонимы, антонимы, омонимы; различать многозначные слова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омонимы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пользоваться лексическими словарями (толковым словарём, словарями синонимов, антонимов, омонимов,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паронимов)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нулём звука)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ие разряды имён существительных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тные и невозвратные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словосочетания по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морфологическим свойствам главного слова (именные, глагольные, наречные)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предложения, осложнённые однородными членами, включая предложения с обобщающим словом при однородных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членах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цательные)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главные члены предложения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(грамматическую основу)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(глаголом, именем существительным, именем прилагательным)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по фонетике и орфоэпии в практике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произношения слов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ударения в глагольных формах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менения имён прилагательных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«орфограмма» и различать буквенные и небуквенные орфограммы при проведении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орфографического анализа слова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равописания слов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(-лаг- и -лож-, -раст-, -ращ-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-рос-, -гар- и -гор-, -зар- и -зор-, -клан- и -клон-, -скак- и -скоч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правописания имён существительных: безударных окончаний,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на шипящие; нормы слитного и раздельного написания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го)</w:t>
            </w:r>
          </w:p>
        </w:tc>
      </w:tr>
      <w:tr w:rsidR="005506C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предложениях с прямой речью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506C1" w:rsidRPr="00C54B6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Уместно использовать слова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суффиксами оценки в собственной речи</w:t>
            </w: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0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типов речи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</w:t>
            </w:r>
            <w:r>
              <w:rPr>
                <w:rFonts w:ascii="Times New Roman" w:hAnsi="Times New Roman"/>
                <w:color w:val="000000"/>
                <w:sz w:val="24"/>
              </w:rPr>
              <w:t>еме «Текст»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(повествование, описание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кциональной разновидности и жанра сочинения, характера темы)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тексты с использованием знания норм современного русского литературного языка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ка)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чном стиле в речевой практике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способы словообразования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словообразования имён существительных, имён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прилагательных, имён числительных, местоимений 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ализ имён числительных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безличные и личные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глаголы, использовать личные глаголы в безличном значении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</w:t>
            </w: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употреблять местоимения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вообразования имён прилагательных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имений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теме «Выразительность русской речи»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</w:t>
            </w:r>
            <w:r>
              <w:rPr>
                <w:rFonts w:ascii="Times New Roman" w:hAnsi="Times New Roman"/>
                <w:color w:val="000000"/>
                <w:sz w:val="24"/>
              </w:rPr>
              <w:t>ацию употребления фразеологизма</w:t>
            </w:r>
          </w:p>
        </w:tc>
      </w:tr>
    </w:tbl>
    <w:p w:rsidR="005506C1" w:rsidRDefault="005506C1">
      <w:pPr>
        <w:spacing w:after="0"/>
        <w:ind w:left="120"/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243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содержание прослушанных и прочитанных </w:t>
            </w: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</w:t>
            </w: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ктера темы)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справочной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литературы, и использовать её в учебной деятельности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Редак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«Функциональные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языка»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 том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еского стиля в жанре репортажа, заметки, интервью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инструкции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деепричастия как особую группу слов; определять признаки глагола и наречия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деепричастии, синтаксическую функцию деепричастия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</w:t>
            </w:r>
            <w:r>
              <w:rPr>
                <w:rFonts w:ascii="Times New Roman" w:hAnsi="Times New Roman"/>
                <w:color w:val="000000"/>
                <w:sz w:val="24"/>
              </w:rPr>
              <w:t>лиз наречий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Давать общую характеристику служебных частей речи, объяснять их отличия от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частей речи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союз как служебную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ставить ударение в некоторых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формах причастий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фразеологических словарей русского языка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значением и стилистическими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 предлогов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506C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пунктуационные нормы оформления предложений с междометиями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языковые средства выразительности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</w:t>
            </w:r>
          </w:p>
        </w:tc>
      </w:tr>
      <w:tr w:rsidR="005506C1" w:rsidRPr="00C54B6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0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8 предложений на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функционально-смысловых типов речи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целью, темой и коммуникативным замыслом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новидностей языка и жанров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емы, представлять содержание таблицы, схемы в виде текста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«Функциональные разновидности языка»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объяснительная записка,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(реферат, доклад на научную тему)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идностей языка в тексте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ства оформления предложения в устной и письменной речи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ий однородных членов разных типов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обособленных членов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сложные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иями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обобщающим словом при однородных членах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 членов, пояснительных и присоединительных конструкций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«Выразительность русской речи»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506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ложений в диалогической речи, соблюдения в устной речи интонации неполного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5506C1" w:rsidRPr="00C54B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в текстах публицистического стиля риторическое восклицание, вопросно-ответную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форму изложения</w:t>
            </w: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66"/>
              <w:rPr>
                <w:lang w:val="ru-RU"/>
              </w:rPr>
            </w:pPr>
            <w:r w:rsidRPr="00C5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диалогическом и полилогическом общении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пересказывать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прочитанный или прослушанный текст объёмом не менее 150 слов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</w:t>
            </w:r>
            <w:r w:rsidRPr="00C54B6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</w:t>
            </w:r>
            <w:r w:rsidRPr="00C54B6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506C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повествование,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рассуждение-доказательство, оценочные высказывания)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мысль), классные сочинения объёмом не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содержание прослушанного или прочитанного научно-учебного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текста в виде таблицы, схемы, представлять содержание таблицы, схемы в виде текста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еского материала, начальный логический анализ текста – целостность, связность, информативность)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сферу употребления, функции, типичные ситуации речевого общения, задачи речи, языковые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написания реферата; составлять тезисы, конспект, писать рецензию, реферат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авлять речевые недостатки, редактировать текст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506C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основные средства синтаксической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связи между частями сложного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сложносочинённое предложение, его строение, смысловое,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структурное и интонационное единство частей сложного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жения, средства связи частей сложноподчинённого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 средствам связи, выявлять особенности их строения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уступки, следствия, цели)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506C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применять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сложноподчинённого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ия предложений с прямой и косвенной речью, при цитировании</w:t>
            </w:r>
          </w:p>
        </w:tc>
      </w:tr>
      <w:tr w:rsidR="005506C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06C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506C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знаков препинания в сложноподчинённых предложениях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цитировать и применять разные способы включения цитат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5506C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«Выразительность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русской речи»</w:t>
            </w:r>
          </w:p>
        </w:tc>
      </w:tr>
      <w:tr w:rsidR="005506C1" w:rsidRPr="00C54B6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5506C1">
      <w:pPr>
        <w:rPr>
          <w:lang w:val="ru-RU"/>
        </w:rPr>
        <w:sectPr w:rsidR="005506C1" w:rsidRPr="00C54B6B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before="199" w:after="199"/>
        <w:ind w:left="120"/>
      </w:pPr>
      <w:bookmarkStart w:id="7" w:name="block-5477160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506C1" w:rsidRDefault="005506C1">
      <w:pPr>
        <w:spacing w:before="199" w:after="199"/>
        <w:ind w:left="120"/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</w:t>
            </w:r>
            <w:r>
              <w:rPr>
                <w:rFonts w:ascii="Times New Roman" w:hAnsi="Times New Roman"/>
                <w:color w:val="000000"/>
                <w:sz w:val="24"/>
              </w:rPr>
              <w:t>ассказчика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мотровое, поисковое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Рассказ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Композиционная структура текста. Абзац как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деления текста на композиционно-смысловые части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екста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лексического значения слова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</w:t>
            </w:r>
            <w:r>
              <w:rPr>
                <w:rFonts w:ascii="Times New Roman" w:hAnsi="Times New Roman"/>
                <w:color w:val="000000"/>
                <w:sz w:val="24"/>
              </w:rPr>
              <w:t>лов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(корень, приставка, суффикс, окончание)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существительных по значению, имена существительные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нарицательные; имена существительные одушевлённые и неодушевлённые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ного числа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возвратные и невозвратные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ение и его признаки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Подлежащее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ени числительного в форме именительного падежа с существительным в форме родительного падежа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ия с обобщающими словами при однородных членах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словоизменения имён прилагательных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безударными проверяемыми, непроверяемыми гласными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нием е // и: -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зателя грамматической формы в инфинитиве, в форме 2-го лица единственного числа после шипящих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ён существительных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а, но,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однако, зато, да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ктуационное оформление диалога на письме</w:t>
            </w:r>
          </w:p>
        </w:tc>
      </w:tr>
      <w:tr w:rsidR="005506C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06C1" w:rsidRPr="00C54B6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Default="00A632A7">
      <w:pPr>
        <w:spacing w:before="199" w:after="199"/>
        <w:ind w:left="120"/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монолог-рассуждение;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льзование языковых средств выразительности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мы и архаизмы)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 и сниженная лексика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словообразования имён существительных, имён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прилагательных, имён числительных, местоимений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орфологический анализ имён числительных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Разряды местоимений: личные, возвратное, вопросительные, относительные, указательные, </w:t>
            </w:r>
            <w:r w:rsidRPr="00C54B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притяжательные, неопределённые, отрицательные, определительные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 глаголов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ударения в глагольных формах (в рамках изученного)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(устранение двусмысленности, неточности)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употребление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собирательных имён числительных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местоимений с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06C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5506C1" w:rsidRPr="00C54B6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ений в тексте (обобщение)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настоящего и прошедшего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ичие самостоятельных частей речи от служебных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предлогов по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строению: предлоги простые и составные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союзов по значению: сочинительные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подчинительные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частиц по значению и употреблению: формообразующие,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отрицательные, модальные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междометий по значению (выражающие чувства, побуждающие к действию, этикетные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междометия); междометия производные и непроизводные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предложений с одиночными деепричастиями и деепричастными оборотами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раздельное, дефисное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наречий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 причастным оборотом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и части сложного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5506C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06C1" w:rsidRPr="00C54B6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Языковые средства выразительности 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 (обобщение)</w:t>
            </w:r>
          </w:p>
        </w:tc>
      </w:tr>
    </w:tbl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информации из различных источников; использование лингвистических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словарей; тезисы, конспект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(восклицательные,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невосклицательные)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(распространённые, нераспространённые)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как второстепенный член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вные, определённо-личные, неопределённо-личные, обобщённо-личные, безличные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признаки, средства связи. Союзная и бессоюзная связь однородных членов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обособленные приложения, обособленные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обстоятельства, обособленные дополнения)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</w:t>
            </w:r>
            <w:r w:rsidRPr="00C54B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очетаний и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междометиями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постановки знаков препинания в предложениях с однородными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ных членах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54B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506C1" w:rsidRPr="00C54B6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</w:t>
            </w:r>
            <w:r>
              <w:rPr>
                <w:rFonts w:ascii="Times New Roman" w:hAnsi="Times New Roman"/>
                <w:color w:val="000000"/>
                <w:sz w:val="24"/>
              </w:rPr>
              <w:t>тых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неполных предложений в диалогической речи,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в устной речи интонации неполного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5506C1" w:rsidRDefault="005506C1">
      <w:pPr>
        <w:spacing w:after="0"/>
        <w:ind w:left="120"/>
      </w:pPr>
    </w:p>
    <w:p w:rsidR="005506C1" w:rsidRDefault="00A63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506C1" w:rsidRDefault="005506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чтения: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изучающее, ознакомительное, просмотровое, поисковое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</w:t>
            </w:r>
            <w:r>
              <w:rPr>
                <w:rFonts w:ascii="Times New Roman" w:hAnsi="Times New Roman"/>
                <w:color w:val="000000"/>
                <w:sz w:val="24"/>
              </w:rPr>
              <w:t>ды речевой деятельности: говорение, письмо, аудирование, чтение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</w:t>
            </w:r>
            <w:r>
              <w:rPr>
                <w:rFonts w:ascii="Times New Roman" w:hAnsi="Times New Roman"/>
                <w:color w:val="000000"/>
                <w:sz w:val="24"/>
              </w:rPr>
              <w:t>и речи, языковые средства, характерные для научного стиля. Тезисы, конспект, реферат, рецензия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</w:t>
            </w:r>
            <w:r>
              <w:rPr>
                <w:rFonts w:ascii="Times New Roman" w:hAnsi="Times New Roman"/>
                <w:color w:val="000000"/>
                <w:sz w:val="24"/>
              </w:rPr>
              <w:t>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 (повторение). Смысловое, структурное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интонационное единство частей сложного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</w:t>
            </w:r>
            <w:r>
              <w:rPr>
                <w:rFonts w:ascii="Times New Roman" w:hAnsi="Times New Roman"/>
                <w:color w:val="000000"/>
                <w:sz w:val="24"/>
              </w:rPr>
              <w:t>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и сравнительными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предложения. Виды бессоюзных сложных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бленными членами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сложных предложениях (обобщение)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06C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506C1" w:rsidRDefault="005506C1">
      <w:pPr>
        <w:sectPr w:rsidR="005506C1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before="199" w:after="199" w:line="336" w:lineRule="auto"/>
        <w:ind w:left="120"/>
      </w:pPr>
      <w:bookmarkStart w:id="8" w:name="block-5477160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5506C1" w:rsidRDefault="005506C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506C1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</w:t>
            </w:r>
            <w:r>
              <w:rPr>
                <w:rFonts w:ascii="Times New Roman" w:hAnsi="Times New Roman"/>
                <w:color w:val="000000"/>
                <w:sz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</w:t>
            </w:r>
            <w:r>
              <w:rPr>
                <w:rFonts w:ascii="Times New Roman" w:hAnsi="Times New Roman"/>
                <w:color w:val="000000"/>
                <w:sz w:val="24"/>
              </w:rPr>
              <w:t>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</w:t>
            </w:r>
            <w:r>
              <w:rPr>
                <w:rFonts w:ascii="Times New Roman" w:hAnsi="Times New Roman"/>
                <w:color w:val="000000"/>
                <w:sz w:val="24"/>
              </w:rPr>
              <w:t>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</w:t>
            </w:r>
            <w:r>
              <w:rPr>
                <w:rFonts w:ascii="Times New Roman" w:hAnsi="Times New Roman"/>
                <w:color w:val="000000"/>
                <w:sz w:val="24"/>
              </w:rPr>
              <w:t>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</w:t>
            </w:r>
            <w:r>
              <w:rPr>
                <w:rFonts w:ascii="Times New Roman" w:hAnsi="Times New Roman"/>
                <w:color w:val="000000"/>
                <w:sz w:val="24"/>
              </w:rPr>
              <w:t>ст объёмом не менее 300 слов)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словарями,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справочной литературой, в том числе информационно-справочными системами в электронной форме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</w:t>
            </w:r>
            <w:r>
              <w:rPr>
                <w:rFonts w:ascii="Times New Roman" w:hAnsi="Times New Roman"/>
                <w:color w:val="000000"/>
                <w:sz w:val="24"/>
              </w:rPr>
              <w:t>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</w:t>
            </w:r>
            <w:r>
              <w:rPr>
                <w:rFonts w:ascii="Times New Roman" w:hAnsi="Times New Roman"/>
                <w:color w:val="000000"/>
                <w:sz w:val="24"/>
              </w:rPr>
              <w:t>ие основных причин коммуникативных успехов и неудач; корректировка речи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ачения слова по контексту)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</w:t>
            </w:r>
            <w:r>
              <w:rPr>
                <w:rFonts w:ascii="Times New Roman" w:hAnsi="Times New Roman"/>
                <w:color w:val="000000"/>
                <w:sz w:val="24"/>
              </w:rPr>
              <w:t>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</w:t>
            </w:r>
            <w:r>
              <w:rPr>
                <w:rFonts w:ascii="Times New Roman" w:hAnsi="Times New Roman"/>
                <w:color w:val="000000"/>
                <w:sz w:val="24"/>
              </w:rPr>
              <w:t>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(согласование, управление, примыкание)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простых неосложнённых предложений; простых предложений, осложнённых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</w:t>
            </w:r>
            <w:r>
              <w:rPr>
                <w:rFonts w:ascii="Times New Roman" w:hAnsi="Times New Roman"/>
                <w:color w:val="000000"/>
                <w:sz w:val="24"/>
              </w:rPr>
              <w:t>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</w:t>
            </w:r>
            <w:r>
              <w:rPr>
                <w:rFonts w:ascii="Times New Roman" w:hAnsi="Times New Roman"/>
                <w:color w:val="000000"/>
                <w:sz w:val="24"/>
              </w:rPr>
              <w:t>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морфологических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</w:t>
            </w:r>
            <w:r>
              <w:rPr>
                <w:rFonts w:ascii="Times New Roman" w:hAnsi="Times New Roman"/>
                <w:color w:val="000000"/>
                <w:sz w:val="24"/>
              </w:rPr>
              <w:t>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</w:t>
            </w:r>
            <w:r>
              <w:rPr>
                <w:rFonts w:ascii="Times New Roman" w:hAnsi="Times New Roman"/>
                <w:color w:val="000000"/>
                <w:sz w:val="24"/>
              </w:rPr>
              <w:t>редложений по смысловым отношениям между его частями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</w:t>
            </w:r>
            <w:r>
              <w:rPr>
                <w:rFonts w:ascii="Times New Roman" w:hAnsi="Times New Roman"/>
                <w:color w:val="000000"/>
                <w:sz w:val="24"/>
              </w:rPr>
              <w:t>ели)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орфографического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слова, предложения, текста или его фрагмента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проведение синтаксического анализа предложения, определение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синтаксической роли самостоятельных частей речи в предложении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и (фонетических, лексических, морфологических, синтаксических)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этикета; соблюдение их в речевой практике: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</w:t>
            </w:r>
            <w:r>
              <w:rPr>
                <w:rFonts w:ascii="Times New Roman" w:hAnsi="Times New Roman"/>
                <w:color w:val="000000"/>
                <w:sz w:val="24"/>
              </w:rPr>
              <w:t>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</w:t>
            </w:r>
            <w:r>
              <w:rPr>
                <w:rFonts w:ascii="Times New Roman" w:hAnsi="Times New Roman"/>
                <w:color w:val="000000"/>
                <w:sz w:val="24"/>
              </w:rPr>
              <w:t>ми, с прямой и косвенной речью, сложных предложений разных видов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предложении, в сложном предложении, при передаче чужой речи</w:t>
            </w:r>
          </w:p>
        </w:tc>
      </w:tr>
      <w:tr w:rsidR="005506C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</w:t>
            </w:r>
            <w:r>
              <w:rPr>
                <w:rFonts w:ascii="Times New Roman" w:hAnsi="Times New Roman"/>
                <w:color w:val="000000"/>
                <w:sz w:val="24"/>
              </w:rPr>
              <w:t>недочётов в тексте</w:t>
            </w:r>
          </w:p>
        </w:tc>
      </w:tr>
    </w:tbl>
    <w:p w:rsidR="005506C1" w:rsidRDefault="005506C1">
      <w:pPr>
        <w:spacing w:after="0" w:line="336" w:lineRule="auto"/>
        <w:ind w:left="120"/>
        <w:jc w:val="right"/>
      </w:pPr>
    </w:p>
    <w:p w:rsidR="005506C1" w:rsidRDefault="005506C1">
      <w:pPr>
        <w:sectPr w:rsidR="005506C1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Default="00A632A7">
      <w:pPr>
        <w:spacing w:before="199" w:after="199"/>
        <w:ind w:left="120"/>
      </w:pPr>
      <w:bookmarkStart w:id="9" w:name="block-547716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5506C1" w:rsidRDefault="005506C1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5506C1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и научно-популярной литературы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</w:t>
            </w:r>
            <w:r>
              <w:rPr>
                <w:rFonts w:ascii="Times New Roman" w:hAnsi="Times New Roman"/>
                <w:color w:val="000000"/>
                <w:sz w:val="24"/>
              </w:rPr>
              <w:t>иалога: побуждение к действию, обмен мнениями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связи предложений и частей текста: формы слова, однокоренные слова,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синонимы, антонимы, личные местоимения, повтор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извлечение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</w:t>
            </w:r>
            <w:r>
              <w:rPr>
                <w:rFonts w:ascii="Times New Roman" w:hAnsi="Times New Roman"/>
                <w:color w:val="000000"/>
                <w:sz w:val="24"/>
              </w:rPr>
              <w:t>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</w:t>
            </w:r>
            <w:r>
              <w:rPr>
                <w:rFonts w:ascii="Times New Roman" w:hAnsi="Times New Roman"/>
                <w:color w:val="000000"/>
                <w:sz w:val="24"/>
              </w:rPr>
              <w:t>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</w:t>
            </w:r>
            <w:r>
              <w:rPr>
                <w:rFonts w:ascii="Times New Roman" w:hAnsi="Times New Roman"/>
                <w:color w:val="000000"/>
                <w:sz w:val="24"/>
              </w:rPr>
              <w:t>ны, профессионализмы, жаргонизмы)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Морфема как минимальная </w:t>
            </w:r>
            <w:r>
              <w:rPr>
                <w:rFonts w:ascii="Times New Roman" w:hAnsi="Times New Roman"/>
                <w:color w:val="000000"/>
                <w:sz w:val="24"/>
              </w:rPr>
              <w:t>значимая единица языка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Качественные,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и притяжательные имена прилагательные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</w:t>
            </w:r>
            <w:r>
              <w:rPr>
                <w:rFonts w:ascii="Times New Roman" w:hAnsi="Times New Roman"/>
                <w:color w:val="000000"/>
                <w:sz w:val="24"/>
              </w:rPr>
              <w:t>онение количественных и порядковых имён числительных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слов. Признаки глагола и имени прилагательного в причастии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совершенного и несовершенного вида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составная формы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сравнительной и превосходной степеней сравнения наречий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звукоподражательные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</w:t>
            </w:r>
            <w:r>
              <w:rPr>
                <w:rFonts w:ascii="Times New Roman" w:hAnsi="Times New Roman"/>
                <w:color w:val="000000"/>
                <w:sz w:val="24"/>
              </w:rPr>
              <w:t>ласованные и несогласованные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обстоятельств </w:t>
            </w:r>
            <w:r>
              <w:rPr>
                <w:rFonts w:ascii="Times New Roman" w:hAnsi="Times New Roman"/>
                <w:color w:val="000000"/>
                <w:sz w:val="24"/>
              </w:rPr>
              <w:t>(места, времени, причины, цели, образа действия, меры и степени, условия, уступки)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</w:t>
            </w:r>
            <w:r>
              <w:rPr>
                <w:rFonts w:ascii="Times New Roman" w:hAnsi="Times New Roman"/>
                <w:color w:val="000000"/>
                <w:sz w:val="24"/>
              </w:rPr>
              <w:t>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простых предложений с обособленными членами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>; согласование причастий в словосочетания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>;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-щик-;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не (ни) со словами разных частей речи: слитн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>
              <w:rPr>
                <w:rFonts w:ascii="Times New Roman" w:hAnsi="Times New Roman"/>
                <w:color w:val="000000"/>
                <w:sz w:val="24"/>
              </w:rPr>
              <w:t>оротом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</w:t>
            </w:r>
            <w:r>
              <w:rPr>
                <w:rFonts w:ascii="Times New Roman" w:hAnsi="Times New Roman"/>
                <w:color w:val="000000"/>
                <w:sz w:val="24"/>
              </w:rPr>
              <w:t>ожений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Нормы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препинания в предложениях со сравнительным оборотом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Бессоюзные сложные предложения со значением пе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на письме чужой речи (прямая речь, цитирование, диалог).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репинания в предложениях с косвенной речью, с прямой речью, при цитировании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506C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506C1" w:rsidRPr="00C54B6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Default="00A63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06C1" w:rsidRPr="00C54B6B" w:rsidRDefault="00A632A7">
            <w:pPr>
              <w:spacing w:after="0"/>
              <w:ind w:left="135"/>
              <w:jc w:val="both"/>
              <w:rPr>
                <w:lang w:val="ru-RU"/>
              </w:rPr>
            </w:pP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выразительные средства лексики и </w:t>
            </w:r>
            <w:r w:rsidRPr="00C54B6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5506C1" w:rsidRPr="00C54B6B" w:rsidRDefault="005506C1">
      <w:pPr>
        <w:rPr>
          <w:lang w:val="ru-RU"/>
        </w:rPr>
        <w:sectPr w:rsidR="005506C1" w:rsidRPr="00C54B6B">
          <w:pgSz w:w="11906" w:h="16383"/>
          <w:pgMar w:top="1134" w:right="850" w:bottom="1134" w:left="1701" w:header="720" w:footer="720" w:gutter="0"/>
          <w:cols w:space="720"/>
        </w:sectPr>
      </w:pPr>
    </w:p>
    <w:p w:rsidR="005506C1" w:rsidRPr="00C54B6B" w:rsidRDefault="00A632A7">
      <w:pPr>
        <w:spacing w:after="0"/>
        <w:ind w:left="120"/>
        <w:rPr>
          <w:lang w:val="ru-RU"/>
        </w:rPr>
      </w:pPr>
      <w:bookmarkStart w:id="10" w:name="block-54771606"/>
      <w:bookmarkEnd w:id="9"/>
      <w:r w:rsidRPr="00C54B6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506C1" w:rsidRPr="00C54B6B" w:rsidRDefault="00A632A7">
      <w:pPr>
        <w:spacing w:after="0" w:line="480" w:lineRule="auto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506C1" w:rsidRPr="00C54B6B" w:rsidRDefault="005506C1">
      <w:pPr>
        <w:spacing w:after="0" w:line="480" w:lineRule="auto"/>
        <w:ind w:left="120"/>
        <w:rPr>
          <w:lang w:val="ru-RU"/>
        </w:rPr>
      </w:pPr>
    </w:p>
    <w:p w:rsidR="005506C1" w:rsidRPr="00C54B6B" w:rsidRDefault="005506C1">
      <w:pPr>
        <w:spacing w:after="0" w:line="480" w:lineRule="auto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>
      <w:pPr>
        <w:spacing w:after="0" w:line="480" w:lineRule="auto"/>
        <w:ind w:left="120"/>
        <w:rPr>
          <w:lang w:val="ru-RU"/>
        </w:r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06C1" w:rsidRPr="00C54B6B" w:rsidRDefault="005506C1">
      <w:pPr>
        <w:spacing w:after="0" w:line="480" w:lineRule="auto"/>
        <w:ind w:left="120"/>
        <w:rPr>
          <w:lang w:val="ru-RU"/>
        </w:rPr>
      </w:pPr>
    </w:p>
    <w:p w:rsidR="005506C1" w:rsidRPr="00C54B6B" w:rsidRDefault="005506C1">
      <w:pPr>
        <w:spacing w:after="0"/>
        <w:ind w:left="120"/>
        <w:rPr>
          <w:lang w:val="ru-RU"/>
        </w:rPr>
      </w:pPr>
    </w:p>
    <w:p w:rsidR="005506C1" w:rsidRPr="00C54B6B" w:rsidRDefault="00A632A7" w:rsidP="00C54B6B">
      <w:pPr>
        <w:spacing w:after="0" w:line="480" w:lineRule="auto"/>
        <w:ind w:left="120"/>
        <w:rPr>
          <w:lang w:val="ru-RU"/>
        </w:rPr>
        <w:sectPr w:rsidR="005506C1" w:rsidRPr="00C54B6B">
          <w:pgSz w:w="11906" w:h="16383"/>
          <w:pgMar w:top="1134" w:right="850" w:bottom="1134" w:left="1701" w:header="720" w:footer="720" w:gutter="0"/>
          <w:cols w:space="720"/>
        </w:sectPr>
      </w:pPr>
      <w:r w:rsidRPr="00C54B6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C54B6B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  <w:bookmarkStart w:id="11" w:name="_GoBack"/>
      <w:bookmarkEnd w:id="11"/>
    </w:p>
    <w:bookmarkEnd w:id="10"/>
    <w:p w:rsidR="00A632A7" w:rsidRPr="00C54B6B" w:rsidRDefault="00A632A7" w:rsidP="00C54B6B">
      <w:pPr>
        <w:rPr>
          <w:lang w:val="ru-RU"/>
        </w:rPr>
      </w:pPr>
    </w:p>
    <w:sectPr w:rsidR="00A632A7" w:rsidRPr="00C54B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506C1"/>
    <w:rsid w:val="005506C1"/>
    <w:rsid w:val="00A632A7"/>
    <w:rsid w:val="00C5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5523"/>
  <w15:docId w15:val="{70AE99AD-FFAE-47DD-86C6-BD18EDAE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49874</Words>
  <Characters>284287</Characters>
  <Application>Microsoft Office Word</Application>
  <DocSecurity>0</DocSecurity>
  <Lines>2369</Lines>
  <Paragraphs>666</Paragraphs>
  <ScaleCrop>false</ScaleCrop>
  <Company/>
  <LinksUpToDate>false</LinksUpToDate>
  <CharactersWithSpaces>333495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Сусанна Султанян</cp:lastModifiedBy>
  <cp:revision>3</cp:revision>
  <dcterms:created xsi:type="dcterms:W3CDTF">2025-08-24T15:05:00Z</dcterms:created>
  <dcterms:modified xsi:type="dcterms:W3CDTF">2025-08-24T15:08:00Z</dcterms:modified>
</cp:coreProperties>
</file>