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diagrams/data1.xml" ContentType="application/vnd.openxmlformats-officedocument.drawingml.diagramData+xml"/>
  <Override PartName="/word/footer9.xml" ContentType="application/vnd.openxmlformats-officedocument.wordprocessingml.footer+xml"/>
  <Override PartName="/word/header16.xml" ContentType="application/vnd.openxmlformats-officedocument.wordprocessingml.header+xml"/>
  <Override PartName="/word/diagrams/colors1.xml" ContentType="application/vnd.openxmlformats-officedocument.drawingml.diagramColors+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Override PartName="/word/diagrams/quickStyle1.xml" ContentType="application/vnd.openxmlformats-officedocument.drawingml.diagramStyle+xml"/>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D31" w:rsidRPr="00D96D31" w:rsidRDefault="007113B1" w:rsidP="007113B1">
      <w:pPr>
        <w:spacing w:after="0" w:line="240" w:lineRule="auto"/>
        <w:ind w:right="28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21.5pt">
            <v:imagedata r:id="rId8" o:title="IMG_0001"/>
          </v:shape>
        </w:pict>
      </w:r>
    </w:p>
    <w:p w:rsidR="00D96D31" w:rsidRPr="00DD7A05" w:rsidRDefault="00D96D31" w:rsidP="00D96D31">
      <w:pPr>
        <w:keepNext/>
        <w:keepLines/>
        <w:tabs>
          <w:tab w:val="left" w:pos="142"/>
        </w:tabs>
        <w:suppressAutoHyphens/>
        <w:spacing w:after="0" w:line="240" w:lineRule="auto"/>
        <w:ind w:right="284" w:firstLine="720"/>
        <w:jc w:val="both"/>
        <w:rPr>
          <w:rFonts w:ascii="Times New Roman" w:eastAsia="Times New Roman" w:hAnsi="Times New Roman" w:cs="Times New Roman"/>
          <w:b/>
          <w:caps/>
        </w:rPr>
      </w:pPr>
      <w:r w:rsidRPr="00DD7A05">
        <w:rPr>
          <w:rFonts w:ascii="Times New Roman" w:eastAsia="Times New Roman" w:hAnsi="Times New Roman" w:cs="Times New Roman"/>
          <w:b/>
          <w:caps/>
        </w:rPr>
        <w:lastRenderedPageBreak/>
        <w:t>СОДЕРЖАНИЕ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0"/>
        <w:gridCol w:w="1141"/>
      </w:tblGrid>
      <w:tr w:rsidR="00D96D31" w:rsidRPr="00DD7A05" w:rsidTr="00D96D31">
        <w:tc>
          <w:tcPr>
            <w:tcW w:w="4429" w:type="pct"/>
            <w:shd w:val="clear" w:color="auto" w:fill="auto"/>
          </w:tcPr>
          <w:p w:rsidR="00D96D31" w:rsidRPr="00DD7A05" w:rsidRDefault="003B019A" w:rsidP="00D96D31">
            <w:pPr>
              <w:tabs>
                <w:tab w:val="right" w:leader="dot" w:pos="9628"/>
              </w:tabs>
              <w:suppressAutoHyphens/>
              <w:spacing w:after="0" w:line="240" w:lineRule="auto"/>
              <w:ind w:right="284"/>
              <w:jc w:val="both"/>
              <w:rPr>
                <w:rFonts w:ascii="Times New Roman" w:eastAsia="Calibri" w:hAnsi="Times New Roman" w:cs="Times New Roman"/>
                <w:b/>
                <w:bCs/>
                <w:u w:val="single"/>
              </w:rPr>
            </w:pPr>
            <w:hyperlink w:anchor="Целевой_раздел" w:history="1">
              <w:r w:rsidR="00D96D31" w:rsidRPr="00DD7A05">
                <w:rPr>
                  <w:rFonts w:ascii="Times New Roman" w:eastAsia="Calibri" w:hAnsi="Times New Roman" w:cs="Times New Roman"/>
                  <w:b/>
                  <w:bCs/>
                  <w:u w:val="single"/>
                </w:rPr>
                <w:t>1. ЦЕЛЕВОЙ РАЗДЕЛ</w:t>
              </w:r>
            </w:hyperlink>
          </w:p>
        </w:tc>
        <w:tc>
          <w:tcPr>
            <w:tcW w:w="571" w:type="pct"/>
            <w:shd w:val="clear" w:color="auto" w:fill="auto"/>
          </w:tcPr>
          <w:p w:rsidR="00D96D31" w:rsidRPr="00DD7A05" w:rsidRDefault="00D96D31" w:rsidP="00D96D31">
            <w:pPr>
              <w:tabs>
                <w:tab w:val="right" w:leader="dot" w:pos="9628"/>
              </w:tabs>
              <w:suppressAutoHyphens/>
              <w:spacing w:after="0" w:line="240" w:lineRule="auto"/>
              <w:ind w:right="284"/>
              <w:jc w:val="both"/>
              <w:rPr>
                <w:rFonts w:ascii="Times New Roman" w:eastAsia="Calibri" w:hAnsi="Times New Roman" w:cs="Times New Roman"/>
              </w:rPr>
            </w:pPr>
            <w:r w:rsidRPr="00DD7A05">
              <w:rPr>
                <w:rFonts w:ascii="Times New Roman" w:eastAsia="Calibri" w:hAnsi="Times New Roman" w:cs="Times New Roman"/>
              </w:rPr>
              <w:t>3</w:t>
            </w:r>
          </w:p>
        </w:tc>
      </w:tr>
      <w:tr w:rsidR="00D96D31" w:rsidRPr="00DD7A05" w:rsidTr="00D96D31">
        <w:tc>
          <w:tcPr>
            <w:tcW w:w="4429" w:type="pct"/>
            <w:shd w:val="clear" w:color="auto" w:fill="auto"/>
          </w:tcPr>
          <w:p w:rsidR="00D96D31" w:rsidRPr="00DD7A05" w:rsidRDefault="003B019A" w:rsidP="00D96D31">
            <w:pPr>
              <w:tabs>
                <w:tab w:val="right" w:leader="dot" w:pos="9628"/>
              </w:tabs>
              <w:suppressAutoHyphens/>
              <w:spacing w:after="0" w:line="240" w:lineRule="auto"/>
              <w:ind w:right="284"/>
              <w:jc w:val="both"/>
              <w:rPr>
                <w:rFonts w:ascii="Times New Roman" w:eastAsia="Calibri" w:hAnsi="Times New Roman" w:cs="Times New Roman"/>
                <w:u w:val="single"/>
              </w:rPr>
            </w:pPr>
            <w:hyperlink w:anchor="Пояснительная_записка" w:history="1">
              <w:r w:rsidR="00D96D31" w:rsidRPr="00DD7A05">
                <w:rPr>
                  <w:rFonts w:ascii="Times New Roman" w:eastAsia="Calibri" w:hAnsi="Times New Roman" w:cs="Times New Roman"/>
                  <w:u w:val="single"/>
                </w:rPr>
                <w:t>1.1. Пояснительная записка</w:t>
              </w:r>
            </w:hyperlink>
          </w:p>
        </w:tc>
        <w:tc>
          <w:tcPr>
            <w:tcW w:w="571" w:type="pct"/>
            <w:shd w:val="clear" w:color="auto" w:fill="auto"/>
          </w:tcPr>
          <w:p w:rsidR="00D96D31" w:rsidRPr="00DD7A05" w:rsidRDefault="00D96D31" w:rsidP="00D96D31">
            <w:pPr>
              <w:tabs>
                <w:tab w:val="right" w:leader="dot" w:pos="9628"/>
              </w:tabs>
              <w:suppressAutoHyphens/>
              <w:spacing w:after="0" w:line="240" w:lineRule="auto"/>
              <w:ind w:right="284"/>
              <w:jc w:val="both"/>
              <w:rPr>
                <w:rFonts w:ascii="Times New Roman" w:eastAsia="Calibri" w:hAnsi="Times New Roman" w:cs="Times New Roman"/>
              </w:rPr>
            </w:pPr>
            <w:r w:rsidRPr="00DD7A05">
              <w:rPr>
                <w:rFonts w:ascii="Times New Roman" w:eastAsia="Calibri" w:hAnsi="Times New Roman" w:cs="Times New Roman"/>
              </w:rPr>
              <w:t>3</w:t>
            </w:r>
          </w:p>
        </w:tc>
      </w:tr>
      <w:tr w:rsidR="00D96D31" w:rsidRPr="00DD7A05" w:rsidTr="00D96D31">
        <w:tc>
          <w:tcPr>
            <w:tcW w:w="4429" w:type="pct"/>
            <w:shd w:val="clear" w:color="auto" w:fill="auto"/>
          </w:tcPr>
          <w:p w:rsidR="00D96D31" w:rsidRPr="00DD7A05" w:rsidRDefault="003B019A" w:rsidP="00D96D31">
            <w:pPr>
              <w:tabs>
                <w:tab w:val="right" w:leader="dot" w:pos="9628"/>
              </w:tabs>
              <w:suppressAutoHyphens/>
              <w:spacing w:after="0" w:line="240" w:lineRule="auto"/>
              <w:ind w:right="284"/>
              <w:jc w:val="both"/>
              <w:rPr>
                <w:rFonts w:ascii="Times New Roman" w:eastAsia="Calibri" w:hAnsi="Times New Roman" w:cs="Times New Roman"/>
                <w:u w:val="single"/>
              </w:rPr>
            </w:pPr>
            <w:hyperlink w:anchor="ЦелиИ_задачи" w:history="1">
              <w:r w:rsidR="00D96D31" w:rsidRPr="00DD7A05">
                <w:rPr>
                  <w:rFonts w:ascii="Times New Roman" w:eastAsia="Calibri" w:hAnsi="Times New Roman" w:cs="Times New Roman"/>
                  <w:u w:val="single"/>
                </w:rPr>
                <w:t>1.1.1. Цели и задачи реализации основной образовательной программы</w:t>
              </w:r>
            </w:hyperlink>
          </w:p>
        </w:tc>
        <w:tc>
          <w:tcPr>
            <w:tcW w:w="571" w:type="pct"/>
            <w:shd w:val="clear" w:color="auto" w:fill="auto"/>
          </w:tcPr>
          <w:p w:rsidR="00D96D31" w:rsidRPr="00DD7A05" w:rsidRDefault="00D96D31" w:rsidP="00D96D31">
            <w:pPr>
              <w:tabs>
                <w:tab w:val="right" w:leader="dot" w:pos="9628"/>
              </w:tabs>
              <w:suppressAutoHyphens/>
              <w:spacing w:after="0" w:line="240" w:lineRule="auto"/>
              <w:ind w:right="284"/>
              <w:jc w:val="both"/>
              <w:rPr>
                <w:rFonts w:ascii="Times New Roman" w:eastAsia="Calibri" w:hAnsi="Times New Roman" w:cs="Times New Roman"/>
                <w:noProof/>
              </w:rPr>
            </w:pPr>
            <w:r w:rsidRPr="00DD7A05">
              <w:rPr>
                <w:rFonts w:ascii="Times New Roman" w:eastAsia="Calibri" w:hAnsi="Times New Roman" w:cs="Times New Roman"/>
                <w:noProof/>
              </w:rPr>
              <w:t>3</w:t>
            </w:r>
          </w:p>
        </w:tc>
      </w:tr>
      <w:tr w:rsidR="00D96D31" w:rsidRPr="00DD7A05" w:rsidTr="00D96D31">
        <w:tc>
          <w:tcPr>
            <w:tcW w:w="4429" w:type="pct"/>
            <w:shd w:val="clear" w:color="auto" w:fill="auto"/>
          </w:tcPr>
          <w:p w:rsidR="00D96D31" w:rsidRPr="00DD7A05" w:rsidRDefault="003B019A" w:rsidP="00D96D31">
            <w:pPr>
              <w:tabs>
                <w:tab w:val="right" w:leader="dot" w:pos="9628"/>
              </w:tabs>
              <w:suppressAutoHyphens/>
              <w:spacing w:after="0" w:line="240" w:lineRule="auto"/>
              <w:ind w:right="284"/>
              <w:jc w:val="both"/>
              <w:rPr>
                <w:rFonts w:ascii="Times New Roman" w:eastAsia="Calibri" w:hAnsi="Times New Roman" w:cs="Times New Roman"/>
                <w:u w:val="single"/>
              </w:rPr>
            </w:pPr>
            <w:hyperlink w:anchor="Принципы_и_подходы" w:history="1">
              <w:r w:rsidR="00D96D31" w:rsidRPr="00DD7A05">
                <w:rPr>
                  <w:rFonts w:ascii="Times New Roman" w:eastAsia="Calibri" w:hAnsi="Times New Roman" w:cs="Times New Roman"/>
                  <w:u w:val="single"/>
                </w:rPr>
                <w:t>1.1.2. Принципы и подходы к формированию образовательной программы среднего общего образования</w:t>
              </w:r>
            </w:hyperlink>
          </w:p>
        </w:tc>
        <w:tc>
          <w:tcPr>
            <w:tcW w:w="571" w:type="pct"/>
            <w:shd w:val="clear" w:color="auto" w:fill="auto"/>
          </w:tcPr>
          <w:p w:rsidR="00D96D31" w:rsidRPr="00DD7A05" w:rsidRDefault="00D96D31" w:rsidP="00D96D31">
            <w:pPr>
              <w:tabs>
                <w:tab w:val="right" w:leader="dot" w:pos="9628"/>
              </w:tabs>
              <w:suppressAutoHyphens/>
              <w:spacing w:after="0" w:line="240" w:lineRule="auto"/>
              <w:ind w:right="284"/>
              <w:jc w:val="both"/>
              <w:rPr>
                <w:rFonts w:ascii="Times New Roman" w:eastAsia="Calibri" w:hAnsi="Times New Roman" w:cs="Times New Roman"/>
                <w:noProof/>
              </w:rPr>
            </w:pPr>
            <w:r w:rsidRPr="00DD7A05">
              <w:rPr>
                <w:rFonts w:ascii="Times New Roman" w:eastAsia="Calibri" w:hAnsi="Times New Roman" w:cs="Times New Roman"/>
                <w:noProof/>
              </w:rPr>
              <w:t>4</w:t>
            </w:r>
          </w:p>
        </w:tc>
      </w:tr>
      <w:tr w:rsidR="00D96D31" w:rsidRPr="00DD7A05" w:rsidTr="00D96D31">
        <w:tc>
          <w:tcPr>
            <w:tcW w:w="4429" w:type="pct"/>
            <w:shd w:val="clear" w:color="auto" w:fill="auto"/>
          </w:tcPr>
          <w:p w:rsidR="00D96D31" w:rsidRPr="00DD7A05" w:rsidRDefault="003B019A" w:rsidP="00D96D31">
            <w:pPr>
              <w:suppressAutoHyphens/>
              <w:spacing w:after="0" w:line="240" w:lineRule="auto"/>
              <w:ind w:right="284"/>
              <w:jc w:val="both"/>
              <w:rPr>
                <w:rFonts w:ascii="Times New Roman" w:eastAsia="Calibri" w:hAnsi="Times New Roman" w:cs="Times New Roman"/>
                <w:b/>
                <w:bCs/>
                <w:u w:color="000000"/>
                <w:bdr w:val="nil"/>
                <w:lang w:eastAsia="ru-RU"/>
              </w:rPr>
            </w:pPr>
            <w:hyperlink w:anchor="_top" w:history="1">
              <w:r w:rsidR="00D96D31" w:rsidRPr="00DD7A05">
                <w:rPr>
                  <w:rFonts w:ascii="Times New Roman" w:eastAsia="Calibri" w:hAnsi="Times New Roman" w:cs="Times New Roman"/>
                  <w:bCs/>
                  <w:u w:val="single" w:color="000000"/>
                  <w:bdr w:val="nil"/>
                  <w:lang w:eastAsia="ru-RU"/>
                </w:rPr>
                <w:t>1.1.3. Общие подходы к организации внеурочной деятельности</w:t>
              </w:r>
            </w:hyperlink>
          </w:p>
        </w:tc>
        <w:tc>
          <w:tcPr>
            <w:tcW w:w="571" w:type="pct"/>
            <w:shd w:val="clear" w:color="auto" w:fill="auto"/>
          </w:tcPr>
          <w:p w:rsidR="00D96D31" w:rsidRPr="00DD7A05" w:rsidRDefault="00D96D31" w:rsidP="00D96D31">
            <w:pPr>
              <w:tabs>
                <w:tab w:val="right" w:leader="dot" w:pos="9628"/>
              </w:tabs>
              <w:suppressAutoHyphens/>
              <w:spacing w:after="0" w:line="240" w:lineRule="auto"/>
              <w:ind w:right="284"/>
              <w:jc w:val="both"/>
              <w:rPr>
                <w:rFonts w:ascii="Times New Roman" w:eastAsia="Calibri" w:hAnsi="Times New Roman" w:cs="Times New Roman"/>
                <w:noProof/>
              </w:rPr>
            </w:pPr>
            <w:r w:rsidRPr="00DD7A05">
              <w:rPr>
                <w:rFonts w:ascii="Times New Roman" w:eastAsia="Calibri" w:hAnsi="Times New Roman" w:cs="Times New Roman"/>
                <w:noProof/>
              </w:rPr>
              <w:t>6</w:t>
            </w:r>
          </w:p>
        </w:tc>
      </w:tr>
      <w:tr w:rsidR="00D96D31" w:rsidRPr="00DD7A05" w:rsidTr="00D96D31">
        <w:tc>
          <w:tcPr>
            <w:tcW w:w="4429" w:type="pct"/>
            <w:shd w:val="clear" w:color="auto" w:fill="auto"/>
          </w:tcPr>
          <w:p w:rsidR="00D96D31" w:rsidRPr="00DD7A05" w:rsidRDefault="003B019A" w:rsidP="00D96D31">
            <w:pPr>
              <w:spacing w:after="0" w:line="240" w:lineRule="auto"/>
              <w:ind w:right="284"/>
              <w:rPr>
                <w:rFonts w:ascii="Times New Roman" w:eastAsia="Calibri" w:hAnsi="Times New Roman" w:cs="Times New Roman"/>
              </w:rPr>
            </w:pPr>
            <w:hyperlink w:anchor="общая_характеристика" w:history="1">
              <w:r w:rsidR="00D96D31" w:rsidRPr="00DD7A05">
                <w:rPr>
                  <w:rFonts w:ascii="Times New Roman" w:eastAsia="Times New Roman" w:hAnsi="Times New Roman" w:cs="Times New Roman"/>
                  <w:u w:val="single"/>
                  <w:shd w:val="clear" w:color="auto" w:fill="FFFFFF"/>
                  <w:lang w:eastAsia="ru-RU"/>
                </w:rPr>
                <w:t>1.1.4. Общая характеристика образовательной программы</w:t>
              </w:r>
            </w:hyperlink>
          </w:p>
        </w:tc>
        <w:tc>
          <w:tcPr>
            <w:tcW w:w="571" w:type="pct"/>
            <w:shd w:val="clear" w:color="auto" w:fill="auto"/>
          </w:tcPr>
          <w:p w:rsidR="00D96D31" w:rsidRPr="00DD7A05" w:rsidRDefault="00D96D31" w:rsidP="00D96D31">
            <w:pPr>
              <w:tabs>
                <w:tab w:val="right" w:leader="dot" w:pos="9628"/>
              </w:tabs>
              <w:suppressAutoHyphens/>
              <w:spacing w:after="0" w:line="240" w:lineRule="auto"/>
              <w:ind w:right="284"/>
              <w:jc w:val="both"/>
              <w:rPr>
                <w:rFonts w:ascii="Times New Roman" w:eastAsia="Calibri" w:hAnsi="Times New Roman" w:cs="Times New Roman"/>
                <w:noProof/>
              </w:rPr>
            </w:pPr>
            <w:r w:rsidRPr="00DD7A05">
              <w:rPr>
                <w:rFonts w:ascii="Times New Roman" w:eastAsia="Calibri" w:hAnsi="Times New Roman" w:cs="Times New Roman"/>
                <w:noProof/>
              </w:rPr>
              <w:t>7</w:t>
            </w:r>
          </w:p>
        </w:tc>
      </w:tr>
      <w:tr w:rsidR="00D96D31" w:rsidRPr="00DD7A05" w:rsidTr="00D96D31">
        <w:tc>
          <w:tcPr>
            <w:tcW w:w="4429" w:type="pct"/>
            <w:shd w:val="clear" w:color="auto" w:fill="auto"/>
          </w:tcPr>
          <w:p w:rsidR="00D96D31" w:rsidRPr="00DD7A05" w:rsidRDefault="003B019A" w:rsidP="00D96D31">
            <w:pPr>
              <w:tabs>
                <w:tab w:val="right" w:leader="dot" w:pos="9628"/>
              </w:tabs>
              <w:suppressAutoHyphens/>
              <w:spacing w:after="0" w:line="240" w:lineRule="auto"/>
              <w:ind w:right="284"/>
              <w:jc w:val="both"/>
              <w:rPr>
                <w:rFonts w:ascii="Times New Roman" w:eastAsia="Calibri" w:hAnsi="Times New Roman" w:cs="Times New Roman"/>
                <w:u w:val="single"/>
              </w:rPr>
            </w:pPr>
            <w:hyperlink w:anchor="Планируемые_результаты" w:history="1">
              <w:r w:rsidR="00D96D31" w:rsidRPr="00DD7A05">
                <w:rPr>
                  <w:rFonts w:ascii="Times New Roman" w:eastAsia="Calibri" w:hAnsi="Times New Roman" w:cs="Times New Roman"/>
                  <w:u w:val="single"/>
                </w:rPr>
                <w:t xml:space="preserve">1.2. Планируемые результаты освоения обучающимися ОП </w:t>
              </w:r>
            </w:hyperlink>
          </w:p>
        </w:tc>
        <w:tc>
          <w:tcPr>
            <w:tcW w:w="571" w:type="pct"/>
            <w:shd w:val="clear" w:color="auto" w:fill="auto"/>
          </w:tcPr>
          <w:p w:rsidR="00D96D31" w:rsidRPr="00DD7A05" w:rsidRDefault="00D96D31" w:rsidP="00D96D31">
            <w:pPr>
              <w:tabs>
                <w:tab w:val="right" w:leader="dot" w:pos="9628"/>
              </w:tabs>
              <w:suppressAutoHyphens/>
              <w:spacing w:after="0" w:line="240" w:lineRule="auto"/>
              <w:ind w:right="284"/>
              <w:jc w:val="both"/>
              <w:rPr>
                <w:rFonts w:ascii="Times New Roman" w:eastAsia="Calibri" w:hAnsi="Times New Roman" w:cs="Times New Roman"/>
              </w:rPr>
            </w:pPr>
            <w:r w:rsidRPr="00DD7A05">
              <w:rPr>
                <w:rFonts w:ascii="Times New Roman" w:eastAsia="Calibri" w:hAnsi="Times New Roman" w:cs="Times New Roman"/>
              </w:rPr>
              <w:t>9</w:t>
            </w:r>
          </w:p>
        </w:tc>
      </w:tr>
      <w:tr w:rsidR="00D96D31" w:rsidRPr="00DD7A05" w:rsidTr="00D96D31">
        <w:tc>
          <w:tcPr>
            <w:tcW w:w="4429" w:type="pct"/>
            <w:shd w:val="clear" w:color="auto" w:fill="auto"/>
          </w:tcPr>
          <w:p w:rsidR="00D96D31" w:rsidRPr="00DD7A05" w:rsidRDefault="003B019A" w:rsidP="00D96D31">
            <w:pPr>
              <w:tabs>
                <w:tab w:val="right" w:leader="dot" w:pos="9628"/>
              </w:tabs>
              <w:suppressAutoHyphens/>
              <w:spacing w:after="0" w:line="240" w:lineRule="auto"/>
              <w:ind w:right="284"/>
              <w:jc w:val="both"/>
              <w:rPr>
                <w:rFonts w:ascii="Times New Roman" w:eastAsia="Calibri" w:hAnsi="Times New Roman" w:cs="Times New Roman"/>
                <w:u w:val="single"/>
              </w:rPr>
            </w:pPr>
            <w:hyperlink w:anchor="личностные" w:history="1">
              <w:r w:rsidR="00D96D31" w:rsidRPr="00DD7A05">
                <w:rPr>
                  <w:rFonts w:ascii="Times New Roman" w:eastAsia="Calibri" w:hAnsi="Times New Roman" w:cs="Times New Roman"/>
                  <w:u w:val="single"/>
                </w:rPr>
                <w:t xml:space="preserve">1.2.1. Личностные результаты освоения ООП </w:t>
              </w:r>
            </w:hyperlink>
          </w:p>
        </w:tc>
        <w:tc>
          <w:tcPr>
            <w:tcW w:w="571" w:type="pct"/>
            <w:shd w:val="clear" w:color="auto" w:fill="auto"/>
          </w:tcPr>
          <w:p w:rsidR="00D96D31" w:rsidRPr="00DD7A05" w:rsidRDefault="00D96D31" w:rsidP="00D96D31">
            <w:pPr>
              <w:tabs>
                <w:tab w:val="right" w:leader="dot" w:pos="9628"/>
              </w:tabs>
              <w:suppressAutoHyphens/>
              <w:spacing w:after="0" w:line="240" w:lineRule="auto"/>
              <w:ind w:right="284"/>
              <w:jc w:val="both"/>
              <w:rPr>
                <w:rFonts w:ascii="Times New Roman" w:eastAsia="Calibri" w:hAnsi="Times New Roman" w:cs="Times New Roman"/>
                <w:noProof/>
              </w:rPr>
            </w:pPr>
            <w:r w:rsidRPr="00DD7A05">
              <w:rPr>
                <w:rFonts w:ascii="Times New Roman" w:eastAsia="Calibri" w:hAnsi="Times New Roman" w:cs="Times New Roman"/>
                <w:noProof/>
              </w:rPr>
              <w:t>9</w:t>
            </w:r>
          </w:p>
        </w:tc>
      </w:tr>
      <w:tr w:rsidR="00D96D31" w:rsidRPr="00DD7A05" w:rsidTr="00D96D31">
        <w:tc>
          <w:tcPr>
            <w:tcW w:w="4429" w:type="pct"/>
            <w:shd w:val="clear" w:color="auto" w:fill="auto"/>
          </w:tcPr>
          <w:p w:rsidR="00D96D31" w:rsidRPr="00DD7A05" w:rsidRDefault="003B019A" w:rsidP="00D96D31">
            <w:pPr>
              <w:tabs>
                <w:tab w:val="right" w:leader="dot" w:pos="9628"/>
              </w:tabs>
              <w:suppressAutoHyphens/>
              <w:spacing w:after="0" w:line="240" w:lineRule="auto"/>
              <w:ind w:right="284"/>
              <w:jc w:val="both"/>
              <w:rPr>
                <w:rFonts w:ascii="Times New Roman" w:eastAsia="Calibri" w:hAnsi="Times New Roman" w:cs="Times New Roman"/>
                <w:u w:val="single"/>
              </w:rPr>
            </w:pPr>
            <w:hyperlink w:anchor="метапредм" w:history="1">
              <w:r w:rsidR="00D96D31" w:rsidRPr="00DD7A05">
                <w:rPr>
                  <w:rFonts w:ascii="Times New Roman" w:eastAsia="Calibri" w:hAnsi="Times New Roman" w:cs="Times New Roman"/>
                  <w:u w:val="single"/>
                </w:rPr>
                <w:t xml:space="preserve">1.2.2. Метапредметные результаты освоения ООП </w:t>
              </w:r>
            </w:hyperlink>
          </w:p>
        </w:tc>
        <w:tc>
          <w:tcPr>
            <w:tcW w:w="571" w:type="pct"/>
            <w:shd w:val="clear" w:color="auto" w:fill="auto"/>
          </w:tcPr>
          <w:p w:rsidR="00D96D31" w:rsidRPr="00DD7A05" w:rsidRDefault="00D96D31" w:rsidP="00D96D31">
            <w:pPr>
              <w:tabs>
                <w:tab w:val="right" w:leader="dot" w:pos="9628"/>
              </w:tabs>
              <w:suppressAutoHyphens/>
              <w:spacing w:after="0" w:line="240" w:lineRule="auto"/>
              <w:ind w:right="284"/>
              <w:jc w:val="both"/>
              <w:rPr>
                <w:rFonts w:ascii="Times New Roman" w:eastAsia="Calibri" w:hAnsi="Times New Roman" w:cs="Times New Roman"/>
                <w:noProof/>
              </w:rPr>
            </w:pPr>
            <w:r w:rsidRPr="00DD7A05">
              <w:rPr>
                <w:rFonts w:ascii="Times New Roman" w:eastAsia="Calibri" w:hAnsi="Times New Roman" w:cs="Times New Roman"/>
                <w:noProof/>
              </w:rPr>
              <w:t>11</w:t>
            </w:r>
          </w:p>
        </w:tc>
      </w:tr>
      <w:tr w:rsidR="00D96D31" w:rsidRPr="00DD7A05" w:rsidTr="00D96D31">
        <w:tc>
          <w:tcPr>
            <w:tcW w:w="4429" w:type="pct"/>
            <w:shd w:val="clear" w:color="auto" w:fill="auto"/>
          </w:tcPr>
          <w:p w:rsidR="00D96D31" w:rsidRPr="00DD7A05" w:rsidRDefault="003B019A" w:rsidP="00D96D31">
            <w:pPr>
              <w:tabs>
                <w:tab w:val="right" w:leader="dot" w:pos="9628"/>
              </w:tabs>
              <w:suppressAutoHyphens/>
              <w:spacing w:after="0" w:line="240" w:lineRule="auto"/>
              <w:ind w:right="284"/>
              <w:jc w:val="both"/>
              <w:rPr>
                <w:rFonts w:ascii="Times New Roman" w:eastAsia="Calibri" w:hAnsi="Times New Roman" w:cs="Times New Roman"/>
                <w:u w:val="single"/>
              </w:rPr>
            </w:pPr>
            <w:hyperlink w:anchor="предметные" w:history="1">
              <w:r w:rsidR="00D96D31" w:rsidRPr="00DD7A05">
                <w:rPr>
                  <w:rFonts w:ascii="Times New Roman" w:eastAsia="Calibri" w:hAnsi="Times New Roman" w:cs="Times New Roman"/>
                  <w:u w:val="single"/>
                </w:rPr>
                <w:t>1.2.3 Предметные результаты</w:t>
              </w:r>
            </w:hyperlink>
          </w:p>
        </w:tc>
        <w:tc>
          <w:tcPr>
            <w:tcW w:w="571" w:type="pct"/>
            <w:shd w:val="clear" w:color="auto" w:fill="auto"/>
          </w:tcPr>
          <w:p w:rsidR="00D96D31" w:rsidRPr="00DD7A05" w:rsidRDefault="00D96D31" w:rsidP="00D96D31">
            <w:pPr>
              <w:tabs>
                <w:tab w:val="right" w:leader="dot" w:pos="9628"/>
              </w:tabs>
              <w:suppressAutoHyphens/>
              <w:spacing w:after="0" w:line="240" w:lineRule="auto"/>
              <w:ind w:right="284"/>
              <w:jc w:val="both"/>
              <w:rPr>
                <w:rFonts w:ascii="Times New Roman" w:eastAsia="Calibri" w:hAnsi="Times New Roman" w:cs="Times New Roman"/>
                <w:noProof/>
              </w:rPr>
            </w:pPr>
            <w:r w:rsidRPr="00DD7A05">
              <w:rPr>
                <w:rFonts w:ascii="Times New Roman" w:eastAsia="Calibri" w:hAnsi="Times New Roman" w:cs="Times New Roman"/>
                <w:noProof/>
              </w:rPr>
              <w:t>13</w:t>
            </w:r>
          </w:p>
        </w:tc>
      </w:tr>
      <w:tr w:rsidR="00D96D31" w:rsidRPr="00DD7A05" w:rsidTr="00D96D31">
        <w:tc>
          <w:tcPr>
            <w:tcW w:w="4429" w:type="pct"/>
            <w:shd w:val="clear" w:color="auto" w:fill="auto"/>
          </w:tcPr>
          <w:p w:rsidR="00D96D31" w:rsidRPr="00DD7A05" w:rsidRDefault="003B019A" w:rsidP="00D96D31">
            <w:pPr>
              <w:tabs>
                <w:tab w:val="right" w:leader="dot" w:pos="9628"/>
              </w:tabs>
              <w:suppressAutoHyphens/>
              <w:spacing w:after="0" w:line="240" w:lineRule="auto"/>
              <w:ind w:right="284"/>
              <w:jc w:val="both"/>
              <w:rPr>
                <w:rFonts w:ascii="Times New Roman" w:eastAsia="Calibri" w:hAnsi="Times New Roman" w:cs="Times New Roman"/>
                <w:u w:val="single"/>
              </w:rPr>
            </w:pPr>
            <w:hyperlink w:anchor="система_оценки" w:history="1">
              <w:r w:rsidR="00D96D31" w:rsidRPr="00DD7A05">
                <w:rPr>
                  <w:rFonts w:ascii="Times New Roman" w:eastAsia="Calibri" w:hAnsi="Times New Roman" w:cs="Times New Roman"/>
                  <w:u w:val="single"/>
                </w:rPr>
                <w:t>1.3. Система оценки достижения планируемых результатов освоения ОП</w:t>
              </w:r>
            </w:hyperlink>
          </w:p>
        </w:tc>
        <w:tc>
          <w:tcPr>
            <w:tcW w:w="571" w:type="pct"/>
            <w:shd w:val="clear" w:color="auto" w:fill="auto"/>
          </w:tcPr>
          <w:p w:rsidR="00D96D31" w:rsidRPr="00DD7A05" w:rsidRDefault="00D96D31" w:rsidP="00D96D31">
            <w:pPr>
              <w:tabs>
                <w:tab w:val="right" w:leader="dot" w:pos="9628"/>
              </w:tabs>
              <w:suppressAutoHyphens/>
              <w:spacing w:after="0" w:line="240" w:lineRule="auto"/>
              <w:ind w:right="284"/>
              <w:jc w:val="both"/>
              <w:rPr>
                <w:rFonts w:ascii="Times New Roman" w:eastAsia="Calibri" w:hAnsi="Times New Roman" w:cs="Times New Roman"/>
                <w:noProof/>
              </w:rPr>
            </w:pPr>
            <w:r w:rsidRPr="00DD7A05">
              <w:rPr>
                <w:rFonts w:ascii="Times New Roman" w:eastAsia="Calibri" w:hAnsi="Times New Roman" w:cs="Times New Roman"/>
                <w:noProof/>
              </w:rPr>
              <w:t>14</w:t>
            </w:r>
          </w:p>
        </w:tc>
      </w:tr>
      <w:tr w:rsidR="00D96D31" w:rsidRPr="00DD7A05" w:rsidTr="00D96D31">
        <w:tc>
          <w:tcPr>
            <w:tcW w:w="4429" w:type="pct"/>
            <w:shd w:val="clear" w:color="auto" w:fill="auto"/>
          </w:tcPr>
          <w:p w:rsidR="00D96D31" w:rsidRPr="00DD7A05" w:rsidRDefault="003B019A" w:rsidP="00D96D31">
            <w:pPr>
              <w:tabs>
                <w:tab w:val="right" w:leader="dot" w:pos="9628"/>
              </w:tabs>
              <w:suppressAutoHyphens/>
              <w:spacing w:after="0" w:line="240" w:lineRule="auto"/>
              <w:ind w:right="284"/>
              <w:jc w:val="both"/>
              <w:rPr>
                <w:rFonts w:ascii="Times New Roman" w:eastAsia="Calibri" w:hAnsi="Times New Roman" w:cs="Times New Roman"/>
                <w:u w:val="single"/>
              </w:rPr>
            </w:pPr>
            <w:hyperlink w:anchor="Общие_положенияСО" w:history="1">
              <w:r w:rsidR="00D96D31" w:rsidRPr="00DD7A05">
                <w:rPr>
                  <w:rFonts w:ascii="Times New Roman" w:eastAsia="Calibri" w:hAnsi="Times New Roman" w:cs="Times New Roman"/>
                  <w:u w:val="single"/>
                </w:rPr>
                <w:t xml:space="preserve">  1.3.1.Общие положения</w:t>
              </w:r>
            </w:hyperlink>
          </w:p>
        </w:tc>
        <w:tc>
          <w:tcPr>
            <w:tcW w:w="571" w:type="pct"/>
            <w:shd w:val="clear" w:color="auto" w:fill="auto"/>
          </w:tcPr>
          <w:p w:rsidR="00D96D31" w:rsidRPr="00DD7A05" w:rsidRDefault="00D96D31" w:rsidP="00D96D31">
            <w:pPr>
              <w:tabs>
                <w:tab w:val="right" w:leader="dot" w:pos="9628"/>
              </w:tabs>
              <w:suppressAutoHyphens/>
              <w:spacing w:after="0" w:line="240" w:lineRule="auto"/>
              <w:ind w:right="284"/>
              <w:jc w:val="both"/>
              <w:rPr>
                <w:rFonts w:ascii="Times New Roman" w:eastAsia="Calibri" w:hAnsi="Times New Roman" w:cs="Times New Roman"/>
              </w:rPr>
            </w:pPr>
            <w:r w:rsidRPr="00DD7A05">
              <w:rPr>
                <w:rFonts w:ascii="Times New Roman" w:eastAsia="Calibri" w:hAnsi="Times New Roman" w:cs="Times New Roman"/>
              </w:rPr>
              <w:t>14</w:t>
            </w:r>
          </w:p>
        </w:tc>
      </w:tr>
      <w:tr w:rsidR="00D96D31" w:rsidRPr="00DD7A05" w:rsidTr="00D96D31">
        <w:tc>
          <w:tcPr>
            <w:tcW w:w="4429" w:type="pct"/>
            <w:shd w:val="clear" w:color="auto" w:fill="auto"/>
          </w:tcPr>
          <w:p w:rsidR="00D96D31" w:rsidRPr="00DD7A05" w:rsidRDefault="003B019A" w:rsidP="00D96D31">
            <w:pPr>
              <w:tabs>
                <w:tab w:val="right" w:leader="dot" w:pos="9628"/>
              </w:tabs>
              <w:suppressAutoHyphens/>
              <w:spacing w:after="0" w:line="240" w:lineRule="auto"/>
              <w:ind w:right="284"/>
              <w:jc w:val="both"/>
              <w:rPr>
                <w:rFonts w:ascii="Times New Roman" w:eastAsia="Calibri" w:hAnsi="Times New Roman" w:cs="Times New Roman"/>
                <w:b/>
                <w:bCs/>
                <w:u w:val="single"/>
              </w:rPr>
            </w:pPr>
            <w:hyperlink w:anchor="Содержательный_раздел" w:history="1">
              <w:r w:rsidR="00D96D31" w:rsidRPr="00DD7A05">
                <w:rPr>
                  <w:rFonts w:ascii="Times New Roman" w:eastAsia="Calibri" w:hAnsi="Times New Roman" w:cs="Times New Roman"/>
                  <w:b/>
                  <w:bCs/>
                  <w:u w:val="single"/>
                </w:rPr>
                <w:t>II.СОДЕРЖАТЕЛЬНЫЙ РАЗДЕЛ</w:t>
              </w:r>
            </w:hyperlink>
          </w:p>
        </w:tc>
        <w:tc>
          <w:tcPr>
            <w:tcW w:w="571" w:type="pct"/>
            <w:shd w:val="clear" w:color="auto" w:fill="auto"/>
          </w:tcPr>
          <w:p w:rsidR="00D96D31" w:rsidRPr="00DD7A05" w:rsidRDefault="00D96D31" w:rsidP="00D96D31">
            <w:pPr>
              <w:tabs>
                <w:tab w:val="right" w:leader="dot" w:pos="9628"/>
              </w:tabs>
              <w:suppressAutoHyphens/>
              <w:spacing w:after="0" w:line="240" w:lineRule="auto"/>
              <w:ind w:right="284"/>
              <w:jc w:val="both"/>
              <w:rPr>
                <w:rFonts w:ascii="Times New Roman" w:eastAsia="Calibri" w:hAnsi="Times New Roman" w:cs="Times New Roman"/>
              </w:rPr>
            </w:pPr>
            <w:r w:rsidRPr="00DD7A05">
              <w:rPr>
                <w:rFonts w:ascii="Times New Roman" w:eastAsia="Calibri" w:hAnsi="Times New Roman" w:cs="Times New Roman"/>
              </w:rPr>
              <w:t>30</w:t>
            </w:r>
          </w:p>
        </w:tc>
      </w:tr>
      <w:tr w:rsidR="00D96D31" w:rsidRPr="00DD7A05" w:rsidTr="00D96D31">
        <w:tc>
          <w:tcPr>
            <w:tcW w:w="4429" w:type="pct"/>
            <w:shd w:val="clear" w:color="auto" w:fill="auto"/>
          </w:tcPr>
          <w:p w:rsidR="00D96D31" w:rsidRPr="00DD7A05" w:rsidRDefault="003B019A" w:rsidP="00D96D31">
            <w:pPr>
              <w:tabs>
                <w:tab w:val="right" w:leader="dot" w:pos="9628"/>
              </w:tabs>
              <w:suppressAutoHyphens/>
              <w:spacing w:after="0" w:line="240" w:lineRule="auto"/>
              <w:ind w:right="284"/>
              <w:jc w:val="both"/>
              <w:rPr>
                <w:rFonts w:ascii="Times New Roman" w:eastAsia="Calibri" w:hAnsi="Times New Roman" w:cs="Times New Roman"/>
                <w:u w:val="single"/>
              </w:rPr>
            </w:pPr>
            <w:hyperlink w:anchor="Программа_развития_УУД" w:history="1">
              <w:r w:rsidR="00D96D31" w:rsidRPr="00DD7A05">
                <w:rPr>
                  <w:rFonts w:ascii="Times New Roman" w:eastAsia="Calibri" w:hAnsi="Times New Roman" w:cs="Times New Roman"/>
                  <w:u w:val="single"/>
                </w:rPr>
                <w:t xml:space="preserve">2.1.Программа развития УУД           </w:t>
              </w:r>
            </w:hyperlink>
          </w:p>
        </w:tc>
        <w:tc>
          <w:tcPr>
            <w:tcW w:w="571" w:type="pct"/>
            <w:shd w:val="clear" w:color="auto" w:fill="auto"/>
          </w:tcPr>
          <w:p w:rsidR="00D96D31" w:rsidRPr="00DD7A05" w:rsidRDefault="00D96D31" w:rsidP="00D96D31">
            <w:pPr>
              <w:tabs>
                <w:tab w:val="right" w:leader="dot" w:pos="9628"/>
              </w:tabs>
              <w:suppressAutoHyphens/>
              <w:spacing w:after="0" w:line="240" w:lineRule="auto"/>
              <w:ind w:right="284"/>
              <w:jc w:val="both"/>
              <w:rPr>
                <w:rFonts w:ascii="Times New Roman" w:eastAsia="Calibri" w:hAnsi="Times New Roman" w:cs="Times New Roman"/>
                <w:bCs/>
              </w:rPr>
            </w:pPr>
            <w:r w:rsidRPr="00DD7A05">
              <w:rPr>
                <w:rFonts w:ascii="Times New Roman" w:eastAsia="Calibri" w:hAnsi="Times New Roman" w:cs="Times New Roman"/>
                <w:bCs/>
              </w:rPr>
              <w:t>30</w:t>
            </w:r>
          </w:p>
        </w:tc>
      </w:tr>
      <w:tr w:rsidR="00D96D31" w:rsidRPr="00DD7A05" w:rsidTr="00D96D31">
        <w:tc>
          <w:tcPr>
            <w:tcW w:w="4429" w:type="pct"/>
            <w:shd w:val="clear" w:color="auto" w:fill="auto"/>
          </w:tcPr>
          <w:p w:rsidR="00D96D31" w:rsidRPr="00DD7A05" w:rsidRDefault="003B019A" w:rsidP="00D96D31">
            <w:pPr>
              <w:tabs>
                <w:tab w:val="right" w:leader="dot" w:pos="9628"/>
              </w:tabs>
              <w:suppressAutoHyphens/>
              <w:spacing w:after="0" w:line="240" w:lineRule="auto"/>
              <w:ind w:right="284"/>
              <w:jc w:val="both"/>
              <w:rPr>
                <w:rFonts w:ascii="Times New Roman" w:eastAsia="Calibri" w:hAnsi="Times New Roman" w:cs="Times New Roman"/>
                <w:u w:val="single"/>
              </w:rPr>
            </w:pPr>
            <w:hyperlink w:anchor="Целевой_разделУУД" w:history="1">
              <w:r w:rsidR="00D96D31" w:rsidRPr="00DD7A05">
                <w:rPr>
                  <w:rFonts w:ascii="Times New Roman" w:eastAsia="Calibri" w:hAnsi="Times New Roman" w:cs="Times New Roman"/>
                  <w:u w:val="single"/>
                </w:rPr>
                <w:t>2.1.1.Целевой раздел</w:t>
              </w:r>
            </w:hyperlink>
          </w:p>
        </w:tc>
        <w:tc>
          <w:tcPr>
            <w:tcW w:w="571" w:type="pct"/>
            <w:shd w:val="clear" w:color="auto" w:fill="auto"/>
          </w:tcPr>
          <w:p w:rsidR="00D96D31" w:rsidRPr="00DD7A05" w:rsidRDefault="00D96D31" w:rsidP="00D96D31">
            <w:pPr>
              <w:tabs>
                <w:tab w:val="right" w:leader="dot" w:pos="9628"/>
              </w:tabs>
              <w:suppressAutoHyphens/>
              <w:spacing w:after="0" w:line="240" w:lineRule="auto"/>
              <w:ind w:right="284"/>
              <w:jc w:val="both"/>
              <w:rPr>
                <w:rFonts w:ascii="Times New Roman" w:eastAsia="Calibri" w:hAnsi="Times New Roman" w:cs="Times New Roman"/>
                <w:bCs/>
              </w:rPr>
            </w:pPr>
            <w:r w:rsidRPr="00DD7A05">
              <w:rPr>
                <w:rFonts w:ascii="Times New Roman" w:eastAsia="Calibri" w:hAnsi="Times New Roman" w:cs="Times New Roman"/>
                <w:bCs/>
              </w:rPr>
              <w:t>31</w:t>
            </w:r>
          </w:p>
        </w:tc>
      </w:tr>
      <w:tr w:rsidR="00D96D31" w:rsidRPr="00DD7A05" w:rsidTr="00D96D31">
        <w:tc>
          <w:tcPr>
            <w:tcW w:w="4429" w:type="pct"/>
            <w:shd w:val="clear" w:color="auto" w:fill="auto"/>
          </w:tcPr>
          <w:p w:rsidR="00D96D31" w:rsidRPr="00DD7A05" w:rsidRDefault="003B019A" w:rsidP="00D96D31">
            <w:pPr>
              <w:tabs>
                <w:tab w:val="right" w:leader="dot" w:pos="9628"/>
              </w:tabs>
              <w:suppressAutoHyphens/>
              <w:spacing w:after="0" w:line="240" w:lineRule="auto"/>
              <w:ind w:right="284"/>
              <w:jc w:val="both"/>
              <w:rPr>
                <w:rFonts w:ascii="Times New Roman" w:eastAsia="Calibri" w:hAnsi="Times New Roman" w:cs="Times New Roman"/>
                <w:u w:val="single"/>
              </w:rPr>
            </w:pPr>
            <w:hyperlink w:anchor="Содержательный_УУД" w:history="1">
              <w:r w:rsidR="00D96D31" w:rsidRPr="00DD7A05">
                <w:rPr>
                  <w:rFonts w:ascii="Times New Roman" w:eastAsia="Calibri" w:hAnsi="Times New Roman" w:cs="Times New Roman"/>
                  <w:u w:val="single"/>
                </w:rPr>
                <w:t>2.1.2. Содержательный раздел</w:t>
              </w:r>
            </w:hyperlink>
          </w:p>
        </w:tc>
        <w:tc>
          <w:tcPr>
            <w:tcW w:w="571" w:type="pct"/>
            <w:shd w:val="clear" w:color="auto" w:fill="auto"/>
          </w:tcPr>
          <w:p w:rsidR="00D96D31" w:rsidRPr="00DD7A05" w:rsidRDefault="00D96D31" w:rsidP="00D96D31">
            <w:pPr>
              <w:tabs>
                <w:tab w:val="right" w:leader="dot" w:pos="9628"/>
              </w:tabs>
              <w:suppressAutoHyphens/>
              <w:spacing w:after="0" w:line="240" w:lineRule="auto"/>
              <w:ind w:right="284"/>
              <w:jc w:val="both"/>
              <w:rPr>
                <w:rFonts w:ascii="Times New Roman" w:eastAsia="Calibri" w:hAnsi="Times New Roman" w:cs="Times New Roman"/>
                <w:bCs/>
              </w:rPr>
            </w:pPr>
            <w:r w:rsidRPr="00DD7A05">
              <w:rPr>
                <w:rFonts w:ascii="Times New Roman" w:eastAsia="Calibri" w:hAnsi="Times New Roman" w:cs="Times New Roman"/>
                <w:bCs/>
              </w:rPr>
              <w:t>32</w:t>
            </w:r>
          </w:p>
        </w:tc>
      </w:tr>
      <w:tr w:rsidR="00D96D31" w:rsidRPr="00DD7A05" w:rsidTr="00D96D31">
        <w:tc>
          <w:tcPr>
            <w:tcW w:w="4429" w:type="pct"/>
            <w:shd w:val="clear" w:color="auto" w:fill="auto"/>
          </w:tcPr>
          <w:p w:rsidR="00D96D31" w:rsidRPr="00DD7A05" w:rsidRDefault="003B019A" w:rsidP="00D96D31">
            <w:pPr>
              <w:tabs>
                <w:tab w:val="right" w:leader="dot" w:pos="9628"/>
              </w:tabs>
              <w:suppressAutoHyphens/>
              <w:spacing w:after="0" w:line="240" w:lineRule="auto"/>
              <w:ind w:right="284"/>
              <w:jc w:val="both"/>
              <w:rPr>
                <w:rFonts w:ascii="Times New Roman" w:eastAsia="Calibri" w:hAnsi="Times New Roman" w:cs="Times New Roman"/>
                <w:u w:val="single"/>
              </w:rPr>
            </w:pPr>
            <w:hyperlink w:anchor="ОрганизационныйУУД" w:history="1">
              <w:r w:rsidR="00D96D31" w:rsidRPr="00DD7A05">
                <w:rPr>
                  <w:rFonts w:ascii="Times New Roman" w:eastAsia="Calibri" w:hAnsi="Times New Roman" w:cs="Times New Roman"/>
                  <w:u w:val="single"/>
                </w:rPr>
                <w:t>2.1.3. Организационный раздел</w:t>
              </w:r>
            </w:hyperlink>
          </w:p>
        </w:tc>
        <w:tc>
          <w:tcPr>
            <w:tcW w:w="571" w:type="pct"/>
            <w:shd w:val="clear" w:color="auto" w:fill="auto"/>
          </w:tcPr>
          <w:p w:rsidR="00D96D31" w:rsidRPr="00DD7A05" w:rsidRDefault="00D96D31" w:rsidP="00D96D31">
            <w:pPr>
              <w:tabs>
                <w:tab w:val="right" w:leader="dot" w:pos="9628"/>
              </w:tabs>
              <w:suppressAutoHyphens/>
              <w:spacing w:after="0" w:line="240" w:lineRule="auto"/>
              <w:ind w:right="284"/>
              <w:jc w:val="both"/>
              <w:rPr>
                <w:rFonts w:ascii="Times New Roman" w:eastAsia="Calibri" w:hAnsi="Times New Roman" w:cs="Times New Roman"/>
                <w:bCs/>
              </w:rPr>
            </w:pPr>
            <w:r w:rsidRPr="00DD7A05">
              <w:rPr>
                <w:rFonts w:ascii="Times New Roman" w:eastAsia="Calibri" w:hAnsi="Times New Roman" w:cs="Times New Roman"/>
                <w:bCs/>
              </w:rPr>
              <w:t>55</w:t>
            </w:r>
          </w:p>
        </w:tc>
      </w:tr>
      <w:tr w:rsidR="00D96D31" w:rsidRPr="00DD7A05" w:rsidTr="00D96D31">
        <w:tc>
          <w:tcPr>
            <w:tcW w:w="4429" w:type="pct"/>
            <w:shd w:val="clear" w:color="auto" w:fill="auto"/>
          </w:tcPr>
          <w:p w:rsidR="00D96D31" w:rsidRPr="00DD7A05" w:rsidRDefault="003B019A" w:rsidP="00D96D31">
            <w:pPr>
              <w:tabs>
                <w:tab w:val="right" w:leader="dot" w:pos="9628"/>
              </w:tabs>
              <w:suppressAutoHyphens/>
              <w:spacing w:after="0" w:line="240" w:lineRule="auto"/>
              <w:ind w:right="284"/>
              <w:jc w:val="both"/>
              <w:rPr>
                <w:rFonts w:ascii="Times New Roman" w:eastAsia="Calibri" w:hAnsi="Times New Roman" w:cs="Times New Roman"/>
                <w:bCs/>
              </w:rPr>
            </w:pPr>
            <w:hyperlink w:anchor="РП" w:history="1">
              <w:r w:rsidR="00D96D31" w:rsidRPr="00DD7A05">
                <w:rPr>
                  <w:rFonts w:ascii="Times New Roman" w:eastAsia="Calibri" w:hAnsi="Times New Roman" w:cs="Times New Roman"/>
                  <w:bCs/>
                  <w:u w:val="single"/>
                </w:rPr>
                <w:t xml:space="preserve">2.2. </w:t>
              </w:r>
              <w:r w:rsidR="00D96D31" w:rsidRPr="00DD7A05">
                <w:rPr>
                  <w:rFonts w:ascii="Times New Roman" w:eastAsia="Calibri" w:hAnsi="Times New Roman" w:cs="Times New Roman"/>
                  <w:u w:val="single"/>
                </w:rPr>
                <w:t>Рабочие программыучебных предметов, курсов, внеурочной деятельности</w:t>
              </w:r>
            </w:hyperlink>
          </w:p>
        </w:tc>
        <w:tc>
          <w:tcPr>
            <w:tcW w:w="571" w:type="pct"/>
            <w:shd w:val="clear" w:color="auto" w:fill="auto"/>
          </w:tcPr>
          <w:p w:rsidR="00D96D31" w:rsidRPr="00DD7A05" w:rsidRDefault="00D96D31" w:rsidP="00D96D31">
            <w:pPr>
              <w:tabs>
                <w:tab w:val="right" w:leader="dot" w:pos="9628"/>
              </w:tabs>
              <w:suppressAutoHyphens/>
              <w:spacing w:after="0" w:line="240" w:lineRule="auto"/>
              <w:ind w:right="284"/>
              <w:jc w:val="both"/>
              <w:rPr>
                <w:rFonts w:ascii="Times New Roman" w:eastAsia="Calibri" w:hAnsi="Times New Roman" w:cs="Times New Roman"/>
              </w:rPr>
            </w:pPr>
            <w:r w:rsidRPr="00DD7A05">
              <w:rPr>
                <w:rFonts w:ascii="Times New Roman" w:eastAsia="Calibri" w:hAnsi="Times New Roman" w:cs="Times New Roman"/>
              </w:rPr>
              <w:t>56</w:t>
            </w:r>
          </w:p>
        </w:tc>
      </w:tr>
      <w:tr w:rsidR="00D96D31" w:rsidRPr="00DD7A05" w:rsidTr="00D96D31">
        <w:tc>
          <w:tcPr>
            <w:tcW w:w="4429" w:type="pct"/>
            <w:shd w:val="clear" w:color="auto" w:fill="auto"/>
          </w:tcPr>
          <w:p w:rsidR="00D96D31" w:rsidRPr="00DD7A05" w:rsidRDefault="003B019A" w:rsidP="00D96D31">
            <w:pPr>
              <w:tabs>
                <w:tab w:val="right" w:leader="dot" w:pos="9628"/>
              </w:tabs>
              <w:suppressAutoHyphens/>
              <w:spacing w:after="0" w:line="240" w:lineRule="auto"/>
              <w:ind w:right="284"/>
              <w:jc w:val="both"/>
              <w:rPr>
                <w:rFonts w:ascii="Times New Roman" w:eastAsia="Calibri" w:hAnsi="Times New Roman" w:cs="Times New Roman"/>
              </w:rPr>
            </w:pPr>
            <w:hyperlink w:anchor="РПВ" w:history="1">
              <w:r w:rsidR="00D96D31" w:rsidRPr="00DD7A05">
                <w:rPr>
                  <w:rFonts w:ascii="Times New Roman" w:eastAsia="Calibri" w:hAnsi="Times New Roman" w:cs="Times New Roman"/>
                  <w:u w:val="single"/>
                </w:rPr>
                <w:t>2.3. Рабочая программа воспитания</w:t>
              </w:r>
            </w:hyperlink>
          </w:p>
        </w:tc>
        <w:tc>
          <w:tcPr>
            <w:tcW w:w="571" w:type="pct"/>
            <w:shd w:val="clear" w:color="auto" w:fill="auto"/>
          </w:tcPr>
          <w:p w:rsidR="00D96D31" w:rsidRPr="00DD7A05" w:rsidRDefault="00D96D31" w:rsidP="00D96D31">
            <w:pPr>
              <w:tabs>
                <w:tab w:val="right" w:leader="dot" w:pos="9628"/>
              </w:tabs>
              <w:suppressAutoHyphens/>
              <w:spacing w:after="0" w:line="240" w:lineRule="auto"/>
              <w:ind w:right="284"/>
              <w:jc w:val="both"/>
              <w:rPr>
                <w:rFonts w:ascii="Times New Roman" w:eastAsia="Calibri" w:hAnsi="Times New Roman" w:cs="Times New Roman"/>
              </w:rPr>
            </w:pPr>
            <w:r w:rsidRPr="00DD7A05">
              <w:rPr>
                <w:rFonts w:ascii="Times New Roman" w:eastAsia="Calibri" w:hAnsi="Times New Roman" w:cs="Times New Roman"/>
              </w:rPr>
              <w:t>58</w:t>
            </w:r>
          </w:p>
        </w:tc>
      </w:tr>
      <w:tr w:rsidR="00D96D31" w:rsidRPr="00DD7A05" w:rsidTr="00D96D31">
        <w:tc>
          <w:tcPr>
            <w:tcW w:w="4429" w:type="pct"/>
            <w:shd w:val="clear" w:color="auto" w:fill="auto"/>
          </w:tcPr>
          <w:p w:rsidR="00D96D31" w:rsidRPr="00DD7A05" w:rsidRDefault="003B019A" w:rsidP="00D96D31">
            <w:pPr>
              <w:numPr>
                <w:ilvl w:val="1"/>
                <w:numId w:val="0"/>
              </w:numPr>
              <w:spacing w:after="0" w:line="240" w:lineRule="auto"/>
              <w:ind w:right="284"/>
              <w:jc w:val="both"/>
              <w:rPr>
                <w:rFonts w:ascii="Times New Roman" w:eastAsia="Calibri" w:hAnsi="Times New Roman" w:cs="Times New Roman"/>
                <w:iCs/>
                <w:spacing w:val="15"/>
                <w:lang w:eastAsia="ru-RU"/>
              </w:rPr>
            </w:pPr>
            <w:hyperlink w:anchor="Пояснительная_запискаРПВ" w:history="1">
              <w:r w:rsidR="00D96D31" w:rsidRPr="00DD7A05">
                <w:rPr>
                  <w:rFonts w:ascii="Times New Roman" w:eastAsia="Calibri" w:hAnsi="Times New Roman" w:cs="Times New Roman"/>
                  <w:iCs/>
                  <w:spacing w:val="15"/>
                  <w:u w:val="single"/>
                  <w:lang w:eastAsia="ru-RU"/>
                </w:rPr>
                <w:t>2.3.1. Пояснительная записка</w:t>
              </w:r>
            </w:hyperlink>
          </w:p>
        </w:tc>
        <w:tc>
          <w:tcPr>
            <w:tcW w:w="571" w:type="pct"/>
            <w:shd w:val="clear" w:color="auto" w:fill="auto"/>
          </w:tcPr>
          <w:p w:rsidR="00D96D31" w:rsidRPr="00DD7A05" w:rsidRDefault="00D96D31" w:rsidP="00D96D31">
            <w:pPr>
              <w:numPr>
                <w:ilvl w:val="1"/>
                <w:numId w:val="0"/>
              </w:numPr>
              <w:spacing w:after="0" w:line="240" w:lineRule="auto"/>
              <w:ind w:right="284"/>
              <w:jc w:val="both"/>
              <w:rPr>
                <w:rFonts w:ascii="Times New Roman" w:eastAsia="Calibri" w:hAnsi="Times New Roman" w:cs="Times New Roman"/>
                <w:i/>
                <w:iCs/>
                <w:noProof/>
                <w:spacing w:val="15"/>
                <w:lang w:eastAsia="ru-RU"/>
              </w:rPr>
            </w:pPr>
            <w:r w:rsidRPr="00DD7A05">
              <w:rPr>
                <w:rFonts w:ascii="Times New Roman" w:eastAsia="Calibri" w:hAnsi="Times New Roman" w:cs="Times New Roman"/>
                <w:i/>
                <w:iCs/>
                <w:noProof/>
                <w:spacing w:val="15"/>
                <w:lang w:eastAsia="ru-RU"/>
              </w:rPr>
              <w:t>58</w:t>
            </w:r>
          </w:p>
        </w:tc>
      </w:tr>
      <w:tr w:rsidR="00D96D31" w:rsidRPr="00DD7A05" w:rsidTr="00D96D31">
        <w:tc>
          <w:tcPr>
            <w:tcW w:w="4429" w:type="pct"/>
            <w:shd w:val="clear" w:color="auto" w:fill="auto"/>
          </w:tcPr>
          <w:p w:rsidR="00D96D31" w:rsidRPr="00DD7A05" w:rsidRDefault="003B019A" w:rsidP="00D96D31">
            <w:pPr>
              <w:autoSpaceDE w:val="0"/>
              <w:autoSpaceDN w:val="0"/>
              <w:adjustRightInd w:val="0"/>
              <w:spacing w:after="0" w:line="240" w:lineRule="auto"/>
              <w:ind w:right="284"/>
              <w:jc w:val="both"/>
              <w:rPr>
                <w:rFonts w:ascii="Times New Roman" w:eastAsia="Calibri" w:hAnsi="Times New Roman" w:cs="Times New Roman"/>
                <w:lang w:eastAsia="ru-RU" w:bidi="hi-IN"/>
              </w:rPr>
            </w:pPr>
            <w:hyperlink w:anchor="ЦелевойРПВ" w:history="1">
              <w:r w:rsidR="00D96D31" w:rsidRPr="00DD7A05">
                <w:rPr>
                  <w:rFonts w:ascii="Times New Roman" w:eastAsia="Calibri" w:hAnsi="Times New Roman" w:cs="Times New Roman"/>
                  <w:u w:val="single"/>
                  <w:lang w:eastAsia="ru-RU" w:bidi="hi-IN"/>
                </w:rPr>
                <w:t>2.3.2. Целевой раздел</w:t>
              </w:r>
            </w:hyperlink>
          </w:p>
        </w:tc>
        <w:tc>
          <w:tcPr>
            <w:tcW w:w="571" w:type="pct"/>
            <w:shd w:val="clear" w:color="auto" w:fill="auto"/>
          </w:tcPr>
          <w:p w:rsidR="00D96D31" w:rsidRPr="00DD7A05" w:rsidRDefault="00D96D31" w:rsidP="00D96D31">
            <w:pPr>
              <w:autoSpaceDE w:val="0"/>
              <w:autoSpaceDN w:val="0"/>
              <w:adjustRightInd w:val="0"/>
              <w:spacing w:after="0" w:line="240" w:lineRule="auto"/>
              <w:ind w:right="284"/>
              <w:jc w:val="both"/>
              <w:rPr>
                <w:rFonts w:ascii="Times New Roman" w:eastAsia="Calibri" w:hAnsi="Times New Roman" w:cs="Times New Roman"/>
                <w:noProof/>
                <w:lang w:eastAsia="ru-RU" w:bidi="hi-IN"/>
              </w:rPr>
            </w:pPr>
            <w:r w:rsidRPr="00DD7A05">
              <w:rPr>
                <w:rFonts w:ascii="Times New Roman" w:eastAsia="Calibri" w:hAnsi="Times New Roman" w:cs="Times New Roman"/>
                <w:noProof/>
                <w:lang w:eastAsia="ru-RU" w:bidi="hi-IN"/>
              </w:rPr>
              <w:t>59</w:t>
            </w:r>
          </w:p>
        </w:tc>
      </w:tr>
      <w:tr w:rsidR="00D96D31" w:rsidRPr="00DD7A05" w:rsidTr="00D96D31">
        <w:tc>
          <w:tcPr>
            <w:tcW w:w="4429" w:type="pct"/>
            <w:shd w:val="clear" w:color="auto" w:fill="auto"/>
          </w:tcPr>
          <w:p w:rsidR="00D96D31" w:rsidRPr="00DD7A05" w:rsidRDefault="003B019A" w:rsidP="00D96D31">
            <w:pPr>
              <w:spacing w:after="0" w:line="240" w:lineRule="auto"/>
              <w:ind w:right="284"/>
              <w:jc w:val="both"/>
              <w:rPr>
                <w:rFonts w:ascii="Times New Roman" w:eastAsia="Calibri" w:hAnsi="Times New Roman" w:cs="Times New Roman"/>
                <w:lang w:eastAsia="ru-RU"/>
              </w:rPr>
            </w:pPr>
            <w:hyperlink w:anchor="соержательный_разделРПВ" w:history="1">
              <w:r w:rsidR="00D96D31" w:rsidRPr="00DD7A05">
                <w:rPr>
                  <w:rFonts w:ascii="Times New Roman" w:eastAsia="Calibri" w:hAnsi="Times New Roman" w:cs="Times New Roman"/>
                  <w:u w:val="single"/>
                  <w:lang w:eastAsia="ru-RU"/>
                </w:rPr>
                <w:t>2.3.3.Содержательный раздел</w:t>
              </w:r>
            </w:hyperlink>
          </w:p>
        </w:tc>
        <w:tc>
          <w:tcPr>
            <w:tcW w:w="571" w:type="pct"/>
            <w:shd w:val="clear" w:color="auto" w:fill="auto"/>
          </w:tcPr>
          <w:p w:rsidR="00D96D31" w:rsidRPr="00DD7A05" w:rsidRDefault="00D96D31" w:rsidP="00D96D31">
            <w:pPr>
              <w:spacing w:after="0" w:line="240" w:lineRule="auto"/>
              <w:ind w:right="284"/>
              <w:jc w:val="both"/>
              <w:rPr>
                <w:rFonts w:ascii="Times New Roman" w:eastAsia="Calibri" w:hAnsi="Times New Roman" w:cs="Times New Roman"/>
                <w:noProof/>
                <w:lang w:eastAsia="ru-RU"/>
              </w:rPr>
            </w:pPr>
            <w:r w:rsidRPr="00DD7A05">
              <w:rPr>
                <w:rFonts w:ascii="Times New Roman" w:eastAsia="Calibri" w:hAnsi="Times New Roman" w:cs="Times New Roman"/>
                <w:noProof/>
                <w:lang w:eastAsia="ru-RU"/>
              </w:rPr>
              <w:t>64</w:t>
            </w:r>
          </w:p>
        </w:tc>
      </w:tr>
      <w:tr w:rsidR="00D96D31" w:rsidRPr="00DD7A05" w:rsidTr="00D96D31">
        <w:tc>
          <w:tcPr>
            <w:tcW w:w="4429" w:type="pct"/>
            <w:shd w:val="clear" w:color="auto" w:fill="auto"/>
          </w:tcPr>
          <w:p w:rsidR="00D96D31" w:rsidRPr="00DD7A05" w:rsidRDefault="003B019A" w:rsidP="00D96D31">
            <w:pPr>
              <w:spacing w:after="0" w:line="240" w:lineRule="auto"/>
              <w:ind w:right="284"/>
              <w:jc w:val="both"/>
              <w:rPr>
                <w:rFonts w:ascii="Times New Roman" w:eastAsia="Calibri" w:hAnsi="Times New Roman" w:cs="Times New Roman"/>
              </w:rPr>
            </w:pPr>
            <w:hyperlink w:anchor="Виды_формы_и_содержание_воспитательной" w:history="1">
              <w:r w:rsidR="00D96D31" w:rsidRPr="00DD7A05">
                <w:rPr>
                  <w:rFonts w:ascii="Times New Roman" w:eastAsia="Calibri" w:hAnsi="Times New Roman" w:cs="Times New Roman"/>
                  <w:u w:val="single"/>
                </w:rPr>
                <w:t>2.3.4. Виды, формы и содержание воспитательной деятельности</w:t>
              </w:r>
            </w:hyperlink>
          </w:p>
        </w:tc>
        <w:tc>
          <w:tcPr>
            <w:tcW w:w="571" w:type="pct"/>
            <w:shd w:val="clear" w:color="auto" w:fill="auto"/>
          </w:tcPr>
          <w:p w:rsidR="00D96D31" w:rsidRPr="00DD7A05" w:rsidRDefault="00D96D31" w:rsidP="00D96D31">
            <w:pPr>
              <w:spacing w:after="0" w:line="240" w:lineRule="auto"/>
              <w:ind w:right="284"/>
              <w:jc w:val="both"/>
              <w:rPr>
                <w:rFonts w:ascii="Times New Roman" w:eastAsia="Calibri" w:hAnsi="Times New Roman" w:cs="Times New Roman"/>
                <w:noProof/>
                <w:lang w:eastAsia="ru-RU"/>
              </w:rPr>
            </w:pPr>
            <w:r w:rsidRPr="00DD7A05">
              <w:rPr>
                <w:rFonts w:ascii="Times New Roman" w:eastAsia="Calibri" w:hAnsi="Times New Roman" w:cs="Times New Roman"/>
                <w:noProof/>
                <w:lang w:eastAsia="ru-RU"/>
              </w:rPr>
              <w:t>66</w:t>
            </w:r>
          </w:p>
        </w:tc>
      </w:tr>
      <w:tr w:rsidR="00D96D31" w:rsidRPr="00DD7A05" w:rsidTr="00D96D31">
        <w:tc>
          <w:tcPr>
            <w:tcW w:w="4429" w:type="pct"/>
            <w:shd w:val="clear" w:color="auto" w:fill="auto"/>
          </w:tcPr>
          <w:p w:rsidR="00D96D31" w:rsidRPr="00DD7A05" w:rsidRDefault="003B019A" w:rsidP="00D96D31">
            <w:pPr>
              <w:spacing w:after="0" w:line="240" w:lineRule="auto"/>
              <w:ind w:right="284"/>
              <w:jc w:val="both"/>
              <w:rPr>
                <w:rFonts w:ascii="Times New Roman" w:eastAsia="Times New Roman" w:hAnsi="Times New Roman" w:cs="Times New Roman"/>
                <w:lang w:eastAsia="ru-RU"/>
              </w:rPr>
            </w:pPr>
            <w:hyperlink w:anchor="организационный_разделРПВ" w:history="1">
              <w:r w:rsidR="00D96D31" w:rsidRPr="00DD7A05">
                <w:rPr>
                  <w:rFonts w:ascii="Times New Roman" w:eastAsia="Arial Unicode MS" w:hAnsi="Times New Roman" w:cs="Times New Roman"/>
                  <w:u w:val="single"/>
                  <w:lang w:eastAsia="ru-RU"/>
                </w:rPr>
                <w:t>2.3.5. Организационный раздел</w:t>
              </w:r>
            </w:hyperlink>
          </w:p>
        </w:tc>
        <w:tc>
          <w:tcPr>
            <w:tcW w:w="571" w:type="pct"/>
            <w:shd w:val="clear" w:color="auto" w:fill="auto"/>
          </w:tcPr>
          <w:p w:rsidR="00D96D31" w:rsidRPr="00DD7A05" w:rsidRDefault="00D96D31" w:rsidP="00D96D31">
            <w:pPr>
              <w:spacing w:after="0" w:line="240" w:lineRule="auto"/>
              <w:ind w:right="284"/>
              <w:jc w:val="both"/>
              <w:rPr>
                <w:rFonts w:ascii="Times New Roman" w:eastAsia="Times New Roman" w:hAnsi="Times New Roman" w:cs="Times New Roman"/>
                <w:noProof/>
                <w:lang w:eastAsia="ru-RU"/>
              </w:rPr>
            </w:pPr>
            <w:r w:rsidRPr="00DD7A05">
              <w:rPr>
                <w:rFonts w:ascii="Times New Roman" w:eastAsia="Times New Roman" w:hAnsi="Times New Roman" w:cs="Times New Roman"/>
                <w:noProof/>
                <w:lang w:eastAsia="ru-RU"/>
              </w:rPr>
              <w:t>77</w:t>
            </w:r>
          </w:p>
        </w:tc>
      </w:tr>
      <w:tr w:rsidR="00D96D31" w:rsidRPr="00DD7A05" w:rsidTr="00D96D31">
        <w:tc>
          <w:tcPr>
            <w:tcW w:w="4429" w:type="pct"/>
            <w:shd w:val="clear" w:color="auto" w:fill="auto"/>
          </w:tcPr>
          <w:p w:rsidR="00D96D31" w:rsidRPr="00DD7A05" w:rsidRDefault="003B019A" w:rsidP="00D96D31">
            <w:pPr>
              <w:spacing w:after="0" w:line="240" w:lineRule="auto"/>
              <w:ind w:right="284"/>
              <w:jc w:val="both"/>
              <w:rPr>
                <w:rFonts w:ascii="Times New Roman" w:eastAsia="Times New Roman" w:hAnsi="Times New Roman" w:cs="Times New Roman"/>
                <w:lang w:eastAsia="ru-RU"/>
              </w:rPr>
            </w:pPr>
            <w:hyperlink w:anchor="ПрограммКР" w:history="1">
              <w:r w:rsidR="00D96D31" w:rsidRPr="00DD7A05">
                <w:rPr>
                  <w:rFonts w:ascii="Times New Roman" w:eastAsia="Arial Unicode MS" w:hAnsi="Times New Roman" w:cs="Times New Roman"/>
                  <w:u w:val="single"/>
                  <w:lang w:eastAsia="ru-RU"/>
                </w:rPr>
                <w:t>2.4. Программа коррекционной работы</w:t>
              </w:r>
            </w:hyperlink>
          </w:p>
        </w:tc>
        <w:tc>
          <w:tcPr>
            <w:tcW w:w="571" w:type="pct"/>
            <w:shd w:val="clear" w:color="auto" w:fill="auto"/>
          </w:tcPr>
          <w:p w:rsidR="00D96D31" w:rsidRPr="00DD7A05" w:rsidRDefault="00D96D31" w:rsidP="00D96D31">
            <w:pPr>
              <w:spacing w:after="0" w:line="240" w:lineRule="auto"/>
              <w:ind w:right="284"/>
              <w:jc w:val="both"/>
              <w:rPr>
                <w:rFonts w:ascii="Times New Roman" w:eastAsia="Times New Roman" w:hAnsi="Times New Roman" w:cs="Times New Roman"/>
                <w:noProof/>
                <w:lang w:eastAsia="ru-RU"/>
              </w:rPr>
            </w:pPr>
            <w:r w:rsidRPr="00DD7A05">
              <w:rPr>
                <w:rFonts w:ascii="Times New Roman" w:eastAsia="Times New Roman" w:hAnsi="Times New Roman" w:cs="Times New Roman"/>
                <w:noProof/>
                <w:lang w:eastAsia="ru-RU"/>
              </w:rPr>
              <w:t>81</w:t>
            </w:r>
          </w:p>
        </w:tc>
      </w:tr>
      <w:tr w:rsidR="00D96D31" w:rsidRPr="00DD7A05" w:rsidTr="00D96D31">
        <w:tc>
          <w:tcPr>
            <w:tcW w:w="4429" w:type="pct"/>
            <w:shd w:val="clear" w:color="auto" w:fill="auto"/>
          </w:tcPr>
          <w:p w:rsidR="00D96D31" w:rsidRPr="00DD7A05" w:rsidRDefault="003B019A" w:rsidP="00D96D31">
            <w:pPr>
              <w:spacing w:after="0" w:line="240" w:lineRule="auto"/>
              <w:ind w:right="284"/>
              <w:jc w:val="both"/>
              <w:rPr>
                <w:rFonts w:ascii="Times New Roman" w:eastAsia="Times New Roman" w:hAnsi="Times New Roman" w:cs="Times New Roman"/>
                <w:lang w:eastAsia="ru-RU"/>
              </w:rPr>
            </w:pPr>
            <w:hyperlink w:anchor="ОРГ_РАЗДЕЛ" w:history="1">
              <w:r w:rsidR="00D96D31" w:rsidRPr="00DD7A05">
                <w:rPr>
                  <w:rFonts w:ascii="Times New Roman" w:eastAsia="Arial Unicode MS" w:hAnsi="Times New Roman" w:cs="Times New Roman"/>
                  <w:u w:val="single"/>
                  <w:lang w:val="en-US" w:eastAsia="ru-RU"/>
                </w:rPr>
                <w:t>III</w:t>
              </w:r>
              <w:r w:rsidR="00D96D31" w:rsidRPr="00DD7A05">
                <w:rPr>
                  <w:rFonts w:ascii="Times New Roman" w:eastAsia="Arial Unicode MS" w:hAnsi="Times New Roman" w:cs="Times New Roman"/>
                  <w:u w:val="single"/>
                  <w:lang w:eastAsia="ru-RU"/>
                </w:rPr>
                <w:t>. ОРГАНИЗАЦИОННЫЙ РАЗДЕЛ</w:t>
              </w:r>
            </w:hyperlink>
          </w:p>
        </w:tc>
        <w:tc>
          <w:tcPr>
            <w:tcW w:w="571" w:type="pct"/>
            <w:shd w:val="clear" w:color="auto" w:fill="auto"/>
          </w:tcPr>
          <w:p w:rsidR="00D96D31" w:rsidRPr="00DD7A05" w:rsidRDefault="00D96D31" w:rsidP="00D96D31">
            <w:pPr>
              <w:spacing w:after="0" w:line="240" w:lineRule="auto"/>
              <w:ind w:right="284"/>
              <w:jc w:val="both"/>
              <w:rPr>
                <w:rFonts w:ascii="Times New Roman" w:eastAsia="Times New Roman" w:hAnsi="Times New Roman" w:cs="Times New Roman"/>
                <w:noProof/>
                <w:lang w:eastAsia="ru-RU"/>
              </w:rPr>
            </w:pPr>
            <w:r w:rsidRPr="00DD7A05">
              <w:rPr>
                <w:rFonts w:ascii="Times New Roman" w:eastAsia="Times New Roman" w:hAnsi="Times New Roman" w:cs="Times New Roman"/>
                <w:noProof/>
                <w:lang w:eastAsia="ru-RU"/>
              </w:rPr>
              <w:t>83</w:t>
            </w:r>
          </w:p>
        </w:tc>
      </w:tr>
      <w:tr w:rsidR="00D96D31" w:rsidRPr="00DD7A05" w:rsidTr="00D96D31">
        <w:tc>
          <w:tcPr>
            <w:tcW w:w="4429" w:type="pct"/>
            <w:shd w:val="clear" w:color="auto" w:fill="auto"/>
          </w:tcPr>
          <w:p w:rsidR="00D96D31" w:rsidRPr="00DD7A05" w:rsidRDefault="003B019A" w:rsidP="00D96D31">
            <w:pPr>
              <w:spacing w:after="0" w:line="240" w:lineRule="auto"/>
              <w:ind w:right="284"/>
              <w:jc w:val="both"/>
              <w:rPr>
                <w:rFonts w:ascii="Times New Roman" w:eastAsia="Times New Roman" w:hAnsi="Times New Roman" w:cs="Times New Roman"/>
                <w:bCs/>
                <w:lang w:eastAsia="ru-RU"/>
              </w:rPr>
            </w:pPr>
            <w:hyperlink w:anchor="уч_план" w:history="1">
              <w:r w:rsidR="00D96D31" w:rsidRPr="00DD7A05">
                <w:rPr>
                  <w:rFonts w:ascii="Times New Roman" w:eastAsia="Arial Unicode MS" w:hAnsi="Times New Roman" w:cs="Times New Roman"/>
                  <w:bCs/>
                  <w:u w:val="single"/>
                  <w:lang w:eastAsia="ru-RU"/>
                </w:rPr>
                <w:t>3.1.Учебный план</w:t>
              </w:r>
            </w:hyperlink>
          </w:p>
        </w:tc>
        <w:tc>
          <w:tcPr>
            <w:tcW w:w="571" w:type="pct"/>
            <w:shd w:val="clear" w:color="auto" w:fill="auto"/>
          </w:tcPr>
          <w:p w:rsidR="00D96D31" w:rsidRPr="00DD7A05" w:rsidRDefault="00D96D31" w:rsidP="00D96D31">
            <w:pPr>
              <w:spacing w:after="0" w:line="240" w:lineRule="auto"/>
              <w:ind w:right="284"/>
              <w:jc w:val="both"/>
              <w:rPr>
                <w:rFonts w:ascii="Times New Roman" w:eastAsia="Times New Roman" w:hAnsi="Times New Roman" w:cs="Times New Roman"/>
                <w:noProof/>
                <w:lang w:eastAsia="ru-RU"/>
              </w:rPr>
            </w:pPr>
            <w:r w:rsidRPr="00DD7A05">
              <w:rPr>
                <w:rFonts w:ascii="Times New Roman" w:eastAsia="Times New Roman" w:hAnsi="Times New Roman" w:cs="Times New Roman"/>
                <w:noProof/>
                <w:lang w:eastAsia="ru-RU"/>
              </w:rPr>
              <w:t>83</w:t>
            </w:r>
          </w:p>
        </w:tc>
      </w:tr>
      <w:tr w:rsidR="00D96D31" w:rsidRPr="00DD7A05" w:rsidTr="00D96D31">
        <w:tc>
          <w:tcPr>
            <w:tcW w:w="4429" w:type="pct"/>
            <w:shd w:val="clear" w:color="auto" w:fill="auto"/>
          </w:tcPr>
          <w:p w:rsidR="00D96D31" w:rsidRPr="00DD7A05" w:rsidRDefault="003B019A" w:rsidP="00D96D31">
            <w:pPr>
              <w:widowControl w:val="0"/>
              <w:spacing w:after="0" w:line="240" w:lineRule="auto"/>
              <w:ind w:right="284"/>
              <w:jc w:val="both"/>
              <w:rPr>
                <w:rFonts w:ascii="Times New Roman" w:eastAsia="Calibri" w:hAnsi="Times New Roman" w:cs="Times New Roman"/>
                <w:lang w:eastAsia="ru-RU" w:bidi="hi-IN"/>
              </w:rPr>
            </w:pPr>
            <w:hyperlink w:anchor="ПланВД" w:history="1">
              <w:r w:rsidR="00D96D31" w:rsidRPr="00DD7A05">
                <w:rPr>
                  <w:rFonts w:ascii="Times New Roman" w:eastAsia="Calibri" w:hAnsi="Times New Roman" w:cs="Times New Roman"/>
                  <w:u w:val="single"/>
                  <w:lang w:eastAsia="ru-RU" w:bidi="hi-IN"/>
                </w:rPr>
                <w:t>3.2.План внеурочной деятельности</w:t>
              </w:r>
            </w:hyperlink>
          </w:p>
        </w:tc>
        <w:tc>
          <w:tcPr>
            <w:tcW w:w="571" w:type="pct"/>
            <w:shd w:val="clear" w:color="auto" w:fill="auto"/>
          </w:tcPr>
          <w:p w:rsidR="00D96D31" w:rsidRPr="00DD7A05" w:rsidRDefault="00D96D31" w:rsidP="00D96D31">
            <w:pPr>
              <w:widowControl w:val="0"/>
              <w:spacing w:after="0" w:line="240" w:lineRule="auto"/>
              <w:ind w:right="284"/>
              <w:jc w:val="both"/>
              <w:rPr>
                <w:rFonts w:ascii="Times New Roman" w:eastAsia="Calibri" w:hAnsi="Times New Roman" w:cs="Times New Roman"/>
                <w:noProof/>
                <w:lang w:eastAsia="ru-RU" w:bidi="hi-IN"/>
              </w:rPr>
            </w:pPr>
            <w:r w:rsidRPr="00DD7A05">
              <w:rPr>
                <w:rFonts w:ascii="Times New Roman" w:eastAsia="Calibri" w:hAnsi="Times New Roman" w:cs="Times New Roman"/>
                <w:noProof/>
                <w:lang w:eastAsia="ru-RU" w:bidi="hi-IN"/>
              </w:rPr>
              <w:t>84</w:t>
            </w:r>
          </w:p>
        </w:tc>
      </w:tr>
      <w:tr w:rsidR="00D96D31" w:rsidRPr="00DD7A05" w:rsidTr="00D96D31">
        <w:tc>
          <w:tcPr>
            <w:tcW w:w="4429" w:type="pct"/>
            <w:shd w:val="clear" w:color="auto" w:fill="auto"/>
          </w:tcPr>
          <w:p w:rsidR="00D96D31" w:rsidRPr="00DD7A05" w:rsidRDefault="003B019A" w:rsidP="00D96D31">
            <w:pPr>
              <w:widowControl w:val="0"/>
              <w:spacing w:after="0" w:line="240" w:lineRule="auto"/>
              <w:ind w:right="284"/>
              <w:jc w:val="both"/>
              <w:rPr>
                <w:rFonts w:ascii="Times New Roman" w:eastAsia="Calibri" w:hAnsi="Times New Roman" w:cs="Times New Roman"/>
                <w:lang w:eastAsia="ru-RU" w:bidi="hi-IN"/>
              </w:rPr>
            </w:pPr>
            <w:hyperlink w:anchor="КУГ" w:history="1">
              <w:r w:rsidR="00D96D31" w:rsidRPr="00DD7A05">
                <w:rPr>
                  <w:rFonts w:ascii="Times New Roman" w:eastAsia="Calibri" w:hAnsi="Times New Roman" w:cs="Times New Roman"/>
                  <w:u w:val="single"/>
                  <w:lang w:eastAsia="ru-RU" w:bidi="hi-IN"/>
                </w:rPr>
                <w:t>3.3. Календарный учебный график</w:t>
              </w:r>
            </w:hyperlink>
          </w:p>
        </w:tc>
        <w:tc>
          <w:tcPr>
            <w:tcW w:w="571" w:type="pct"/>
            <w:shd w:val="clear" w:color="auto" w:fill="auto"/>
          </w:tcPr>
          <w:p w:rsidR="00D96D31" w:rsidRPr="00DD7A05" w:rsidRDefault="00D96D31" w:rsidP="00D96D31">
            <w:pPr>
              <w:widowControl w:val="0"/>
              <w:spacing w:after="0" w:line="240" w:lineRule="auto"/>
              <w:ind w:right="284"/>
              <w:jc w:val="both"/>
              <w:rPr>
                <w:rFonts w:ascii="Times New Roman" w:eastAsia="Calibri" w:hAnsi="Times New Roman" w:cs="Times New Roman"/>
                <w:noProof/>
                <w:lang w:eastAsia="ru-RU" w:bidi="hi-IN"/>
              </w:rPr>
            </w:pPr>
            <w:r w:rsidRPr="00DD7A05">
              <w:rPr>
                <w:rFonts w:ascii="Times New Roman" w:eastAsia="Calibri" w:hAnsi="Times New Roman" w:cs="Times New Roman"/>
                <w:noProof/>
                <w:lang w:eastAsia="ru-RU" w:bidi="hi-IN"/>
              </w:rPr>
              <w:t>85</w:t>
            </w:r>
          </w:p>
        </w:tc>
      </w:tr>
      <w:tr w:rsidR="00D96D31" w:rsidRPr="00DD7A05" w:rsidTr="00D96D31">
        <w:trPr>
          <w:trHeight w:val="356"/>
        </w:trPr>
        <w:tc>
          <w:tcPr>
            <w:tcW w:w="4429" w:type="pct"/>
            <w:shd w:val="clear" w:color="auto" w:fill="auto"/>
          </w:tcPr>
          <w:p w:rsidR="00D96D31" w:rsidRPr="00DD7A05" w:rsidRDefault="003B019A" w:rsidP="00D96D31">
            <w:pPr>
              <w:widowControl w:val="0"/>
              <w:spacing w:after="0" w:line="240" w:lineRule="auto"/>
              <w:ind w:right="284"/>
              <w:jc w:val="both"/>
              <w:rPr>
                <w:rFonts w:ascii="Times New Roman" w:eastAsia="Calibri" w:hAnsi="Times New Roman" w:cs="Times New Roman"/>
                <w:lang w:eastAsia="ru-RU" w:bidi="hi-IN"/>
              </w:rPr>
            </w:pPr>
            <w:hyperlink w:anchor="КПВР" w:history="1">
              <w:r w:rsidR="00D96D31" w:rsidRPr="00DD7A05">
                <w:rPr>
                  <w:rFonts w:ascii="Times New Roman" w:eastAsia="Calibri" w:hAnsi="Times New Roman" w:cs="Times New Roman"/>
                  <w:u w:val="single"/>
                  <w:lang w:eastAsia="ru-RU" w:bidi="hi-IN"/>
                </w:rPr>
                <w:t>3.4.Календарный план воспитательной работы</w:t>
              </w:r>
            </w:hyperlink>
          </w:p>
        </w:tc>
        <w:tc>
          <w:tcPr>
            <w:tcW w:w="571" w:type="pct"/>
            <w:shd w:val="clear" w:color="auto" w:fill="auto"/>
          </w:tcPr>
          <w:p w:rsidR="00D96D31" w:rsidRPr="00DD7A05" w:rsidRDefault="00D96D31" w:rsidP="00D96D31">
            <w:pPr>
              <w:widowControl w:val="0"/>
              <w:spacing w:after="0" w:line="240" w:lineRule="auto"/>
              <w:ind w:right="284"/>
              <w:jc w:val="both"/>
              <w:rPr>
                <w:rFonts w:ascii="Times New Roman" w:eastAsia="Calibri" w:hAnsi="Times New Roman" w:cs="Times New Roman"/>
                <w:noProof/>
                <w:lang w:eastAsia="ru-RU" w:bidi="hi-IN"/>
              </w:rPr>
            </w:pPr>
            <w:r w:rsidRPr="00DD7A05">
              <w:rPr>
                <w:rFonts w:ascii="Times New Roman" w:eastAsia="Calibri" w:hAnsi="Times New Roman" w:cs="Times New Roman"/>
                <w:noProof/>
                <w:lang w:eastAsia="ru-RU" w:bidi="hi-IN"/>
              </w:rPr>
              <w:t>88</w:t>
            </w:r>
          </w:p>
        </w:tc>
      </w:tr>
      <w:tr w:rsidR="00D96D31" w:rsidRPr="00DD7A05" w:rsidTr="00D96D31">
        <w:tc>
          <w:tcPr>
            <w:tcW w:w="4429" w:type="pct"/>
            <w:shd w:val="clear" w:color="auto" w:fill="auto"/>
          </w:tcPr>
          <w:p w:rsidR="00D96D31" w:rsidRPr="00DD7A05" w:rsidRDefault="003B019A" w:rsidP="00D96D31">
            <w:pPr>
              <w:widowControl w:val="0"/>
              <w:spacing w:after="0" w:line="240" w:lineRule="auto"/>
              <w:ind w:right="284"/>
              <w:jc w:val="both"/>
              <w:rPr>
                <w:rFonts w:ascii="Times New Roman" w:eastAsia="Calibri" w:hAnsi="Times New Roman" w:cs="Times New Roman"/>
                <w:lang w:eastAsia="ru-RU" w:bidi="hi-IN"/>
              </w:rPr>
            </w:pPr>
            <w:hyperlink w:anchor="Система_условий" w:history="1">
              <w:r w:rsidR="00D96D31" w:rsidRPr="00DD7A05">
                <w:rPr>
                  <w:rFonts w:ascii="Times New Roman" w:eastAsia="Calibri" w:hAnsi="Times New Roman" w:cs="Times New Roman"/>
                  <w:u w:val="single"/>
                  <w:lang w:eastAsia="ru-RU" w:bidi="hi-IN"/>
                </w:rPr>
                <w:t>3.5. Система условий реализации основной образовательной программы СОО</w:t>
              </w:r>
            </w:hyperlink>
          </w:p>
        </w:tc>
        <w:tc>
          <w:tcPr>
            <w:tcW w:w="571" w:type="pct"/>
            <w:shd w:val="clear" w:color="auto" w:fill="auto"/>
          </w:tcPr>
          <w:p w:rsidR="00D96D31" w:rsidRPr="00DD7A05" w:rsidRDefault="00D96D31" w:rsidP="00D96D31">
            <w:pPr>
              <w:widowControl w:val="0"/>
              <w:spacing w:after="0" w:line="240" w:lineRule="auto"/>
              <w:ind w:right="284"/>
              <w:jc w:val="both"/>
              <w:rPr>
                <w:rFonts w:ascii="Times New Roman" w:eastAsia="Calibri" w:hAnsi="Times New Roman" w:cs="Times New Roman"/>
                <w:noProof/>
                <w:lang w:eastAsia="ru-RU" w:bidi="hi-IN"/>
              </w:rPr>
            </w:pPr>
            <w:r w:rsidRPr="00DD7A05">
              <w:rPr>
                <w:rFonts w:ascii="Times New Roman" w:eastAsia="Calibri" w:hAnsi="Times New Roman" w:cs="Times New Roman"/>
                <w:noProof/>
                <w:lang w:eastAsia="ru-RU" w:bidi="hi-IN"/>
              </w:rPr>
              <w:t>88</w:t>
            </w:r>
          </w:p>
        </w:tc>
      </w:tr>
      <w:tr w:rsidR="00D96D31" w:rsidRPr="00DD7A05" w:rsidTr="00D96D31">
        <w:tc>
          <w:tcPr>
            <w:tcW w:w="4429" w:type="pct"/>
            <w:shd w:val="clear" w:color="auto" w:fill="auto"/>
          </w:tcPr>
          <w:p w:rsidR="00D96D31" w:rsidRPr="00DD7A05" w:rsidRDefault="003B019A" w:rsidP="00D96D31">
            <w:pPr>
              <w:widowControl w:val="0"/>
              <w:spacing w:after="0" w:line="240" w:lineRule="auto"/>
              <w:ind w:right="284"/>
              <w:jc w:val="both"/>
              <w:rPr>
                <w:rFonts w:ascii="Times New Roman" w:eastAsia="Calibri" w:hAnsi="Times New Roman" w:cs="Times New Roman"/>
                <w:lang w:eastAsia="ru-RU" w:bidi="hi-IN"/>
              </w:rPr>
            </w:pPr>
            <w:hyperlink w:anchor="Кадровые" w:history="1">
              <w:r w:rsidR="00D96D31" w:rsidRPr="00DD7A05">
                <w:rPr>
                  <w:rFonts w:ascii="Times New Roman" w:eastAsia="Calibri" w:hAnsi="Times New Roman" w:cs="Times New Roman"/>
                  <w:bCs/>
                  <w:u w:val="single"/>
                  <w:lang w:eastAsia="ru-RU" w:bidi="hi-IN"/>
                </w:rPr>
                <w:t xml:space="preserve">3.5.1.Кадровые условия реализации </w:t>
              </w:r>
              <w:r w:rsidR="00D96D31" w:rsidRPr="00DD7A05">
                <w:rPr>
                  <w:rFonts w:ascii="Times New Roman" w:eastAsia="Yu Gothic Light" w:hAnsi="Times New Roman" w:cs="Times New Roman"/>
                  <w:bCs/>
                  <w:u w:val="single"/>
                  <w:lang w:eastAsia="ru-RU" w:bidi="hi-IN"/>
                </w:rPr>
                <w:t>ОП СОО</w:t>
              </w:r>
            </w:hyperlink>
          </w:p>
        </w:tc>
        <w:tc>
          <w:tcPr>
            <w:tcW w:w="571" w:type="pct"/>
            <w:shd w:val="clear" w:color="auto" w:fill="auto"/>
          </w:tcPr>
          <w:p w:rsidR="00D96D31" w:rsidRPr="00DD7A05" w:rsidRDefault="00D96D31" w:rsidP="00D96D31">
            <w:pPr>
              <w:widowControl w:val="0"/>
              <w:spacing w:after="0" w:line="240" w:lineRule="auto"/>
              <w:ind w:right="284"/>
              <w:jc w:val="both"/>
              <w:rPr>
                <w:rFonts w:ascii="Times New Roman" w:eastAsia="Calibri" w:hAnsi="Times New Roman" w:cs="Times New Roman"/>
                <w:noProof/>
                <w:lang w:eastAsia="ru-RU" w:bidi="hi-IN"/>
              </w:rPr>
            </w:pPr>
            <w:r w:rsidRPr="00DD7A05">
              <w:rPr>
                <w:rFonts w:ascii="Times New Roman" w:eastAsia="Calibri" w:hAnsi="Times New Roman" w:cs="Times New Roman"/>
                <w:noProof/>
                <w:lang w:eastAsia="ru-RU" w:bidi="hi-IN"/>
              </w:rPr>
              <w:t>88</w:t>
            </w:r>
          </w:p>
        </w:tc>
      </w:tr>
      <w:tr w:rsidR="00D96D31" w:rsidRPr="00DD7A05" w:rsidTr="00D96D31">
        <w:tc>
          <w:tcPr>
            <w:tcW w:w="4429" w:type="pct"/>
            <w:shd w:val="clear" w:color="auto" w:fill="auto"/>
          </w:tcPr>
          <w:p w:rsidR="00D96D31" w:rsidRPr="00DD7A05" w:rsidRDefault="003B019A" w:rsidP="00D96D31">
            <w:pPr>
              <w:widowControl w:val="0"/>
              <w:spacing w:after="0" w:line="240" w:lineRule="auto"/>
              <w:ind w:right="284"/>
              <w:jc w:val="both"/>
              <w:rPr>
                <w:rFonts w:ascii="Times New Roman" w:eastAsia="Calibri" w:hAnsi="Times New Roman" w:cs="Times New Roman"/>
                <w:lang w:eastAsia="ru-RU" w:bidi="hi-IN"/>
              </w:rPr>
            </w:pPr>
            <w:hyperlink w:anchor="ППУ" w:history="1">
              <w:r w:rsidR="00D96D31" w:rsidRPr="00DD7A05">
                <w:rPr>
                  <w:rFonts w:ascii="Times New Roman" w:eastAsia="Calibri" w:hAnsi="Times New Roman" w:cs="Times New Roman"/>
                  <w:bCs/>
                  <w:u w:val="single"/>
                  <w:lang w:eastAsia="ru-RU" w:bidi="hi-IN"/>
                </w:rPr>
                <w:t xml:space="preserve">3.5.2.Психолого-педагогические </w:t>
              </w:r>
              <w:r w:rsidR="00D96D31" w:rsidRPr="00DD7A05">
                <w:rPr>
                  <w:rFonts w:ascii="Times New Roman" w:eastAsia="Yu Gothic Light" w:hAnsi="Times New Roman" w:cs="Times New Roman"/>
                  <w:bCs/>
                  <w:u w:val="single"/>
                  <w:lang w:eastAsia="ru-RU" w:bidi="hi-IN"/>
                </w:rPr>
                <w:t>условия реализации ОП СОО</w:t>
              </w:r>
            </w:hyperlink>
          </w:p>
        </w:tc>
        <w:tc>
          <w:tcPr>
            <w:tcW w:w="571" w:type="pct"/>
            <w:shd w:val="clear" w:color="auto" w:fill="auto"/>
          </w:tcPr>
          <w:p w:rsidR="00D96D31" w:rsidRPr="00DD7A05" w:rsidRDefault="00D96D31" w:rsidP="00D96D31">
            <w:pPr>
              <w:widowControl w:val="0"/>
              <w:spacing w:after="0" w:line="240" w:lineRule="auto"/>
              <w:ind w:right="284"/>
              <w:jc w:val="both"/>
              <w:rPr>
                <w:rFonts w:ascii="Times New Roman" w:eastAsia="Calibri" w:hAnsi="Times New Roman" w:cs="Times New Roman"/>
                <w:noProof/>
                <w:lang w:eastAsia="ru-RU" w:bidi="hi-IN"/>
              </w:rPr>
            </w:pPr>
            <w:r w:rsidRPr="00DD7A05">
              <w:rPr>
                <w:rFonts w:ascii="Times New Roman" w:eastAsia="Calibri" w:hAnsi="Times New Roman" w:cs="Times New Roman"/>
                <w:noProof/>
                <w:lang w:eastAsia="ru-RU" w:bidi="hi-IN"/>
              </w:rPr>
              <w:t>102</w:t>
            </w:r>
          </w:p>
        </w:tc>
      </w:tr>
      <w:tr w:rsidR="00D96D31" w:rsidRPr="00DD7A05" w:rsidTr="00D96D31">
        <w:tc>
          <w:tcPr>
            <w:tcW w:w="4429" w:type="pct"/>
            <w:shd w:val="clear" w:color="auto" w:fill="auto"/>
          </w:tcPr>
          <w:p w:rsidR="00D96D31" w:rsidRPr="00DD7A05" w:rsidRDefault="003B019A" w:rsidP="00D96D31">
            <w:pPr>
              <w:widowControl w:val="0"/>
              <w:spacing w:after="0" w:line="240" w:lineRule="auto"/>
              <w:ind w:right="284"/>
              <w:jc w:val="both"/>
              <w:rPr>
                <w:rFonts w:ascii="Times New Roman" w:eastAsia="Calibri" w:hAnsi="Times New Roman" w:cs="Times New Roman"/>
                <w:lang w:eastAsia="ru-RU" w:bidi="hi-IN"/>
              </w:rPr>
            </w:pPr>
            <w:hyperlink w:anchor="Финансовые" w:history="1">
              <w:r w:rsidR="00D96D31" w:rsidRPr="00DD7A05">
                <w:rPr>
                  <w:rFonts w:ascii="Times New Roman" w:eastAsia="Calibri" w:hAnsi="Times New Roman" w:cs="Times New Roman"/>
                  <w:bCs/>
                  <w:u w:val="single"/>
                  <w:lang w:eastAsia="ru-RU" w:bidi="hi-IN"/>
                </w:rPr>
                <w:t>3.5.3.</w:t>
              </w:r>
              <w:r w:rsidR="00D96D31" w:rsidRPr="00DD7A05">
                <w:rPr>
                  <w:rFonts w:ascii="Times New Roman" w:eastAsia="Yu Gothic Light" w:hAnsi="Times New Roman" w:cs="Times New Roman"/>
                  <w:bCs/>
                  <w:u w:val="single"/>
                  <w:lang w:eastAsia="ru-RU" w:bidi="hi-IN"/>
                </w:rPr>
                <w:t>Финансовые условия реализации ОП СОО</w:t>
              </w:r>
            </w:hyperlink>
          </w:p>
        </w:tc>
        <w:tc>
          <w:tcPr>
            <w:tcW w:w="571" w:type="pct"/>
            <w:shd w:val="clear" w:color="auto" w:fill="auto"/>
          </w:tcPr>
          <w:p w:rsidR="00D96D31" w:rsidRPr="00DD7A05" w:rsidRDefault="00D96D31" w:rsidP="00D96D31">
            <w:pPr>
              <w:widowControl w:val="0"/>
              <w:spacing w:after="0" w:line="240" w:lineRule="auto"/>
              <w:ind w:right="284"/>
              <w:jc w:val="both"/>
              <w:rPr>
                <w:rFonts w:ascii="Times New Roman" w:eastAsia="Calibri" w:hAnsi="Times New Roman" w:cs="Times New Roman"/>
                <w:noProof/>
                <w:lang w:eastAsia="ru-RU" w:bidi="hi-IN"/>
              </w:rPr>
            </w:pPr>
            <w:r w:rsidRPr="00DD7A05">
              <w:rPr>
                <w:rFonts w:ascii="Times New Roman" w:eastAsia="Calibri" w:hAnsi="Times New Roman" w:cs="Times New Roman"/>
                <w:noProof/>
                <w:lang w:eastAsia="ru-RU" w:bidi="hi-IN"/>
              </w:rPr>
              <w:t>103</w:t>
            </w:r>
          </w:p>
        </w:tc>
      </w:tr>
      <w:bookmarkStart w:id="0" w:name="Материально_технические_условия"/>
      <w:tr w:rsidR="00D96D31" w:rsidRPr="00DD7A05" w:rsidTr="00D96D31">
        <w:tc>
          <w:tcPr>
            <w:tcW w:w="4429" w:type="pct"/>
            <w:shd w:val="clear" w:color="auto" w:fill="auto"/>
          </w:tcPr>
          <w:p w:rsidR="00D96D31" w:rsidRPr="00DD7A05" w:rsidRDefault="003B019A" w:rsidP="00D96D31">
            <w:pPr>
              <w:widowControl w:val="0"/>
              <w:spacing w:after="0" w:line="240" w:lineRule="auto"/>
              <w:ind w:right="284"/>
              <w:jc w:val="both"/>
              <w:rPr>
                <w:rFonts w:ascii="Times New Roman" w:eastAsia="Calibri" w:hAnsi="Times New Roman" w:cs="Times New Roman"/>
                <w:lang w:eastAsia="ru-RU" w:bidi="hi-IN"/>
              </w:rPr>
            </w:pPr>
            <w:r w:rsidRPr="00DD7A05">
              <w:rPr>
                <w:rFonts w:ascii="Times New Roman" w:eastAsia="Calibri" w:hAnsi="Times New Roman" w:cs="Times New Roman"/>
                <w:bCs/>
                <w:u w:val="single"/>
                <w:lang w:eastAsia="zh-CN" w:bidi="hi-IN"/>
              </w:rPr>
              <w:fldChar w:fldCharType="begin"/>
            </w:r>
            <w:r w:rsidR="00D96D31" w:rsidRPr="00DD7A05">
              <w:rPr>
                <w:rFonts w:ascii="Times New Roman" w:eastAsia="Calibri" w:hAnsi="Times New Roman" w:cs="Times New Roman"/>
                <w:bCs/>
                <w:u w:val="single"/>
                <w:lang w:eastAsia="zh-CN" w:bidi="hi-IN"/>
              </w:rPr>
              <w:instrText xml:space="preserve"> HYPERLINK  \l "МТУ" </w:instrText>
            </w:r>
            <w:r w:rsidRPr="00DD7A05">
              <w:rPr>
                <w:rFonts w:ascii="Times New Roman" w:eastAsia="Calibri" w:hAnsi="Times New Roman" w:cs="Times New Roman"/>
                <w:bCs/>
                <w:u w:val="single"/>
                <w:lang w:eastAsia="zh-CN" w:bidi="hi-IN"/>
              </w:rPr>
              <w:fldChar w:fldCharType="separate"/>
            </w:r>
            <w:r w:rsidR="00D96D31" w:rsidRPr="00DD7A05">
              <w:rPr>
                <w:rFonts w:ascii="Times New Roman" w:eastAsia="Calibri" w:hAnsi="Times New Roman" w:cs="Times New Roman"/>
                <w:bCs/>
                <w:u w:val="single"/>
                <w:lang w:eastAsia="zh-CN" w:bidi="hi-IN"/>
              </w:rPr>
              <w:t xml:space="preserve">3.5.4. Материально-технические </w:t>
            </w:r>
            <w:r w:rsidR="00D96D31" w:rsidRPr="00DD7A05">
              <w:rPr>
                <w:rFonts w:ascii="Times New Roman" w:eastAsia="Yu Gothic Light" w:hAnsi="Times New Roman" w:cs="Times New Roman"/>
                <w:bCs/>
                <w:u w:val="single"/>
                <w:lang w:eastAsia="ru-RU" w:bidi="hi-IN"/>
              </w:rPr>
              <w:t xml:space="preserve">условия реализации </w:t>
            </w:r>
            <w:bookmarkEnd w:id="0"/>
            <w:r w:rsidR="00D96D31" w:rsidRPr="00DD7A05">
              <w:rPr>
                <w:rFonts w:ascii="Times New Roman" w:eastAsia="Yu Gothic Light" w:hAnsi="Times New Roman" w:cs="Times New Roman"/>
                <w:bCs/>
                <w:u w:val="single"/>
                <w:lang w:eastAsia="ru-RU" w:bidi="hi-IN"/>
              </w:rPr>
              <w:t>ОП</w:t>
            </w:r>
            <w:r w:rsidR="00D96D31" w:rsidRPr="00DD7A05">
              <w:rPr>
                <w:rFonts w:ascii="Times New Roman" w:eastAsia="Calibri" w:hAnsi="Times New Roman" w:cs="Times New Roman"/>
                <w:bCs/>
                <w:u w:val="single"/>
                <w:lang w:eastAsia="zh-CN" w:bidi="hi-IN"/>
              </w:rPr>
              <w:t xml:space="preserve"> СОО</w:t>
            </w:r>
            <w:r w:rsidRPr="00DD7A05">
              <w:rPr>
                <w:rFonts w:ascii="Times New Roman" w:eastAsia="Calibri" w:hAnsi="Times New Roman" w:cs="Times New Roman"/>
                <w:bCs/>
                <w:u w:val="single"/>
                <w:lang w:eastAsia="zh-CN" w:bidi="hi-IN"/>
              </w:rPr>
              <w:fldChar w:fldCharType="end"/>
            </w:r>
          </w:p>
        </w:tc>
        <w:tc>
          <w:tcPr>
            <w:tcW w:w="571" w:type="pct"/>
            <w:shd w:val="clear" w:color="auto" w:fill="auto"/>
          </w:tcPr>
          <w:p w:rsidR="00D96D31" w:rsidRPr="00DD7A05" w:rsidRDefault="00D96D31" w:rsidP="00D96D31">
            <w:pPr>
              <w:widowControl w:val="0"/>
              <w:spacing w:after="0" w:line="240" w:lineRule="auto"/>
              <w:ind w:right="284"/>
              <w:jc w:val="both"/>
              <w:rPr>
                <w:rFonts w:ascii="Times New Roman" w:eastAsia="Calibri" w:hAnsi="Times New Roman" w:cs="Times New Roman"/>
                <w:noProof/>
                <w:lang w:eastAsia="ru-RU" w:bidi="hi-IN"/>
              </w:rPr>
            </w:pPr>
            <w:r w:rsidRPr="00DD7A05">
              <w:rPr>
                <w:rFonts w:ascii="Times New Roman" w:eastAsia="Calibri" w:hAnsi="Times New Roman" w:cs="Times New Roman"/>
                <w:noProof/>
                <w:lang w:eastAsia="ru-RU" w:bidi="hi-IN"/>
              </w:rPr>
              <w:t>104</w:t>
            </w:r>
          </w:p>
        </w:tc>
      </w:tr>
      <w:tr w:rsidR="00D96D31" w:rsidRPr="00DD7A05" w:rsidTr="00D96D31">
        <w:tc>
          <w:tcPr>
            <w:tcW w:w="4429" w:type="pct"/>
            <w:shd w:val="clear" w:color="auto" w:fill="auto"/>
          </w:tcPr>
          <w:p w:rsidR="00D96D31" w:rsidRPr="00DD7A05" w:rsidRDefault="003B019A" w:rsidP="00D96D31">
            <w:pPr>
              <w:widowControl w:val="0"/>
              <w:spacing w:after="0" w:line="240" w:lineRule="auto"/>
              <w:ind w:right="284"/>
              <w:jc w:val="both"/>
              <w:rPr>
                <w:rFonts w:ascii="Times New Roman" w:eastAsia="Calibri" w:hAnsi="Times New Roman" w:cs="Times New Roman"/>
                <w:lang w:eastAsia="ru-RU" w:bidi="hi-IN"/>
              </w:rPr>
            </w:pPr>
            <w:hyperlink w:anchor="ИМУ" w:history="1">
              <w:r w:rsidR="00D96D31" w:rsidRPr="00DD7A05">
                <w:rPr>
                  <w:rFonts w:ascii="Times New Roman" w:eastAsia="Calibri" w:hAnsi="Times New Roman" w:cs="Times New Roman"/>
                  <w:bCs/>
                  <w:u w:val="single"/>
                  <w:lang w:eastAsia="zh-CN" w:bidi="hi-IN"/>
                </w:rPr>
                <w:t xml:space="preserve">3.5.5. Информационно-методические </w:t>
              </w:r>
              <w:r w:rsidR="00D96D31" w:rsidRPr="00DD7A05">
                <w:rPr>
                  <w:rFonts w:ascii="Times New Roman" w:eastAsia="Yu Gothic Light" w:hAnsi="Times New Roman" w:cs="Times New Roman"/>
                  <w:bCs/>
                  <w:u w:val="single"/>
                  <w:lang w:eastAsia="ru-RU" w:bidi="hi-IN"/>
                </w:rPr>
                <w:t>условия реализации ОП СОО</w:t>
              </w:r>
            </w:hyperlink>
          </w:p>
        </w:tc>
        <w:tc>
          <w:tcPr>
            <w:tcW w:w="571" w:type="pct"/>
            <w:shd w:val="clear" w:color="auto" w:fill="auto"/>
          </w:tcPr>
          <w:p w:rsidR="00D96D31" w:rsidRPr="00DD7A05" w:rsidRDefault="00D96D31" w:rsidP="00D96D31">
            <w:pPr>
              <w:widowControl w:val="0"/>
              <w:spacing w:after="0" w:line="240" w:lineRule="auto"/>
              <w:ind w:right="284"/>
              <w:jc w:val="both"/>
              <w:rPr>
                <w:rFonts w:ascii="Times New Roman" w:eastAsia="Calibri" w:hAnsi="Times New Roman" w:cs="Times New Roman"/>
                <w:noProof/>
                <w:lang w:eastAsia="ru-RU" w:bidi="hi-IN"/>
              </w:rPr>
            </w:pPr>
            <w:r w:rsidRPr="00DD7A05">
              <w:rPr>
                <w:rFonts w:ascii="Times New Roman" w:eastAsia="Calibri" w:hAnsi="Times New Roman" w:cs="Times New Roman"/>
                <w:noProof/>
                <w:lang w:eastAsia="ru-RU" w:bidi="hi-IN"/>
              </w:rPr>
              <w:t>110</w:t>
            </w:r>
          </w:p>
        </w:tc>
      </w:tr>
      <w:tr w:rsidR="00D96D31" w:rsidRPr="00DD7A05" w:rsidTr="00D96D31">
        <w:tc>
          <w:tcPr>
            <w:tcW w:w="4429" w:type="pct"/>
            <w:shd w:val="clear" w:color="auto" w:fill="auto"/>
          </w:tcPr>
          <w:p w:rsidR="00D96D31" w:rsidRPr="00DD7A05" w:rsidRDefault="003B019A" w:rsidP="00D96D31">
            <w:pPr>
              <w:widowControl w:val="0"/>
              <w:spacing w:after="0" w:line="240" w:lineRule="auto"/>
              <w:ind w:right="284"/>
              <w:jc w:val="both"/>
              <w:rPr>
                <w:rFonts w:ascii="Times New Roman" w:eastAsia="Calibri" w:hAnsi="Times New Roman" w:cs="Times New Roman"/>
              </w:rPr>
            </w:pPr>
            <w:hyperlink w:anchor="Обоснование_изменений" w:history="1">
              <w:r w:rsidR="00D96D31" w:rsidRPr="00DD7A05">
                <w:rPr>
                  <w:rFonts w:ascii="Times New Roman" w:eastAsia="Calibri" w:hAnsi="Times New Roman" w:cs="Times New Roman"/>
                  <w:u w:val="single"/>
                </w:rPr>
                <w:t>3.5.6. Обоснование необходимости изменений</w:t>
              </w:r>
            </w:hyperlink>
          </w:p>
        </w:tc>
        <w:tc>
          <w:tcPr>
            <w:tcW w:w="571" w:type="pct"/>
            <w:shd w:val="clear" w:color="auto" w:fill="auto"/>
          </w:tcPr>
          <w:p w:rsidR="00D96D31" w:rsidRPr="00DD7A05" w:rsidRDefault="00D96D31" w:rsidP="00D96D31">
            <w:pPr>
              <w:widowControl w:val="0"/>
              <w:spacing w:after="0" w:line="240" w:lineRule="auto"/>
              <w:ind w:right="284"/>
              <w:jc w:val="both"/>
              <w:rPr>
                <w:rFonts w:ascii="Times New Roman" w:eastAsia="Calibri" w:hAnsi="Times New Roman" w:cs="Times New Roman"/>
                <w:noProof/>
                <w:lang w:eastAsia="ru-RU" w:bidi="hi-IN"/>
              </w:rPr>
            </w:pPr>
            <w:r w:rsidRPr="00DD7A05">
              <w:rPr>
                <w:rFonts w:ascii="Times New Roman" w:eastAsia="Calibri" w:hAnsi="Times New Roman" w:cs="Times New Roman"/>
                <w:noProof/>
                <w:lang w:eastAsia="ru-RU" w:bidi="hi-IN"/>
              </w:rPr>
              <w:t>123</w:t>
            </w:r>
          </w:p>
        </w:tc>
      </w:tr>
      <w:tr w:rsidR="00D96D31" w:rsidRPr="00DD7A05" w:rsidTr="00D96D31">
        <w:tc>
          <w:tcPr>
            <w:tcW w:w="4429" w:type="pct"/>
            <w:shd w:val="clear" w:color="auto" w:fill="auto"/>
          </w:tcPr>
          <w:p w:rsidR="00D96D31" w:rsidRPr="00DD7A05" w:rsidRDefault="003B019A" w:rsidP="00D96D31">
            <w:pPr>
              <w:widowControl w:val="0"/>
              <w:spacing w:after="0" w:line="240" w:lineRule="auto"/>
              <w:ind w:right="284"/>
              <w:jc w:val="both"/>
              <w:rPr>
                <w:rFonts w:ascii="Times New Roman" w:eastAsia="Calibri" w:hAnsi="Times New Roman" w:cs="Times New Roman"/>
                <w:lang w:eastAsia="ru-RU" w:bidi="hi-IN"/>
              </w:rPr>
            </w:pPr>
            <w:hyperlink w:anchor="Механизмы_достижения" w:history="1">
              <w:r w:rsidR="00D96D31" w:rsidRPr="00DD7A05">
                <w:rPr>
                  <w:rFonts w:ascii="Times New Roman" w:eastAsia="Calibri" w:hAnsi="Times New Roman" w:cs="Times New Roman"/>
                  <w:bCs/>
                  <w:u w:val="single"/>
                  <w:lang w:bidi="hi-IN"/>
                </w:rPr>
                <w:t>3.5.7.Механизмы достижения целевых ориентиров в системе условий</w:t>
              </w:r>
            </w:hyperlink>
          </w:p>
        </w:tc>
        <w:tc>
          <w:tcPr>
            <w:tcW w:w="571" w:type="pct"/>
            <w:shd w:val="clear" w:color="auto" w:fill="auto"/>
          </w:tcPr>
          <w:p w:rsidR="00D96D31" w:rsidRPr="00DD7A05" w:rsidRDefault="00D96D31" w:rsidP="00D96D31">
            <w:pPr>
              <w:widowControl w:val="0"/>
              <w:spacing w:after="0" w:line="240" w:lineRule="auto"/>
              <w:ind w:right="284"/>
              <w:jc w:val="both"/>
              <w:rPr>
                <w:rFonts w:ascii="Times New Roman" w:eastAsia="Calibri" w:hAnsi="Times New Roman" w:cs="Times New Roman"/>
                <w:noProof/>
                <w:lang w:eastAsia="ru-RU" w:bidi="hi-IN"/>
              </w:rPr>
            </w:pPr>
            <w:r w:rsidRPr="00DD7A05">
              <w:rPr>
                <w:rFonts w:ascii="Times New Roman" w:eastAsia="Calibri" w:hAnsi="Times New Roman" w:cs="Times New Roman"/>
                <w:noProof/>
                <w:lang w:eastAsia="ru-RU" w:bidi="hi-IN"/>
              </w:rPr>
              <w:t>123</w:t>
            </w:r>
          </w:p>
        </w:tc>
      </w:tr>
      <w:tr w:rsidR="00D96D31" w:rsidRPr="00DD7A05" w:rsidTr="00D96D31">
        <w:tc>
          <w:tcPr>
            <w:tcW w:w="4429" w:type="pct"/>
            <w:shd w:val="clear" w:color="auto" w:fill="auto"/>
          </w:tcPr>
          <w:p w:rsidR="00D96D31" w:rsidRPr="00DD7A05" w:rsidRDefault="003B019A" w:rsidP="00D96D31">
            <w:pPr>
              <w:widowControl w:val="0"/>
              <w:spacing w:after="0" w:line="240" w:lineRule="auto"/>
              <w:ind w:right="284"/>
              <w:jc w:val="both"/>
              <w:rPr>
                <w:rFonts w:ascii="Times New Roman" w:eastAsia="Calibri" w:hAnsi="Times New Roman" w:cs="Times New Roman"/>
                <w:noProof/>
                <w:u w:val="single"/>
                <w:lang w:eastAsia="ru-RU" w:bidi="hi-IN"/>
              </w:rPr>
            </w:pPr>
            <w:hyperlink w:anchor="Сетевой_график" w:history="1">
              <w:r w:rsidR="00D96D31" w:rsidRPr="00DD7A05">
                <w:rPr>
                  <w:rFonts w:ascii="Times New Roman" w:eastAsia="Calibri" w:hAnsi="Times New Roman" w:cs="Times New Roman"/>
                  <w:bCs/>
                  <w:u w:val="single"/>
                  <w:lang w:eastAsia="zh-CN" w:bidi="hi-IN"/>
                </w:rPr>
                <w:t>3.5.8.Сетевой график формирования системы условий реализации ОП СОО</w:t>
              </w:r>
            </w:hyperlink>
          </w:p>
        </w:tc>
        <w:tc>
          <w:tcPr>
            <w:tcW w:w="571" w:type="pct"/>
            <w:shd w:val="clear" w:color="auto" w:fill="auto"/>
          </w:tcPr>
          <w:p w:rsidR="00D96D31" w:rsidRPr="00DD7A05" w:rsidRDefault="00D96D31" w:rsidP="00D96D31">
            <w:pPr>
              <w:widowControl w:val="0"/>
              <w:spacing w:after="0" w:line="240" w:lineRule="auto"/>
              <w:ind w:right="284"/>
              <w:jc w:val="both"/>
              <w:rPr>
                <w:rFonts w:ascii="Times New Roman" w:eastAsia="Calibri" w:hAnsi="Times New Roman" w:cs="Times New Roman"/>
                <w:noProof/>
                <w:lang w:eastAsia="ru-RU" w:bidi="hi-IN"/>
              </w:rPr>
            </w:pPr>
            <w:r w:rsidRPr="00DD7A05">
              <w:rPr>
                <w:rFonts w:ascii="Times New Roman" w:eastAsia="Calibri" w:hAnsi="Times New Roman" w:cs="Times New Roman"/>
                <w:noProof/>
                <w:lang w:eastAsia="ru-RU" w:bidi="hi-IN"/>
              </w:rPr>
              <w:t>124</w:t>
            </w:r>
          </w:p>
        </w:tc>
      </w:tr>
      <w:tr w:rsidR="00D96D31" w:rsidRPr="00DD7A05" w:rsidTr="00D96D31">
        <w:tc>
          <w:tcPr>
            <w:tcW w:w="4429" w:type="pct"/>
            <w:shd w:val="clear" w:color="auto" w:fill="auto"/>
          </w:tcPr>
          <w:p w:rsidR="00D96D31" w:rsidRPr="00DD7A05" w:rsidRDefault="003B019A" w:rsidP="00D96D31">
            <w:pPr>
              <w:widowControl w:val="0"/>
              <w:spacing w:after="0" w:line="240" w:lineRule="auto"/>
              <w:ind w:right="284"/>
              <w:jc w:val="both"/>
              <w:rPr>
                <w:rFonts w:ascii="Times New Roman" w:eastAsia="Calibri" w:hAnsi="Times New Roman" w:cs="Times New Roman"/>
              </w:rPr>
            </w:pPr>
            <w:hyperlink w:anchor="Контроль" w:history="1">
              <w:r w:rsidR="00D96D31" w:rsidRPr="00DD7A05">
                <w:rPr>
                  <w:rFonts w:ascii="Times New Roman" w:eastAsia="Calibri" w:hAnsi="Times New Roman" w:cs="Times New Roman"/>
                  <w:u w:val="single"/>
                </w:rPr>
                <w:t>3.5.9. Контроль за состоянием системы условий</w:t>
              </w:r>
            </w:hyperlink>
          </w:p>
        </w:tc>
        <w:tc>
          <w:tcPr>
            <w:tcW w:w="571" w:type="pct"/>
            <w:shd w:val="clear" w:color="auto" w:fill="auto"/>
          </w:tcPr>
          <w:p w:rsidR="00D96D31" w:rsidRPr="00DD7A05" w:rsidRDefault="00D96D31" w:rsidP="00D96D31">
            <w:pPr>
              <w:widowControl w:val="0"/>
              <w:spacing w:after="0" w:line="240" w:lineRule="auto"/>
              <w:ind w:right="284"/>
              <w:jc w:val="both"/>
              <w:rPr>
                <w:rFonts w:ascii="Times New Roman" w:eastAsia="Calibri" w:hAnsi="Times New Roman" w:cs="Times New Roman"/>
                <w:noProof/>
                <w:lang w:eastAsia="ru-RU" w:bidi="hi-IN"/>
              </w:rPr>
            </w:pPr>
            <w:r w:rsidRPr="00DD7A05">
              <w:rPr>
                <w:rFonts w:ascii="Times New Roman" w:eastAsia="Calibri" w:hAnsi="Times New Roman" w:cs="Times New Roman"/>
                <w:noProof/>
                <w:lang w:eastAsia="ru-RU" w:bidi="hi-IN"/>
              </w:rPr>
              <w:t>127</w:t>
            </w:r>
          </w:p>
        </w:tc>
      </w:tr>
      <w:tr w:rsidR="00D96D31" w:rsidRPr="00DD7A05" w:rsidTr="00D96D31">
        <w:tc>
          <w:tcPr>
            <w:tcW w:w="4429" w:type="pct"/>
            <w:shd w:val="clear" w:color="auto" w:fill="auto"/>
          </w:tcPr>
          <w:p w:rsidR="00D96D31" w:rsidRPr="00DD7A05" w:rsidRDefault="003B019A" w:rsidP="00D96D31">
            <w:pPr>
              <w:spacing w:after="0" w:line="240" w:lineRule="auto"/>
              <w:ind w:right="284"/>
              <w:jc w:val="both"/>
              <w:rPr>
                <w:rFonts w:ascii="Times New Roman" w:eastAsia="Times New Roman" w:hAnsi="Times New Roman" w:cs="Times New Roman"/>
                <w:noProof/>
                <w:u w:val="single"/>
                <w:lang w:eastAsia="ru-RU" w:bidi="hi-IN"/>
              </w:rPr>
            </w:pPr>
            <w:hyperlink w:anchor="Приложение" w:history="1">
              <w:r w:rsidR="00D96D31" w:rsidRPr="00DD7A05">
                <w:rPr>
                  <w:rFonts w:ascii="Times New Roman" w:eastAsia="Times New Roman" w:hAnsi="Times New Roman" w:cs="Times New Roman"/>
                  <w:noProof/>
                  <w:u w:val="single"/>
                  <w:lang w:eastAsia="ru-RU" w:bidi="hi-IN"/>
                </w:rPr>
                <w:t>ПРИЛОЖЕНИЕ</w:t>
              </w:r>
            </w:hyperlink>
          </w:p>
        </w:tc>
        <w:tc>
          <w:tcPr>
            <w:tcW w:w="571" w:type="pct"/>
            <w:shd w:val="clear" w:color="auto" w:fill="auto"/>
          </w:tcPr>
          <w:p w:rsidR="00D96D31" w:rsidRPr="00DD7A05" w:rsidRDefault="00D96D31" w:rsidP="00D96D31">
            <w:pPr>
              <w:spacing w:after="0" w:line="240" w:lineRule="auto"/>
              <w:ind w:right="284"/>
              <w:jc w:val="both"/>
              <w:rPr>
                <w:rFonts w:ascii="Times New Roman" w:eastAsia="Times New Roman" w:hAnsi="Times New Roman" w:cs="Times New Roman"/>
                <w:noProof/>
                <w:lang w:eastAsia="ru-RU"/>
              </w:rPr>
            </w:pPr>
            <w:r w:rsidRPr="00DD7A05">
              <w:rPr>
                <w:rFonts w:ascii="Times New Roman" w:eastAsia="Times New Roman" w:hAnsi="Times New Roman" w:cs="Times New Roman"/>
                <w:noProof/>
                <w:lang w:eastAsia="ru-RU"/>
              </w:rPr>
              <w:t>128</w:t>
            </w:r>
          </w:p>
        </w:tc>
      </w:tr>
      <w:tr w:rsidR="00D96D31" w:rsidRPr="00DD7A05" w:rsidTr="00D96D31">
        <w:tc>
          <w:tcPr>
            <w:tcW w:w="4429" w:type="pct"/>
            <w:shd w:val="clear" w:color="auto" w:fill="auto"/>
          </w:tcPr>
          <w:p w:rsidR="00D96D31" w:rsidRPr="00DD7A05" w:rsidRDefault="00D96D31" w:rsidP="00D96D31">
            <w:pPr>
              <w:spacing w:after="0" w:line="240" w:lineRule="auto"/>
              <w:ind w:right="284"/>
              <w:jc w:val="both"/>
              <w:rPr>
                <w:rFonts w:ascii="Times New Roman" w:eastAsia="Calibri" w:hAnsi="Times New Roman" w:cs="Times New Roman"/>
                <w:bCs/>
                <w:iCs/>
                <w:lang w:eastAsia="ru-RU"/>
              </w:rPr>
            </w:pPr>
            <w:r w:rsidRPr="00DD7A05">
              <w:rPr>
                <w:rFonts w:ascii="Times New Roman" w:eastAsia="Calibri" w:hAnsi="Times New Roman" w:cs="Times New Roman"/>
                <w:iCs/>
                <w:u w:val="single"/>
                <w:lang w:eastAsia="ru-RU"/>
              </w:rPr>
              <w:t xml:space="preserve">Приложение 1 Планируемые результаты изучения учебных предметов </w:t>
            </w:r>
          </w:p>
        </w:tc>
        <w:tc>
          <w:tcPr>
            <w:tcW w:w="571" w:type="pct"/>
            <w:shd w:val="clear" w:color="auto" w:fill="auto"/>
          </w:tcPr>
          <w:p w:rsidR="00D96D31" w:rsidRPr="00DD7A05" w:rsidRDefault="00D96D31" w:rsidP="00D96D31">
            <w:pPr>
              <w:spacing w:after="0" w:line="240" w:lineRule="auto"/>
              <w:ind w:right="284"/>
              <w:jc w:val="both"/>
              <w:rPr>
                <w:rFonts w:ascii="Times New Roman" w:eastAsia="Calibri" w:hAnsi="Times New Roman" w:cs="Times New Roman"/>
                <w:noProof/>
                <w:lang w:eastAsia="ru-RU"/>
              </w:rPr>
            </w:pPr>
            <w:r w:rsidRPr="00DD7A05">
              <w:rPr>
                <w:rFonts w:ascii="Times New Roman" w:eastAsia="Calibri" w:hAnsi="Times New Roman" w:cs="Times New Roman"/>
                <w:noProof/>
                <w:lang w:eastAsia="ru-RU"/>
              </w:rPr>
              <w:t>128</w:t>
            </w:r>
          </w:p>
        </w:tc>
      </w:tr>
      <w:tr w:rsidR="00D96D31" w:rsidRPr="00DD7A05" w:rsidTr="00D96D31">
        <w:tc>
          <w:tcPr>
            <w:tcW w:w="4429" w:type="pct"/>
            <w:shd w:val="clear" w:color="auto" w:fill="auto"/>
          </w:tcPr>
          <w:p w:rsidR="00D96D31" w:rsidRPr="00DD7A05" w:rsidRDefault="003B019A" w:rsidP="00D96D31">
            <w:pPr>
              <w:spacing w:after="0" w:line="240" w:lineRule="auto"/>
              <w:ind w:right="284"/>
              <w:jc w:val="both"/>
              <w:rPr>
                <w:rFonts w:ascii="Times New Roman" w:eastAsia="Calibri" w:hAnsi="Times New Roman" w:cs="Times New Roman"/>
                <w:lang w:eastAsia="ru-RU"/>
              </w:rPr>
            </w:pPr>
            <w:hyperlink w:anchor="Приложение2" w:history="1">
              <w:r w:rsidR="00D96D31" w:rsidRPr="00DD7A05">
                <w:rPr>
                  <w:rFonts w:ascii="Times New Roman" w:eastAsia="Calibri" w:hAnsi="Times New Roman" w:cs="Times New Roman"/>
                  <w:u w:val="single"/>
                  <w:lang w:eastAsia="ru-RU"/>
                </w:rPr>
                <w:t>Приложение 2 Требования к отметкам за промежуточную аттестацию</w:t>
              </w:r>
            </w:hyperlink>
          </w:p>
        </w:tc>
        <w:tc>
          <w:tcPr>
            <w:tcW w:w="571" w:type="pct"/>
            <w:shd w:val="clear" w:color="auto" w:fill="auto"/>
          </w:tcPr>
          <w:p w:rsidR="00D96D31" w:rsidRPr="00DD7A05" w:rsidRDefault="00D96D31" w:rsidP="00D96D31">
            <w:pPr>
              <w:spacing w:after="0" w:line="240" w:lineRule="auto"/>
              <w:ind w:right="284"/>
              <w:jc w:val="both"/>
              <w:rPr>
                <w:rFonts w:ascii="Times New Roman" w:eastAsia="Calibri" w:hAnsi="Times New Roman" w:cs="Times New Roman"/>
                <w:noProof/>
                <w:lang w:eastAsia="ru-RU"/>
              </w:rPr>
            </w:pPr>
            <w:r w:rsidRPr="00DD7A05">
              <w:rPr>
                <w:rFonts w:ascii="Times New Roman" w:eastAsia="Calibri" w:hAnsi="Times New Roman" w:cs="Times New Roman"/>
                <w:noProof/>
                <w:lang w:eastAsia="ru-RU"/>
              </w:rPr>
              <w:t>175</w:t>
            </w:r>
          </w:p>
        </w:tc>
      </w:tr>
      <w:tr w:rsidR="00D96D31" w:rsidRPr="00DD7A05" w:rsidTr="00D96D31">
        <w:tc>
          <w:tcPr>
            <w:tcW w:w="4429" w:type="pct"/>
            <w:shd w:val="clear" w:color="auto" w:fill="auto"/>
          </w:tcPr>
          <w:p w:rsidR="00D96D31" w:rsidRPr="00DD7A05" w:rsidRDefault="003B019A" w:rsidP="00D96D31">
            <w:pPr>
              <w:spacing w:after="0" w:line="240" w:lineRule="auto"/>
              <w:ind w:right="284"/>
              <w:jc w:val="both"/>
              <w:rPr>
                <w:rFonts w:ascii="Times New Roman" w:eastAsia="Calibri" w:hAnsi="Times New Roman" w:cs="Times New Roman"/>
                <w:lang w:eastAsia="ru-RU"/>
              </w:rPr>
            </w:pPr>
            <w:hyperlink w:anchor="ПРИЛОЖЕНИЕ3" w:history="1">
              <w:r w:rsidR="00D96D31" w:rsidRPr="00DD7A05">
                <w:rPr>
                  <w:rFonts w:ascii="Times New Roman" w:eastAsia="Calibri" w:hAnsi="Times New Roman" w:cs="Times New Roman"/>
                  <w:u w:val="single"/>
                  <w:lang w:eastAsia="ru-RU"/>
                </w:rPr>
                <w:t>Приложение 3 График оценочных процедур</w:t>
              </w:r>
            </w:hyperlink>
          </w:p>
        </w:tc>
        <w:tc>
          <w:tcPr>
            <w:tcW w:w="571" w:type="pct"/>
            <w:shd w:val="clear" w:color="auto" w:fill="auto"/>
          </w:tcPr>
          <w:p w:rsidR="00D96D31" w:rsidRPr="00DD7A05" w:rsidRDefault="00D96D31" w:rsidP="00D96D31">
            <w:pPr>
              <w:spacing w:after="0" w:line="240" w:lineRule="auto"/>
              <w:ind w:right="284"/>
              <w:jc w:val="both"/>
              <w:rPr>
                <w:rFonts w:ascii="Times New Roman" w:eastAsia="Calibri" w:hAnsi="Times New Roman" w:cs="Times New Roman"/>
                <w:noProof/>
                <w:lang w:eastAsia="ru-RU"/>
              </w:rPr>
            </w:pPr>
            <w:r w:rsidRPr="00DD7A05">
              <w:rPr>
                <w:rFonts w:ascii="Times New Roman" w:eastAsia="Calibri" w:hAnsi="Times New Roman" w:cs="Times New Roman"/>
                <w:noProof/>
                <w:lang w:eastAsia="ru-RU"/>
              </w:rPr>
              <w:t>184</w:t>
            </w:r>
          </w:p>
        </w:tc>
      </w:tr>
      <w:tr w:rsidR="00D96D31" w:rsidRPr="00DD7A05" w:rsidTr="00D96D31">
        <w:trPr>
          <w:trHeight w:val="518"/>
        </w:trPr>
        <w:tc>
          <w:tcPr>
            <w:tcW w:w="4429" w:type="pct"/>
            <w:shd w:val="clear" w:color="auto" w:fill="auto"/>
          </w:tcPr>
          <w:p w:rsidR="00D96D31" w:rsidRPr="00DD7A05" w:rsidRDefault="003B019A" w:rsidP="00D96D31">
            <w:pPr>
              <w:spacing w:after="0" w:line="240" w:lineRule="auto"/>
              <w:ind w:right="284"/>
              <w:jc w:val="both"/>
              <w:rPr>
                <w:rFonts w:ascii="Times New Roman" w:eastAsia="Calibri" w:hAnsi="Times New Roman" w:cs="Times New Roman"/>
                <w:lang w:eastAsia="ru-RU"/>
              </w:rPr>
            </w:pPr>
            <w:hyperlink w:anchor="Приложение4" w:history="1">
              <w:r w:rsidR="00D96D31" w:rsidRPr="00DD7A05">
                <w:rPr>
                  <w:rFonts w:ascii="Times New Roman" w:eastAsia="Calibri" w:hAnsi="Times New Roman" w:cs="Times New Roman"/>
                  <w:u w:val="single"/>
                  <w:lang w:eastAsia="ru-RU"/>
                </w:rPr>
                <w:t>Приложение 4 Рабочие программы учебных предметов, части, формируемой участниками образовательных отношений, курсов внеурочной деятельности</w:t>
              </w:r>
            </w:hyperlink>
          </w:p>
        </w:tc>
        <w:tc>
          <w:tcPr>
            <w:tcW w:w="571" w:type="pct"/>
            <w:shd w:val="clear" w:color="auto" w:fill="auto"/>
          </w:tcPr>
          <w:p w:rsidR="00D96D31" w:rsidRPr="00DD7A05" w:rsidRDefault="00D96D31" w:rsidP="00D96D31">
            <w:pPr>
              <w:spacing w:after="0" w:line="240" w:lineRule="auto"/>
              <w:ind w:right="284"/>
              <w:jc w:val="both"/>
              <w:rPr>
                <w:rFonts w:ascii="Times New Roman" w:eastAsia="Calibri" w:hAnsi="Times New Roman" w:cs="Times New Roman"/>
                <w:noProof/>
                <w:lang w:eastAsia="ru-RU"/>
              </w:rPr>
            </w:pPr>
            <w:r w:rsidRPr="00DD7A05">
              <w:rPr>
                <w:rFonts w:ascii="Times New Roman" w:eastAsia="Calibri" w:hAnsi="Times New Roman" w:cs="Times New Roman"/>
                <w:noProof/>
                <w:lang w:eastAsia="ru-RU"/>
              </w:rPr>
              <w:t>190</w:t>
            </w:r>
          </w:p>
        </w:tc>
      </w:tr>
      <w:tr w:rsidR="00D96D31" w:rsidRPr="00DD7A05" w:rsidTr="00D96D31">
        <w:tc>
          <w:tcPr>
            <w:tcW w:w="4429" w:type="pct"/>
            <w:shd w:val="clear" w:color="auto" w:fill="auto"/>
          </w:tcPr>
          <w:p w:rsidR="00D96D31" w:rsidRPr="00DD7A05" w:rsidRDefault="003B019A" w:rsidP="00D96D31">
            <w:pPr>
              <w:spacing w:after="0" w:line="240" w:lineRule="auto"/>
              <w:ind w:right="284"/>
              <w:jc w:val="both"/>
              <w:rPr>
                <w:rFonts w:ascii="Times New Roman" w:eastAsia="Calibri" w:hAnsi="Times New Roman" w:cs="Times New Roman"/>
                <w:lang w:eastAsia="ru-RU"/>
              </w:rPr>
            </w:pPr>
            <w:hyperlink w:anchor="приложение5" w:history="1">
              <w:r w:rsidR="00D96D31" w:rsidRPr="00DD7A05">
                <w:rPr>
                  <w:rFonts w:ascii="Times New Roman" w:eastAsia="Calibri" w:hAnsi="Times New Roman" w:cs="Times New Roman"/>
                  <w:u w:val="single"/>
                  <w:lang w:eastAsia="ru-RU"/>
                </w:rPr>
                <w:t xml:space="preserve">Приложение 5 Анкеты для обучающихся и родителей </w:t>
              </w:r>
            </w:hyperlink>
          </w:p>
        </w:tc>
        <w:tc>
          <w:tcPr>
            <w:tcW w:w="571" w:type="pct"/>
            <w:shd w:val="clear" w:color="auto" w:fill="auto"/>
          </w:tcPr>
          <w:p w:rsidR="00D96D31" w:rsidRPr="00DD7A05" w:rsidRDefault="00D96D31" w:rsidP="00D96D31">
            <w:pPr>
              <w:spacing w:after="0" w:line="240" w:lineRule="auto"/>
              <w:ind w:right="284"/>
              <w:jc w:val="both"/>
              <w:rPr>
                <w:rFonts w:ascii="Times New Roman" w:eastAsia="Calibri" w:hAnsi="Times New Roman" w:cs="Times New Roman"/>
                <w:noProof/>
                <w:lang w:eastAsia="ru-RU"/>
              </w:rPr>
            </w:pPr>
            <w:r w:rsidRPr="00DD7A05">
              <w:rPr>
                <w:rFonts w:ascii="Times New Roman" w:eastAsia="Calibri" w:hAnsi="Times New Roman" w:cs="Times New Roman"/>
                <w:noProof/>
                <w:lang w:eastAsia="ru-RU"/>
              </w:rPr>
              <w:t>744</w:t>
            </w:r>
          </w:p>
        </w:tc>
      </w:tr>
      <w:tr w:rsidR="00D96D31" w:rsidRPr="00DD7A05" w:rsidTr="00D96D31">
        <w:tc>
          <w:tcPr>
            <w:tcW w:w="4429" w:type="pct"/>
            <w:shd w:val="clear" w:color="auto" w:fill="auto"/>
          </w:tcPr>
          <w:p w:rsidR="00D96D31" w:rsidRPr="00DD7A05" w:rsidRDefault="003B019A" w:rsidP="00D96D31">
            <w:pPr>
              <w:spacing w:after="0" w:line="240" w:lineRule="auto"/>
              <w:ind w:right="284"/>
              <w:jc w:val="both"/>
              <w:rPr>
                <w:rFonts w:ascii="Times New Roman" w:eastAsia="Times New Roman" w:hAnsi="Times New Roman" w:cs="Times New Roman"/>
                <w:noProof/>
                <w:u w:val="single"/>
                <w:lang w:eastAsia="ru-RU" w:bidi="hi-IN"/>
              </w:rPr>
            </w:pPr>
            <w:hyperlink w:anchor="приложение6" w:history="1">
              <w:r w:rsidR="00D96D31" w:rsidRPr="00DD7A05">
                <w:rPr>
                  <w:rFonts w:ascii="Times New Roman" w:eastAsia="Times New Roman" w:hAnsi="Times New Roman" w:cs="Times New Roman"/>
                  <w:noProof/>
                  <w:u w:val="single"/>
                  <w:lang w:eastAsia="ru-RU" w:bidi="hi-IN"/>
                </w:rPr>
                <w:t>Приложение 6 Календарный план воспитательной работы</w:t>
              </w:r>
            </w:hyperlink>
          </w:p>
        </w:tc>
        <w:tc>
          <w:tcPr>
            <w:tcW w:w="571" w:type="pct"/>
            <w:shd w:val="clear" w:color="auto" w:fill="auto"/>
          </w:tcPr>
          <w:p w:rsidR="00D96D31" w:rsidRPr="00DD7A05" w:rsidRDefault="00D96D31" w:rsidP="00D96D31">
            <w:pPr>
              <w:spacing w:after="0" w:line="240" w:lineRule="auto"/>
              <w:ind w:right="284"/>
              <w:jc w:val="both"/>
              <w:rPr>
                <w:rFonts w:ascii="Times New Roman" w:eastAsia="Times New Roman" w:hAnsi="Times New Roman" w:cs="Times New Roman"/>
                <w:noProof/>
                <w:lang w:eastAsia="ru-RU"/>
              </w:rPr>
            </w:pPr>
            <w:r w:rsidRPr="00DD7A05">
              <w:rPr>
                <w:rFonts w:ascii="Times New Roman" w:eastAsia="Times New Roman" w:hAnsi="Times New Roman" w:cs="Times New Roman"/>
                <w:noProof/>
                <w:lang w:eastAsia="ru-RU"/>
              </w:rPr>
              <w:t>747</w:t>
            </w:r>
          </w:p>
        </w:tc>
      </w:tr>
      <w:tr w:rsidR="00DD7A05" w:rsidRPr="00DD7A05" w:rsidTr="00D96D31">
        <w:tc>
          <w:tcPr>
            <w:tcW w:w="4429" w:type="pct"/>
            <w:shd w:val="clear" w:color="auto" w:fill="auto"/>
          </w:tcPr>
          <w:p w:rsidR="00DD7A05" w:rsidRPr="00DD7A05" w:rsidRDefault="00DD7A05" w:rsidP="00D96D31">
            <w:pPr>
              <w:spacing w:after="0" w:line="240" w:lineRule="auto"/>
              <w:ind w:right="284"/>
              <w:jc w:val="both"/>
              <w:rPr>
                <w:rFonts w:ascii="Times New Roman" w:hAnsi="Times New Roman" w:cs="Times New Roman"/>
              </w:rPr>
            </w:pPr>
            <w:r w:rsidRPr="00DD7A05">
              <w:rPr>
                <w:rFonts w:ascii="Times New Roman" w:hAnsi="Times New Roman" w:cs="Times New Roman"/>
              </w:rPr>
              <w:t>Приложение 7 Учебный план</w:t>
            </w:r>
          </w:p>
        </w:tc>
        <w:tc>
          <w:tcPr>
            <w:tcW w:w="571" w:type="pct"/>
            <w:shd w:val="clear" w:color="auto" w:fill="auto"/>
          </w:tcPr>
          <w:p w:rsidR="00DD7A05" w:rsidRPr="00DD7A05" w:rsidRDefault="00DD7A05" w:rsidP="00D96D31">
            <w:pPr>
              <w:spacing w:after="0" w:line="240" w:lineRule="auto"/>
              <w:ind w:right="284"/>
              <w:jc w:val="both"/>
              <w:rPr>
                <w:rFonts w:ascii="Times New Roman" w:eastAsia="Times New Roman" w:hAnsi="Times New Roman" w:cs="Times New Roman"/>
                <w:noProof/>
                <w:lang w:eastAsia="ru-RU"/>
              </w:rPr>
            </w:pPr>
            <w:r w:rsidRPr="00DD7A05">
              <w:rPr>
                <w:rFonts w:ascii="Times New Roman" w:eastAsia="Times New Roman" w:hAnsi="Times New Roman" w:cs="Times New Roman"/>
                <w:noProof/>
                <w:lang w:eastAsia="ru-RU"/>
              </w:rPr>
              <w:t>748</w:t>
            </w:r>
          </w:p>
        </w:tc>
      </w:tr>
      <w:tr w:rsidR="00DD7A05" w:rsidRPr="00DD7A05" w:rsidTr="00D96D31">
        <w:tc>
          <w:tcPr>
            <w:tcW w:w="4429" w:type="pct"/>
            <w:shd w:val="clear" w:color="auto" w:fill="auto"/>
          </w:tcPr>
          <w:p w:rsidR="00DD7A05" w:rsidRPr="00DD7A05" w:rsidRDefault="00DD7A05" w:rsidP="00D96D31">
            <w:pPr>
              <w:spacing w:after="0" w:line="240" w:lineRule="auto"/>
              <w:ind w:right="284"/>
              <w:jc w:val="both"/>
              <w:rPr>
                <w:rFonts w:ascii="Times New Roman" w:hAnsi="Times New Roman" w:cs="Times New Roman"/>
              </w:rPr>
            </w:pPr>
            <w:r w:rsidRPr="00DD7A05">
              <w:rPr>
                <w:rFonts w:ascii="Times New Roman" w:hAnsi="Times New Roman" w:cs="Times New Roman"/>
              </w:rPr>
              <w:t>Приложение 8 План внеурочной деятельности</w:t>
            </w:r>
          </w:p>
        </w:tc>
        <w:tc>
          <w:tcPr>
            <w:tcW w:w="571" w:type="pct"/>
            <w:shd w:val="clear" w:color="auto" w:fill="auto"/>
          </w:tcPr>
          <w:p w:rsidR="00DD7A05" w:rsidRPr="00DD7A05" w:rsidRDefault="00DD7A05" w:rsidP="00D96D31">
            <w:pPr>
              <w:spacing w:after="0" w:line="240" w:lineRule="auto"/>
              <w:ind w:right="284"/>
              <w:jc w:val="both"/>
              <w:rPr>
                <w:rFonts w:ascii="Times New Roman" w:eastAsia="Times New Roman" w:hAnsi="Times New Roman" w:cs="Times New Roman"/>
                <w:noProof/>
                <w:lang w:eastAsia="ru-RU"/>
              </w:rPr>
            </w:pPr>
            <w:r w:rsidRPr="00DD7A05">
              <w:rPr>
                <w:rFonts w:ascii="Times New Roman" w:eastAsia="Times New Roman" w:hAnsi="Times New Roman" w:cs="Times New Roman"/>
                <w:noProof/>
                <w:lang w:eastAsia="ru-RU"/>
              </w:rPr>
              <w:t>750</w:t>
            </w:r>
          </w:p>
        </w:tc>
      </w:tr>
      <w:tr w:rsidR="00DD7A05" w:rsidRPr="00DD7A05" w:rsidTr="00D96D31">
        <w:tc>
          <w:tcPr>
            <w:tcW w:w="4429" w:type="pct"/>
            <w:shd w:val="clear" w:color="auto" w:fill="auto"/>
          </w:tcPr>
          <w:p w:rsidR="00DD7A05" w:rsidRPr="00DD7A05" w:rsidRDefault="00DD7A05" w:rsidP="00D96D31">
            <w:pPr>
              <w:spacing w:after="0" w:line="240" w:lineRule="auto"/>
              <w:ind w:right="284"/>
              <w:jc w:val="both"/>
              <w:rPr>
                <w:rFonts w:ascii="Times New Roman" w:hAnsi="Times New Roman" w:cs="Times New Roman"/>
              </w:rPr>
            </w:pPr>
            <w:r w:rsidRPr="00DD7A05">
              <w:rPr>
                <w:rFonts w:ascii="Times New Roman" w:hAnsi="Times New Roman" w:cs="Times New Roman"/>
              </w:rPr>
              <w:t>Приложение 9 Календарный график</w:t>
            </w:r>
          </w:p>
        </w:tc>
        <w:tc>
          <w:tcPr>
            <w:tcW w:w="571" w:type="pct"/>
            <w:shd w:val="clear" w:color="auto" w:fill="auto"/>
          </w:tcPr>
          <w:p w:rsidR="00DD7A05" w:rsidRPr="00DD7A05" w:rsidRDefault="00DD7A05" w:rsidP="00D96D31">
            <w:pPr>
              <w:spacing w:after="0" w:line="240" w:lineRule="auto"/>
              <w:ind w:right="284"/>
              <w:jc w:val="both"/>
              <w:rPr>
                <w:rFonts w:ascii="Times New Roman" w:eastAsia="Times New Roman" w:hAnsi="Times New Roman" w:cs="Times New Roman"/>
                <w:noProof/>
                <w:lang w:eastAsia="ru-RU"/>
              </w:rPr>
            </w:pPr>
            <w:r w:rsidRPr="00DD7A05">
              <w:rPr>
                <w:rFonts w:ascii="Times New Roman" w:eastAsia="Times New Roman" w:hAnsi="Times New Roman" w:cs="Times New Roman"/>
                <w:noProof/>
                <w:lang w:eastAsia="ru-RU"/>
              </w:rPr>
              <w:t>751</w:t>
            </w:r>
          </w:p>
        </w:tc>
      </w:tr>
    </w:tbl>
    <w:p w:rsidR="00D96D31" w:rsidRPr="00D96D31" w:rsidRDefault="00D96D31" w:rsidP="00D96D31">
      <w:pPr>
        <w:keepNext/>
        <w:keepLines/>
        <w:tabs>
          <w:tab w:val="left" w:pos="142"/>
        </w:tabs>
        <w:suppressAutoHyphens/>
        <w:spacing w:after="0" w:line="240" w:lineRule="auto"/>
        <w:ind w:right="284" w:firstLine="567"/>
        <w:jc w:val="both"/>
        <w:rPr>
          <w:rFonts w:ascii="Times New Roman" w:eastAsia="Times New Roman" w:hAnsi="Times New Roman" w:cs="Times New Roman"/>
          <w:b/>
          <w:caps/>
          <w:color w:val="000000"/>
          <w:sz w:val="24"/>
          <w:szCs w:val="24"/>
        </w:rPr>
      </w:pPr>
      <w:bookmarkStart w:id="1" w:name="_Toc453968142"/>
      <w:bookmarkStart w:id="2" w:name="Целевой_раздел"/>
      <w:r w:rsidRPr="00D96D31">
        <w:rPr>
          <w:rFonts w:ascii="Times New Roman" w:eastAsia="Times New Roman" w:hAnsi="Times New Roman" w:cs="Times New Roman"/>
          <w:b/>
          <w:caps/>
          <w:color w:val="000000"/>
          <w:sz w:val="24"/>
          <w:szCs w:val="24"/>
          <w:lang w:val="en-US"/>
        </w:rPr>
        <w:lastRenderedPageBreak/>
        <w:t>I</w:t>
      </w:r>
      <w:r w:rsidRPr="00D96D31">
        <w:rPr>
          <w:rFonts w:ascii="Times New Roman" w:eastAsia="Times New Roman" w:hAnsi="Times New Roman" w:cs="Times New Roman"/>
          <w:b/>
          <w:caps/>
          <w:color w:val="000000"/>
          <w:sz w:val="24"/>
          <w:szCs w:val="24"/>
        </w:rPr>
        <w:t xml:space="preserve">. Целевой раздел </w:t>
      </w:r>
      <w:bookmarkEnd w:id="1"/>
    </w:p>
    <w:p w:rsidR="00D96D31" w:rsidRPr="00D96D31" w:rsidRDefault="00D96D31" w:rsidP="00D96D31">
      <w:pPr>
        <w:keepNext/>
        <w:keepLines/>
        <w:tabs>
          <w:tab w:val="left" w:pos="142"/>
        </w:tabs>
        <w:suppressAutoHyphens/>
        <w:spacing w:after="0" w:line="240" w:lineRule="auto"/>
        <w:ind w:right="284" w:firstLine="567"/>
        <w:jc w:val="both"/>
        <w:rPr>
          <w:rFonts w:ascii="Times New Roman" w:eastAsia="Times New Roman" w:hAnsi="Times New Roman" w:cs="Times New Roman"/>
          <w:b/>
          <w:color w:val="000000"/>
          <w:sz w:val="24"/>
          <w:szCs w:val="24"/>
        </w:rPr>
      </w:pPr>
      <w:bookmarkStart w:id="3" w:name="_Toc435412670"/>
      <w:bookmarkStart w:id="4" w:name="_Toc453968143"/>
      <w:bookmarkStart w:id="5" w:name="Пояснительная_записка"/>
      <w:bookmarkEnd w:id="2"/>
      <w:r w:rsidRPr="00D96D31">
        <w:rPr>
          <w:rFonts w:ascii="Times New Roman" w:eastAsia="Times New Roman" w:hAnsi="Times New Roman" w:cs="Times New Roman"/>
          <w:b/>
          <w:color w:val="000000"/>
          <w:sz w:val="24"/>
          <w:szCs w:val="24"/>
        </w:rPr>
        <w:t>I.1. </w:t>
      </w:r>
      <w:r w:rsidRPr="00D96D31">
        <w:rPr>
          <w:rFonts w:ascii="Times New Roman" w:eastAsia="Times New Roman" w:hAnsi="Times New Roman" w:cs="Times New Roman"/>
          <w:b/>
          <w:color w:val="000000"/>
          <w:sz w:val="24"/>
          <w:szCs w:val="24"/>
          <w:lang w:eastAsia="ru-RU"/>
        </w:rPr>
        <w:t>Пояснительная</w:t>
      </w:r>
      <w:r w:rsidRPr="00D96D31">
        <w:rPr>
          <w:rFonts w:ascii="Times New Roman" w:eastAsia="Times New Roman" w:hAnsi="Times New Roman" w:cs="Times New Roman"/>
          <w:b/>
          <w:color w:val="000000"/>
          <w:sz w:val="24"/>
          <w:szCs w:val="24"/>
        </w:rPr>
        <w:t xml:space="preserve"> записка</w:t>
      </w:r>
      <w:bookmarkEnd w:id="3"/>
      <w:bookmarkEnd w:id="4"/>
    </w:p>
    <w:bookmarkEnd w:id="5"/>
    <w:p w:rsidR="00D96D31" w:rsidRPr="00D96D31" w:rsidRDefault="006051DD" w:rsidP="006051DD">
      <w:pPr>
        <w:keepNext/>
        <w:keepLines/>
        <w:shd w:val="clear" w:color="auto" w:fill="FFFFFF"/>
        <w:tabs>
          <w:tab w:val="left" w:pos="142"/>
        </w:tabs>
        <w:suppressAutoHyphens/>
        <w:spacing w:after="255" w:line="300" w:lineRule="atLeast"/>
        <w:outlineLvl w:val="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96D31" w:rsidRPr="00D96D31">
        <w:rPr>
          <w:rFonts w:ascii="Times New Roman" w:eastAsia="Times New Roman" w:hAnsi="Times New Roman" w:cs="Times New Roman"/>
          <w:color w:val="000000"/>
          <w:sz w:val="24"/>
          <w:szCs w:val="24"/>
          <w:lang w:eastAsia="ru-RU"/>
        </w:rPr>
        <w:t xml:space="preserve">Основная образовательная программа среднего общего образования (далее ОП СОО) </w:t>
      </w:r>
      <w:r w:rsidR="005B7D2E">
        <w:rPr>
          <w:rFonts w:ascii="Times New Roman" w:eastAsia="Times New Roman" w:hAnsi="Times New Roman" w:cs="Times New Roman"/>
          <w:color w:val="000000"/>
          <w:sz w:val="24"/>
          <w:szCs w:val="24"/>
          <w:lang w:eastAsia="ru-RU"/>
        </w:rPr>
        <w:t>М</w:t>
      </w:r>
      <w:r w:rsidR="005B7D2E" w:rsidRPr="005B7D2E">
        <w:rPr>
          <w:rFonts w:ascii="Times New Roman" w:eastAsia="Times New Roman" w:hAnsi="Times New Roman" w:cs="Times New Roman"/>
          <w:color w:val="000000"/>
          <w:sz w:val="24"/>
          <w:szCs w:val="24"/>
          <w:lang w:eastAsia="ru-RU"/>
        </w:rPr>
        <w:t>униципального бюджетного общеобразовательного учреждения Большесальская средняя общеобразовательная школа №8</w:t>
      </w:r>
      <w:r w:rsidR="00D96D31" w:rsidRPr="00D96D31">
        <w:rPr>
          <w:rFonts w:ascii="Times New Roman" w:eastAsia="Times New Roman" w:hAnsi="Times New Roman" w:cs="Times New Roman"/>
          <w:color w:val="000000"/>
          <w:sz w:val="24"/>
          <w:szCs w:val="24"/>
          <w:lang w:eastAsia="ru-RU"/>
        </w:rPr>
        <w:t xml:space="preserve">(далее – </w:t>
      </w:r>
      <w:r w:rsidR="005B7D2E" w:rsidRPr="005B7D2E">
        <w:rPr>
          <w:rFonts w:ascii="Times New Roman" w:eastAsia="Times New Roman" w:hAnsi="Times New Roman" w:cs="Times New Roman"/>
          <w:color w:val="000000"/>
          <w:sz w:val="24"/>
          <w:szCs w:val="24"/>
          <w:lang w:eastAsia="ru-RU"/>
        </w:rPr>
        <w:t>МБОУ СОШ №8</w:t>
      </w:r>
      <w:r w:rsidR="00D96D31" w:rsidRPr="00D96D31">
        <w:rPr>
          <w:rFonts w:ascii="Times New Roman" w:eastAsia="Times New Roman" w:hAnsi="Times New Roman" w:cs="Times New Roman"/>
          <w:color w:val="000000"/>
          <w:sz w:val="24"/>
          <w:szCs w:val="24"/>
          <w:lang w:eastAsia="ru-RU"/>
        </w:rPr>
        <w:t xml:space="preserve">)  в соответствии с требованиями Федерального государственного образовательного стандарта среднего общего образования (приказ от 12 августа </w:t>
      </w:r>
      <w:smartTag w:uri="urn:schemas-microsoft-com:office:smarttags" w:element="metricconverter">
        <w:smartTagPr>
          <w:attr w:name="ProductID" w:val="2022 г"/>
        </w:smartTagPr>
        <w:r w:rsidR="00D96D31" w:rsidRPr="00D96D31">
          <w:rPr>
            <w:rFonts w:ascii="Times New Roman" w:eastAsia="Times New Roman" w:hAnsi="Times New Roman" w:cs="Times New Roman"/>
            <w:color w:val="000000"/>
            <w:sz w:val="24"/>
            <w:szCs w:val="24"/>
            <w:lang w:eastAsia="ru-RU"/>
          </w:rPr>
          <w:t>2022 г</w:t>
        </w:r>
      </w:smartTag>
      <w:r w:rsidR="00D96D31" w:rsidRPr="00D96D31">
        <w:rPr>
          <w:rFonts w:ascii="Times New Roman" w:eastAsia="Times New Roman" w:hAnsi="Times New Roman" w:cs="Times New Roman"/>
          <w:color w:val="000000"/>
          <w:sz w:val="24"/>
          <w:szCs w:val="24"/>
          <w:lang w:eastAsia="ru-RU"/>
        </w:rPr>
        <w:t xml:space="preserve">. № 732 Министерства просвещения Российской Федерации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далее - ФГОС СОО к результатам, структуре и условиям реализации основной образовательной программы среднего общего образования;на основе федеральной основной  образовательной программы среднего общего образования  (Приказ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  </w:t>
      </w:r>
    </w:p>
    <w:p w:rsidR="00D96D31" w:rsidRPr="00D96D31" w:rsidRDefault="00D96D31" w:rsidP="006051DD">
      <w:pPr>
        <w:spacing w:after="0" w:line="240" w:lineRule="auto"/>
        <w:ind w:right="284" w:firstLine="709"/>
        <w:rPr>
          <w:rFonts w:ascii="Times New Roman" w:eastAsia="Times New Roman" w:hAnsi="Times New Roman" w:cs="Times New Roman"/>
          <w:b/>
          <w:color w:val="000000"/>
          <w:sz w:val="24"/>
          <w:szCs w:val="24"/>
          <w:lang w:eastAsia="ru-RU"/>
        </w:rPr>
      </w:pPr>
      <w:bookmarkStart w:id="6" w:name="ЦелиИ_задачи"/>
      <w:r w:rsidRPr="00D96D31">
        <w:rPr>
          <w:rFonts w:ascii="Times New Roman" w:eastAsia="Times New Roman" w:hAnsi="Times New Roman" w:cs="Times New Roman"/>
          <w:b/>
          <w:color w:val="000000"/>
          <w:sz w:val="24"/>
          <w:szCs w:val="24"/>
          <w:lang w:eastAsia="ru-RU"/>
        </w:rPr>
        <w:t>1.1.1. Цели и задачи реализации ОП СОО</w:t>
      </w:r>
    </w:p>
    <w:bookmarkEnd w:id="6"/>
    <w:p w:rsidR="00D96D31" w:rsidRPr="00D96D31" w:rsidRDefault="00D96D31" w:rsidP="006051DD">
      <w:pPr>
        <w:tabs>
          <w:tab w:val="left" w:pos="2700"/>
        </w:tabs>
        <w:autoSpaceDE w:val="0"/>
        <w:autoSpaceDN w:val="0"/>
        <w:adjustRightInd w:val="0"/>
        <w:spacing w:after="0" w:line="240" w:lineRule="auto"/>
        <w:ind w:right="284" w:firstLine="709"/>
        <w:textAlignment w:val="center"/>
        <w:rPr>
          <w:rFonts w:ascii="Times New Roman" w:eastAsia="Times New Roman" w:hAnsi="Times New Roman" w:cs="Times New Roman"/>
          <w:b/>
          <w:color w:val="000000"/>
          <w:spacing w:val="-2"/>
          <w:sz w:val="24"/>
          <w:szCs w:val="24"/>
          <w:u w:color="000000"/>
        </w:rPr>
      </w:pPr>
      <w:r w:rsidRPr="00D96D31">
        <w:rPr>
          <w:rFonts w:ascii="Times New Roman" w:eastAsia="Times New Roman" w:hAnsi="Times New Roman" w:cs="Times New Roman"/>
          <w:b/>
          <w:color w:val="000000"/>
          <w:spacing w:val="-2"/>
          <w:sz w:val="24"/>
          <w:szCs w:val="24"/>
          <w:u w:color="000000"/>
        </w:rPr>
        <w:t>Цели:</w:t>
      </w:r>
    </w:p>
    <w:p w:rsidR="00D96D31" w:rsidRPr="00D96D31" w:rsidRDefault="00D96D31" w:rsidP="006051DD">
      <w:pPr>
        <w:numPr>
          <w:ilvl w:val="0"/>
          <w:numId w:val="124"/>
        </w:numPr>
        <w:tabs>
          <w:tab w:val="left" w:pos="2700"/>
        </w:tabs>
        <w:spacing w:after="0" w:line="240" w:lineRule="auto"/>
        <w:ind w:left="0"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формирование российской гражданской идентичности обучающихся;</w:t>
      </w:r>
    </w:p>
    <w:p w:rsidR="00D96D31" w:rsidRPr="00D96D31" w:rsidRDefault="00D96D31" w:rsidP="006051DD">
      <w:pPr>
        <w:numPr>
          <w:ilvl w:val="0"/>
          <w:numId w:val="124"/>
        </w:numPr>
        <w:tabs>
          <w:tab w:val="left" w:pos="2700"/>
        </w:tabs>
        <w:spacing w:after="0" w:line="240" w:lineRule="auto"/>
        <w:ind w:left="0"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D96D31" w:rsidRPr="00D96D31" w:rsidRDefault="00D96D31" w:rsidP="006051DD">
      <w:pPr>
        <w:numPr>
          <w:ilvl w:val="0"/>
          <w:numId w:val="124"/>
        </w:numPr>
        <w:tabs>
          <w:tab w:val="left" w:pos="2700"/>
        </w:tabs>
        <w:spacing w:after="0" w:line="240" w:lineRule="auto"/>
        <w:ind w:left="0"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D96D31" w:rsidRPr="00D96D31" w:rsidRDefault="00D96D31" w:rsidP="006051DD">
      <w:pPr>
        <w:numPr>
          <w:ilvl w:val="0"/>
          <w:numId w:val="124"/>
        </w:numPr>
        <w:tabs>
          <w:tab w:val="left" w:pos="2700"/>
        </w:tabs>
        <w:spacing w:after="0" w:line="240" w:lineRule="auto"/>
        <w:ind w:left="0"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организация учебного процесса с учётом целей, содержания и планируемых результатов среднего общего образования, отражённых в ФГОС СОО;</w:t>
      </w:r>
    </w:p>
    <w:p w:rsidR="00D96D31" w:rsidRPr="00D96D31" w:rsidRDefault="00D96D31" w:rsidP="006051DD">
      <w:pPr>
        <w:numPr>
          <w:ilvl w:val="0"/>
          <w:numId w:val="124"/>
        </w:numPr>
        <w:tabs>
          <w:tab w:val="left" w:pos="2700"/>
        </w:tabs>
        <w:spacing w:after="0" w:line="240" w:lineRule="auto"/>
        <w:ind w:left="0"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D96D31" w:rsidRPr="00D96D31" w:rsidRDefault="00D96D31" w:rsidP="006051DD">
      <w:pPr>
        <w:numPr>
          <w:ilvl w:val="0"/>
          <w:numId w:val="124"/>
        </w:numPr>
        <w:tabs>
          <w:tab w:val="left" w:pos="2700"/>
        </w:tabs>
        <w:spacing w:after="0" w:line="240" w:lineRule="auto"/>
        <w:ind w:left="0"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D96D31" w:rsidRPr="00D96D31" w:rsidRDefault="00D96D31" w:rsidP="006051DD">
      <w:pPr>
        <w:numPr>
          <w:ilvl w:val="0"/>
          <w:numId w:val="124"/>
        </w:numPr>
        <w:autoSpaceDE w:val="0"/>
        <w:autoSpaceDN w:val="0"/>
        <w:adjustRightInd w:val="0"/>
        <w:spacing w:after="0" w:line="240" w:lineRule="auto"/>
        <w:ind w:left="0"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D96D31" w:rsidRPr="00D96D31" w:rsidRDefault="00D96D31" w:rsidP="006051DD">
      <w:pPr>
        <w:autoSpaceDE w:val="0"/>
        <w:autoSpaceDN w:val="0"/>
        <w:adjustRightInd w:val="0"/>
        <w:spacing w:after="0" w:line="240" w:lineRule="auto"/>
        <w:ind w:firstLine="709"/>
        <w:textAlignment w:val="center"/>
        <w:rPr>
          <w:rFonts w:ascii="Times New Roman" w:eastAsia="Times New Roman" w:hAnsi="Times New Roman" w:cs="Times New Roman"/>
          <w:b/>
          <w:color w:val="000000"/>
          <w:spacing w:val="-2"/>
          <w:sz w:val="24"/>
          <w:szCs w:val="24"/>
          <w:u w:color="000000"/>
        </w:rPr>
      </w:pPr>
      <w:r w:rsidRPr="00D96D31">
        <w:rPr>
          <w:rFonts w:ascii="Times New Roman" w:eastAsia="Times New Roman" w:hAnsi="Times New Roman" w:cs="Times New Roman"/>
          <w:b/>
          <w:color w:val="000000"/>
          <w:spacing w:val="-2"/>
          <w:sz w:val="24"/>
          <w:szCs w:val="24"/>
          <w:u w:color="000000"/>
        </w:rPr>
        <w:t>Задачи:</w:t>
      </w:r>
    </w:p>
    <w:p w:rsidR="00D96D31" w:rsidRPr="00D96D31" w:rsidRDefault="00D96D31" w:rsidP="006051DD">
      <w:pPr>
        <w:numPr>
          <w:ilvl w:val="0"/>
          <w:numId w:val="124"/>
        </w:numPr>
        <w:spacing w:after="0" w:line="240" w:lineRule="auto"/>
        <w:ind w:left="0"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самопределению;</w:t>
      </w:r>
    </w:p>
    <w:p w:rsidR="00D96D31" w:rsidRPr="00D96D31" w:rsidRDefault="00D96D31" w:rsidP="006051DD">
      <w:pPr>
        <w:numPr>
          <w:ilvl w:val="0"/>
          <w:numId w:val="124"/>
        </w:numPr>
        <w:spacing w:after="0" w:line="240" w:lineRule="auto"/>
        <w:ind w:left="0"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D96D31" w:rsidRPr="00D96D31" w:rsidRDefault="00D96D31" w:rsidP="006051DD">
      <w:pPr>
        <w:numPr>
          <w:ilvl w:val="0"/>
          <w:numId w:val="124"/>
        </w:numPr>
        <w:spacing w:after="0" w:line="240" w:lineRule="auto"/>
        <w:ind w:left="0"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обеспечение преемственности основного общего и среднего общего образования;</w:t>
      </w:r>
    </w:p>
    <w:p w:rsidR="00D96D31" w:rsidRPr="00D96D31" w:rsidRDefault="00D96D31" w:rsidP="006051DD">
      <w:pPr>
        <w:numPr>
          <w:ilvl w:val="0"/>
          <w:numId w:val="124"/>
        </w:numPr>
        <w:spacing w:after="0" w:line="240" w:lineRule="auto"/>
        <w:ind w:left="0"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достижение планируемых результатов освоения ОП СОО всеми обучающимися, в том числе обучающимися с ограниченными возможностями здоровья (далее – ОВЗ);</w:t>
      </w:r>
    </w:p>
    <w:p w:rsidR="00D96D31" w:rsidRPr="00D96D31" w:rsidRDefault="00D96D31" w:rsidP="006051DD">
      <w:pPr>
        <w:numPr>
          <w:ilvl w:val="0"/>
          <w:numId w:val="124"/>
        </w:numPr>
        <w:spacing w:after="0" w:line="240" w:lineRule="auto"/>
        <w:ind w:left="0"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обеспечение доступности получения качественного среднего общего образования;</w:t>
      </w:r>
    </w:p>
    <w:p w:rsidR="00D96D31" w:rsidRPr="00D96D31" w:rsidRDefault="00D96D31" w:rsidP="006051DD">
      <w:pPr>
        <w:numPr>
          <w:ilvl w:val="0"/>
          <w:numId w:val="124"/>
        </w:numPr>
        <w:spacing w:after="0" w:line="240" w:lineRule="auto"/>
        <w:ind w:left="0" w:firstLine="709"/>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становление и развитие личности обучающегося, владеющего опытом самообразования, построения своего индивидуального образовательного маршрута, осознающего гражданскую ответственность, принимающего национальные традиции РФ;</w:t>
      </w:r>
    </w:p>
    <w:p w:rsidR="00D96D31" w:rsidRPr="00D96D31" w:rsidRDefault="00D96D31" w:rsidP="006051DD">
      <w:pPr>
        <w:numPr>
          <w:ilvl w:val="0"/>
          <w:numId w:val="124"/>
        </w:numPr>
        <w:spacing w:after="0" w:line="240" w:lineRule="auto"/>
        <w:ind w:left="0" w:firstLine="709"/>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организация учебного процесса с учётом целей, содержания и планируемых результатов среднего общего образования, отражённых в ФГОС СОО;</w:t>
      </w:r>
    </w:p>
    <w:p w:rsidR="00D96D31" w:rsidRPr="00D96D31" w:rsidRDefault="00D96D31" w:rsidP="006051DD">
      <w:pPr>
        <w:numPr>
          <w:ilvl w:val="0"/>
          <w:numId w:val="124"/>
        </w:numPr>
        <w:spacing w:after="0" w:line="240" w:lineRule="auto"/>
        <w:ind w:left="0" w:firstLine="709"/>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формирование у обучающихся компетенций, умений и навыков, необходимых для осознанного выбора будущей профессии в современном высокотехнологичном мире в соответствии с их интересами и возможностями посредством расширения и углубления содержания учебных предметов, курсов; дифференциация содержания обучения   с широкими и гибкими возможностями построения школьниками индивидуальных образовательных программ;</w:t>
      </w:r>
    </w:p>
    <w:p w:rsidR="00D96D31" w:rsidRPr="00D96D31" w:rsidRDefault="00D96D31" w:rsidP="006051DD">
      <w:pPr>
        <w:numPr>
          <w:ilvl w:val="0"/>
          <w:numId w:val="124"/>
        </w:numPr>
        <w:spacing w:after="0" w:line="240" w:lineRule="auto"/>
        <w:ind w:left="0" w:firstLine="709"/>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обеспечение эффективного сочетания урочных и внеурочных форм организации образовательной деятельности, взаимодействия всех ее участников;</w:t>
      </w:r>
    </w:p>
    <w:p w:rsidR="00D96D31" w:rsidRPr="00D96D31" w:rsidRDefault="00D96D31" w:rsidP="006051DD">
      <w:pPr>
        <w:numPr>
          <w:ilvl w:val="0"/>
          <w:numId w:val="124"/>
        </w:numPr>
        <w:spacing w:after="0" w:line="240" w:lineRule="auto"/>
        <w:ind w:left="0"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D96D31" w:rsidRPr="00D96D31" w:rsidRDefault="00D96D31" w:rsidP="006051DD">
      <w:pPr>
        <w:numPr>
          <w:ilvl w:val="0"/>
          <w:numId w:val="124"/>
        </w:numPr>
        <w:spacing w:after="0" w:line="240" w:lineRule="auto"/>
        <w:ind w:left="0"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организация интеллектуальных и творческих соревнований, научно-технического творчества и проектно-исследовательской деятельности;</w:t>
      </w:r>
    </w:p>
    <w:p w:rsidR="00D96D31" w:rsidRPr="00D96D31" w:rsidRDefault="00D96D31" w:rsidP="006051DD">
      <w:pPr>
        <w:numPr>
          <w:ilvl w:val="0"/>
          <w:numId w:val="124"/>
        </w:numPr>
        <w:spacing w:after="0" w:line="240" w:lineRule="auto"/>
        <w:ind w:left="0"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D96D31" w:rsidRPr="00D96D31" w:rsidRDefault="00D96D31" w:rsidP="006051DD">
      <w:pPr>
        <w:numPr>
          <w:ilvl w:val="0"/>
          <w:numId w:val="124"/>
        </w:numPr>
        <w:spacing w:after="0" w:line="240" w:lineRule="auto"/>
        <w:ind w:left="0"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включение обучающихся в процессы познания и п</w:t>
      </w:r>
      <w:r w:rsidR="000C5F89">
        <w:rPr>
          <w:rFonts w:ascii="Times New Roman" w:eastAsia="Times New Roman" w:hAnsi="Times New Roman" w:cs="Times New Roman"/>
          <w:color w:val="000000"/>
          <w:sz w:val="24"/>
          <w:szCs w:val="24"/>
          <w:lang w:eastAsia="ru-RU"/>
        </w:rPr>
        <w:t>реобразования социальной среды села</w:t>
      </w:r>
      <w:r w:rsidR="000C5F89" w:rsidRPr="005B7D2E">
        <w:rPr>
          <w:rFonts w:ascii="Times New Roman" w:eastAsia="Times New Roman" w:hAnsi="Times New Roman" w:cs="Times New Roman"/>
          <w:color w:val="000000"/>
          <w:sz w:val="24"/>
          <w:szCs w:val="24"/>
          <w:lang w:eastAsia="ru-RU"/>
        </w:rPr>
        <w:t xml:space="preserve"> Большие Салы</w:t>
      </w:r>
      <w:r w:rsidRPr="00D96D31">
        <w:rPr>
          <w:rFonts w:ascii="Times New Roman" w:eastAsia="Times New Roman" w:hAnsi="Times New Roman" w:cs="Times New Roman"/>
          <w:color w:val="000000"/>
          <w:sz w:val="24"/>
          <w:szCs w:val="24"/>
          <w:lang w:eastAsia="ru-RU"/>
        </w:rPr>
        <w:t>;</w:t>
      </w:r>
    </w:p>
    <w:p w:rsidR="00D96D31" w:rsidRPr="00D96D31" w:rsidRDefault="00D96D31" w:rsidP="006051DD">
      <w:pPr>
        <w:numPr>
          <w:ilvl w:val="0"/>
          <w:numId w:val="124"/>
        </w:numPr>
        <w:spacing w:after="0" w:line="240" w:lineRule="auto"/>
        <w:ind w:left="0"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w:t>
      </w:r>
    </w:p>
    <w:p w:rsidR="00D96D31" w:rsidRPr="00D96D31" w:rsidRDefault="00D96D31" w:rsidP="006051DD">
      <w:pPr>
        <w:numPr>
          <w:ilvl w:val="0"/>
          <w:numId w:val="124"/>
        </w:numPr>
        <w:spacing w:after="0" w:line="240" w:lineRule="auto"/>
        <w:ind w:left="0"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b/>
          <w:color w:val="000000"/>
          <w:spacing w:val="-2"/>
          <w:sz w:val="24"/>
          <w:szCs w:val="24"/>
          <w:u w:color="000000"/>
        </w:rPr>
      </w:pPr>
      <w:bookmarkStart w:id="7" w:name="Принципы_и_подходы"/>
      <w:r w:rsidRPr="00D96D31">
        <w:rPr>
          <w:rFonts w:ascii="Times New Roman" w:eastAsia="Times New Roman" w:hAnsi="Times New Roman" w:cs="Times New Roman"/>
          <w:b/>
          <w:color w:val="000000"/>
          <w:spacing w:val="-2"/>
          <w:sz w:val="24"/>
          <w:szCs w:val="24"/>
          <w:u w:color="000000"/>
          <w:shd w:val="clear" w:color="auto" w:fill="FFFFFF"/>
        </w:rPr>
        <w:t>1.1.2. Принципы и подходы к формированию образовательной программы</w:t>
      </w:r>
      <w:bookmarkEnd w:id="7"/>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bCs/>
          <w:color w:val="000000"/>
          <w:spacing w:val="-2"/>
          <w:sz w:val="24"/>
          <w:szCs w:val="24"/>
          <w:u w:color="000000"/>
        </w:rPr>
        <w:t xml:space="preserve">В соответствии с ФГОС СОО в основе создания и реализации образовательной программы лежит системно-деятельностный подход, который предполагает </w:t>
      </w:r>
      <w:r w:rsidRPr="00D96D31">
        <w:rPr>
          <w:rFonts w:ascii="Times New Roman" w:eastAsia="Times New Roman" w:hAnsi="Times New Roman" w:cs="Times New Roman"/>
          <w:color w:val="000000"/>
          <w:spacing w:val="-2"/>
          <w:sz w:val="24"/>
          <w:szCs w:val="24"/>
          <w:u w:color="000000"/>
        </w:rPr>
        <w:t>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 xml:space="preserve">В связи с этим, личностное, социальное развитие обучающихся, их познавательная и практическая активность определяются характером организации их деятельности, как учебной, так и воспитательной; как урочной, так и внеурочной, а процесс функционирования </w:t>
      </w:r>
      <w:r w:rsidR="000C5F89">
        <w:rPr>
          <w:rFonts w:ascii="Times New Roman" w:eastAsia="Times New Roman" w:hAnsi="Times New Roman" w:cs="Times New Roman"/>
          <w:color w:val="000000"/>
          <w:sz w:val="24"/>
          <w:szCs w:val="24"/>
          <w:lang w:eastAsia="ru-RU" w:bidi="hi-IN"/>
        </w:rPr>
        <w:t>МБОУ СОШ № 8</w:t>
      </w:r>
      <w:r w:rsidRPr="00D96D31">
        <w:rPr>
          <w:rFonts w:ascii="Times New Roman" w:eastAsia="Times New Roman" w:hAnsi="Times New Roman" w:cs="Times New Roman"/>
          <w:color w:val="000000"/>
          <w:sz w:val="24"/>
          <w:szCs w:val="24"/>
          <w:lang w:eastAsia="ru-RU" w:bidi="hi-IN"/>
        </w:rPr>
        <w:t>, отраженный в   образовательной программе, рассматривается как совокупность взаимосвязанных компонентов: цели, содержания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средства,технологии, методы и приемы работы.</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b/>
          <w:spacing w:val="-2"/>
          <w:sz w:val="24"/>
          <w:szCs w:val="24"/>
          <w:u w:color="000000"/>
        </w:rPr>
      </w:pPr>
      <w:r w:rsidRPr="00D96D31">
        <w:rPr>
          <w:rFonts w:ascii="Times New Roman" w:eastAsia="Times New Roman" w:hAnsi="Times New Roman" w:cs="Times New Roman"/>
          <w:spacing w:val="-2"/>
          <w:sz w:val="24"/>
          <w:szCs w:val="24"/>
          <w:u w:color="000000"/>
        </w:rPr>
        <w:t xml:space="preserve">При разработке ОП СОО учитываются следующие требования и принципы: </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sz w:val="24"/>
          <w:szCs w:val="24"/>
          <w:lang w:eastAsia="ru-RU"/>
        </w:rPr>
        <w:t>учета ФГОС СОО:</w:t>
      </w:r>
      <w:r w:rsidRPr="00D96D31">
        <w:rPr>
          <w:rFonts w:ascii="Times New Roman" w:eastAsia="Times New Roman" w:hAnsi="Times New Roman" w:cs="Times New Roman"/>
          <w:sz w:val="24"/>
          <w:szCs w:val="24"/>
          <w:lang w:eastAsia="ru-RU"/>
        </w:rPr>
        <w:t xml:space="preserve"> 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color w:val="000000"/>
          <w:sz w:val="24"/>
          <w:szCs w:val="24"/>
          <w:lang w:eastAsia="ru-RU"/>
        </w:rPr>
        <w:t xml:space="preserve"> учета ведущей деятельности обучающегося</w:t>
      </w:r>
      <w:r w:rsidRPr="00D96D31">
        <w:rPr>
          <w:rFonts w:ascii="Times New Roman" w:eastAsia="Times New Roman" w:hAnsi="Times New Roman" w:cs="Times New Roman"/>
          <w:color w:val="000000"/>
          <w:sz w:val="24"/>
          <w:szCs w:val="24"/>
          <w:lang w:eastAsia="ru-RU"/>
        </w:rPr>
        <w:t>: 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D96D31" w:rsidRPr="00D96D31" w:rsidRDefault="00D96D31" w:rsidP="006051DD">
      <w:pPr>
        <w:numPr>
          <w:ilvl w:val="0"/>
          <w:numId w:val="124"/>
        </w:numPr>
        <w:spacing w:after="0" w:line="240" w:lineRule="auto"/>
        <w:ind w:left="0"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color w:val="000000"/>
          <w:sz w:val="24"/>
          <w:szCs w:val="24"/>
          <w:lang w:eastAsia="ru-RU"/>
        </w:rPr>
        <w:t>индивидуализации обучения:</w:t>
      </w:r>
      <w:r w:rsidRPr="00D96D31">
        <w:rPr>
          <w:rFonts w:ascii="Times New Roman" w:eastAsia="Times New Roman" w:hAnsi="Times New Roman" w:cs="Times New Roman"/>
          <w:color w:val="000000"/>
          <w:sz w:val="24"/>
          <w:szCs w:val="24"/>
          <w:lang w:eastAsia="ru-RU"/>
        </w:rPr>
        <w:t xml:space="preserve"> ОП СОО предусматривает возможность и механизмы разработки индивидуальных учебных планов для обучения детей с особыми </w:t>
      </w:r>
      <w:r w:rsidRPr="00D96D31">
        <w:rPr>
          <w:rFonts w:ascii="Times New Roman" w:eastAsia="Times New Roman" w:hAnsi="Times New Roman" w:cs="Times New Roman"/>
          <w:color w:val="000000"/>
          <w:sz w:val="24"/>
          <w:szCs w:val="24"/>
          <w:lang w:eastAsia="ru-RU"/>
        </w:rPr>
        <w:lastRenderedPageBreak/>
        <w:t>способностями, потребностями и интересами с учетом мнения родителей (законных представителей) обучающегося;</w:t>
      </w:r>
    </w:p>
    <w:p w:rsidR="00D96D31" w:rsidRPr="00D96D31" w:rsidRDefault="00D96D31" w:rsidP="006051DD">
      <w:pPr>
        <w:numPr>
          <w:ilvl w:val="0"/>
          <w:numId w:val="124"/>
        </w:numPr>
        <w:spacing w:after="0" w:line="240" w:lineRule="auto"/>
        <w:ind w:left="0"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color w:val="000000"/>
          <w:sz w:val="24"/>
          <w:szCs w:val="24"/>
          <w:lang w:eastAsia="ru-RU"/>
        </w:rPr>
        <w:t>учета индивидуальных возрастных, психологических и физиологических особенностей,</w:t>
      </w:r>
      <w:r w:rsidRPr="00D96D31">
        <w:rPr>
          <w:rFonts w:ascii="Times New Roman" w:eastAsia="Times New Roman" w:hAnsi="Times New Roman" w:cs="Times New Roman"/>
          <w:color w:val="000000"/>
          <w:sz w:val="24"/>
          <w:szCs w:val="24"/>
          <w:lang w:eastAsia="ru-RU"/>
        </w:rPr>
        <w:t xml:space="preserve"> о</w:t>
      </w:r>
      <w:r w:rsidRPr="00D96D31">
        <w:rPr>
          <w:rFonts w:ascii="Times New Roman" w:eastAsia="Times New Roman" w:hAnsi="Times New Roman" w:cs="Times New Roman"/>
          <w:b/>
          <w:color w:val="000000"/>
          <w:sz w:val="24"/>
          <w:szCs w:val="24"/>
          <w:lang w:eastAsia="ru-RU"/>
        </w:rPr>
        <w:t>бучающихся</w:t>
      </w:r>
      <w:r w:rsidRPr="00D96D31">
        <w:rPr>
          <w:rFonts w:ascii="Times New Roman" w:eastAsia="Times New Roman" w:hAnsi="Times New Roman" w:cs="Times New Roman"/>
          <w:color w:val="000000"/>
          <w:sz w:val="24"/>
          <w:szCs w:val="24"/>
          <w:lang w:eastAsia="ru-RU"/>
        </w:rPr>
        <w:t xml:space="preserve"> при построении образовательного процесса и определении образовательно-воспитательных целей и путей их достижения;</w:t>
      </w:r>
    </w:p>
    <w:p w:rsidR="00D96D31" w:rsidRPr="00D96D31" w:rsidRDefault="00D96D31" w:rsidP="006051DD">
      <w:pPr>
        <w:numPr>
          <w:ilvl w:val="0"/>
          <w:numId w:val="124"/>
        </w:numPr>
        <w:spacing w:after="0" w:line="240" w:lineRule="auto"/>
        <w:ind w:left="0"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color w:val="000000"/>
          <w:sz w:val="24"/>
          <w:szCs w:val="24"/>
          <w:lang w:eastAsia="ru-RU"/>
        </w:rPr>
        <w:t>обеспечения фундаментального характера образования</w:t>
      </w:r>
      <w:r w:rsidRPr="00D96D31">
        <w:rPr>
          <w:rFonts w:ascii="Times New Roman" w:eastAsia="Times New Roman" w:hAnsi="Times New Roman" w:cs="Times New Roman"/>
          <w:color w:val="000000"/>
          <w:sz w:val="24"/>
          <w:szCs w:val="24"/>
          <w:lang w:eastAsia="ru-RU"/>
        </w:rPr>
        <w:t>, учета специфики изучаемых учебных предметов;</w:t>
      </w:r>
    </w:p>
    <w:p w:rsidR="00D96D31" w:rsidRPr="00D96D31" w:rsidRDefault="00D96D31" w:rsidP="006051DD">
      <w:pPr>
        <w:numPr>
          <w:ilvl w:val="0"/>
          <w:numId w:val="124"/>
        </w:numPr>
        <w:spacing w:after="0" w:line="240" w:lineRule="auto"/>
        <w:ind w:left="0" w:firstLine="709"/>
        <w:rPr>
          <w:rFonts w:ascii="Times New Roman" w:eastAsia="Times New Roman" w:hAnsi="Times New Roman" w:cs="Times New Roman"/>
          <w:b/>
          <w:color w:val="0070C0"/>
          <w:sz w:val="24"/>
          <w:szCs w:val="24"/>
          <w:lang w:eastAsia="ru-RU"/>
        </w:rPr>
      </w:pPr>
      <w:r w:rsidRPr="00D96D31">
        <w:rPr>
          <w:rFonts w:ascii="Times New Roman" w:eastAsia="Times New Roman" w:hAnsi="Times New Roman" w:cs="Times New Roman"/>
          <w:b/>
          <w:color w:val="000000"/>
          <w:sz w:val="24"/>
          <w:szCs w:val="24"/>
          <w:lang w:eastAsia="ru-RU"/>
        </w:rPr>
        <w:t>интеграции обучения и воспитания</w:t>
      </w:r>
      <w:r w:rsidRPr="00D96D31">
        <w:rPr>
          <w:rFonts w:ascii="Times New Roman" w:eastAsia="Times New Roman" w:hAnsi="Times New Roman" w:cs="Times New Roman"/>
          <w:color w:val="000000"/>
          <w:sz w:val="24"/>
          <w:szCs w:val="24"/>
          <w:lang w:eastAsia="ru-RU"/>
        </w:rPr>
        <w:t xml:space="preserve">: ОП СОО предусматривает связь урочной и внеурочной деятельности, предполагающей направленность учебного процесса на достижение личностных результатов освоения образовательной программы; </w:t>
      </w:r>
    </w:p>
    <w:p w:rsidR="00D96D31" w:rsidRPr="00D96D31" w:rsidRDefault="00D96D31" w:rsidP="006051DD">
      <w:pPr>
        <w:numPr>
          <w:ilvl w:val="0"/>
          <w:numId w:val="124"/>
        </w:numPr>
        <w:spacing w:after="0" w:line="240" w:lineRule="auto"/>
        <w:ind w:left="0"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color w:val="000000"/>
          <w:sz w:val="24"/>
          <w:szCs w:val="24"/>
          <w:lang w:eastAsia="ru-RU"/>
        </w:rPr>
        <w:t xml:space="preserve"> здоровьесбережения: </w:t>
      </w:r>
      <w:r w:rsidRPr="00D96D31">
        <w:rPr>
          <w:rFonts w:ascii="Times New Roman" w:eastAsia="Times New Roman" w:hAnsi="Times New Roman" w:cs="Times New Roman"/>
          <w:color w:val="000000"/>
          <w:spacing w:val="-2"/>
          <w:sz w:val="24"/>
          <w:szCs w:val="24"/>
          <w:lang w:eastAsia="ru-RU"/>
        </w:rPr>
        <w:t>при организации образовательной деятельности не допускается использование технологий, которые могут нанести вред физическому и психическому здоровью обучающихся, объём учебной нагрузки, организация всех учебных и внеучебных мероприятий должны соответствовать требованиям действующих санитарных правил и нормативов;</w:t>
      </w:r>
    </w:p>
    <w:p w:rsidR="00D96D31" w:rsidRPr="00D96D31" w:rsidRDefault="00D96D31" w:rsidP="006051DD">
      <w:pPr>
        <w:numPr>
          <w:ilvl w:val="0"/>
          <w:numId w:val="124"/>
        </w:numPr>
        <w:tabs>
          <w:tab w:val="num" w:pos="0"/>
        </w:tabs>
        <w:autoSpaceDE w:val="0"/>
        <w:autoSpaceDN w:val="0"/>
        <w:adjustRightInd w:val="0"/>
        <w:spacing w:after="0" w:line="240" w:lineRule="auto"/>
        <w:ind w:left="0" w:firstLine="709"/>
        <w:textAlignment w:val="center"/>
        <w:rPr>
          <w:rFonts w:ascii="Times New Roman" w:eastAsia="Times New Roman" w:hAnsi="Times New Roman" w:cs="Times New Roman"/>
          <w:color w:val="000000"/>
          <w:spacing w:val="-2"/>
          <w:sz w:val="24"/>
          <w:szCs w:val="24"/>
          <w:lang w:eastAsia="ru-RU"/>
        </w:rPr>
      </w:pPr>
      <w:r w:rsidRPr="00D96D31">
        <w:rPr>
          <w:rFonts w:ascii="Times New Roman" w:eastAsia="Times New Roman" w:hAnsi="Times New Roman" w:cs="Times New Roman"/>
          <w:b/>
          <w:bCs/>
          <w:color w:val="000000"/>
          <w:spacing w:val="-2"/>
          <w:sz w:val="24"/>
          <w:szCs w:val="24"/>
          <w:lang w:eastAsia="ru-RU"/>
        </w:rPr>
        <w:t>гуманистический характер образования</w:t>
      </w:r>
      <w:r w:rsidRPr="00D96D31">
        <w:rPr>
          <w:rFonts w:ascii="Times New Roman" w:eastAsia="Times New Roman" w:hAnsi="Times New Roman" w:cs="Times New Roman"/>
          <w:color w:val="000000"/>
          <w:spacing w:val="-2"/>
          <w:sz w:val="24"/>
          <w:szCs w:val="24"/>
          <w:lang w:eastAsia="ru-RU"/>
        </w:rPr>
        <w:t xml:space="preserve">: приоритет общечеловеческих ценностей, жизни и здоровья человека, свободного развития личности, воспитания человека как активного и ответственного субъекта гражданского общества, способного свободно распоряжаться своим правом на труд, формирование достоинства жителя </w:t>
      </w:r>
      <w:r w:rsidR="000C5F89">
        <w:rPr>
          <w:rFonts w:ascii="Times New Roman" w:eastAsia="Times New Roman" w:hAnsi="Times New Roman" w:cs="Times New Roman"/>
          <w:color w:val="000000"/>
          <w:sz w:val="24"/>
          <w:szCs w:val="24"/>
          <w:lang w:eastAsia="ru-RU"/>
        </w:rPr>
        <w:t>села</w:t>
      </w:r>
      <w:r w:rsidR="000C5F89" w:rsidRPr="005B7D2E">
        <w:rPr>
          <w:rFonts w:ascii="Times New Roman" w:eastAsia="Times New Roman" w:hAnsi="Times New Roman" w:cs="Times New Roman"/>
          <w:color w:val="000000"/>
          <w:sz w:val="24"/>
          <w:szCs w:val="24"/>
          <w:lang w:eastAsia="ru-RU"/>
        </w:rPr>
        <w:t xml:space="preserve"> Большие Салы</w:t>
      </w:r>
      <w:r w:rsidRPr="00D96D31">
        <w:rPr>
          <w:rFonts w:ascii="Times New Roman" w:eastAsia="Times New Roman" w:hAnsi="Times New Roman" w:cs="Times New Roman"/>
          <w:color w:val="000000"/>
          <w:spacing w:val="-2"/>
          <w:sz w:val="24"/>
          <w:szCs w:val="24"/>
          <w:lang w:eastAsia="ru-RU"/>
        </w:rPr>
        <w:t>, уважения к правам и свободам человека, любви к детям, семье, окружающей природе</w:t>
      </w:r>
      <w:r w:rsidR="000C5F89">
        <w:rPr>
          <w:rFonts w:ascii="Times New Roman" w:eastAsia="Times New Roman" w:hAnsi="Times New Roman" w:cs="Times New Roman"/>
          <w:color w:val="000000"/>
          <w:spacing w:val="-2"/>
          <w:sz w:val="24"/>
          <w:szCs w:val="24"/>
          <w:lang w:eastAsia="ru-RU"/>
        </w:rPr>
        <w:t xml:space="preserve"> юга России</w:t>
      </w:r>
      <w:r w:rsidRPr="00D96D31">
        <w:rPr>
          <w:rFonts w:ascii="Times New Roman" w:eastAsia="Times New Roman" w:hAnsi="Times New Roman" w:cs="Times New Roman"/>
          <w:color w:val="000000"/>
          <w:spacing w:val="-2"/>
          <w:sz w:val="24"/>
          <w:szCs w:val="24"/>
          <w:lang w:eastAsia="ru-RU"/>
        </w:rPr>
        <w:t>, , России</w:t>
      </w:r>
    </w:p>
    <w:p w:rsidR="00D96D31" w:rsidRPr="00D96D31" w:rsidRDefault="00D96D31" w:rsidP="006051DD">
      <w:pPr>
        <w:numPr>
          <w:ilvl w:val="0"/>
          <w:numId w:val="124"/>
        </w:numPr>
        <w:tabs>
          <w:tab w:val="num" w:pos="0"/>
        </w:tabs>
        <w:autoSpaceDE w:val="0"/>
        <w:autoSpaceDN w:val="0"/>
        <w:adjustRightInd w:val="0"/>
        <w:spacing w:after="0" w:line="240" w:lineRule="auto"/>
        <w:ind w:left="0" w:firstLine="709"/>
        <w:textAlignment w:val="center"/>
        <w:rPr>
          <w:rFonts w:ascii="Times New Roman" w:eastAsia="Times New Roman" w:hAnsi="Times New Roman" w:cs="Times New Roman"/>
          <w:color w:val="000000"/>
          <w:spacing w:val="-2"/>
          <w:sz w:val="24"/>
          <w:szCs w:val="24"/>
          <w:lang w:eastAsia="ru-RU"/>
        </w:rPr>
      </w:pPr>
      <w:r w:rsidRPr="00D96D31">
        <w:rPr>
          <w:rFonts w:ascii="Times New Roman" w:eastAsia="Times New Roman" w:hAnsi="Times New Roman" w:cs="Times New Roman"/>
          <w:b/>
          <w:bCs/>
          <w:color w:val="000000"/>
          <w:spacing w:val="-2"/>
          <w:sz w:val="24"/>
          <w:szCs w:val="24"/>
          <w:lang w:eastAsia="ru-RU"/>
        </w:rPr>
        <w:t>академическая надёжность</w:t>
      </w:r>
      <w:r w:rsidRPr="00D96D31">
        <w:rPr>
          <w:rFonts w:ascii="Times New Roman" w:eastAsia="Times New Roman" w:hAnsi="Times New Roman" w:cs="Times New Roman"/>
          <w:color w:val="000000"/>
          <w:spacing w:val="-2"/>
          <w:sz w:val="24"/>
          <w:szCs w:val="24"/>
          <w:lang w:eastAsia="ru-RU"/>
        </w:rPr>
        <w:t xml:space="preserve"> (объективность оценивания): ориентация на качественное фундаментальное образование и объективную оценку качества образовательных результатов. </w:t>
      </w:r>
    </w:p>
    <w:p w:rsidR="00D96D31" w:rsidRPr="00D96D31" w:rsidRDefault="00D96D31" w:rsidP="006051DD">
      <w:pPr>
        <w:numPr>
          <w:ilvl w:val="0"/>
          <w:numId w:val="124"/>
        </w:numPr>
        <w:tabs>
          <w:tab w:val="num" w:pos="0"/>
        </w:tabs>
        <w:autoSpaceDE w:val="0"/>
        <w:autoSpaceDN w:val="0"/>
        <w:adjustRightInd w:val="0"/>
        <w:spacing w:after="0" w:line="240" w:lineRule="auto"/>
        <w:ind w:left="0" w:firstLine="709"/>
        <w:textAlignment w:val="center"/>
        <w:rPr>
          <w:rFonts w:ascii="Times New Roman" w:eastAsia="Times New Roman" w:hAnsi="Times New Roman" w:cs="Times New Roman"/>
          <w:color w:val="000000"/>
          <w:spacing w:val="-2"/>
          <w:sz w:val="24"/>
          <w:szCs w:val="24"/>
          <w:lang w:eastAsia="ru-RU"/>
        </w:rPr>
      </w:pPr>
      <w:r w:rsidRPr="00D96D31">
        <w:rPr>
          <w:rFonts w:ascii="Times New Roman" w:eastAsia="Times New Roman" w:hAnsi="Times New Roman" w:cs="Times New Roman"/>
          <w:b/>
          <w:bCs/>
          <w:color w:val="000000"/>
          <w:spacing w:val="-2"/>
          <w:sz w:val="24"/>
          <w:szCs w:val="24"/>
          <w:lang w:eastAsia="ru-RU"/>
        </w:rPr>
        <w:t>академическая мобильность</w:t>
      </w:r>
      <w:r w:rsidRPr="00D96D31">
        <w:rPr>
          <w:rFonts w:ascii="Times New Roman" w:eastAsia="Times New Roman" w:hAnsi="Times New Roman" w:cs="Times New Roman"/>
          <w:color w:val="000000"/>
          <w:spacing w:val="-2"/>
          <w:sz w:val="24"/>
          <w:szCs w:val="24"/>
          <w:lang w:eastAsia="ru-RU"/>
        </w:rPr>
        <w:t xml:space="preserve">: возможность изменения обучающимися форм обучения, направления обучения  </w:t>
      </w:r>
    </w:p>
    <w:p w:rsidR="00D96D31" w:rsidRPr="00D96D31" w:rsidRDefault="00D96D31" w:rsidP="006051DD">
      <w:pPr>
        <w:numPr>
          <w:ilvl w:val="0"/>
          <w:numId w:val="124"/>
        </w:numPr>
        <w:tabs>
          <w:tab w:val="num" w:pos="0"/>
        </w:tabs>
        <w:autoSpaceDE w:val="0"/>
        <w:autoSpaceDN w:val="0"/>
        <w:adjustRightInd w:val="0"/>
        <w:spacing w:after="0" w:line="240" w:lineRule="auto"/>
        <w:ind w:left="0" w:firstLine="709"/>
        <w:textAlignment w:val="center"/>
        <w:rPr>
          <w:rFonts w:ascii="Times New Roman" w:eastAsia="Times New Roman" w:hAnsi="Times New Roman" w:cs="Times New Roman"/>
          <w:color w:val="000000"/>
          <w:spacing w:val="-2"/>
          <w:sz w:val="24"/>
          <w:szCs w:val="24"/>
          <w:lang w:eastAsia="ru-RU"/>
        </w:rPr>
      </w:pPr>
      <w:r w:rsidRPr="00D96D31">
        <w:rPr>
          <w:rFonts w:ascii="Times New Roman" w:eastAsia="Times New Roman" w:hAnsi="Times New Roman" w:cs="Times New Roman"/>
          <w:b/>
          <w:bCs/>
          <w:color w:val="000000"/>
          <w:spacing w:val="-2"/>
          <w:sz w:val="24"/>
          <w:szCs w:val="24"/>
          <w:lang w:eastAsia="ru-RU"/>
        </w:rPr>
        <w:t>профессиональная требовательность</w:t>
      </w:r>
      <w:r w:rsidRPr="00D96D31">
        <w:rPr>
          <w:rFonts w:ascii="Times New Roman" w:eastAsia="Times New Roman" w:hAnsi="Times New Roman" w:cs="Times New Roman"/>
          <w:color w:val="000000"/>
          <w:spacing w:val="-2"/>
          <w:sz w:val="24"/>
          <w:szCs w:val="24"/>
          <w:lang w:eastAsia="ru-RU"/>
        </w:rPr>
        <w:t xml:space="preserve">: использование современных технологий при подборе кадров, учёт показателей эффективности в организации кадровой политики при распределении учебной нагрузки, формировании системы оплаты труда, организации обучения сотрудников и повышения их квалификации; </w:t>
      </w:r>
    </w:p>
    <w:p w:rsidR="00D96D31" w:rsidRPr="00D96D31" w:rsidRDefault="00D96D31" w:rsidP="006051DD">
      <w:pPr>
        <w:numPr>
          <w:ilvl w:val="0"/>
          <w:numId w:val="124"/>
        </w:numPr>
        <w:tabs>
          <w:tab w:val="num" w:pos="0"/>
        </w:tabs>
        <w:autoSpaceDE w:val="0"/>
        <w:autoSpaceDN w:val="0"/>
        <w:adjustRightInd w:val="0"/>
        <w:spacing w:after="0" w:line="240" w:lineRule="auto"/>
        <w:ind w:left="0" w:firstLine="709"/>
        <w:textAlignment w:val="center"/>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bCs/>
          <w:color w:val="000000"/>
          <w:sz w:val="24"/>
          <w:szCs w:val="24"/>
          <w:lang w:eastAsia="ru-RU"/>
        </w:rPr>
        <w:t>цифровая открытость</w:t>
      </w:r>
      <w:r w:rsidRPr="00D96D31">
        <w:rPr>
          <w:rFonts w:ascii="Times New Roman" w:eastAsia="Times New Roman" w:hAnsi="Times New Roman" w:cs="Times New Roman"/>
          <w:color w:val="000000"/>
          <w:sz w:val="24"/>
          <w:szCs w:val="24"/>
          <w:lang w:eastAsia="ru-RU"/>
        </w:rPr>
        <w:t xml:space="preserve">: цифровизация механизмов реализации образовательной программы в целях предоставления доступа обучающимся и их родителям (законным представителям), педагогическому коллективу к информации о содержании образовательного процесса, результатах обучения, персональных достижениях </w:t>
      </w:r>
    </w:p>
    <w:p w:rsidR="00D96D31" w:rsidRPr="00D96D31" w:rsidRDefault="006051DD" w:rsidP="006051DD">
      <w:pPr>
        <w:suppressAutoHyphens/>
        <w:spacing w:after="0" w:line="240" w:lineRule="auto"/>
        <w:ind w:right="284"/>
        <w:rPr>
          <w:rFonts w:ascii="Times New Roman" w:eastAsia="Calibri" w:hAnsi="Times New Roman" w:cs="Times New Roman"/>
          <w:b/>
          <w:bCs/>
          <w:color w:val="000000"/>
          <w:sz w:val="24"/>
          <w:szCs w:val="24"/>
          <w:u w:color="000000"/>
          <w:bdr w:val="nil"/>
          <w:lang w:eastAsia="ru-RU"/>
        </w:rPr>
      </w:pPr>
      <w:r>
        <w:rPr>
          <w:rFonts w:ascii="Times New Roman" w:eastAsia="Calibri" w:hAnsi="Times New Roman" w:cs="Times New Roman"/>
          <w:b/>
          <w:bCs/>
          <w:color w:val="000000"/>
          <w:sz w:val="24"/>
          <w:szCs w:val="24"/>
          <w:u w:color="000000"/>
          <w:bdr w:val="nil"/>
          <w:lang w:eastAsia="ru-RU"/>
        </w:rPr>
        <w:t xml:space="preserve">     </w:t>
      </w:r>
      <w:r w:rsidR="00D96D31" w:rsidRPr="00D96D31">
        <w:rPr>
          <w:rFonts w:ascii="Times New Roman" w:eastAsia="Calibri" w:hAnsi="Times New Roman" w:cs="Times New Roman"/>
          <w:b/>
          <w:bCs/>
          <w:color w:val="000000"/>
          <w:sz w:val="24"/>
          <w:szCs w:val="24"/>
          <w:u w:color="000000"/>
          <w:bdr w:val="nil"/>
          <w:lang w:eastAsia="ru-RU"/>
        </w:rPr>
        <w:t xml:space="preserve">1.1.3. Общие подходы к организации внеурочной деятельности в </w:t>
      </w:r>
      <w:r w:rsidR="000C5F89">
        <w:rPr>
          <w:rFonts w:ascii="Times New Roman" w:eastAsia="Calibri" w:hAnsi="Times New Roman" w:cs="Times New Roman"/>
          <w:b/>
          <w:bCs/>
          <w:color w:val="000000"/>
          <w:sz w:val="24"/>
          <w:szCs w:val="24"/>
          <w:u w:color="000000"/>
          <w:bdr w:val="nil"/>
          <w:lang w:eastAsia="ru-RU"/>
        </w:rPr>
        <w:t>МБОУ СОШ № 8</w:t>
      </w:r>
    </w:p>
    <w:p w:rsidR="00D96D31" w:rsidRPr="00D96D31" w:rsidRDefault="00D96D31" w:rsidP="006051DD">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Внеурочная деятельность направлена на достижение планируемых результатов освоения образовательной программы, на формирование и реализацию индивидуальных склонностей, способностей и интересов обучающихся в разных видах деятельности; способствует организационному обеспечению учебной деятельности; обеспечению благополучия обучающихся в образовательном пространстве школы; содержит систему воспитательных мероприятий.</w:t>
      </w:r>
    </w:p>
    <w:p w:rsidR="00D96D31" w:rsidRPr="00D96D31" w:rsidRDefault="00D96D31" w:rsidP="006051DD">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 xml:space="preserve"> 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D96D31" w:rsidRPr="00D96D31" w:rsidRDefault="00D96D31" w:rsidP="006051DD">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 xml:space="preserve">Вариативность содержания внеурочной деятельности в </w:t>
      </w:r>
      <w:r w:rsidR="000C5F89">
        <w:rPr>
          <w:rFonts w:ascii="Times New Roman" w:eastAsia="Calibri" w:hAnsi="Times New Roman" w:cs="Times New Roman"/>
          <w:color w:val="000000"/>
          <w:sz w:val="24"/>
          <w:szCs w:val="24"/>
          <w:u w:color="000000"/>
          <w:bdr w:val="nil"/>
          <w:lang w:eastAsia="ru-RU"/>
        </w:rPr>
        <w:t>МБОУ СОШ № 8</w:t>
      </w:r>
      <w:r w:rsidRPr="00D96D31">
        <w:rPr>
          <w:rFonts w:ascii="Times New Roman" w:eastAsia="Calibri" w:hAnsi="Times New Roman" w:cs="Times New Roman"/>
          <w:color w:val="000000"/>
          <w:sz w:val="24"/>
          <w:szCs w:val="24"/>
          <w:u w:color="000000"/>
          <w:bdr w:val="nil"/>
          <w:lang w:eastAsia="ru-RU"/>
        </w:rPr>
        <w:t xml:space="preserve">  на уровне среднего общего образования определяется профилями обучения   и организуется  в таких формах, как разновозрастные объединения по интересам, клубы, кружки,  курсы внеурочной деятельности по выбору обучающихся.</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color w:val="000000"/>
          <w:sz w:val="24"/>
          <w:szCs w:val="24"/>
          <w:lang w:eastAsia="ru-RU"/>
        </w:rPr>
        <w:t>Виды деятельности обучающихся</w:t>
      </w:r>
      <w:r w:rsidRPr="00D96D31">
        <w:rPr>
          <w:rFonts w:ascii="Times New Roman" w:eastAsia="Times New Roman" w:hAnsi="Times New Roman" w:cs="Times New Roman"/>
          <w:color w:val="000000"/>
          <w:sz w:val="24"/>
          <w:szCs w:val="24"/>
          <w:lang w:eastAsia="ru-RU"/>
        </w:rPr>
        <w:t xml:space="preserve">: </w:t>
      </w:r>
    </w:p>
    <w:p w:rsidR="00D96D31" w:rsidRPr="00D96D31" w:rsidRDefault="00D96D31" w:rsidP="006051DD">
      <w:pPr>
        <w:widowControl w:val="0"/>
        <w:numPr>
          <w:ilvl w:val="0"/>
          <w:numId w:val="117"/>
        </w:numPr>
        <w:tabs>
          <w:tab w:val="num" w:pos="0"/>
          <w:tab w:val="num" w:pos="1276"/>
        </w:tabs>
        <w:spacing w:after="0" w:line="240" w:lineRule="auto"/>
        <w:ind w:left="0" w:firstLine="709"/>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 xml:space="preserve">совместно-распределенная учебная деятельность в личностно-ориентированных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w:t>
      </w:r>
      <w:r w:rsidRPr="00D96D31">
        <w:rPr>
          <w:rFonts w:ascii="Times New Roman" w:eastAsia="Times New Roman" w:hAnsi="Times New Roman" w:cs="Times New Roman"/>
          <w:color w:val="000000"/>
          <w:sz w:val="24"/>
          <w:szCs w:val="24"/>
          <w:lang w:eastAsia="ru-RU" w:bidi="hi-IN"/>
        </w:rPr>
        <w:lastRenderedPageBreak/>
        <w:t xml:space="preserve">оценки, дидактической организации материала и пр.); </w:t>
      </w:r>
    </w:p>
    <w:p w:rsidR="00D96D31" w:rsidRPr="00D96D31" w:rsidRDefault="00D96D31" w:rsidP="006051DD">
      <w:pPr>
        <w:widowControl w:val="0"/>
        <w:numPr>
          <w:ilvl w:val="0"/>
          <w:numId w:val="117"/>
        </w:numPr>
        <w:tabs>
          <w:tab w:val="num" w:pos="0"/>
          <w:tab w:val="num" w:pos="1276"/>
        </w:tabs>
        <w:spacing w:after="0" w:line="240" w:lineRule="auto"/>
        <w:ind w:left="0" w:firstLine="709"/>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 xml:space="preserve"> совместно-распределенная проектная деятельность, ориентированная на получение социально-значимого продукта; </w:t>
      </w:r>
    </w:p>
    <w:p w:rsidR="00D96D31" w:rsidRPr="00D96D31" w:rsidRDefault="00D96D31" w:rsidP="006051DD">
      <w:pPr>
        <w:widowControl w:val="0"/>
        <w:numPr>
          <w:ilvl w:val="0"/>
          <w:numId w:val="117"/>
        </w:numPr>
        <w:tabs>
          <w:tab w:val="num" w:pos="0"/>
          <w:tab w:val="num" w:pos="1276"/>
        </w:tabs>
        <w:spacing w:after="0" w:line="240" w:lineRule="auto"/>
        <w:ind w:left="0" w:firstLine="709"/>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 xml:space="preserve"> исследовательская деятельность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 </w:t>
      </w:r>
    </w:p>
    <w:p w:rsidR="00D96D31" w:rsidRPr="00D96D31" w:rsidRDefault="00D96D31" w:rsidP="006051DD">
      <w:pPr>
        <w:widowControl w:val="0"/>
        <w:numPr>
          <w:ilvl w:val="0"/>
          <w:numId w:val="117"/>
        </w:numPr>
        <w:tabs>
          <w:tab w:val="num" w:pos="0"/>
          <w:tab w:val="num" w:pos="1276"/>
        </w:tabs>
        <w:spacing w:after="0" w:line="240" w:lineRule="auto"/>
        <w:ind w:left="0" w:firstLine="709"/>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 xml:space="preserve">творческая деятельность, направленная на самореализацию и самосознание; </w:t>
      </w:r>
    </w:p>
    <w:p w:rsidR="00D96D31" w:rsidRPr="00D96D31" w:rsidRDefault="00D96D31" w:rsidP="006051DD">
      <w:pPr>
        <w:widowControl w:val="0"/>
        <w:numPr>
          <w:ilvl w:val="0"/>
          <w:numId w:val="117"/>
        </w:numPr>
        <w:tabs>
          <w:tab w:val="num" w:pos="0"/>
          <w:tab w:val="num" w:pos="1276"/>
        </w:tabs>
        <w:spacing w:after="0" w:line="240" w:lineRule="auto"/>
        <w:ind w:left="0" w:firstLine="709"/>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 xml:space="preserve"> оздоровительная деятельность, направленная на построение образа себя, самоизменение</w:t>
      </w:r>
    </w:p>
    <w:p w:rsidR="00D96D31" w:rsidRPr="00D96D31" w:rsidRDefault="00D96D31" w:rsidP="006051DD">
      <w:pPr>
        <w:spacing w:after="0" w:line="240" w:lineRule="auto"/>
        <w:ind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color w:val="000000"/>
          <w:sz w:val="24"/>
          <w:szCs w:val="24"/>
          <w:lang w:eastAsia="ru-RU"/>
        </w:rPr>
        <w:t>Задачи, решаемые обучающимися в разных видах деятельности</w:t>
      </w:r>
      <w:r w:rsidRPr="00D96D31">
        <w:rPr>
          <w:rFonts w:ascii="Times New Roman" w:eastAsia="Times New Roman" w:hAnsi="Times New Roman" w:cs="Times New Roman"/>
          <w:color w:val="000000"/>
          <w:sz w:val="24"/>
          <w:szCs w:val="24"/>
          <w:lang w:eastAsia="ru-RU"/>
        </w:rPr>
        <w:t xml:space="preserve">: </w:t>
      </w:r>
    </w:p>
    <w:p w:rsidR="00D96D31" w:rsidRPr="00D96D31" w:rsidRDefault="00D96D31" w:rsidP="006051DD">
      <w:pPr>
        <w:widowControl w:val="0"/>
        <w:numPr>
          <w:ilvl w:val="0"/>
          <w:numId w:val="117"/>
        </w:numPr>
        <w:tabs>
          <w:tab w:val="num" w:pos="0"/>
        </w:tabs>
        <w:spacing w:after="0" w:line="240" w:lineRule="auto"/>
        <w:ind w:left="0" w:firstLine="709"/>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 xml:space="preserve">уметь самостоятельно планировать учебную работу, свое участие в разных видах совместной деятельности, осуществлять целеполагание в знакомых видах деятельности; </w:t>
      </w:r>
    </w:p>
    <w:p w:rsidR="00D96D31" w:rsidRPr="00D96D31" w:rsidRDefault="00D96D31" w:rsidP="006051DD">
      <w:pPr>
        <w:widowControl w:val="0"/>
        <w:numPr>
          <w:ilvl w:val="0"/>
          <w:numId w:val="117"/>
        </w:numPr>
        <w:tabs>
          <w:tab w:val="num" w:pos="0"/>
        </w:tabs>
        <w:spacing w:after="0" w:line="240" w:lineRule="auto"/>
        <w:ind w:left="0" w:firstLine="709"/>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 xml:space="preserve">уметь осуществлять контроль и содержательную оценку собственного участия в разных видах деятельности; </w:t>
      </w:r>
    </w:p>
    <w:p w:rsidR="00D96D31" w:rsidRPr="00D96D31" w:rsidRDefault="00D96D31" w:rsidP="006051DD">
      <w:pPr>
        <w:widowControl w:val="0"/>
        <w:numPr>
          <w:ilvl w:val="0"/>
          <w:numId w:val="117"/>
        </w:numPr>
        <w:tabs>
          <w:tab w:val="num" w:pos="0"/>
        </w:tabs>
        <w:spacing w:after="0" w:line="240" w:lineRule="auto"/>
        <w:ind w:left="0" w:firstLine="709"/>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 xml:space="preserve"> освоить разные способы представления результатов своей деятельности; </w:t>
      </w:r>
    </w:p>
    <w:p w:rsidR="00D96D31" w:rsidRPr="00D96D31" w:rsidRDefault="00D96D31" w:rsidP="006051DD">
      <w:pPr>
        <w:widowControl w:val="0"/>
        <w:numPr>
          <w:ilvl w:val="0"/>
          <w:numId w:val="117"/>
        </w:numPr>
        <w:tabs>
          <w:tab w:val="num" w:pos="0"/>
        </w:tabs>
        <w:spacing w:after="0" w:line="240" w:lineRule="auto"/>
        <w:ind w:left="0" w:firstLine="709"/>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 xml:space="preserve"> уметь действовать по собственному замыслу, в соответствии с самостоятельно поставленными целями, находя способы реализации своего замысла;</w:t>
      </w:r>
    </w:p>
    <w:p w:rsidR="00D96D31" w:rsidRPr="00D96D31" w:rsidRDefault="00D96D31" w:rsidP="006051DD">
      <w:pPr>
        <w:widowControl w:val="0"/>
        <w:numPr>
          <w:ilvl w:val="0"/>
          <w:numId w:val="117"/>
        </w:numPr>
        <w:tabs>
          <w:tab w:val="num" w:pos="0"/>
        </w:tabs>
        <w:spacing w:after="0" w:line="240" w:lineRule="auto"/>
        <w:ind w:left="0" w:firstLine="709"/>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осознать собственные предпочтения и возможности в разных видах деятельности;</w:t>
      </w:r>
    </w:p>
    <w:p w:rsidR="00D96D31" w:rsidRPr="00D96D31" w:rsidRDefault="00D96D31" w:rsidP="006051DD">
      <w:pPr>
        <w:widowControl w:val="0"/>
        <w:numPr>
          <w:ilvl w:val="0"/>
          <w:numId w:val="117"/>
        </w:numPr>
        <w:tabs>
          <w:tab w:val="num" w:pos="0"/>
        </w:tabs>
        <w:spacing w:after="0" w:line="240" w:lineRule="auto"/>
        <w:ind w:left="0" w:firstLine="709"/>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 xml:space="preserve"> выстроить собственную картину мира и свою позицию;</w:t>
      </w:r>
    </w:p>
    <w:p w:rsidR="00D96D31" w:rsidRPr="00D96D31" w:rsidRDefault="00D96D31" w:rsidP="006051DD">
      <w:pPr>
        <w:widowControl w:val="0"/>
        <w:numPr>
          <w:ilvl w:val="0"/>
          <w:numId w:val="117"/>
        </w:numPr>
        <w:tabs>
          <w:tab w:val="num" w:pos="0"/>
        </w:tabs>
        <w:spacing w:after="0" w:line="240" w:lineRule="auto"/>
        <w:ind w:left="0" w:firstLine="709"/>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 xml:space="preserve">уметь адекватно выражать и воспринимать себя: свои мысли, ощущения, переживания, чувства; </w:t>
      </w:r>
    </w:p>
    <w:p w:rsidR="00D96D31" w:rsidRPr="00D96D31" w:rsidRDefault="00D96D31" w:rsidP="006051DD">
      <w:pPr>
        <w:widowControl w:val="0"/>
        <w:numPr>
          <w:ilvl w:val="0"/>
          <w:numId w:val="117"/>
        </w:numPr>
        <w:tabs>
          <w:tab w:val="num" w:pos="0"/>
        </w:tabs>
        <w:spacing w:after="0" w:line="240" w:lineRule="auto"/>
        <w:ind w:left="0" w:firstLine="709"/>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 xml:space="preserve"> научиться эффективно взаимодействовать со сверстниками, взрослыми и младшими детьми, осуществляя разнообразную совместную деятельность с ними</w:t>
      </w:r>
    </w:p>
    <w:p w:rsidR="00D96D31" w:rsidRPr="00D96D31" w:rsidRDefault="00D96D31" w:rsidP="006051DD">
      <w:pPr>
        <w:keepNext/>
        <w:keepLines/>
        <w:tabs>
          <w:tab w:val="left" w:pos="142"/>
        </w:tabs>
        <w:suppressAutoHyphens/>
        <w:spacing w:after="0" w:line="240" w:lineRule="auto"/>
        <w:ind w:right="284" w:firstLine="709"/>
        <w:rPr>
          <w:rFonts w:ascii="Times New Roman" w:eastAsia="Times New Roman" w:hAnsi="Times New Roman" w:cs="Times New Roman"/>
          <w:color w:val="000000"/>
          <w:sz w:val="24"/>
          <w:szCs w:val="24"/>
        </w:rPr>
      </w:pPr>
      <w:bookmarkStart w:id="8" w:name="_Toc435412671"/>
      <w:bookmarkStart w:id="9" w:name="_Toc453968144"/>
      <w:r w:rsidRPr="00D96D31">
        <w:rPr>
          <w:rFonts w:ascii="Times New Roman" w:eastAsia="Times New Roman" w:hAnsi="Times New Roman" w:cs="Times New Roman"/>
          <w:color w:val="000000"/>
          <w:sz w:val="24"/>
          <w:szCs w:val="24"/>
          <w:shd w:val="clear" w:color="auto" w:fill="FFFFFF"/>
        </w:rPr>
        <w:t xml:space="preserve">Анализ внеурочной деятельности проводится в рамках ВСОКО и в рамках самообследования </w:t>
      </w:r>
      <w:r w:rsidR="000C5F89">
        <w:rPr>
          <w:rFonts w:ascii="Times New Roman" w:eastAsia="Times New Roman" w:hAnsi="Times New Roman" w:cs="Times New Roman"/>
          <w:color w:val="000000"/>
          <w:sz w:val="24"/>
          <w:szCs w:val="24"/>
          <w:shd w:val="clear" w:color="auto" w:fill="FFFFFF"/>
        </w:rPr>
        <w:t>МБОУ СОШ № 8</w:t>
      </w:r>
      <w:r w:rsidRPr="00D96D31">
        <w:rPr>
          <w:rFonts w:ascii="Times New Roman" w:eastAsia="Times New Roman" w:hAnsi="Times New Roman" w:cs="Times New Roman"/>
          <w:color w:val="000000"/>
          <w:sz w:val="24"/>
          <w:szCs w:val="24"/>
          <w:shd w:val="clear" w:color="auto" w:fill="FFFFFF"/>
        </w:rPr>
        <w:t>.</w:t>
      </w:r>
    </w:p>
    <w:p w:rsidR="00D96D31" w:rsidRPr="00D96D31" w:rsidRDefault="00D96D31" w:rsidP="006051DD">
      <w:pPr>
        <w:spacing w:after="0" w:line="240" w:lineRule="auto"/>
        <w:ind w:right="284" w:firstLine="709"/>
        <w:rPr>
          <w:rFonts w:ascii="Times New Roman" w:eastAsia="Calibri" w:hAnsi="Times New Roman" w:cs="Times New Roman"/>
          <w:b/>
          <w:color w:val="000000"/>
          <w:sz w:val="24"/>
          <w:szCs w:val="24"/>
        </w:rPr>
      </w:pPr>
      <w:bookmarkStart w:id="10" w:name="общая_характеристика"/>
      <w:r w:rsidRPr="00D96D31">
        <w:rPr>
          <w:rFonts w:ascii="Times New Roman" w:eastAsia="Times New Roman" w:hAnsi="Times New Roman" w:cs="Times New Roman"/>
          <w:b/>
          <w:color w:val="000000"/>
          <w:sz w:val="24"/>
          <w:szCs w:val="24"/>
          <w:shd w:val="clear" w:color="auto" w:fill="FFFFFF"/>
          <w:lang w:eastAsia="ru-RU"/>
        </w:rPr>
        <w:t>1.1.4. Общая характеристика образовательной программы</w:t>
      </w:r>
    </w:p>
    <w:bookmarkEnd w:id="10"/>
    <w:p w:rsidR="00D96D31" w:rsidRPr="00D96D31" w:rsidRDefault="00D96D31" w:rsidP="006051DD">
      <w:pPr>
        <w:widowControl w:val="0"/>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ОП СОО является основным документом, определяющим содержание общего образования, а также регламентирующим образовательную деятельность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 (60% и 40 %).</w:t>
      </w:r>
    </w:p>
    <w:p w:rsidR="00D96D31" w:rsidRPr="00D96D31" w:rsidRDefault="00D96D31" w:rsidP="006051DD">
      <w:pPr>
        <w:widowControl w:val="0"/>
        <w:tabs>
          <w:tab w:val="left" w:leader="dot" w:pos="0"/>
        </w:tabs>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ОП СОО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определяет цель, задачи, планируемые результаты, содержание и организацию образовательной деятельности при получении среднего общего образования. </w:t>
      </w:r>
    </w:p>
    <w:p w:rsidR="00D96D31" w:rsidRPr="00D96D31" w:rsidRDefault="00D96D31" w:rsidP="006051DD">
      <w:pPr>
        <w:widowControl w:val="0"/>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ОП СОО реализуется на государственном языке Российской Федерации. </w:t>
      </w:r>
    </w:p>
    <w:p w:rsidR="00D96D31" w:rsidRPr="00D96D31" w:rsidRDefault="00D96D31" w:rsidP="006051DD">
      <w:pPr>
        <w:widowControl w:val="0"/>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ОП СОО разработана рабочей группой по </w:t>
      </w:r>
      <w:r w:rsidR="006B4230" w:rsidRPr="00D96D31">
        <w:rPr>
          <w:rFonts w:ascii="Times New Roman" w:eastAsia="Times New Roman" w:hAnsi="Times New Roman" w:cs="Times New Roman"/>
          <w:color w:val="000000"/>
          <w:sz w:val="24"/>
          <w:szCs w:val="24"/>
          <w:lang w:eastAsia="ru-RU"/>
        </w:rPr>
        <w:t>созданию ОП</w:t>
      </w:r>
      <w:r w:rsidRPr="00D96D31">
        <w:rPr>
          <w:rFonts w:ascii="Times New Roman" w:eastAsia="Times New Roman" w:hAnsi="Times New Roman" w:cs="Times New Roman"/>
          <w:color w:val="000000"/>
          <w:sz w:val="24"/>
          <w:szCs w:val="24"/>
          <w:lang w:eastAsia="ru-RU"/>
        </w:rPr>
        <w:t xml:space="preserve"> с участием педагогического коллектива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w:t>
      </w:r>
    </w:p>
    <w:p w:rsidR="00D96D31" w:rsidRPr="00D96D31" w:rsidRDefault="00D96D31" w:rsidP="006051DD">
      <w:pPr>
        <w:widowControl w:val="0"/>
        <w:tabs>
          <w:tab w:val="left" w:leader="dot" w:pos="0"/>
        </w:tabs>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При разработке ОП СОО учтены результаты самообследования, в том числе функционирования ВСОКО, анализ образовательных потребностей и запросы участников образовательных отношений.</w:t>
      </w:r>
    </w:p>
    <w:p w:rsidR="00D96D31" w:rsidRPr="00D96D31" w:rsidRDefault="00D96D31" w:rsidP="006051DD">
      <w:pPr>
        <w:tabs>
          <w:tab w:val="left" w:pos="993"/>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ОП СОО учитывает возрастные и психологические особенности обучающихся. Общий объем аудиторной работы обучающихся за два учебных года </w:t>
      </w:r>
      <w:r w:rsidRPr="00D96D31">
        <w:rPr>
          <w:rFonts w:ascii="Times New Roman" w:eastAsia="Times New Roman" w:hAnsi="Times New Roman" w:cs="Times New Roman"/>
          <w:sz w:val="24"/>
          <w:szCs w:val="24"/>
          <w:lang w:eastAsia="ru-RU"/>
        </w:rPr>
        <w:t>составляет менее 2170 часов и более 2516 часов в соответствии с требованиями к организации образова</w:t>
      </w:r>
      <w:r w:rsidRPr="00D96D31">
        <w:rPr>
          <w:rFonts w:ascii="Times New Roman" w:eastAsia="Times New Roman" w:hAnsi="Times New Roman" w:cs="Times New Roman"/>
          <w:color w:val="000000"/>
          <w:sz w:val="24"/>
          <w:szCs w:val="24"/>
          <w:lang w:eastAsia="ru-RU"/>
        </w:rPr>
        <w:t>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    ОП СОО разработана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w:t>
      </w:r>
    </w:p>
    <w:p w:rsidR="006B4230" w:rsidRDefault="00D96D31" w:rsidP="006051DD">
      <w:pPr>
        <w:widowControl w:val="0"/>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В целях удовлетворения образовательных потребностей и интересов обучающихся в </w:t>
      </w:r>
      <w:r w:rsidR="000C5F89">
        <w:rPr>
          <w:rFonts w:ascii="Times New Roman" w:eastAsia="Times New Roman" w:hAnsi="Times New Roman" w:cs="Times New Roman"/>
          <w:color w:val="000000"/>
          <w:sz w:val="24"/>
          <w:szCs w:val="24"/>
          <w:lang w:eastAsia="ru-RU"/>
        </w:rPr>
        <w:lastRenderedPageBreak/>
        <w:t>МБОУ СОШ № 8</w:t>
      </w:r>
      <w:r w:rsidRPr="00D96D31">
        <w:rPr>
          <w:rFonts w:ascii="Times New Roman" w:eastAsia="Times New Roman" w:hAnsi="Times New Roman" w:cs="Times New Roman"/>
          <w:color w:val="000000"/>
          <w:sz w:val="24"/>
          <w:szCs w:val="24"/>
          <w:lang w:eastAsia="ru-RU"/>
        </w:rPr>
        <w:t xml:space="preserve"> разрабатываются индивидуальные учебные планы, в том числе для ускоренного обучения, в пределах осваиваемой ОП СОО и в порядке, установленном локальными нормативными актами образовательной организации. </w:t>
      </w:r>
      <w:hyperlink r:id="rId9" w:history="1">
        <w:r w:rsidR="006B4230" w:rsidRPr="006B4230">
          <w:rPr>
            <w:color w:val="0000FF"/>
            <w:u w:val="single"/>
          </w:rPr>
          <w:t>Документы (rostovschool.ru)</w:t>
        </w:r>
      </w:hyperlink>
    </w:p>
    <w:p w:rsidR="00D96D31" w:rsidRPr="00D96D31" w:rsidRDefault="00D96D31" w:rsidP="006051DD">
      <w:pPr>
        <w:widowControl w:val="0"/>
        <w:autoSpaceDE w:val="0"/>
        <w:autoSpaceDN w:val="0"/>
        <w:adjustRightInd w:val="0"/>
        <w:spacing w:after="0" w:line="240" w:lineRule="auto"/>
        <w:ind w:right="284" w:firstLine="709"/>
        <w:rPr>
          <w:rFonts w:ascii="Times New Roman" w:eastAsia="Calibri" w:hAnsi="Times New Roman" w:cs="Times New Roman"/>
          <w:color w:val="FF0000"/>
          <w:sz w:val="24"/>
          <w:szCs w:val="24"/>
          <w:u w:color="000000"/>
          <w:bdr w:val="nil"/>
          <w:lang w:eastAsia="ru-RU"/>
        </w:rPr>
      </w:pPr>
      <w:r w:rsidRPr="00D96D31">
        <w:rPr>
          <w:rFonts w:ascii="Times New Roman" w:eastAsia="Times New Roman" w:hAnsi="Times New Roman" w:cs="Times New Roman"/>
          <w:color w:val="000000"/>
          <w:sz w:val="24"/>
          <w:szCs w:val="24"/>
          <w:lang w:eastAsia="ru-RU"/>
        </w:rPr>
        <w:t>И</w:t>
      </w:r>
      <w:r w:rsidRPr="00D96D31">
        <w:rPr>
          <w:rFonts w:ascii="Times New Roman" w:eastAsia="Calibri" w:hAnsi="Times New Roman" w:cs="Times New Roman"/>
          <w:color w:val="000000"/>
          <w:sz w:val="24"/>
          <w:szCs w:val="24"/>
          <w:u w:color="000000"/>
          <w:bdr w:val="nil"/>
          <w:lang w:eastAsia="ru-RU"/>
        </w:rPr>
        <w:t xml:space="preserve">ндивидуальный учебный план содержит не менее 2 учебных предметов на углубленном уровне из соответствующей профилю обучения предметной области и (или) смежной с ней предметной области. </w:t>
      </w:r>
    </w:p>
    <w:p w:rsidR="00D96D31" w:rsidRPr="00D96D31" w:rsidRDefault="00D96D31" w:rsidP="006051DD">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 xml:space="preserve">ОП СОО </w:t>
      </w:r>
      <w:r w:rsidR="000C5F89">
        <w:rPr>
          <w:rFonts w:ascii="Times New Roman" w:eastAsia="Calibri" w:hAnsi="Times New Roman" w:cs="Times New Roman"/>
          <w:color w:val="000000"/>
          <w:sz w:val="24"/>
          <w:szCs w:val="24"/>
          <w:u w:color="000000"/>
          <w:bdr w:val="nil"/>
          <w:lang w:eastAsia="ru-RU"/>
        </w:rPr>
        <w:t>МБОУ СОШ № 8</w:t>
      </w:r>
      <w:r w:rsidRPr="00D96D31">
        <w:rPr>
          <w:rFonts w:ascii="Times New Roman" w:eastAsia="Calibri" w:hAnsi="Times New Roman" w:cs="Times New Roman"/>
          <w:color w:val="000000"/>
          <w:sz w:val="24"/>
          <w:szCs w:val="24"/>
          <w:u w:color="000000"/>
          <w:bdr w:val="nil"/>
          <w:lang w:eastAsia="ru-RU"/>
        </w:rPr>
        <w:t xml:space="preserve"> обеспечивает целостность образовательной среды, которая представлена следующими компонентами: предметным, эмоционально-личностным и деятельностным.</w:t>
      </w:r>
    </w:p>
    <w:p w:rsidR="00D96D31" w:rsidRPr="00D96D31" w:rsidRDefault="00D96D31" w:rsidP="006051DD">
      <w:pPr>
        <w:widowControl w:val="0"/>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ОП СОО сформирована с учетом особенностей завершающего уровня общего образования. </w:t>
      </w:r>
    </w:p>
    <w:p w:rsidR="00D96D31" w:rsidRPr="00D96D31" w:rsidRDefault="00D96D31" w:rsidP="006051DD">
      <w:pPr>
        <w:widowControl w:val="0"/>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Средний уровень общего образования — это особый этап в жизни обучающихся, связанный: </w:t>
      </w:r>
    </w:p>
    <w:p w:rsidR="00D96D31" w:rsidRPr="00D96D31" w:rsidRDefault="00D96D31" w:rsidP="006051DD">
      <w:pPr>
        <w:widowControl w:val="0"/>
        <w:numPr>
          <w:ilvl w:val="0"/>
          <w:numId w:val="117"/>
        </w:numPr>
        <w:tabs>
          <w:tab w:val="num" w:pos="0"/>
        </w:tabs>
        <w:spacing w:after="0" w:line="240" w:lineRule="auto"/>
        <w:ind w:left="0" w:firstLine="709"/>
        <w:rPr>
          <w:rFonts w:ascii="Times New Roman" w:eastAsia="Times New Roman" w:hAnsi="Times New Roman" w:cs="Times New Roman"/>
          <w:iCs/>
          <w:color w:val="000000"/>
          <w:sz w:val="24"/>
          <w:szCs w:val="24"/>
          <w:lang w:eastAsia="ru-RU" w:bidi="hi-IN"/>
        </w:rPr>
      </w:pPr>
      <w:r w:rsidRPr="00D96D31">
        <w:rPr>
          <w:rFonts w:ascii="Times New Roman" w:eastAsia="Times New Roman" w:hAnsi="Times New Roman" w:cs="Times New Roman"/>
          <w:iCs/>
          <w:color w:val="000000"/>
          <w:sz w:val="24"/>
          <w:szCs w:val="24"/>
          <w:lang w:eastAsia="ru-RU" w:bidi="hi-IN"/>
        </w:rPr>
        <w:t xml:space="preserve">с выбором сферы профессиональной деятельности и принятием решения о переходе к новому жизненному этапу: высшему или среднему профессиональному образованию – и подготовке к нему; </w:t>
      </w:r>
    </w:p>
    <w:p w:rsidR="00D96D31" w:rsidRPr="00D96D31" w:rsidRDefault="00D96D31" w:rsidP="006051DD">
      <w:pPr>
        <w:widowControl w:val="0"/>
        <w:numPr>
          <w:ilvl w:val="0"/>
          <w:numId w:val="117"/>
        </w:numPr>
        <w:tabs>
          <w:tab w:val="num" w:pos="0"/>
        </w:tabs>
        <w:spacing w:after="0" w:line="240" w:lineRule="auto"/>
        <w:ind w:left="0" w:firstLine="709"/>
        <w:rPr>
          <w:rFonts w:ascii="Times New Roman" w:eastAsia="Times New Roman" w:hAnsi="Times New Roman" w:cs="Times New Roman"/>
          <w:iCs/>
          <w:color w:val="000000"/>
          <w:sz w:val="24"/>
          <w:szCs w:val="24"/>
          <w:lang w:eastAsia="ru-RU" w:bidi="hi-IN"/>
        </w:rPr>
      </w:pPr>
      <w:r w:rsidRPr="00D96D31">
        <w:rPr>
          <w:rFonts w:ascii="Times New Roman" w:eastAsia="Times New Roman" w:hAnsi="Times New Roman" w:cs="Times New Roman"/>
          <w:iCs/>
          <w:color w:val="000000"/>
          <w:sz w:val="24"/>
          <w:szCs w:val="24"/>
          <w:lang w:eastAsia="ru-RU" w:bidi="hi-IN"/>
        </w:rPr>
        <w:t xml:space="preserve"> с формированием личностной ответственности за свое развитие и жизненный выбор, становлением основ индивидуально-личностной и этнокультурной и гражданской идентичности; </w:t>
      </w:r>
    </w:p>
    <w:p w:rsidR="00D96D31" w:rsidRPr="00D96D31" w:rsidRDefault="00D96D31" w:rsidP="006051DD">
      <w:pPr>
        <w:widowControl w:val="0"/>
        <w:numPr>
          <w:ilvl w:val="0"/>
          <w:numId w:val="117"/>
        </w:numPr>
        <w:tabs>
          <w:tab w:val="num" w:pos="0"/>
        </w:tabs>
        <w:spacing w:after="0" w:line="240" w:lineRule="auto"/>
        <w:ind w:left="0" w:firstLine="709"/>
        <w:rPr>
          <w:rFonts w:ascii="Times New Roman" w:eastAsia="Times New Roman" w:hAnsi="Times New Roman" w:cs="Times New Roman"/>
          <w:iCs/>
          <w:color w:val="000000"/>
          <w:sz w:val="24"/>
          <w:szCs w:val="24"/>
          <w:lang w:eastAsia="ru-RU" w:bidi="hi-IN"/>
        </w:rPr>
      </w:pPr>
      <w:r w:rsidRPr="00D96D31">
        <w:rPr>
          <w:rFonts w:ascii="Times New Roman" w:eastAsia="Times New Roman" w:hAnsi="Times New Roman" w:cs="Times New Roman"/>
          <w:iCs/>
          <w:color w:val="000000"/>
          <w:sz w:val="24"/>
          <w:szCs w:val="24"/>
          <w:lang w:eastAsia="ru-RU" w:bidi="hi-IN"/>
        </w:rPr>
        <w:t xml:space="preserve"> с освоением новых социальных ролей, расширением сферы взаимодействия с окружающим миром, развитием потребностей в самореализации и социальном признании.</w:t>
      </w:r>
    </w:p>
    <w:p w:rsidR="00D96D31" w:rsidRPr="00D96D31" w:rsidRDefault="00D96D31" w:rsidP="006051DD">
      <w:pPr>
        <w:widowControl w:val="0"/>
        <w:autoSpaceDE w:val="0"/>
        <w:autoSpaceDN w:val="0"/>
        <w:adjustRightInd w:val="0"/>
        <w:spacing w:after="0" w:line="240" w:lineRule="auto"/>
        <w:ind w:right="284" w:firstLine="709"/>
        <w:rPr>
          <w:rFonts w:ascii="Times New Roman" w:eastAsia="Times New Roman" w:hAnsi="Times New Roman" w:cs="Times New Roman"/>
          <w:b/>
          <w:bCs/>
          <w:i/>
          <w:iCs/>
          <w:color w:val="000000"/>
          <w:sz w:val="24"/>
          <w:szCs w:val="24"/>
          <w:lang w:eastAsia="ru-RU"/>
        </w:rPr>
      </w:pPr>
      <w:r w:rsidRPr="00D96D31">
        <w:rPr>
          <w:rFonts w:ascii="Times New Roman" w:eastAsia="Times New Roman" w:hAnsi="Times New Roman" w:cs="Times New Roman"/>
          <w:b/>
          <w:bCs/>
          <w:i/>
          <w:iCs/>
          <w:color w:val="000000"/>
          <w:sz w:val="24"/>
          <w:szCs w:val="24"/>
          <w:lang w:eastAsia="ru-RU"/>
        </w:rPr>
        <w:t xml:space="preserve">Также при разработке образовательной программы учтены: </w:t>
      </w:r>
    </w:p>
    <w:p w:rsidR="00D96D31" w:rsidRPr="00D96D31" w:rsidRDefault="00D96D31" w:rsidP="006051DD">
      <w:pPr>
        <w:numPr>
          <w:ilvl w:val="0"/>
          <w:numId w:val="125"/>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lang w:eastAsia="ru-RU"/>
        </w:rPr>
      </w:pPr>
      <w:r w:rsidRPr="00D96D31">
        <w:rPr>
          <w:rFonts w:ascii="Times New Roman" w:eastAsia="Times New Roman" w:hAnsi="Times New Roman" w:cs="Times New Roman"/>
          <w:color w:val="000000"/>
          <w:sz w:val="24"/>
          <w:szCs w:val="24"/>
          <w:lang w:eastAsia="ru-RU"/>
        </w:rPr>
        <w:t>уровень готовности педагогических работников к реализации образовательной программы: применение ими на практике современных педагогических технологий, в том числе индивидуализированных форм образования, личностно-ориентированный подход к обучающимся, установление с ними партнерских отношений;</w:t>
      </w:r>
    </w:p>
    <w:p w:rsidR="00D96D31" w:rsidRPr="00D96D31" w:rsidRDefault="00D96D31" w:rsidP="006051DD">
      <w:pPr>
        <w:numPr>
          <w:ilvl w:val="0"/>
          <w:numId w:val="125"/>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сложившиеся традиции педагогического коллектива, ученического сообщества;</w:t>
      </w:r>
    </w:p>
    <w:p w:rsidR="00D96D31" w:rsidRPr="00D96D31" w:rsidRDefault="00D96D31" w:rsidP="006051DD">
      <w:pPr>
        <w:numPr>
          <w:ilvl w:val="0"/>
          <w:numId w:val="125"/>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организация образовательной среды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w:t>
      </w:r>
    </w:p>
    <w:p w:rsidR="00D96D31" w:rsidRPr="00D96D31" w:rsidRDefault="00D96D31" w:rsidP="006051DD">
      <w:pPr>
        <w:numPr>
          <w:ilvl w:val="0"/>
          <w:numId w:val="125"/>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возможности информационно-образовательной среды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w:t>
      </w:r>
    </w:p>
    <w:p w:rsidR="00D96D31" w:rsidRPr="00D96D31" w:rsidRDefault="00D96D31" w:rsidP="006051DD">
      <w:pPr>
        <w:numPr>
          <w:ilvl w:val="0"/>
          <w:numId w:val="125"/>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преемственность уровней образования;</w:t>
      </w:r>
    </w:p>
    <w:p w:rsidR="00D96D31" w:rsidRPr="00D96D31" w:rsidRDefault="00D96D31" w:rsidP="006051DD">
      <w:pPr>
        <w:numPr>
          <w:ilvl w:val="0"/>
          <w:numId w:val="125"/>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материально-техническое обеспечение образовательного процесса;</w:t>
      </w:r>
    </w:p>
    <w:p w:rsidR="00D96D31" w:rsidRPr="00D96D31" w:rsidRDefault="00D96D31" w:rsidP="006051DD">
      <w:pPr>
        <w:widowControl w:val="0"/>
        <w:autoSpaceDE w:val="0"/>
        <w:autoSpaceDN w:val="0"/>
        <w:adjustRightInd w:val="0"/>
        <w:spacing w:after="0" w:line="240" w:lineRule="auto"/>
        <w:ind w:right="284" w:firstLine="709"/>
        <w:rPr>
          <w:rFonts w:ascii="Times New Roman" w:eastAsia="@Arial Unicode MS" w:hAnsi="Times New Roman" w:cs="Times New Roman"/>
          <w:color w:val="000000"/>
          <w:sz w:val="24"/>
          <w:szCs w:val="24"/>
          <w:lang w:eastAsia="ru-RU"/>
        </w:rPr>
      </w:pPr>
      <w:r w:rsidRPr="00D96D31">
        <w:rPr>
          <w:rFonts w:ascii="Times New Roman" w:eastAsia="@Arial Unicode MS" w:hAnsi="Times New Roman" w:cs="Times New Roman"/>
          <w:color w:val="000000"/>
          <w:sz w:val="24"/>
          <w:szCs w:val="24"/>
          <w:lang w:eastAsia="ru-RU"/>
        </w:rPr>
        <w:t xml:space="preserve">Содержание ОП СОО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Arial Unicode MS" w:hAnsi="Times New Roman" w:cs="Times New Roman"/>
          <w:color w:val="000000"/>
          <w:sz w:val="24"/>
          <w:szCs w:val="24"/>
          <w:lang w:eastAsia="ru-RU"/>
        </w:rPr>
        <w:t>отражает требования ФГОС СОО, опирается на положения ФОП СОО и группируется в три основных раздела: целевой, содержательный и организационный.</w:t>
      </w:r>
    </w:p>
    <w:p w:rsidR="00D96D31" w:rsidRPr="006051DD" w:rsidRDefault="00D96D31" w:rsidP="006051DD">
      <w:pPr>
        <w:widowControl w:val="0"/>
        <w:autoSpaceDE w:val="0"/>
        <w:autoSpaceDN w:val="0"/>
        <w:adjustRightInd w:val="0"/>
        <w:spacing w:after="0" w:line="240" w:lineRule="auto"/>
        <w:ind w:right="284" w:firstLine="709"/>
        <w:rPr>
          <w:rFonts w:ascii="Times New Roman" w:eastAsia="@Arial Unicode MS" w:hAnsi="Times New Roman" w:cs="Times New Roman"/>
          <w:b/>
          <w:color w:val="000000"/>
          <w:sz w:val="24"/>
          <w:szCs w:val="24"/>
          <w:lang w:eastAsia="ru-RU"/>
        </w:rPr>
      </w:pPr>
      <w:r w:rsidRPr="006051DD">
        <w:rPr>
          <w:rFonts w:ascii="Times New Roman" w:eastAsia="@Arial Unicode MS" w:hAnsi="Times New Roman" w:cs="Times New Roman"/>
          <w:b/>
          <w:color w:val="000000"/>
          <w:sz w:val="24"/>
          <w:szCs w:val="24"/>
          <w:lang w:eastAsia="ru-RU"/>
        </w:rPr>
        <w:t>Содержание данных разделов представлено на схеме 2 ниже.</w:t>
      </w:r>
    </w:p>
    <w:p w:rsidR="000F16F2" w:rsidRPr="000F16F2" w:rsidRDefault="000F16F2" w:rsidP="006051DD">
      <w:pPr>
        <w:widowControl w:val="0"/>
        <w:autoSpaceDE w:val="0"/>
        <w:autoSpaceDN w:val="0"/>
        <w:adjustRightInd w:val="0"/>
        <w:spacing w:after="0" w:line="240" w:lineRule="auto"/>
        <w:ind w:right="284" w:firstLine="709"/>
        <w:rPr>
          <w:rFonts w:ascii="Times New Roman" w:eastAsia="@Arial Unicode MS" w:hAnsi="Times New Roman" w:cs="Times New Roman"/>
          <w:b/>
          <w:i/>
          <w:color w:val="000000"/>
          <w:sz w:val="24"/>
          <w:szCs w:val="24"/>
          <w:lang w:eastAsia="ru-RU"/>
        </w:rPr>
      </w:pPr>
    </w:p>
    <w:p w:rsidR="000F16F2" w:rsidRDefault="000F16F2" w:rsidP="00D96D31">
      <w:pPr>
        <w:widowControl w:val="0"/>
        <w:autoSpaceDE w:val="0"/>
        <w:autoSpaceDN w:val="0"/>
        <w:adjustRightInd w:val="0"/>
        <w:spacing w:after="0" w:line="240" w:lineRule="auto"/>
        <w:ind w:right="284" w:firstLine="709"/>
        <w:jc w:val="both"/>
        <w:rPr>
          <w:rFonts w:ascii="Times New Roman" w:eastAsia="@Arial Unicode MS" w:hAnsi="Times New Roman" w:cs="Times New Roman"/>
          <w:i/>
          <w:color w:val="000000"/>
          <w:sz w:val="20"/>
          <w:szCs w:val="20"/>
          <w:lang w:eastAsia="ru-RU"/>
        </w:rPr>
      </w:pPr>
    </w:p>
    <w:p w:rsidR="000F16F2" w:rsidRDefault="000F16F2" w:rsidP="00D96D31">
      <w:pPr>
        <w:widowControl w:val="0"/>
        <w:autoSpaceDE w:val="0"/>
        <w:autoSpaceDN w:val="0"/>
        <w:adjustRightInd w:val="0"/>
        <w:spacing w:after="0" w:line="240" w:lineRule="auto"/>
        <w:ind w:right="284" w:firstLine="709"/>
        <w:jc w:val="both"/>
        <w:rPr>
          <w:rFonts w:ascii="Times New Roman" w:eastAsia="@Arial Unicode MS" w:hAnsi="Times New Roman" w:cs="Times New Roman"/>
          <w:i/>
          <w:color w:val="000000"/>
          <w:sz w:val="20"/>
          <w:szCs w:val="20"/>
          <w:lang w:eastAsia="ru-RU"/>
        </w:rPr>
      </w:pPr>
    </w:p>
    <w:p w:rsidR="000F16F2" w:rsidRDefault="000F16F2" w:rsidP="00D96D31">
      <w:pPr>
        <w:widowControl w:val="0"/>
        <w:autoSpaceDE w:val="0"/>
        <w:autoSpaceDN w:val="0"/>
        <w:adjustRightInd w:val="0"/>
        <w:spacing w:after="0" w:line="240" w:lineRule="auto"/>
        <w:ind w:right="284" w:firstLine="709"/>
        <w:jc w:val="both"/>
        <w:rPr>
          <w:rFonts w:ascii="Times New Roman" w:eastAsia="@Arial Unicode MS" w:hAnsi="Times New Roman" w:cs="Times New Roman"/>
          <w:i/>
          <w:color w:val="000000"/>
          <w:sz w:val="20"/>
          <w:szCs w:val="20"/>
          <w:lang w:eastAsia="ru-RU"/>
        </w:rPr>
      </w:pPr>
    </w:p>
    <w:p w:rsidR="000F16F2" w:rsidRDefault="000F16F2" w:rsidP="00D96D31">
      <w:pPr>
        <w:widowControl w:val="0"/>
        <w:autoSpaceDE w:val="0"/>
        <w:autoSpaceDN w:val="0"/>
        <w:adjustRightInd w:val="0"/>
        <w:spacing w:after="0" w:line="240" w:lineRule="auto"/>
        <w:ind w:right="284" w:firstLine="709"/>
        <w:jc w:val="both"/>
        <w:rPr>
          <w:rFonts w:ascii="Times New Roman" w:eastAsia="@Arial Unicode MS" w:hAnsi="Times New Roman" w:cs="Times New Roman"/>
          <w:i/>
          <w:color w:val="000000"/>
          <w:sz w:val="20"/>
          <w:szCs w:val="20"/>
          <w:lang w:eastAsia="ru-RU"/>
        </w:rPr>
      </w:pPr>
    </w:p>
    <w:p w:rsidR="000F16F2" w:rsidRDefault="000F16F2" w:rsidP="00D96D31">
      <w:pPr>
        <w:widowControl w:val="0"/>
        <w:autoSpaceDE w:val="0"/>
        <w:autoSpaceDN w:val="0"/>
        <w:adjustRightInd w:val="0"/>
        <w:spacing w:after="0" w:line="240" w:lineRule="auto"/>
        <w:ind w:right="284" w:firstLine="709"/>
        <w:jc w:val="both"/>
        <w:rPr>
          <w:rFonts w:ascii="Times New Roman" w:eastAsia="@Arial Unicode MS" w:hAnsi="Times New Roman" w:cs="Times New Roman"/>
          <w:i/>
          <w:color w:val="000000"/>
          <w:sz w:val="20"/>
          <w:szCs w:val="20"/>
          <w:lang w:eastAsia="ru-RU"/>
        </w:rPr>
      </w:pPr>
    </w:p>
    <w:p w:rsidR="000F16F2" w:rsidRDefault="000F16F2" w:rsidP="00D96D31">
      <w:pPr>
        <w:widowControl w:val="0"/>
        <w:autoSpaceDE w:val="0"/>
        <w:autoSpaceDN w:val="0"/>
        <w:adjustRightInd w:val="0"/>
        <w:spacing w:after="0" w:line="240" w:lineRule="auto"/>
        <w:ind w:right="284" w:firstLine="709"/>
        <w:jc w:val="both"/>
        <w:rPr>
          <w:rFonts w:ascii="Times New Roman" w:eastAsia="@Arial Unicode MS" w:hAnsi="Times New Roman" w:cs="Times New Roman"/>
          <w:i/>
          <w:color w:val="000000"/>
          <w:sz w:val="20"/>
          <w:szCs w:val="20"/>
          <w:lang w:eastAsia="ru-RU"/>
        </w:rPr>
      </w:pPr>
    </w:p>
    <w:p w:rsidR="000F16F2" w:rsidRDefault="000F16F2" w:rsidP="00D96D31">
      <w:pPr>
        <w:widowControl w:val="0"/>
        <w:autoSpaceDE w:val="0"/>
        <w:autoSpaceDN w:val="0"/>
        <w:adjustRightInd w:val="0"/>
        <w:spacing w:after="0" w:line="240" w:lineRule="auto"/>
        <w:ind w:right="284" w:firstLine="709"/>
        <w:jc w:val="both"/>
        <w:rPr>
          <w:rFonts w:ascii="Times New Roman" w:eastAsia="@Arial Unicode MS" w:hAnsi="Times New Roman" w:cs="Times New Roman"/>
          <w:i/>
          <w:color w:val="000000"/>
          <w:sz w:val="20"/>
          <w:szCs w:val="20"/>
          <w:lang w:eastAsia="ru-RU"/>
        </w:rPr>
      </w:pPr>
    </w:p>
    <w:p w:rsidR="000F16F2" w:rsidRDefault="000F16F2" w:rsidP="00D96D31">
      <w:pPr>
        <w:widowControl w:val="0"/>
        <w:autoSpaceDE w:val="0"/>
        <w:autoSpaceDN w:val="0"/>
        <w:adjustRightInd w:val="0"/>
        <w:spacing w:after="0" w:line="240" w:lineRule="auto"/>
        <w:ind w:right="284" w:firstLine="709"/>
        <w:jc w:val="both"/>
        <w:rPr>
          <w:rFonts w:ascii="Times New Roman" w:eastAsia="@Arial Unicode MS" w:hAnsi="Times New Roman" w:cs="Times New Roman"/>
          <w:i/>
          <w:color w:val="000000"/>
          <w:sz w:val="20"/>
          <w:szCs w:val="20"/>
          <w:lang w:eastAsia="ru-RU"/>
        </w:rPr>
      </w:pPr>
    </w:p>
    <w:p w:rsidR="000F16F2" w:rsidRDefault="000F16F2" w:rsidP="00D96D31">
      <w:pPr>
        <w:widowControl w:val="0"/>
        <w:autoSpaceDE w:val="0"/>
        <w:autoSpaceDN w:val="0"/>
        <w:adjustRightInd w:val="0"/>
        <w:spacing w:after="0" w:line="240" w:lineRule="auto"/>
        <w:ind w:right="284" w:firstLine="709"/>
        <w:jc w:val="both"/>
        <w:rPr>
          <w:rFonts w:ascii="Times New Roman" w:eastAsia="@Arial Unicode MS" w:hAnsi="Times New Roman" w:cs="Times New Roman"/>
          <w:i/>
          <w:color w:val="000000"/>
          <w:sz w:val="20"/>
          <w:szCs w:val="20"/>
          <w:lang w:eastAsia="ru-RU"/>
        </w:rPr>
      </w:pPr>
    </w:p>
    <w:p w:rsidR="000F16F2" w:rsidRDefault="000F16F2" w:rsidP="00D96D31">
      <w:pPr>
        <w:widowControl w:val="0"/>
        <w:autoSpaceDE w:val="0"/>
        <w:autoSpaceDN w:val="0"/>
        <w:adjustRightInd w:val="0"/>
        <w:spacing w:after="0" w:line="240" w:lineRule="auto"/>
        <w:ind w:right="284" w:firstLine="709"/>
        <w:jc w:val="both"/>
        <w:rPr>
          <w:rFonts w:ascii="Times New Roman" w:eastAsia="@Arial Unicode MS" w:hAnsi="Times New Roman" w:cs="Times New Roman"/>
          <w:i/>
          <w:color w:val="000000"/>
          <w:sz w:val="20"/>
          <w:szCs w:val="20"/>
          <w:lang w:eastAsia="ru-RU"/>
        </w:rPr>
      </w:pPr>
    </w:p>
    <w:p w:rsidR="000F16F2" w:rsidRDefault="000F16F2" w:rsidP="00D96D31">
      <w:pPr>
        <w:widowControl w:val="0"/>
        <w:autoSpaceDE w:val="0"/>
        <w:autoSpaceDN w:val="0"/>
        <w:adjustRightInd w:val="0"/>
        <w:spacing w:after="0" w:line="240" w:lineRule="auto"/>
        <w:ind w:right="284" w:firstLine="709"/>
        <w:jc w:val="both"/>
        <w:rPr>
          <w:rFonts w:ascii="Times New Roman" w:eastAsia="@Arial Unicode MS" w:hAnsi="Times New Roman" w:cs="Times New Roman"/>
          <w:i/>
          <w:color w:val="000000"/>
          <w:sz w:val="20"/>
          <w:szCs w:val="20"/>
          <w:lang w:eastAsia="ru-RU"/>
        </w:rPr>
      </w:pPr>
    </w:p>
    <w:p w:rsidR="000F16F2" w:rsidRDefault="000F16F2" w:rsidP="00D96D31">
      <w:pPr>
        <w:widowControl w:val="0"/>
        <w:autoSpaceDE w:val="0"/>
        <w:autoSpaceDN w:val="0"/>
        <w:adjustRightInd w:val="0"/>
        <w:spacing w:after="0" w:line="240" w:lineRule="auto"/>
        <w:ind w:right="284" w:firstLine="709"/>
        <w:jc w:val="both"/>
        <w:rPr>
          <w:rFonts w:ascii="Times New Roman" w:eastAsia="@Arial Unicode MS" w:hAnsi="Times New Roman" w:cs="Times New Roman"/>
          <w:i/>
          <w:color w:val="000000"/>
          <w:sz w:val="20"/>
          <w:szCs w:val="20"/>
          <w:lang w:eastAsia="ru-RU"/>
        </w:rPr>
      </w:pPr>
    </w:p>
    <w:p w:rsidR="000F16F2" w:rsidRDefault="000F16F2" w:rsidP="00D96D31">
      <w:pPr>
        <w:widowControl w:val="0"/>
        <w:autoSpaceDE w:val="0"/>
        <w:autoSpaceDN w:val="0"/>
        <w:adjustRightInd w:val="0"/>
        <w:spacing w:after="0" w:line="240" w:lineRule="auto"/>
        <w:ind w:right="284" w:firstLine="709"/>
        <w:jc w:val="both"/>
        <w:rPr>
          <w:rFonts w:ascii="Times New Roman" w:eastAsia="@Arial Unicode MS" w:hAnsi="Times New Roman" w:cs="Times New Roman"/>
          <w:i/>
          <w:color w:val="000000"/>
          <w:sz w:val="20"/>
          <w:szCs w:val="20"/>
          <w:lang w:eastAsia="ru-RU"/>
        </w:rPr>
      </w:pPr>
    </w:p>
    <w:p w:rsidR="000F16F2" w:rsidRDefault="000F16F2" w:rsidP="00D96D31">
      <w:pPr>
        <w:widowControl w:val="0"/>
        <w:autoSpaceDE w:val="0"/>
        <w:autoSpaceDN w:val="0"/>
        <w:adjustRightInd w:val="0"/>
        <w:spacing w:after="0" w:line="240" w:lineRule="auto"/>
        <w:ind w:right="284" w:firstLine="709"/>
        <w:jc w:val="both"/>
        <w:rPr>
          <w:rFonts w:ascii="Times New Roman" w:eastAsia="@Arial Unicode MS" w:hAnsi="Times New Roman" w:cs="Times New Roman"/>
          <w:i/>
          <w:color w:val="000000"/>
          <w:sz w:val="20"/>
          <w:szCs w:val="20"/>
          <w:lang w:eastAsia="ru-RU"/>
        </w:rPr>
      </w:pPr>
    </w:p>
    <w:p w:rsidR="000F16F2" w:rsidRDefault="000F16F2" w:rsidP="00D96D31">
      <w:pPr>
        <w:widowControl w:val="0"/>
        <w:autoSpaceDE w:val="0"/>
        <w:autoSpaceDN w:val="0"/>
        <w:adjustRightInd w:val="0"/>
        <w:spacing w:after="0" w:line="240" w:lineRule="auto"/>
        <w:ind w:right="284" w:firstLine="709"/>
        <w:jc w:val="both"/>
        <w:rPr>
          <w:rFonts w:ascii="Times New Roman" w:eastAsia="@Arial Unicode MS" w:hAnsi="Times New Roman" w:cs="Times New Roman"/>
          <w:i/>
          <w:color w:val="000000"/>
          <w:sz w:val="20"/>
          <w:szCs w:val="20"/>
          <w:lang w:eastAsia="ru-RU"/>
        </w:rPr>
      </w:pPr>
    </w:p>
    <w:p w:rsidR="000F16F2" w:rsidRDefault="000F16F2" w:rsidP="00D96D31">
      <w:pPr>
        <w:widowControl w:val="0"/>
        <w:autoSpaceDE w:val="0"/>
        <w:autoSpaceDN w:val="0"/>
        <w:adjustRightInd w:val="0"/>
        <w:spacing w:after="0" w:line="240" w:lineRule="auto"/>
        <w:ind w:right="284" w:firstLine="709"/>
        <w:jc w:val="both"/>
        <w:rPr>
          <w:rFonts w:ascii="Times New Roman" w:eastAsia="@Arial Unicode MS" w:hAnsi="Times New Roman" w:cs="Times New Roman"/>
          <w:i/>
          <w:color w:val="000000"/>
          <w:sz w:val="20"/>
          <w:szCs w:val="20"/>
          <w:lang w:eastAsia="ru-RU"/>
        </w:rPr>
      </w:pPr>
    </w:p>
    <w:p w:rsidR="000F16F2" w:rsidRDefault="000F16F2" w:rsidP="00D96D31">
      <w:pPr>
        <w:widowControl w:val="0"/>
        <w:autoSpaceDE w:val="0"/>
        <w:autoSpaceDN w:val="0"/>
        <w:adjustRightInd w:val="0"/>
        <w:spacing w:after="0" w:line="240" w:lineRule="auto"/>
        <w:ind w:right="284" w:firstLine="709"/>
        <w:jc w:val="both"/>
        <w:rPr>
          <w:rFonts w:ascii="Times New Roman" w:eastAsia="@Arial Unicode MS" w:hAnsi="Times New Roman" w:cs="Times New Roman"/>
          <w:i/>
          <w:color w:val="000000"/>
          <w:sz w:val="20"/>
          <w:szCs w:val="20"/>
          <w:lang w:eastAsia="ru-RU"/>
        </w:rPr>
      </w:pPr>
    </w:p>
    <w:p w:rsidR="000F16F2" w:rsidRDefault="000F16F2" w:rsidP="00D96D31">
      <w:pPr>
        <w:widowControl w:val="0"/>
        <w:autoSpaceDE w:val="0"/>
        <w:autoSpaceDN w:val="0"/>
        <w:adjustRightInd w:val="0"/>
        <w:spacing w:after="0" w:line="240" w:lineRule="auto"/>
        <w:ind w:right="284" w:firstLine="709"/>
        <w:jc w:val="both"/>
        <w:rPr>
          <w:rFonts w:ascii="Times New Roman" w:eastAsia="@Arial Unicode MS" w:hAnsi="Times New Roman" w:cs="Times New Roman"/>
          <w:i/>
          <w:color w:val="000000"/>
          <w:sz w:val="20"/>
          <w:szCs w:val="20"/>
          <w:lang w:eastAsia="ru-RU"/>
        </w:rPr>
      </w:pPr>
    </w:p>
    <w:p w:rsidR="000F16F2" w:rsidRDefault="000F16F2" w:rsidP="00D96D31">
      <w:pPr>
        <w:widowControl w:val="0"/>
        <w:autoSpaceDE w:val="0"/>
        <w:autoSpaceDN w:val="0"/>
        <w:adjustRightInd w:val="0"/>
        <w:spacing w:after="0" w:line="240" w:lineRule="auto"/>
        <w:ind w:right="284" w:firstLine="709"/>
        <w:jc w:val="both"/>
        <w:rPr>
          <w:rFonts w:ascii="Times New Roman" w:eastAsia="@Arial Unicode MS" w:hAnsi="Times New Roman" w:cs="Times New Roman"/>
          <w:i/>
          <w:color w:val="000000"/>
          <w:sz w:val="20"/>
          <w:szCs w:val="20"/>
          <w:lang w:eastAsia="ru-RU"/>
        </w:rPr>
      </w:pPr>
    </w:p>
    <w:p w:rsidR="000F16F2" w:rsidRPr="00D96D31" w:rsidRDefault="000F16F2" w:rsidP="00D96D31">
      <w:pPr>
        <w:widowControl w:val="0"/>
        <w:autoSpaceDE w:val="0"/>
        <w:autoSpaceDN w:val="0"/>
        <w:adjustRightInd w:val="0"/>
        <w:spacing w:after="0" w:line="240" w:lineRule="auto"/>
        <w:ind w:right="284" w:firstLine="709"/>
        <w:jc w:val="both"/>
        <w:rPr>
          <w:rFonts w:ascii="Times New Roman" w:eastAsia="@Arial Unicode MS" w:hAnsi="Times New Roman" w:cs="Times New Roman"/>
          <w:i/>
          <w:color w:val="000000"/>
          <w:sz w:val="20"/>
          <w:szCs w:val="20"/>
          <w:lang w:eastAsia="ru-RU"/>
        </w:rPr>
      </w:pPr>
    </w:p>
    <w:p w:rsidR="00D96D31" w:rsidRPr="00D96D31" w:rsidRDefault="003B019A" w:rsidP="00D96D31">
      <w:pPr>
        <w:widowControl w:val="0"/>
        <w:autoSpaceDE w:val="0"/>
        <w:autoSpaceDN w:val="0"/>
        <w:adjustRightInd w:val="0"/>
        <w:spacing w:after="0" w:line="240" w:lineRule="auto"/>
        <w:ind w:right="284" w:firstLine="709"/>
        <w:jc w:val="both"/>
        <w:rPr>
          <w:rFonts w:ascii="Times New Roman" w:eastAsia="@Arial Unicode MS" w:hAnsi="Times New Roman" w:cs="Times New Roman"/>
          <w:i/>
          <w:color w:val="000000"/>
          <w:sz w:val="20"/>
          <w:szCs w:val="20"/>
          <w:lang w:eastAsia="ru-RU"/>
        </w:rPr>
      </w:pPr>
      <w:bookmarkStart w:id="11" w:name="_top"/>
      <w:bookmarkEnd w:id="11"/>
      <w:r>
        <w:rPr>
          <w:rFonts w:ascii="Times New Roman" w:eastAsia="@Arial Unicode MS" w:hAnsi="Times New Roman" w:cs="Times New Roman"/>
          <w:i/>
          <w:noProof/>
          <w:color w:val="000000"/>
          <w:sz w:val="20"/>
          <w:szCs w:val="20"/>
          <w:lang w:eastAsia="ru-RU"/>
        </w:rPr>
        <w:pict>
          <v:rect id="Прямоугольник 95" o:spid="_x0000_s1061" style="position:absolute;left:0;text-align:left;margin-left:2in;margin-top:3.6pt;width:153pt;height:30.6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" fillcolor="navy" strokecolor="navy">
            <v:textbox style="mso-next-textbox:#Прямоугольник 95">
              <w:txbxContent>
                <w:p w:rsidR="006051DD" w:rsidRDefault="006051DD" w:rsidP="00D96D31">
                  <w:r>
                    <w:t>СОДЕРЖАТЕЛЬНЫЙ</w:t>
                  </w:r>
                </w:p>
              </w:txbxContent>
            </v:textbox>
          </v:rect>
        </w:pict>
      </w:r>
      <w:r>
        <w:rPr>
          <w:rFonts w:ascii="Times New Roman" w:eastAsia="@Arial Unicode MS" w:hAnsi="Times New Roman" w:cs="Times New Roman"/>
          <w:i/>
          <w:noProof/>
          <w:color w:val="000000"/>
          <w:sz w:val="20"/>
          <w:szCs w:val="20"/>
          <w:lang w:eastAsia="ru-RU"/>
        </w:rPr>
        <w:pict>
          <v:rect id="Прямоугольник 94" o:spid="_x0000_s1060" style="position:absolute;left:0;text-align:left;margin-left:-27pt;margin-top:3.6pt;width:162pt;height:30.6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" fillcolor="navy" strokecolor="navy">
            <v:textbox style="mso-next-textbox:#Прямоугольник 94">
              <w:txbxContent>
                <w:p w:rsidR="006051DD" w:rsidRDefault="006051DD" w:rsidP="00D96D31">
                  <w:pPr>
                    <w:jc w:val="center"/>
                  </w:pPr>
                  <w:r>
                    <w:t>ЦЕЛЕВОЙ</w:t>
                  </w:r>
                </w:p>
              </w:txbxContent>
            </v:textbox>
          </v:rect>
        </w:pict>
      </w:r>
      <w:r>
        <w:rPr>
          <w:rFonts w:ascii="Times New Roman" w:eastAsia="@Arial Unicode MS" w:hAnsi="Times New Roman" w:cs="Times New Roman"/>
          <w:i/>
          <w:noProof/>
          <w:color w:val="000000"/>
          <w:sz w:val="20"/>
          <w:szCs w:val="20"/>
          <w:lang w:eastAsia="ru-RU"/>
        </w:rPr>
        <w:pict>
          <v:rect id="Прямоугольник 93" o:spid="_x0000_s1062" style="position:absolute;left:0;text-align:left;margin-left:306pt;margin-top:3.6pt;width:162pt;height:30.6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" fillcolor="navy" strokecolor="navy">
            <v:textbox style="mso-next-textbox:#Прямоугольник 93">
              <w:txbxContent>
                <w:p w:rsidR="006051DD" w:rsidRDefault="006051DD" w:rsidP="00D96D31">
                  <w:r>
                    <w:t>ОРГАНИЗАЦИОННЫЙ</w:t>
                  </w:r>
                </w:p>
              </w:txbxContent>
            </v:textbox>
          </v:rect>
        </w:pict>
      </w:r>
    </w:p>
    <w:p w:rsidR="00D96D31" w:rsidRPr="00D96D31" w:rsidRDefault="003B019A" w:rsidP="00D96D31">
      <w:pPr>
        <w:keepNext/>
        <w:keepLines/>
        <w:tabs>
          <w:tab w:val="left" w:pos="142"/>
        </w:tabs>
        <w:suppressAutoHyphens/>
        <w:spacing w:after="0" w:line="240" w:lineRule="auto"/>
        <w:ind w:right="284"/>
        <w:jc w:val="both"/>
        <w:rPr>
          <w:rFonts w:ascii="Times New Roman" w:eastAsia="Times New Roman" w:hAnsi="Times New Roman" w:cs="Times New Roman"/>
          <w:b/>
          <w:color w:val="000000"/>
          <w:sz w:val="20"/>
          <w:szCs w:val="20"/>
        </w:rPr>
      </w:pPr>
      <w:r w:rsidRPr="003B019A">
        <w:rPr>
          <w:rFonts w:ascii="Times New Roman" w:eastAsia="@Arial Unicode MS" w:hAnsi="Times New Roman" w:cs="Times New Roman"/>
          <w:b/>
          <w:i/>
          <w:noProof/>
          <w:color w:val="000000"/>
          <w:sz w:val="20"/>
          <w:szCs w:val="20"/>
          <w:lang w:eastAsia="ru-RU"/>
        </w:rPr>
        <w:pict>
          <v:line id="Прямая соединительная линия 92" o:spid="_x0000_s1085" style="position:absolute;left:0;text-align:left;z-index:251719680;visibility:visible" from="378pt,9.9pt" to="378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">
            <v:stroke endarrow="block"/>
          </v:line>
        </w:pict>
      </w:r>
      <w:r w:rsidRPr="003B019A">
        <w:rPr>
          <w:rFonts w:ascii="Times New Roman" w:eastAsia="@Arial Unicode MS" w:hAnsi="Times New Roman" w:cs="Times New Roman"/>
          <w:b/>
          <w:i/>
          <w:noProof/>
          <w:color w:val="000000"/>
          <w:sz w:val="20"/>
          <w:szCs w:val="20"/>
          <w:lang w:eastAsia="ru-RU"/>
        </w:rPr>
        <w:pict>
          <v:line id="Прямая соединительная линия 91" o:spid="_x0000_s1084" style="position:absolute;left:0;text-align:left;flip:x;z-index:251718656;visibility:visible" from="3in,9.9pt" to="3in,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">
            <v:stroke endarrow="block"/>
          </v:line>
        </w:pict>
      </w:r>
      <w:r w:rsidRPr="003B019A">
        <w:rPr>
          <w:rFonts w:ascii="Times New Roman" w:eastAsia="@Arial Unicode MS" w:hAnsi="Times New Roman" w:cs="Times New Roman"/>
          <w:b/>
          <w:i/>
          <w:noProof/>
          <w:color w:val="000000"/>
          <w:sz w:val="20"/>
          <w:szCs w:val="20"/>
          <w:lang w:eastAsia="ru-RU"/>
        </w:rPr>
        <w:pict>
          <v:line id="Прямая соединительная линия 90" o:spid="_x0000_s1077" style="position:absolute;left:0;text-align:left;z-index:251711488;visibility:visible" from="45pt,9.9pt" to="4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">
            <v:stroke endarrow="block"/>
          </v:line>
        </w:pict>
      </w:r>
      <w:r>
        <w:rPr>
          <w:rFonts w:ascii="Times New Roman" w:eastAsia="Times New Roman" w:hAnsi="Times New Roman" w:cs="Times New Roman"/>
          <w:b/>
          <w:noProof/>
          <w:color w:val="000000"/>
          <w:sz w:val="20"/>
          <w:szCs w:val="20"/>
          <w:lang w:eastAsia="ru-RU"/>
        </w:rPr>
        <w:pict>
          <v:line id="Прямая соединительная линия 89" o:spid="_x0000_s1076" style="position:absolute;left:0;text-align:left;z-index:251710464;visibility:visible" from="4in,.9pt" to="30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">
            <v:stroke endarrow="block"/>
          </v:line>
        </w:pict>
      </w:r>
      <w:r>
        <w:rPr>
          <w:rFonts w:ascii="Times New Roman" w:eastAsia="Times New Roman" w:hAnsi="Times New Roman" w:cs="Times New Roman"/>
          <w:b/>
          <w:noProof/>
          <w:color w:val="000000"/>
          <w:sz w:val="20"/>
          <w:szCs w:val="20"/>
          <w:lang w:eastAsia="ru-RU"/>
        </w:rPr>
        <w:pict>
          <v:line id="Прямая соединительная линия 88" o:spid="_x0000_s1075" style="position:absolute;left:0;text-align:left;z-index:251709440;visibility:visible" from="135pt,.9pt" to="2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">
            <v:stroke endarrow="block"/>
          </v:line>
        </w:pict>
      </w:r>
    </w:p>
    <w:p w:rsidR="00D96D31" w:rsidRPr="00D96D31" w:rsidRDefault="00D96D31" w:rsidP="00D96D31">
      <w:pPr>
        <w:keepNext/>
        <w:keepLines/>
        <w:tabs>
          <w:tab w:val="left" w:pos="142"/>
        </w:tabs>
        <w:suppressAutoHyphens/>
        <w:spacing w:after="0" w:line="240" w:lineRule="auto"/>
        <w:ind w:right="284" w:firstLine="709"/>
        <w:jc w:val="both"/>
        <w:rPr>
          <w:rFonts w:ascii="Times New Roman" w:eastAsia="Times New Roman" w:hAnsi="Times New Roman" w:cs="Times New Roman"/>
          <w:b/>
          <w:color w:val="000000"/>
          <w:sz w:val="20"/>
          <w:szCs w:val="20"/>
        </w:rPr>
      </w:pPr>
    </w:p>
    <w:p w:rsidR="00D96D31" w:rsidRPr="00D96D31" w:rsidRDefault="003B019A" w:rsidP="00D96D31">
      <w:pPr>
        <w:keepNext/>
        <w:keepLines/>
        <w:tabs>
          <w:tab w:val="left" w:pos="142"/>
        </w:tabs>
        <w:suppressAutoHyphens/>
        <w:spacing w:after="0" w:line="240" w:lineRule="auto"/>
        <w:ind w:right="284" w:firstLine="709"/>
        <w:jc w:val="both"/>
        <w:rPr>
          <w:rFonts w:ascii="Times New Roman" w:eastAsia="Times New Roman" w:hAnsi="Times New Roman" w:cs="Times New Roman"/>
          <w:b/>
          <w:color w:val="000000"/>
          <w:sz w:val="20"/>
          <w:szCs w:val="20"/>
        </w:rPr>
      </w:pPr>
      <w:r w:rsidRPr="003B019A">
        <w:rPr>
          <w:rFonts w:ascii="Times New Roman" w:eastAsia="@Arial Unicode MS" w:hAnsi="Times New Roman" w:cs="Times New Roman"/>
          <w:b/>
          <w:i/>
          <w:noProof/>
          <w:color w:val="000000"/>
          <w:sz w:val="20"/>
          <w:szCs w:val="20"/>
          <w:lang w:eastAsia="ru-RU"/>
        </w:rPr>
        <w:pict>
          <v:roundrect id="Скругленный прямоугольник 85" o:spid="_x0000_s1064" style="position:absolute;left:0;text-align:left;margin-left:135pt;margin-top:8.6pt;width:162pt;height:136.5pt;z-index:251698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" strokecolor="#036" strokeweight="1.75pt">
            <v:textbox style="mso-next-textbox:#Скругленный прямоугольник 85">
              <w:txbxContent>
                <w:p w:rsidR="006051DD" w:rsidRPr="0097359E" w:rsidRDefault="006051DD" w:rsidP="00D96D31">
                  <w:pPr>
                    <w:spacing w:after="0" w:line="240" w:lineRule="auto"/>
                    <w:jc w:val="center"/>
                    <w:rPr>
                      <w:rStyle w:val="Web"/>
                      <w:rFonts w:ascii="Times New Roman" w:eastAsia="Times" w:hAnsi="Times New Roman"/>
                      <w:b/>
                      <w:bCs/>
                      <w:kern w:val="24"/>
                    </w:rPr>
                  </w:pPr>
                  <w:r w:rsidRPr="0097359E">
                    <w:rPr>
                      <w:rStyle w:val="Web"/>
                      <w:rFonts w:ascii="Times New Roman" w:eastAsia="Times" w:hAnsi="Times New Roman"/>
                      <w:b/>
                      <w:bCs/>
                      <w:kern w:val="24"/>
                    </w:rPr>
                    <w:t>Программа развития УУД</w:t>
                  </w:r>
                </w:p>
                <w:p w:rsidR="006051DD" w:rsidRPr="0097359E" w:rsidRDefault="006051DD" w:rsidP="00D96D31">
                  <w:pPr>
                    <w:spacing w:after="0" w:line="240" w:lineRule="auto"/>
                    <w:jc w:val="center"/>
                    <w:rPr>
                      <w:rFonts w:ascii="Times New Roman" w:hAnsi="Times New Roman"/>
                      <w:color w:val="0D0D0D"/>
                      <w:kern w:val="24"/>
                      <w:sz w:val="20"/>
                      <w:szCs w:val="20"/>
                    </w:rPr>
                  </w:pPr>
                  <w:r w:rsidRPr="0097359E">
                    <w:rPr>
                      <w:rFonts w:ascii="Times New Roman" w:hAnsi="Times New Roman"/>
                      <w:color w:val="0D0D0D"/>
                      <w:kern w:val="24"/>
                      <w:sz w:val="20"/>
                      <w:szCs w:val="20"/>
                    </w:rPr>
                    <w:t>описание взаимосвязи УУД с содержанием учебных предметов;</w:t>
                  </w:r>
                </w:p>
                <w:p w:rsidR="006051DD" w:rsidRPr="007F079C" w:rsidRDefault="006051DD" w:rsidP="00D96D31">
                  <w:pPr>
                    <w:spacing w:after="0" w:line="240" w:lineRule="auto"/>
                    <w:jc w:val="center"/>
                    <w:rPr>
                      <w:sz w:val="20"/>
                      <w:szCs w:val="20"/>
                    </w:rPr>
                  </w:pPr>
                  <w:r w:rsidRPr="0097359E">
                    <w:rPr>
                      <w:rFonts w:ascii="Times New Roman" w:hAnsi="Times New Roman"/>
                      <w:color w:val="0D0D0D"/>
                      <w:kern w:val="24"/>
                      <w:sz w:val="20"/>
                      <w:szCs w:val="20"/>
                    </w:rPr>
                    <w:t>описание особенностей реализации основныхнаправлений и форм учебно-</w:t>
                  </w:r>
                  <w:r w:rsidRPr="0097359E">
                    <w:rPr>
                      <w:rStyle w:val="Web"/>
                      <w:rFonts w:ascii="Times New Roman" w:eastAsia="Times" w:hAnsi="Times New Roman"/>
                      <w:bCs/>
                    </w:rPr>
                    <w:t>исследовательской и</w:t>
                  </w:r>
                  <w:r w:rsidRPr="0097359E">
                    <w:rPr>
                      <w:rStyle w:val="Web"/>
                      <w:rFonts w:ascii="Times New Roman" w:eastAsia="Times" w:hAnsi="Times New Roman"/>
                      <w:bCs/>
                      <w:kern w:val="24"/>
                    </w:rPr>
                    <w:t xml:space="preserve"> проектной деятельности</w:t>
                  </w:r>
                </w:p>
                <w:p w:rsidR="006051DD" w:rsidRDefault="006051DD" w:rsidP="00D96D31"/>
              </w:txbxContent>
            </v:textbox>
          </v:roundrect>
        </w:pict>
      </w:r>
      <w:r w:rsidRPr="003B019A">
        <w:rPr>
          <w:rFonts w:ascii="Times New Roman" w:eastAsia="@Arial Unicode MS" w:hAnsi="Times New Roman" w:cs="Times New Roman"/>
          <w:b/>
          <w:i/>
          <w:noProof/>
          <w:color w:val="000000"/>
          <w:sz w:val="20"/>
          <w:szCs w:val="20"/>
          <w:lang w:eastAsia="ru-RU"/>
        </w:rPr>
        <w:pict>
          <v:roundrect id="Скругленный прямоугольник 86" o:spid="_x0000_s1063" style="position:absolute;left:0;text-align:left;margin-left:-27pt;margin-top:8.6pt;width:153pt;height:126pt;z-index:251697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" strokecolor="#036" strokeweight="1.75pt">
            <v:textbox style="mso-next-textbox:#Скругленный прямоугольник 86">
              <w:txbxContent>
                <w:p w:rsidR="006051DD" w:rsidRPr="0097359E" w:rsidRDefault="006051DD" w:rsidP="00D96D31">
                  <w:pPr>
                    <w:jc w:val="center"/>
                    <w:rPr>
                      <w:rStyle w:val="Web"/>
                      <w:rFonts w:ascii="Times New Roman" w:eastAsia="Times" w:hAnsi="Times New Roman"/>
                      <w:b/>
                      <w:bCs/>
                      <w:kern w:val="24"/>
                    </w:rPr>
                  </w:pPr>
                  <w:r w:rsidRPr="0097359E">
                    <w:rPr>
                      <w:rStyle w:val="Web"/>
                      <w:rFonts w:ascii="Times New Roman" w:eastAsia="Times" w:hAnsi="Times New Roman"/>
                      <w:b/>
                      <w:bCs/>
                      <w:kern w:val="24"/>
                    </w:rPr>
                    <w:t>Пояснительная записка</w:t>
                  </w:r>
                </w:p>
                <w:p w:rsidR="006051DD" w:rsidRPr="0097359E" w:rsidRDefault="006051DD" w:rsidP="00D96D31">
                  <w:pPr>
                    <w:jc w:val="center"/>
                    <w:rPr>
                      <w:rFonts w:ascii="Times New Roman" w:hAnsi="Times New Roman"/>
                      <w:color w:val="0D0D0D"/>
                      <w:kern w:val="24"/>
                      <w:sz w:val="20"/>
                      <w:szCs w:val="20"/>
                    </w:rPr>
                  </w:pPr>
                  <w:r w:rsidRPr="0097359E">
                    <w:rPr>
                      <w:rFonts w:ascii="Times New Roman" w:hAnsi="Times New Roman"/>
                      <w:color w:val="0D0D0D"/>
                      <w:kern w:val="24"/>
                      <w:sz w:val="20"/>
                      <w:szCs w:val="20"/>
                    </w:rPr>
                    <w:t>цели, задачи реализации, принципы формирования, общая характеристика ОП СОО,</w:t>
                  </w:r>
                </w:p>
                <w:p w:rsidR="006051DD" w:rsidRPr="00710E1E" w:rsidRDefault="006051DD" w:rsidP="00D96D31">
                  <w:pPr>
                    <w:jc w:val="center"/>
                    <w:rPr>
                      <w:rFonts w:cs="Calibri"/>
                      <w:color w:val="0D0D0D"/>
                      <w:kern w:val="24"/>
                      <w:sz w:val="20"/>
                      <w:szCs w:val="20"/>
                    </w:rPr>
                  </w:pPr>
                  <w:r w:rsidRPr="0097359E">
                    <w:rPr>
                      <w:rFonts w:ascii="Times New Roman" w:hAnsi="Times New Roman"/>
                      <w:color w:val="0D0D0D"/>
                      <w:kern w:val="24"/>
                      <w:sz w:val="20"/>
                      <w:szCs w:val="20"/>
                    </w:rPr>
                    <w:t>общие подходы к организации внеурочной</w:t>
                  </w:r>
                  <w:r>
                    <w:rPr>
                      <w:rFonts w:cs="Calibri"/>
                      <w:color w:val="0D0D0D"/>
                      <w:kern w:val="24"/>
                      <w:sz w:val="20"/>
                      <w:szCs w:val="20"/>
                    </w:rPr>
                    <w:t xml:space="preserve"> деятельности</w:t>
                  </w:r>
                </w:p>
                <w:p w:rsidR="006051DD" w:rsidRDefault="006051DD" w:rsidP="00D96D31"/>
              </w:txbxContent>
            </v:textbox>
          </v:roundrect>
        </w:pict>
      </w:r>
      <w:r w:rsidRPr="003B019A">
        <w:rPr>
          <w:rFonts w:ascii="Times New Roman" w:eastAsia="@Arial Unicode MS" w:hAnsi="Times New Roman" w:cs="Times New Roman"/>
          <w:b/>
          <w:i/>
          <w:noProof/>
          <w:color w:val="000000"/>
          <w:sz w:val="20"/>
          <w:szCs w:val="20"/>
          <w:lang w:eastAsia="ru-RU"/>
        </w:rPr>
        <w:pict>
          <v:roundrect id="Скругленный прямоугольник 87" o:spid="_x0000_s1065" style="position:absolute;left:0;text-align:left;margin-left:306pt;margin-top:8.6pt;width:162pt;height:126pt;z-index:2516992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" strokecolor="#036" strokeweight="1.75pt">
            <v:textbox style="mso-next-textbox:#Скругленный прямоугольник 87">
              <w:txbxContent>
                <w:p w:rsidR="006051DD" w:rsidRPr="0097359E" w:rsidRDefault="006051DD" w:rsidP="00D96D31">
                  <w:pPr>
                    <w:spacing w:after="0" w:line="240" w:lineRule="auto"/>
                    <w:jc w:val="center"/>
                    <w:rPr>
                      <w:rFonts w:ascii="Times New Roman" w:hAnsi="Times New Roman"/>
                      <w:b/>
                      <w:color w:val="0D0D0D"/>
                    </w:rPr>
                  </w:pPr>
                  <w:r w:rsidRPr="0097359E">
                    <w:rPr>
                      <w:rFonts w:ascii="Times New Roman" w:hAnsi="Times New Roman"/>
                      <w:b/>
                      <w:color w:val="0D0D0D"/>
                    </w:rPr>
                    <w:t>Учебный план</w:t>
                  </w:r>
                </w:p>
                <w:p w:rsidR="006051DD" w:rsidRPr="0097359E" w:rsidRDefault="006051DD" w:rsidP="00D96D31">
                  <w:pPr>
                    <w:spacing w:after="0" w:line="240" w:lineRule="auto"/>
                    <w:jc w:val="center"/>
                    <w:rPr>
                      <w:rFonts w:ascii="Times New Roman" w:hAnsi="Times New Roman"/>
                      <w:color w:val="0D0D0D"/>
                    </w:rPr>
                  </w:pPr>
                  <w:r w:rsidRPr="0097359E">
                    <w:rPr>
                      <w:rFonts w:ascii="Times New Roman" w:hAnsi="Times New Roman"/>
                      <w:color w:val="0D0D0D"/>
                      <w:kern w:val="24"/>
                      <w:sz w:val="20"/>
                      <w:szCs w:val="20"/>
                    </w:rPr>
                    <w:t>определяет перечень, трудоёмкость, последовательность и распределение по периодам обучения учебных предметов, курсов, дисциплин (модулей),</w:t>
                  </w:r>
                  <w:r w:rsidRPr="0097359E">
                    <w:rPr>
                      <w:rFonts w:ascii="Times New Roman" w:hAnsi="Times New Roman"/>
                      <w:color w:val="0D0D0D"/>
                    </w:rPr>
                    <w:t>формы промежуточной аттестации обучающихся</w:t>
                  </w:r>
                </w:p>
                <w:p w:rsidR="006051DD" w:rsidRPr="0097359E" w:rsidRDefault="006051DD" w:rsidP="00D96D31">
                  <w:pPr>
                    <w:spacing w:after="0" w:line="240" w:lineRule="auto"/>
                    <w:jc w:val="center"/>
                    <w:rPr>
                      <w:rFonts w:ascii="Times New Roman" w:hAnsi="Times New Roman"/>
                      <w:color w:val="0D0D0D"/>
                    </w:rPr>
                  </w:pPr>
                </w:p>
              </w:txbxContent>
            </v:textbox>
          </v:roundrect>
        </w:pict>
      </w:r>
    </w:p>
    <w:p w:rsidR="00D96D31" w:rsidRPr="00D96D31" w:rsidRDefault="00D96D31" w:rsidP="00D96D31">
      <w:pPr>
        <w:keepNext/>
        <w:keepLines/>
        <w:tabs>
          <w:tab w:val="left" w:pos="142"/>
        </w:tabs>
        <w:suppressAutoHyphens/>
        <w:spacing w:after="0" w:line="240" w:lineRule="auto"/>
        <w:ind w:right="284" w:firstLine="709"/>
        <w:jc w:val="both"/>
        <w:rPr>
          <w:rFonts w:ascii="Times New Roman" w:eastAsia="Times New Roman" w:hAnsi="Times New Roman" w:cs="Times New Roman"/>
          <w:b/>
          <w:color w:val="000000"/>
          <w:sz w:val="20"/>
          <w:szCs w:val="20"/>
        </w:rPr>
      </w:pPr>
    </w:p>
    <w:p w:rsidR="00D96D31" w:rsidRPr="00D96D31" w:rsidRDefault="00D96D31" w:rsidP="00D96D31">
      <w:pPr>
        <w:keepNext/>
        <w:keepLines/>
        <w:tabs>
          <w:tab w:val="left" w:pos="142"/>
        </w:tabs>
        <w:suppressAutoHyphens/>
        <w:spacing w:after="0" w:line="240" w:lineRule="auto"/>
        <w:ind w:right="284" w:firstLine="709"/>
        <w:jc w:val="both"/>
        <w:rPr>
          <w:rFonts w:ascii="Times New Roman" w:eastAsia="Times New Roman" w:hAnsi="Times New Roman" w:cs="Times New Roman"/>
          <w:b/>
          <w:color w:val="000000"/>
          <w:sz w:val="20"/>
          <w:szCs w:val="20"/>
        </w:rPr>
      </w:pPr>
    </w:p>
    <w:p w:rsidR="00D96D31" w:rsidRPr="00D96D31" w:rsidRDefault="00D96D31" w:rsidP="00D96D31">
      <w:pPr>
        <w:keepNext/>
        <w:keepLines/>
        <w:tabs>
          <w:tab w:val="left" w:pos="142"/>
        </w:tabs>
        <w:suppressAutoHyphens/>
        <w:spacing w:after="0" w:line="240" w:lineRule="auto"/>
        <w:ind w:right="284" w:firstLine="709"/>
        <w:jc w:val="both"/>
        <w:rPr>
          <w:rFonts w:ascii="Times New Roman" w:eastAsia="Times New Roman" w:hAnsi="Times New Roman" w:cs="Times New Roman"/>
          <w:b/>
          <w:color w:val="000000"/>
          <w:sz w:val="20"/>
          <w:szCs w:val="20"/>
        </w:rPr>
      </w:pPr>
    </w:p>
    <w:p w:rsidR="00D96D31" w:rsidRPr="00D96D31" w:rsidRDefault="00D96D31" w:rsidP="00D96D31">
      <w:pPr>
        <w:keepNext/>
        <w:keepLines/>
        <w:tabs>
          <w:tab w:val="left" w:pos="142"/>
        </w:tabs>
        <w:suppressAutoHyphens/>
        <w:spacing w:after="0" w:line="240" w:lineRule="auto"/>
        <w:ind w:right="284" w:firstLine="709"/>
        <w:jc w:val="both"/>
        <w:rPr>
          <w:rFonts w:ascii="Times New Roman" w:eastAsia="Times New Roman" w:hAnsi="Times New Roman" w:cs="Times New Roman"/>
          <w:b/>
          <w:color w:val="000000"/>
          <w:sz w:val="20"/>
          <w:szCs w:val="20"/>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0"/>
          <w:szCs w:val="20"/>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0"/>
          <w:szCs w:val="20"/>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0"/>
          <w:szCs w:val="20"/>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0"/>
          <w:szCs w:val="20"/>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0"/>
          <w:szCs w:val="20"/>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0"/>
          <w:szCs w:val="20"/>
        </w:rPr>
      </w:pPr>
    </w:p>
    <w:p w:rsidR="00D96D31" w:rsidRPr="00D96D31" w:rsidRDefault="003B019A" w:rsidP="00D96D31">
      <w:pPr>
        <w:spacing w:after="0" w:line="240" w:lineRule="auto"/>
        <w:ind w:right="284"/>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ru-RU"/>
        </w:rPr>
        <w:pict>
          <v:line id="Прямая соединительная линия 84" o:spid="_x0000_s1083" style="position:absolute;left:0;text-align:left;z-index:251717632;visibility:visible" from="394.5pt,9.6pt" to="394.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">
            <v:stroke endarrow="block"/>
          </v:line>
        </w:pict>
      </w:r>
      <w:r>
        <w:rPr>
          <w:rFonts w:ascii="Times New Roman" w:eastAsia="Times New Roman" w:hAnsi="Times New Roman" w:cs="Times New Roman"/>
          <w:noProof/>
          <w:color w:val="000000"/>
          <w:sz w:val="20"/>
          <w:szCs w:val="20"/>
          <w:lang w:eastAsia="ru-RU"/>
        </w:rPr>
        <w:pict>
          <v:shapetype id="_x0000_t32" coordsize="21600,21600" o:spt="32" o:oned="t" path="m,l21600,21600e" filled="f">
            <v:path arrowok="t" fillok="f" o:connecttype="none"/>
            <o:lock v:ext="edit" shapetype="t"/>
          </v:shapetype>
          <v:shape id="Прямая со стрелкой 2" o:spid="_x0000_s1026" type="#_x0000_t32" style="position:absolute;left:0;text-align:left;margin-left:43.95pt;margin-top:9.1pt;width:0;height:41.2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" strokecolor="black [3213]" strokeweight=".5pt">
            <v:stroke endarrow="block" joinstyle="miter"/>
          </v:shape>
        </w:pict>
      </w:r>
    </w:p>
    <w:p w:rsidR="00D96D31" w:rsidRPr="00D96D31" w:rsidRDefault="003B019A" w:rsidP="00D96D31">
      <w:pPr>
        <w:spacing w:after="0" w:line="240" w:lineRule="auto"/>
        <w:ind w:right="284"/>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ru-RU"/>
        </w:rPr>
        <w:pict>
          <v:roundrect id="Скругленный прямоугольник 81" o:spid="_x0000_s1068" style="position:absolute;left:0;text-align:left;margin-left:310.65pt;margin-top:1.85pt;width:162pt;height:112.75pt;z-index:251702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" strokecolor="#036" strokeweight="1.75pt">
            <v:textbox style="mso-next-textbox:#Скругленный прямоугольник 81">
              <w:txbxContent>
                <w:p w:rsidR="006051DD" w:rsidRPr="00356916" w:rsidRDefault="006051DD" w:rsidP="00D96D31">
                  <w:pPr>
                    <w:spacing w:after="0" w:line="240" w:lineRule="auto"/>
                    <w:jc w:val="center"/>
                    <w:rPr>
                      <w:rStyle w:val="Web"/>
                      <w:rFonts w:eastAsia="Times" w:cs="Calibri"/>
                      <w:b/>
                      <w:bCs/>
                      <w:kern w:val="24"/>
                      <w:sz w:val="20"/>
                      <w:szCs w:val="20"/>
                    </w:rPr>
                  </w:pPr>
                  <w:r w:rsidRPr="00356916">
                    <w:rPr>
                      <w:rStyle w:val="Web"/>
                      <w:rFonts w:eastAsia="Times" w:cs="Calibri"/>
                      <w:b/>
                      <w:bCs/>
                      <w:kern w:val="24"/>
                      <w:sz w:val="20"/>
                      <w:szCs w:val="20"/>
                    </w:rPr>
                    <w:t>Календарный учебный график</w:t>
                  </w:r>
                </w:p>
                <w:p w:rsidR="006051DD" w:rsidRPr="0097359E" w:rsidRDefault="006051DD" w:rsidP="00D96D31">
                  <w:pPr>
                    <w:spacing w:after="0" w:line="240" w:lineRule="auto"/>
                    <w:jc w:val="center"/>
                    <w:rPr>
                      <w:rFonts w:ascii="Times New Roman" w:hAnsi="Times New Roman"/>
                      <w:sz w:val="20"/>
                      <w:szCs w:val="20"/>
                    </w:rPr>
                  </w:pPr>
                  <w:r w:rsidRPr="0097359E">
                    <w:rPr>
                      <w:rStyle w:val="Web"/>
                      <w:rFonts w:ascii="Times New Roman" w:eastAsia="Times" w:hAnsi="Times New Roman"/>
                      <w:bCs/>
                      <w:sz w:val="20"/>
                      <w:szCs w:val="20"/>
                    </w:rPr>
                    <w:t>дата начала и окончания учебного года, продолжительность учебного года, сроки и продолжительностьканикул, сроки проведения</w:t>
                  </w:r>
                  <w:r w:rsidRPr="0097359E">
                    <w:rPr>
                      <w:rFonts w:ascii="Times New Roman" w:hAnsi="Times New Roman"/>
                      <w:color w:val="0D0D0D"/>
                      <w:kern w:val="24"/>
                      <w:sz w:val="20"/>
                      <w:szCs w:val="20"/>
                    </w:rPr>
                    <w:t xml:space="preserve"> промежуточной </w:t>
                  </w:r>
                  <w:r w:rsidRPr="00DD7A05">
                    <w:rPr>
                      <w:rFonts w:ascii="Times New Roman" w:hAnsi="Times New Roman"/>
                      <w:color w:val="0D0D0D"/>
                      <w:kern w:val="24"/>
                      <w:sz w:val="24"/>
                      <w:szCs w:val="24"/>
                    </w:rPr>
                    <w:t>аттестации</w:t>
                  </w:r>
                </w:p>
              </w:txbxContent>
            </v:textbox>
          </v:roundrect>
        </w:pict>
      </w:r>
      <w:r>
        <w:rPr>
          <w:rFonts w:ascii="Times New Roman" w:eastAsia="Times New Roman" w:hAnsi="Times New Roman" w:cs="Times New Roman"/>
          <w:noProof/>
          <w:color w:val="000000"/>
          <w:sz w:val="20"/>
          <w:szCs w:val="20"/>
          <w:lang w:eastAsia="ru-RU"/>
        </w:rPr>
        <w:pict>
          <v:line id="Прямая соединительная линия 83" o:spid="_x0000_s1082" style="position:absolute;left:0;text-align:left;flip:x;z-index:251716608;visibility:visible" from="211.5pt,4.4pt" to="212.2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">
            <v:stroke endarrow="block"/>
          </v:line>
        </w:pic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0"/>
          <w:szCs w:val="20"/>
        </w:rPr>
      </w:pPr>
    </w:p>
    <w:p w:rsidR="00D96D31" w:rsidRPr="00D96D31" w:rsidRDefault="003B019A" w:rsidP="00D96D31">
      <w:pPr>
        <w:spacing w:after="0" w:line="240" w:lineRule="auto"/>
        <w:ind w:right="284"/>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ru-RU"/>
        </w:rPr>
        <w:pict>
          <v:roundrect id="Скругленный прямоугольник 80" o:spid="_x0000_s1067" style="position:absolute;left:0;text-align:left;margin-left:131.2pt;margin-top:3.85pt;width:162pt;height:126pt;z-index:251701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" strokecolor="#036" strokeweight="1.75pt">
            <v:textbox style="mso-next-textbox:#Скругленный прямоугольник 80">
              <w:txbxContent>
                <w:p w:rsidR="006051DD" w:rsidRPr="00356916" w:rsidRDefault="006051DD" w:rsidP="00D96D31">
                  <w:pPr>
                    <w:spacing w:after="120"/>
                    <w:jc w:val="center"/>
                    <w:rPr>
                      <w:rStyle w:val="Web"/>
                      <w:rFonts w:eastAsia="Times" w:cs="Calibri"/>
                      <w:b/>
                      <w:bCs/>
                      <w:kern w:val="24"/>
                    </w:rPr>
                  </w:pPr>
                  <w:r w:rsidRPr="00356916">
                    <w:rPr>
                      <w:rStyle w:val="Web"/>
                      <w:rFonts w:eastAsia="Times" w:cs="Calibri"/>
                      <w:b/>
                      <w:bCs/>
                      <w:kern w:val="24"/>
                    </w:rPr>
                    <w:t>Рабочие программы</w:t>
                  </w:r>
                </w:p>
                <w:p w:rsidR="006051DD" w:rsidRPr="0097359E" w:rsidRDefault="006051DD" w:rsidP="00D96D31">
                  <w:pPr>
                    <w:spacing w:after="0" w:line="240" w:lineRule="auto"/>
                    <w:jc w:val="center"/>
                    <w:rPr>
                      <w:rStyle w:val="Web"/>
                      <w:rFonts w:ascii="Times New Roman" w:eastAsia="Times" w:hAnsi="Times New Roman"/>
                      <w:bCs/>
                    </w:rPr>
                  </w:pPr>
                  <w:r w:rsidRPr="0097359E">
                    <w:rPr>
                      <w:rStyle w:val="Web"/>
                      <w:rFonts w:ascii="Times New Roman" w:eastAsia="Times" w:hAnsi="Times New Roman"/>
                      <w:bCs/>
                    </w:rPr>
                    <w:t>содержание, планируемые результаты, тематическое планирование, возможность использования ЭОР</w:t>
                  </w:r>
                </w:p>
                <w:p w:rsidR="006051DD" w:rsidRDefault="006051DD" w:rsidP="00D96D31"/>
              </w:txbxContent>
            </v:textbox>
          </v:roundrect>
        </w:pict>
      </w:r>
      <w:r>
        <w:rPr>
          <w:rFonts w:ascii="Times New Roman" w:eastAsia="Times New Roman" w:hAnsi="Times New Roman" w:cs="Times New Roman"/>
          <w:noProof/>
          <w:color w:val="000000"/>
          <w:sz w:val="20"/>
          <w:szCs w:val="20"/>
          <w:lang w:eastAsia="ru-RU"/>
        </w:rPr>
        <w:pict>
          <v:roundrect id="Скругленный прямоугольник 79" o:spid="_x0000_s1066" style="position:absolute;left:0;text-align:left;margin-left:-31.8pt;margin-top:14.85pt;width:153pt;height:126pt;z-index:251700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" strokecolor="#036" strokeweight="1.75pt">
            <v:textbox style="mso-next-textbox:#Скругленный прямоугольник 79">
              <w:txbxContent>
                <w:p w:rsidR="006051DD" w:rsidRPr="0097359E" w:rsidRDefault="006051DD" w:rsidP="00D96D31">
                  <w:pPr>
                    <w:spacing w:after="0" w:line="240" w:lineRule="auto"/>
                    <w:jc w:val="center"/>
                    <w:rPr>
                      <w:rStyle w:val="Web"/>
                      <w:rFonts w:ascii="Times New Roman" w:eastAsia="Times" w:hAnsi="Times New Roman"/>
                      <w:b/>
                      <w:bCs/>
                      <w:kern w:val="24"/>
                    </w:rPr>
                  </w:pPr>
                  <w:r w:rsidRPr="0097359E">
                    <w:rPr>
                      <w:rStyle w:val="Web"/>
                      <w:rFonts w:ascii="Times New Roman" w:eastAsia="Times" w:hAnsi="Times New Roman"/>
                      <w:b/>
                      <w:bCs/>
                      <w:kern w:val="24"/>
                    </w:rPr>
                    <w:t>Планируемые результаты</w:t>
                  </w:r>
                </w:p>
                <w:p w:rsidR="006051DD" w:rsidRPr="0097359E" w:rsidRDefault="006051DD" w:rsidP="00D96D31">
                  <w:pPr>
                    <w:spacing w:after="0" w:line="240" w:lineRule="auto"/>
                    <w:jc w:val="center"/>
                    <w:rPr>
                      <w:rFonts w:ascii="Times New Roman" w:hAnsi="Times New Roman"/>
                    </w:rPr>
                  </w:pPr>
                  <w:r w:rsidRPr="0097359E">
                    <w:rPr>
                      <w:rFonts w:ascii="Times New Roman" w:hAnsi="Times New Roman"/>
                      <w:color w:val="0D0D0D"/>
                      <w:kern w:val="24"/>
                      <w:sz w:val="20"/>
                      <w:szCs w:val="20"/>
                    </w:rPr>
                    <w:t>содержательная и критериальная основа разработки всех рабочих программ, программы формирования УУД, системы оценки результатов</w:t>
                  </w:r>
                </w:p>
              </w:txbxContent>
            </v:textbox>
          </v:roundrect>
        </w:pic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0"/>
          <w:szCs w:val="20"/>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0"/>
          <w:szCs w:val="20"/>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0"/>
          <w:szCs w:val="20"/>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0"/>
          <w:szCs w:val="20"/>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0"/>
          <w:szCs w:val="20"/>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0"/>
          <w:szCs w:val="20"/>
        </w:rPr>
      </w:pPr>
    </w:p>
    <w:p w:rsidR="00D96D31" w:rsidRPr="00D96D31" w:rsidRDefault="003B019A" w:rsidP="00D96D31">
      <w:pPr>
        <w:tabs>
          <w:tab w:val="left" w:pos="4216"/>
        </w:tabs>
        <w:spacing w:after="0" w:line="240" w:lineRule="auto"/>
        <w:ind w:right="284"/>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ru-RU"/>
        </w:rPr>
        <w:pict>
          <v:line id="Прямая соединительная линия 78" o:spid="_x0000_s1081" style="position:absolute;left:0;text-align:left;z-index:251715584;visibility:visible" from="396.75pt,8.1pt" to="396.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">
            <v:stroke endarrow="block"/>
          </v:line>
        </w:pict>
      </w:r>
      <w:r w:rsidR="00D96D31" w:rsidRPr="00D96D31">
        <w:rPr>
          <w:rFonts w:ascii="Times New Roman" w:eastAsia="Times New Roman" w:hAnsi="Times New Roman" w:cs="Times New Roman"/>
          <w:color w:val="000000"/>
          <w:sz w:val="20"/>
          <w:szCs w:val="20"/>
        </w:rPr>
        <w:tab/>
      </w:r>
    </w:p>
    <w:p w:rsidR="00D96D31" w:rsidRPr="00D96D31" w:rsidRDefault="003B019A" w:rsidP="00D96D31">
      <w:pPr>
        <w:spacing w:after="0" w:line="240" w:lineRule="auto"/>
        <w:ind w:right="284"/>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ru-RU"/>
        </w:rPr>
        <w:pict>
          <v:roundrect id="Скругленный прямоугольник 75" o:spid="_x0000_s1071" style="position:absolute;left:0;text-align:left;margin-left:310.65pt;margin-top:5.6pt;width:162pt;height:155.05pt;z-index:251705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" strokecolor="#036" strokeweight="1.75pt">
            <v:textbox style="mso-next-textbox:#Скругленный прямоугольник 75">
              <w:txbxContent>
                <w:p w:rsidR="006051DD" w:rsidRPr="00503299" w:rsidRDefault="006051DD" w:rsidP="00503299">
                  <w:pPr>
                    <w:spacing w:after="0" w:line="240" w:lineRule="auto"/>
                    <w:jc w:val="center"/>
                    <w:rPr>
                      <w:rStyle w:val="Web"/>
                      <w:rFonts w:ascii="Times New Roman" w:eastAsia="Times" w:hAnsi="Times New Roman" w:cs="Times New Roman"/>
                      <w:b/>
                      <w:bCs/>
                      <w:kern w:val="24"/>
                      <w:sz w:val="22"/>
                    </w:rPr>
                  </w:pPr>
                  <w:r w:rsidRPr="00503299">
                    <w:rPr>
                      <w:rStyle w:val="Web"/>
                      <w:rFonts w:ascii="Times New Roman" w:eastAsia="Times" w:hAnsi="Times New Roman" w:cs="Times New Roman"/>
                      <w:b/>
                      <w:bCs/>
                      <w:kern w:val="24"/>
                      <w:sz w:val="22"/>
                    </w:rPr>
                    <w:t>План внеурочной деятельности</w:t>
                  </w:r>
                </w:p>
                <w:p w:rsidR="006051DD" w:rsidRPr="00503299" w:rsidRDefault="006051DD" w:rsidP="00503299">
                  <w:pPr>
                    <w:spacing w:after="0" w:line="240" w:lineRule="auto"/>
                    <w:jc w:val="center"/>
                    <w:rPr>
                      <w:rFonts w:ascii="Times New Roman" w:hAnsi="Times New Roman" w:cs="Times New Roman"/>
                      <w:color w:val="0D0D0D"/>
                      <w:kern w:val="24"/>
                    </w:rPr>
                  </w:pPr>
                  <w:r w:rsidRPr="00503299">
                    <w:rPr>
                      <w:rStyle w:val="Web"/>
                      <w:rFonts w:ascii="Times New Roman" w:eastAsia="Times" w:hAnsi="Times New Roman" w:cs="Times New Roman"/>
                      <w:bCs/>
                      <w:sz w:val="22"/>
                    </w:rPr>
                    <w:t xml:space="preserve">формы организации и объём внеурочной деятельности с учётом образовательных потребностей и интересов обучающихся, запросов родителей (законных </w:t>
                  </w:r>
                  <w:r w:rsidRPr="00503299">
                    <w:rPr>
                      <w:rFonts w:ascii="Times New Roman" w:hAnsi="Times New Roman" w:cs="Times New Roman"/>
                      <w:color w:val="0D0D0D"/>
                      <w:kern w:val="24"/>
                    </w:rPr>
                    <w:t>представителей)</w:t>
                  </w:r>
                </w:p>
                <w:p w:rsidR="006051DD" w:rsidRPr="00114A63" w:rsidRDefault="006051DD" w:rsidP="00D96D31"/>
              </w:txbxContent>
            </v:textbox>
          </v:roundrect>
        </w:pic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0"/>
          <w:szCs w:val="20"/>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0"/>
          <w:szCs w:val="20"/>
        </w:rPr>
      </w:pPr>
    </w:p>
    <w:p w:rsidR="00D96D31" w:rsidRPr="00D96D31" w:rsidRDefault="003B019A" w:rsidP="00D96D31">
      <w:pPr>
        <w:spacing w:after="0" w:line="240" w:lineRule="auto"/>
        <w:ind w:right="284"/>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ru-RU"/>
        </w:rPr>
        <w:pict>
          <v:roundrect id="Скругленный прямоугольник 74" o:spid="_x0000_s1070" style="position:absolute;left:0;text-align:left;margin-left:131.2pt;margin-top:11.8pt;width:162pt;height:189pt;z-index:251704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" strokecolor="#036" strokeweight="1.75pt">
            <v:textbox style="mso-next-textbox:#Скругленный прямоугольник 74">
              <w:txbxContent>
                <w:p w:rsidR="006051DD" w:rsidRPr="0097359E" w:rsidRDefault="006051DD" w:rsidP="00D96D31">
                  <w:pPr>
                    <w:spacing w:after="0"/>
                    <w:jc w:val="center"/>
                    <w:rPr>
                      <w:rStyle w:val="Web"/>
                      <w:rFonts w:ascii="Times New Roman" w:eastAsia="Times" w:hAnsi="Times New Roman"/>
                      <w:b/>
                      <w:bCs/>
                      <w:kern w:val="24"/>
                      <w:sz w:val="20"/>
                      <w:szCs w:val="20"/>
                    </w:rPr>
                  </w:pPr>
                  <w:r w:rsidRPr="0097359E">
                    <w:rPr>
                      <w:rStyle w:val="Web"/>
                      <w:rFonts w:ascii="Times New Roman" w:eastAsia="Times" w:hAnsi="Times New Roman"/>
                      <w:b/>
                      <w:bCs/>
                      <w:kern w:val="24"/>
                      <w:sz w:val="20"/>
                      <w:szCs w:val="20"/>
                    </w:rPr>
                    <w:t>Рабочая программа воспитания</w:t>
                  </w:r>
                </w:p>
                <w:p w:rsidR="006051DD" w:rsidRPr="0097359E" w:rsidRDefault="006051DD" w:rsidP="000F16F2">
                  <w:pPr>
                    <w:spacing w:after="0" w:line="240" w:lineRule="auto"/>
                    <w:jc w:val="center"/>
                    <w:rPr>
                      <w:rStyle w:val="Web"/>
                      <w:rFonts w:ascii="Times New Roman" w:eastAsia="Times" w:hAnsi="Times New Roman"/>
                      <w:bCs/>
                    </w:rPr>
                  </w:pPr>
                  <w:r w:rsidRPr="0097359E">
                    <w:rPr>
                      <w:rStyle w:val="Web"/>
                      <w:rFonts w:ascii="Times New Roman" w:eastAsia="Times" w:hAnsi="Times New Roman"/>
                      <w:bCs/>
                    </w:rPr>
                    <w:t>цели и задачи воспитания, виды, уклад школы, формы и содержание воспитательной деятельности, система поощрения социальной успешности,</w:t>
                  </w:r>
                </w:p>
                <w:p w:rsidR="006051DD" w:rsidRPr="000F16F2" w:rsidRDefault="006051DD" w:rsidP="000F16F2">
                  <w:pPr>
                    <w:spacing w:after="0" w:line="240" w:lineRule="auto"/>
                    <w:jc w:val="center"/>
                    <w:rPr>
                      <w:rStyle w:val="Web"/>
                      <w:rFonts w:ascii="Times New Roman" w:eastAsia="Times" w:hAnsi="Times New Roman"/>
                      <w:bCs/>
                    </w:rPr>
                  </w:pPr>
                  <w:r w:rsidRPr="0097359E">
                    <w:rPr>
                      <w:rStyle w:val="Web"/>
                      <w:rFonts w:ascii="Times New Roman" w:eastAsia="Times" w:hAnsi="Times New Roman"/>
                      <w:bCs/>
                    </w:rPr>
                    <w:t>анализ воспитательного</w:t>
                  </w:r>
                  <w:r w:rsidRPr="000F16F2">
                    <w:rPr>
                      <w:rStyle w:val="Web"/>
                      <w:rFonts w:ascii="Times New Roman" w:eastAsia="Times" w:hAnsi="Times New Roman"/>
                      <w:bCs/>
                    </w:rPr>
                    <w:t xml:space="preserve">процесса </w:t>
                  </w:r>
                </w:p>
                <w:p w:rsidR="006051DD" w:rsidRPr="000F16F2" w:rsidRDefault="006051DD" w:rsidP="000F16F2">
                  <w:pPr>
                    <w:spacing w:after="0" w:line="240" w:lineRule="auto"/>
                    <w:jc w:val="center"/>
                    <w:rPr>
                      <w:rStyle w:val="Web"/>
                      <w:rFonts w:ascii="Times New Roman" w:eastAsia="Times" w:hAnsi="Times New Roman"/>
                      <w:bCs/>
                    </w:rPr>
                  </w:pPr>
                </w:p>
              </w:txbxContent>
            </v:textbox>
          </v:roundrect>
        </w:pict>
      </w:r>
      <w:r>
        <w:rPr>
          <w:rFonts w:ascii="Times New Roman" w:eastAsia="Times New Roman" w:hAnsi="Times New Roman" w:cs="Times New Roman"/>
          <w:noProof/>
          <w:color w:val="000000"/>
          <w:sz w:val="20"/>
          <w:szCs w:val="20"/>
          <w:lang w:eastAsia="ru-RU"/>
        </w:rPr>
        <w:pict>
          <v:line id="Прямая соединительная линия 77" o:spid="_x0000_s1080" style="position:absolute;left:0;text-align:left;z-index:251714560;visibility:visible" from="3in,5.4pt" to="3in,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">
            <v:stroke endarrow="block"/>
          </v:line>
        </w:pict>
      </w:r>
    </w:p>
    <w:p w:rsidR="00D96D31" w:rsidRPr="00D96D31" w:rsidRDefault="003B019A" w:rsidP="00D96D31">
      <w:pPr>
        <w:spacing w:after="0" w:line="240" w:lineRule="auto"/>
        <w:ind w:right="284"/>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ru-RU"/>
        </w:rPr>
        <w:pict>
          <v:shape id="Прямая со стрелкой 3" o:spid="_x0000_s1091" type="#_x0000_t32" style="position:absolute;left:0;text-align:left;margin-left:40.2pt;margin-top:4.65pt;width:.75pt;height:24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" strokecolor="#5b9bd5 [3204]" strokeweight=".5pt">
            <v:stroke endarrow="block" joinstyle="miter"/>
          </v:shape>
        </w:pict>
      </w:r>
    </w:p>
    <w:p w:rsidR="00D96D31" w:rsidRPr="00D96D31" w:rsidRDefault="003B019A" w:rsidP="00D96D31">
      <w:pPr>
        <w:spacing w:after="0" w:line="240" w:lineRule="auto"/>
        <w:ind w:right="284"/>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ru-RU"/>
        </w:rPr>
        <w:pict>
          <v:roundrect id="Скругленный прямоугольник 73" o:spid="_x0000_s1069" style="position:absolute;left:0;text-align:left;margin-left:-36pt;margin-top:17.15pt;width:153pt;height:148.5pt;z-index:2517032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" strokecolor="#036" strokeweight="1.75pt">
            <v:textbox style="mso-next-textbox:#Скругленный прямоугольник 73">
              <w:txbxContent>
                <w:p w:rsidR="006051DD" w:rsidRPr="0097359E" w:rsidRDefault="006051DD" w:rsidP="00D96D31">
                  <w:pPr>
                    <w:spacing w:after="0"/>
                    <w:jc w:val="center"/>
                    <w:rPr>
                      <w:rStyle w:val="Web"/>
                      <w:rFonts w:ascii="Times New Roman" w:eastAsia="Times" w:hAnsi="Times New Roman"/>
                      <w:b/>
                      <w:bCs/>
                      <w:kern w:val="24"/>
                      <w:sz w:val="20"/>
                      <w:szCs w:val="20"/>
                    </w:rPr>
                  </w:pPr>
                  <w:r w:rsidRPr="0097359E">
                    <w:rPr>
                      <w:rStyle w:val="Web"/>
                      <w:rFonts w:ascii="Times New Roman" w:eastAsia="Times" w:hAnsi="Times New Roman"/>
                      <w:b/>
                      <w:bCs/>
                      <w:kern w:val="24"/>
                      <w:sz w:val="20"/>
                      <w:szCs w:val="20"/>
                    </w:rPr>
                    <w:t>Система оценки планируемых результатов</w:t>
                  </w:r>
                </w:p>
                <w:p w:rsidR="006051DD" w:rsidRPr="00AD6868" w:rsidRDefault="006051DD" w:rsidP="00D96D31">
                  <w:pPr>
                    <w:spacing w:after="0"/>
                    <w:jc w:val="center"/>
                    <w:rPr>
                      <w:rFonts w:cs="Calibri"/>
                      <w:color w:val="0D0D0D"/>
                      <w:kern w:val="24"/>
                    </w:rPr>
                  </w:pPr>
                  <w:r w:rsidRPr="0097359E">
                    <w:rPr>
                      <w:rStyle w:val="Web"/>
                      <w:rFonts w:ascii="Times New Roman" w:eastAsia="Times" w:hAnsi="Times New Roman"/>
                      <w:bCs/>
                    </w:rPr>
                    <w:t>содержание и критерии оценки, формы представления результатов, учёт разных форм и методов обучения, оценка динамики достижений, объективность</w:t>
                  </w:r>
                  <w:r w:rsidRPr="00AD6868">
                    <w:rPr>
                      <w:rFonts w:cs="Calibri"/>
                      <w:color w:val="0D0D0D"/>
                      <w:kern w:val="24"/>
                      <w:sz w:val="20"/>
                      <w:szCs w:val="20"/>
                    </w:rPr>
                    <w:t>, промежуточная аттестация, деятельности</w:t>
                  </w:r>
                </w:p>
                <w:p w:rsidR="006051DD" w:rsidRDefault="006051DD" w:rsidP="00D96D31">
                  <w:pPr>
                    <w:jc w:val="center"/>
                  </w:pPr>
                  <w:r w:rsidRPr="00AD6868">
                    <w:rPr>
                      <w:rFonts w:cs="Calibri"/>
                      <w:color w:val="0D0D0D"/>
                      <w:kern w:val="24"/>
                      <w:sz w:val="20"/>
                      <w:szCs w:val="20"/>
                    </w:rPr>
                    <w:t>ов</w:t>
                  </w:r>
                </w:p>
              </w:txbxContent>
            </v:textbox>
          </v:roundrect>
        </w:pic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0"/>
          <w:szCs w:val="20"/>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0"/>
          <w:szCs w:val="20"/>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0"/>
          <w:szCs w:val="20"/>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0"/>
          <w:szCs w:val="20"/>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0"/>
          <w:szCs w:val="20"/>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0"/>
          <w:szCs w:val="20"/>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0"/>
          <w:szCs w:val="20"/>
        </w:rPr>
      </w:pPr>
    </w:p>
    <w:p w:rsidR="00D96D31" w:rsidRPr="00D96D31" w:rsidRDefault="003B019A" w:rsidP="00D96D31">
      <w:pPr>
        <w:spacing w:after="0" w:line="240" w:lineRule="auto"/>
        <w:ind w:right="284"/>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ru-RU"/>
        </w:rPr>
        <w:pict>
          <v:line id="Прямая соединительная линия 72" o:spid="_x0000_s1087" style="position:absolute;left:0;text-align:left;z-index:251721728;visibility:visible" from="395.25pt,9.5pt" to="395.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">
            <v:stroke endarrow="block"/>
          </v:line>
        </w:pict>
      </w:r>
    </w:p>
    <w:p w:rsidR="00D96D31" w:rsidRPr="00D96D31" w:rsidRDefault="003B019A" w:rsidP="00D96D31">
      <w:pPr>
        <w:spacing w:after="0" w:line="240" w:lineRule="auto"/>
        <w:ind w:right="284"/>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ru-RU"/>
        </w:rPr>
        <w:pict>
          <v:roundrect id="Скругленный прямоугольник 69" o:spid="_x0000_s1072" style="position:absolute;left:0;text-align:left;margin-left:313.2pt;margin-top:7.8pt;width:162pt;height:106.5pt;z-index:251706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" strokecolor="#036" strokeweight="1.75pt">
            <v:textbox style="mso-next-textbox:#Скругленный прямоугольник 69">
              <w:txbxContent>
                <w:p w:rsidR="006051DD" w:rsidRPr="0097359E" w:rsidRDefault="006051DD" w:rsidP="00D96D31">
                  <w:pPr>
                    <w:spacing w:after="0" w:line="240" w:lineRule="auto"/>
                    <w:jc w:val="center"/>
                    <w:rPr>
                      <w:rStyle w:val="Web"/>
                      <w:rFonts w:ascii="Times New Roman" w:eastAsia="Times" w:hAnsi="Times New Roman"/>
                      <w:b/>
                      <w:bCs/>
                      <w:kern w:val="24"/>
                      <w:sz w:val="20"/>
                      <w:szCs w:val="20"/>
                    </w:rPr>
                  </w:pPr>
                  <w:r w:rsidRPr="0097359E">
                    <w:rPr>
                      <w:rStyle w:val="Web"/>
                      <w:rFonts w:ascii="Times New Roman" w:eastAsia="Times" w:hAnsi="Times New Roman"/>
                      <w:b/>
                      <w:bCs/>
                      <w:kern w:val="24"/>
                      <w:sz w:val="20"/>
                      <w:szCs w:val="20"/>
                    </w:rPr>
                    <w:t>Календарный план воспитательной работы</w:t>
                  </w:r>
                </w:p>
                <w:p w:rsidR="006051DD" w:rsidRPr="0097359E" w:rsidRDefault="006051DD" w:rsidP="00D96D31">
                  <w:pPr>
                    <w:spacing w:after="0" w:line="240" w:lineRule="auto"/>
                    <w:jc w:val="center"/>
                    <w:rPr>
                      <w:rStyle w:val="Web"/>
                      <w:rFonts w:ascii="Times New Roman" w:eastAsia="Times" w:hAnsi="Times New Roman"/>
                      <w:bCs/>
                      <w:sz w:val="20"/>
                      <w:szCs w:val="20"/>
                    </w:rPr>
                  </w:pPr>
                  <w:r w:rsidRPr="0097359E">
                    <w:rPr>
                      <w:rStyle w:val="Web"/>
                      <w:rFonts w:ascii="Times New Roman" w:eastAsia="Times" w:hAnsi="Times New Roman"/>
                      <w:bCs/>
                      <w:sz w:val="20"/>
                      <w:szCs w:val="20"/>
                    </w:rPr>
                    <w:t>соответствует требованиям ФОП и содержит</w:t>
                  </w:r>
                </w:p>
                <w:p w:rsidR="006051DD" w:rsidRPr="0097359E" w:rsidRDefault="006051DD" w:rsidP="00D96D31">
                  <w:pPr>
                    <w:spacing w:after="0" w:line="240" w:lineRule="auto"/>
                    <w:jc w:val="center"/>
                    <w:rPr>
                      <w:rFonts w:ascii="Times New Roman" w:hAnsi="Times New Roman"/>
                      <w:color w:val="0D0D0D"/>
                      <w:kern w:val="24"/>
                      <w:sz w:val="20"/>
                      <w:szCs w:val="20"/>
                    </w:rPr>
                  </w:pPr>
                  <w:r w:rsidRPr="0097359E">
                    <w:rPr>
                      <w:rStyle w:val="Web"/>
                      <w:rFonts w:ascii="Times New Roman" w:eastAsia="Times" w:hAnsi="Times New Roman"/>
                      <w:bCs/>
                      <w:sz w:val="20"/>
                      <w:szCs w:val="20"/>
                    </w:rPr>
                    <w:t>перечень событий и мероприятий воспитательной</w:t>
                  </w:r>
                  <w:r w:rsidRPr="0097359E">
                    <w:rPr>
                      <w:rFonts w:ascii="Times New Roman" w:hAnsi="Times New Roman"/>
                      <w:color w:val="0D0D0D"/>
                      <w:kern w:val="24"/>
                      <w:sz w:val="20"/>
                      <w:szCs w:val="20"/>
                    </w:rPr>
                    <w:t>направленности</w:t>
                  </w:r>
                </w:p>
                <w:p w:rsidR="006051DD" w:rsidRPr="0097359E" w:rsidRDefault="006051DD" w:rsidP="00D96D31">
                  <w:pPr>
                    <w:rPr>
                      <w:rFonts w:ascii="Times New Roman" w:hAnsi="Times New Roman"/>
                    </w:rPr>
                  </w:pPr>
                </w:p>
              </w:txbxContent>
            </v:textbox>
          </v:roundrect>
        </w:pic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0"/>
          <w:szCs w:val="20"/>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0"/>
          <w:szCs w:val="20"/>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0"/>
          <w:szCs w:val="20"/>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p w:rsidR="00D96D31" w:rsidRPr="00D96D31" w:rsidRDefault="003B019A" w:rsidP="00D96D31">
      <w:pPr>
        <w:spacing w:after="0" w:line="240" w:lineRule="auto"/>
        <w:ind w:right="284"/>
        <w:jc w:val="both"/>
        <w:rPr>
          <w:rFonts w:ascii="Times New Roman" w:eastAsia="Times New Roman" w:hAnsi="Times New Roman" w:cs="Times New Roman"/>
          <w:b/>
          <w:color w:val="0070C0"/>
          <w:sz w:val="24"/>
          <w:szCs w:val="24"/>
        </w:rPr>
      </w:pPr>
      <w:r w:rsidRPr="003B019A">
        <w:rPr>
          <w:rFonts w:ascii="Times New Roman" w:eastAsia="Times New Roman" w:hAnsi="Times New Roman" w:cs="Times New Roman"/>
          <w:noProof/>
          <w:color w:val="000000"/>
          <w:sz w:val="20"/>
          <w:szCs w:val="20"/>
          <w:lang w:eastAsia="ru-RU"/>
        </w:rPr>
        <w:pict>
          <v:roundrect id="Скругленный прямоугольник 70" o:spid="_x0000_s1073" style="position:absolute;left:0;text-align:left;margin-left:133.5pt;margin-top:8.8pt;width:162pt;height:108pt;z-index:251707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" strokecolor="#036" strokeweight="1.75pt">
            <v:textbox style="mso-next-textbox:#Скругленный прямоугольник 70">
              <w:txbxContent>
                <w:p w:rsidR="006051DD" w:rsidRDefault="006051DD" w:rsidP="00D96D31">
                  <w:pPr>
                    <w:spacing w:after="120"/>
                    <w:jc w:val="center"/>
                    <w:rPr>
                      <w:rStyle w:val="Web"/>
                      <w:rFonts w:ascii="Times New Roman" w:eastAsia="Times" w:hAnsi="Times New Roman"/>
                      <w:b/>
                      <w:bCs/>
                      <w:kern w:val="24"/>
                      <w:sz w:val="20"/>
                      <w:szCs w:val="20"/>
                    </w:rPr>
                  </w:pPr>
                  <w:r w:rsidRPr="0097359E">
                    <w:rPr>
                      <w:rStyle w:val="Web"/>
                      <w:rFonts w:ascii="Times New Roman" w:eastAsia="Times" w:hAnsi="Times New Roman"/>
                      <w:b/>
                      <w:bCs/>
                      <w:kern w:val="24"/>
                      <w:sz w:val="20"/>
                      <w:szCs w:val="20"/>
                    </w:rPr>
                    <w:t>Программа коррекционной работы</w:t>
                  </w:r>
                </w:p>
                <w:p w:rsidR="006051DD" w:rsidRPr="000F16F2" w:rsidRDefault="006051DD" w:rsidP="000F16F2">
                  <w:pPr>
                    <w:spacing w:after="0" w:line="240" w:lineRule="auto"/>
                    <w:jc w:val="center"/>
                    <w:rPr>
                      <w:rStyle w:val="Web"/>
                      <w:rFonts w:ascii="Times New Roman" w:eastAsia="Times" w:hAnsi="Times New Roman"/>
                      <w:bCs/>
                      <w:kern w:val="24"/>
                      <w:sz w:val="22"/>
                    </w:rPr>
                  </w:pPr>
                  <w:r w:rsidRPr="000F16F2">
                    <w:rPr>
                      <w:rStyle w:val="Web"/>
                      <w:rFonts w:ascii="Times New Roman" w:eastAsia="Times" w:hAnsi="Times New Roman"/>
                      <w:bCs/>
                      <w:kern w:val="24"/>
                      <w:sz w:val="22"/>
                    </w:rPr>
                    <w:t>Цель, задачи, принципы, содержание, результаты</w:t>
                  </w:r>
                </w:p>
                <w:p w:rsidR="006051DD" w:rsidRPr="000F16F2" w:rsidRDefault="006051DD" w:rsidP="000F16F2">
                  <w:pPr>
                    <w:spacing w:after="0" w:line="240" w:lineRule="auto"/>
                    <w:jc w:val="center"/>
                    <w:rPr>
                      <w:rStyle w:val="Web"/>
                      <w:rFonts w:ascii="Times New Roman" w:eastAsia="Times" w:hAnsi="Times New Roman"/>
                      <w:bCs/>
                      <w:kern w:val="24"/>
                      <w:sz w:val="22"/>
                    </w:rPr>
                  </w:pPr>
                  <w:r w:rsidRPr="000F16F2">
                    <w:rPr>
                      <w:rStyle w:val="Web"/>
                      <w:rFonts w:ascii="Times New Roman" w:eastAsia="Times" w:hAnsi="Times New Roman"/>
                      <w:bCs/>
                      <w:kern w:val="24"/>
                      <w:sz w:val="22"/>
                    </w:rPr>
                    <w:t>коррекционной работы</w:t>
                  </w:r>
                </w:p>
                <w:p w:rsidR="006051DD" w:rsidRDefault="006051DD" w:rsidP="00D96D31">
                  <w:pPr>
                    <w:jc w:val="center"/>
                    <w:rPr>
                      <w:rFonts w:cs="Calibri"/>
                      <w:color w:val="0D0D0D"/>
                      <w:kern w:val="24"/>
                      <w:sz w:val="20"/>
                      <w:szCs w:val="20"/>
                    </w:rPr>
                  </w:pPr>
                </w:p>
                <w:p w:rsidR="006051DD" w:rsidRPr="00AD6868" w:rsidRDefault="006051DD" w:rsidP="00D96D31">
                  <w:pPr>
                    <w:jc w:val="center"/>
                    <w:rPr>
                      <w:rFonts w:cs="Calibri"/>
                      <w:color w:val="0D0D0D"/>
                      <w:kern w:val="24"/>
                      <w:sz w:val="20"/>
                      <w:szCs w:val="20"/>
                    </w:rPr>
                  </w:pPr>
                </w:p>
                <w:p w:rsidR="006051DD" w:rsidRDefault="006051DD" w:rsidP="00D96D31"/>
              </w:txbxContent>
            </v:textbox>
          </v:roundrect>
        </w:pict>
      </w:r>
    </w:p>
    <w:p w:rsidR="00D96D31" w:rsidRPr="00D96D31" w:rsidRDefault="003B019A" w:rsidP="00D96D31">
      <w:pPr>
        <w:spacing w:after="0" w:line="240" w:lineRule="auto"/>
        <w:ind w:right="284"/>
        <w:jc w:val="both"/>
        <w:rPr>
          <w:rFonts w:ascii="Times New Roman" w:eastAsia="Times New Roman" w:hAnsi="Times New Roman" w:cs="Times New Roman"/>
          <w:b/>
          <w:color w:val="0070C0"/>
          <w:sz w:val="24"/>
          <w:szCs w:val="24"/>
        </w:rPr>
      </w:pPr>
      <w:r w:rsidRPr="003B019A">
        <w:rPr>
          <w:rFonts w:ascii="Times New Roman" w:eastAsia="Times New Roman" w:hAnsi="Times New Roman" w:cs="Times New Roman"/>
          <w:noProof/>
          <w:color w:val="000000"/>
          <w:sz w:val="20"/>
          <w:szCs w:val="20"/>
          <w:lang w:eastAsia="ru-RU"/>
        </w:rPr>
        <w:pict>
          <v:rect id="Прямоугольник 66" o:spid="_x0000_s1059" style="position:absolute;left:0;text-align:left;margin-left:121.2pt;margin-top:108.3pt;width:263.25pt;height:20.55pt;z-index:251693056;visibility:visible" wrapcoords="-62 0 -62 20800 21600 20800 21600 0 -6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" stroked="f">
            <v:textbox style="mso-next-textbox:#Прямоугольник 66">
              <w:txbxContent>
                <w:p w:rsidR="006051DD" w:rsidRPr="0097359E" w:rsidRDefault="006051DD" w:rsidP="00D96D31">
                  <w:pPr>
                    <w:rPr>
                      <w:rFonts w:ascii="Times New Roman" w:hAnsi="Times New Roman"/>
                    </w:rPr>
                  </w:pPr>
                  <w:r w:rsidRPr="0097359E">
                    <w:rPr>
                      <w:rFonts w:ascii="Times New Roman" w:hAnsi="Times New Roman"/>
                    </w:rPr>
                    <w:t>Схема 2</w:t>
                  </w:r>
                  <w:r>
                    <w:rPr>
                      <w:rFonts w:ascii="Times New Roman" w:hAnsi="Times New Roman"/>
                    </w:rPr>
                    <w:t>.</w:t>
                  </w:r>
                  <w:r w:rsidRPr="0097359E">
                    <w:rPr>
                      <w:rFonts w:ascii="Times New Roman" w:hAnsi="Times New Roman"/>
                    </w:rPr>
                    <w:t xml:space="preserve"> Содержание разделов ОП СОО</w:t>
                  </w:r>
                </w:p>
              </w:txbxContent>
            </v:textbox>
            <w10:wrap type="tight"/>
          </v:rect>
        </w:pict>
      </w:r>
    </w:p>
    <w:p w:rsidR="00D96D31" w:rsidRPr="00D96D31" w:rsidRDefault="003B019A" w:rsidP="00D96D31">
      <w:pPr>
        <w:keepNext/>
        <w:keepLines/>
        <w:tabs>
          <w:tab w:val="left" w:pos="142"/>
        </w:tabs>
        <w:suppressAutoHyphens/>
        <w:spacing w:after="0" w:line="240" w:lineRule="auto"/>
        <w:ind w:right="284" w:firstLine="680"/>
        <w:jc w:val="both"/>
        <w:rPr>
          <w:rFonts w:ascii="Times New Roman" w:eastAsia="Times New Roman" w:hAnsi="Times New Roman" w:cs="Times New Roman"/>
          <w:b/>
          <w:color w:val="000000"/>
          <w:sz w:val="24"/>
          <w:szCs w:val="24"/>
        </w:rPr>
      </w:pPr>
      <w:bookmarkStart w:id="12" w:name="Планируемые_результаты"/>
      <w:r w:rsidRPr="003B019A">
        <w:rPr>
          <w:rFonts w:ascii="Times New Roman" w:eastAsia="Times New Roman" w:hAnsi="Times New Roman" w:cs="Times New Roman"/>
          <w:noProof/>
          <w:color w:val="000000"/>
          <w:sz w:val="20"/>
          <w:szCs w:val="20"/>
          <w:lang w:eastAsia="ru-RU"/>
        </w:rPr>
        <w:pict>
          <v:line id="Прямая соединительная линия 68" o:spid="_x0000_s1088" style="position:absolute;left:0;text-align:left;z-index:251722752;visibility:visible" from="396pt,13.1pt" to="398.5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">
            <v:stroke endarrow="block"/>
          </v:line>
        </w:pict>
      </w:r>
    </w:p>
    <w:p w:rsidR="00D96D31" w:rsidRPr="00D96D31" w:rsidRDefault="00D96D31" w:rsidP="00D96D31">
      <w:pPr>
        <w:keepNext/>
        <w:keepLines/>
        <w:tabs>
          <w:tab w:val="left" w:pos="142"/>
        </w:tabs>
        <w:suppressAutoHyphens/>
        <w:spacing w:after="0" w:line="240" w:lineRule="auto"/>
        <w:ind w:right="284" w:firstLine="680"/>
        <w:jc w:val="both"/>
        <w:rPr>
          <w:rFonts w:ascii="Times New Roman" w:eastAsia="Times New Roman" w:hAnsi="Times New Roman" w:cs="Times New Roman"/>
          <w:b/>
          <w:color w:val="000000"/>
          <w:sz w:val="24"/>
          <w:szCs w:val="24"/>
        </w:rPr>
      </w:pPr>
    </w:p>
    <w:p w:rsidR="00D96D31" w:rsidRPr="00D96D31" w:rsidRDefault="003B019A" w:rsidP="006051DD">
      <w:pPr>
        <w:keepNext/>
        <w:keepLines/>
        <w:tabs>
          <w:tab w:val="left" w:pos="142"/>
        </w:tabs>
        <w:suppressAutoHyphens/>
        <w:spacing w:after="0" w:line="240" w:lineRule="auto"/>
        <w:ind w:right="284" w:firstLine="680"/>
        <w:rPr>
          <w:rFonts w:ascii="Times New Roman" w:eastAsia="Times New Roman" w:hAnsi="Times New Roman" w:cs="Times New Roman"/>
          <w:b/>
          <w:color w:val="000000"/>
          <w:sz w:val="24"/>
          <w:szCs w:val="24"/>
        </w:rPr>
      </w:pPr>
      <w:r w:rsidRPr="003B019A">
        <w:rPr>
          <w:rFonts w:ascii="Times New Roman" w:eastAsia="Times New Roman" w:hAnsi="Times New Roman" w:cs="Times New Roman"/>
          <w:noProof/>
          <w:color w:val="000000"/>
          <w:sz w:val="20"/>
          <w:szCs w:val="20"/>
          <w:lang w:eastAsia="ru-RU"/>
        </w:rPr>
        <w:pict>
          <v:roundrect id="Скругленный прямоугольник 67" o:spid="_x0000_s1074" style="position:absolute;left:0;text-align:left;margin-left:309.45pt;margin-top:2.75pt;width:162pt;height:54pt;z-index:251708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" strokecolor="#036" strokeweight="1.75pt">
            <v:textbox style="mso-next-textbox:#Скругленный прямоугольник 67">
              <w:txbxContent>
                <w:p w:rsidR="006051DD" w:rsidRPr="00AD6868" w:rsidRDefault="006051DD" w:rsidP="00D96D31">
                  <w:pPr>
                    <w:jc w:val="center"/>
                    <w:rPr>
                      <w:rFonts w:cs="Calibri"/>
                      <w:color w:val="0D0D0D"/>
                      <w:kern w:val="24"/>
                      <w:sz w:val="20"/>
                      <w:szCs w:val="20"/>
                    </w:rPr>
                  </w:pPr>
                  <w:r>
                    <w:rPr>
                      <w:rStyle w:val="Web"/>
                      <w:rFonts w:eastAsia="Times" w:cs="Calibri"/>
                      <w:b/>
                      <w:bCs/>
                      <w:kern w:val="24"/>
                    </w:rPr>
                    <w:t xml:space="preserve">Система </w:t>
                  </w:r>
                  <w:r w:rsidRPr="006051DD">
                    <w:rPr>
                      <w:rStyle w:val="Web"/>
                      <w:rFonts w:ascii="Times New Roman" w:eastAsia="Times" w:hAnsi="Times New Roman" w:cs="Times New Roman"/>
                      <w:b/>
                      <w:bCs/>
                      <w:kern w:val="24"/>
                    </w:rPr>
                    <w:t>условий</w:t>
                  </w:r>
                  <w:r>
                    <w:rPr>
                      <w:rStyle w:val="Web"/>
                      <w:rFonts w:eastAsia="Times" w:cs="Calibri"/>
                      <w:b/>
                      <w:bCs/>
                      <w:kern w:val="24"/>
                    </w:rPr>
                    <w:t xml:space="preserve"> реализации ОП</w:t>
                  </w:r>
                </w:p>
                <w:p w:rsidR="006051DD" w:rsidRPr="00114A63" w:rsidRDefault="006051DD" w:rsidP="00D96D31"/>
              </w:txbxContent>
            </v:textbox>
          </v:roundrect>
        </w:pict>
      </w:r>
    </w:p>
    <w:p w:rsidR="00D96D31" w:rsidRPr="00D96D31" w:rsidRDefault="00D96D31" w:rsidP="00D96D31">
      <w:pPr>
        <w:keepNext/>
        <w:keepLines/>
        <w:tabs>
          <w:tab w:val="left" w:pos="142"/>
        </w:tabs>
        <w:suppressAutoHyphens/>
        <w:spacing w:after="0" w:line="240" w:lineRule="auto"/>
        <w:ind w:right="284" w:firstLine="680"/>
        <w:jc w:val="both"/>
        <w:rPr>
          <w:rFonts w:ascii="Times New Roman" w:eastAsia="Times New Roman" w:hAnsi="Times New Roman" w:cs="Times New Roman"/>
          <w:b/>
          <w:color w:val="000000"/>
          <w:sz w:val="24"/>
          <w:szCs w:val="24"/>
        </w:rPr>
      </w:pPr>
    </w:p>
    <w:p w:rsidR="00D96D31" w:rsidRPr="00D96D31" w:rsidRDefault="00D96D31" w:rsidP="00D96D31">
      <w:pPr>
        <w:keepNext/>
        <w:keepLines/>
        <w:tabs>
          <w:tab w:val="left" w:pos="142"/>
        </w:tabs>
        <w:suppressAutoHyphens/>
        <w:spacing w:after="0" w:line="240" w:lineRule="auto"/>
        <w:ind w:right="284" w:firstLine="680"/>
        <w:jc w:val="both"/>
        <w:rPr>
          <w:rFonts w:ascii="Times New Roman" w:eastAsia="Times New Roman" w:hAnsi="Times New Roman" w:cs="Times New Roman"/>
          <w:b/>
          <w:color w:val="000000"/>
          <w:sz w:val="24"/>
          <w:szCs w:val="24"/>
        </w:rPr>
      </w:pPr>
    </w:p>
    <w:p w:rsidR="00D96D31" w:rsidRPr="00D96D31" w:rsidRDefault="00D96D31" w:rsidP="00D96D31">
      <w:pPr>
        <w:keepNext/>
        <w:keepLines/>
        <w:tabs>
          <w:tab w:val="left" w:pos="142"/>
        </w:tabs>
        <w:suppressAutoHyphens/>
        <w:spacing w:after="0" w:line="240" w:lineRule="auto"/>
        <w:ind w:right="284" w:firstLine="680"/>
        <w:jc w:val="both"/>
        <w:rPr>
          <w:rFonts w:ascii="Times New Roman" w:eastAsia="Times New Roman" w:hAnsi="Times New Roman" w:cs="Times New Roman"/>
          <w:b/>
          <w:color w:val="000000"/>
          <w:sz w:val="24"/>
          <w:szCs w:val="24"/>
        </w:rPr>
      </w:pPr>
    </w:p>
    <w:p w:rsidR="00D96D31" w:rsidRPr="00D96D31" w:rsidRDefault="00D96D31" w:rsidP="006051DD">
      <w:pPr>
        <w:keepNext/>
        <w:keepLines/>
        <w:tabs>
          <w:tab w:val="left" w:pos="142"/>
        </w:tabs>
        <w:suppressAutoHyphens/>
        <w:spacing w:after="0" w:line="240" w:lineRule="auto"/>
        <w:ind w:right="284" w:firstLine="680"/>
        <w:rPr>
          <w:rFonts w:ascii="Times New Roman" w:eastAsia="Calibri" w:hAnsi="Times New Roman" w:cs="Times New Roman"/>
          <w:b/>
          <w:color w:val="000000"/>
          <w:sz w:val="24"/>
          <w:szCs w:val="24"/>
          <w:u w:color="222222"/>
          <w:bdr w:val="nil"/>
          <w:shd w:val="clear" w:color="auto" w:fill="FFFFFF"/>
          <w:lang w:eastAsia="ru-RU"/>
        </w:rPr>
      </w:pPr>
      <w:r w:rsidRPr="00D96D31">
        <w:rPr>
          <w:rFonts w:ascii="Times New Roman" w:eastAsia="Times New Roman" w:hAnsi="Times New Roman" w:cs="Times New Roman"/>
          <w:b/>
          <w:color w:val="000000"/>
          <w:sz w:val="24"/>
          <w:szCs w:val="24"/>
        </w:rPr>
        <w:t xml:space="preserve">1.2. Планируемые </w:t>
      </w:r>
      <w:r w:rsidRPr="00D96D31">
        <w:rPr>
          <w:rFonts w:ascii="Times New Roman" w:eastAsia="Times New Roman" w:hAnsi="Times New Roman" w:cs="Times New Roman"/>
          <w:b/>
          <w:color w:val="000000"/>
          <w:sz w:val="24"/>
          <w:szCs w:val="24"/>
          <w:lang w:eastAsia="ru-RU"/>
        </w:rPr>
        <w:t>результаты</w:t>
      </w:r>
      <w:r w:rsidRPr="00D96D31">
        <w:rPr>
          <w:rFonts w:ascii="Times New Roman" w:eastAsia="Times New Roman" w:hAnsi="Times New Roman" w:cs="Times New Roman"/>
          <w:b/>
          <w:color w:val="000000"/>
          <w:sz w:val="24"/>
          <w:szCs w:val="24"/>
          <w:u w:color="222222"/>
          <w:bdr w:val="nil"/>
          <w:shd w:val="clear" w:color="auto" w:fill="FFFFFF"/>
          <w:lang w:eastAsia="ru-RU"/>
        </w:rPr>
        <w:t xml:space="preserve"> освоения обучающимися основной образовательной программы среднего общего образования</w:t>
      </w:r>
      <w:bookmarkEnd w:id="8"/>
      <w:bookmarkEnd w:id="9"/>
    </w:p>
    <w:p w:rsidR="00D96D31" w:rsidRPr="00D96D31" w:rsidRDefault="00D96D31" w:rsidP="006051DD">
      <w:pPr>
        <w:keepNext/>
        <w:widowControl w:val="0"/>
        <w:overflowPunct w:val="0"/>
        <w:autoSpaceDE w:val="0"/>
        <w:autoSpaceDN w:val="0"/>
        <w:adjustRightInd w:val="0"/>
        <w:spacing w:after="0" w:line="240" w:lineRule="auto"/>
        <w:ind w:right="284" w:firstLine="720"/>
        <w:rPr>
          <w:rFonts w:ascii="Times New Roman" w:eastAsia="Times New Roman" w:hAnsi="Times New Roman" w:cs="Times New Roman"/>
          <w:color w:val="000000"/>
          <w:sz w:val="24"/>
          <w:szCs w:val="24"/>
          <w:lang w:eastAsia="ru-RU"/>
        </w:rPr>
      </w:pPr>
      <w:bookmarkStart w:id="13" w:name="_Toc435412675"/>
      <w:bookmarkStart w:id="14" w:name="_Toc434850651"/>
      <w:bookmarkStart w:id="15" w:name="_Toc453968148"/>
      <w:bookmarkEnd w:id="12"/>
      <w:r w:rsidRPr="00D96D31">
        <w:rPr>
          <w:rFonts w:ascii="Times New Roman" w:eastAsia="Times New Roman" w:hAnsi="Times New Roman" w:cs="Times New Roman"/>
          <w:color w:val="000000"/>
          <w:sz w:val="24"/>
          <w:szCs w:val="24"/>
          <w:lang w:eastAsia="ru-RU"/>
        </w:rPr>
        <w:t xml:space="preserve">Планируемые результаты освоения ОП СОО соответствуют современным целям </w:t>
      </w:r>
      <w:r w:rsidRPr="00D96D31">
        <w:rPr>
          <w:rFonts w:ascii="Times New Roman" w:eastAsia="Times New Roman" w:hAnsi="Times New Roman" w:cs="Times New Roman"/>
          <w:color w:val="000000"/>
          <w:sz w:val="24"/>
          <w:szCs w:val="24"/>
          <w:lang w:eastAsia="ru-RU"/>
        </w:rPr>
        <w:lastRenderedPageBreak/>
        <w:t>среднего общего образования, представленным во ФГОС СОО как система личностных, метапредметных и предметных достижений обучающегося.</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b/>
          <w:color w:val="000000"/>
          <w:spacing w:val="-2"/>
          <w:sz w:val="24"/>
          <w:szCs w:val="24"/>
          <w:u w:color="000000"/>
        </w:rPr>
      </w:pPr>
      <w:bookmarkStart w:id="16" w:name="личнострез"/>
      <w:bookmarkStart w:id="17" w:name="личностные"/>
      <w:r w:rsidRPr="00D96D31">
        <w:rPr>
          <w:rFonts w:ascii="Times New Roman" w:eastAsia="Times New Roman" w:hAnsi="Times New Roman" w:cs="Times New Roman"/>
          <w:b/>
          <w:color w:val="000000"/>
          <w:spacing w:val="-2"/>
          <w:sz w:val="24"/>
          <w:szCs w:val="24"/>
          <w:u w:color="000000"/>
        </w:rPr>
        <w:t>1.2.1. Личностные результаты освоения образовательной программы СОО</w:t>
      </w:r>
      <w:bookmarkEnd w:id="16"/>
    </w:p>
    <w:bookmarkEnd w:id="17"/>
    <w:p w:rsidR="00D96D31" w:rsidRPr="00D96D31" w:rsidRDefault="00D96D31" w:rsidP="006051DD">
      <w:pPr>
        <w:autoSpaceDE w:val="0"/>
        <w:autoSpaceDN w:val="0"/>
        <w:adjustRightInd w:val="0"/>
        <w:spacing w:after="0" w:line="240" w:lineRule="auto"/>
        <w:ind w:right="284"/>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Личностные результаты включают в себя:</w:t>
      </w:r>
    </w:p>
    <w:p w:rsidR="00D96D31" w:rsidRPr="00D96D31" w:rsidRDefault="00D96D31" w:rsidP="006051DD">
      <w:pPr>
        <w:numPr>
          <w:ilvl w:val="0"/>
          <w:numId w:val="130"/>
        </w:numPr>
        <w:autoSpaceDE w:val="0"/>
        <w:autoSpaceDN w:val="0"/>
        <w:adjustRightInd w:val="0"/>
        <w:spacing w:after="0" w:line="240" w:lineRule="auto"/>
        <w:ind w:left="0"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осознание обучающимися российской гражданской идентичности;</w:t>
      </w:r>
    </w:p>
    <w:p w:rsidR="00D96D31" w:rsidRPr="00D96D31" w:rsidRDefault="00D96D31" w:rsidP="006051DD">
      <w:pPr>
        <w:numPr>
          <w:ilvl w:val="0"/>
          <w:numId w:val="130"/>
        </w:numPr>
        <w:autoSpaceDE w:val="0"/>
        <w:autoSpaceDN w:val="0"/>
        <w:adjustRightInd w:val="0"/>
        <w:spacing w:after="0" w:line="240" w:lineRule="auto"/>
        <w:ind w:left="0"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готовность к саморазвитию, самостоятельности и самОПределению;</w:t>
      </w:r>
    </w:p>
    <w:p w:rsidR="00D96D31" w:rsidRPr="00D96D31" w:rsidRDefault="00D96D31" w:rsidP="006051DD">
      <w:pPr>
        <w:numPr>
          <w:ilvl w:val="0"/>
          <w:numId w:val="130"/>
        </w:numPr>
        <w:autoSpaceDE w:val="0"/>
        <w:autoSpaceDN w:val="0"/>
        <w:adjustRightInd w:val="0"/>
        <w:spacing w:after="0" w:line="240" w:lineRule="auto"/>
        <w:ind w:left="0"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наличие мотивации к обучению и личностному развитию;</w:t>
      </w:r>
    </w:p>
    <w:p w:rsidR="00D96D31" w:rsidRPr="00D96D31" w:rsidRDefault="00D96D31" w:rsidP="006051DD">
      <w:pPr>
        <w:numPr>
          <w:ilvl w:val="0"/>
          <w:numId w:val="130"/>
        </w:numPr>
        <w:autoSpaceDE w:val="0"/>
        <w:autoSpaceDN w:val="0"/>
        <w:adjustRightInd w:val="0"/>
        <w:spacing w:after="0" w:line="240" w:lineRule="auto"/>
        <w:ind w:left="0"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Личностные результаты освоения образовательной программы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Личностные результаты освоения ОП СОО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b/>
          <w:color w:val="000000"/>
          <w:spacing w:val="-2"/>
          <w:sz w:val="24"/>
          <w:szCs w:val="24"/>
          <w:u w:color="000000"/>
        </w:rPr>
      </w:pPr>
      <w:r w:rsidRPr="00D96D31">
        <w:rPr>
          <w:rFonts w:ascii="Times New Roman" w:eastAsia="Times New Roman" w:hAnsi="Times New Roman" w:cs="Times New Roman"/>
          <w:b/>
          <w:color w:val="000000"/>
          <w:spacing w:val="-2"/>
          <w:sz w:val="24"/>
          <w:szCs w:val="24"/>
          <w:u w:color="000000"/>
        </w:rPr>
        <w:t>гражданского воспитания:</w:t>
      </w:r>
    </w:p>
    <w:p w:rsidR="00D96D31" w:rsidRPr="00D96D31" w:rsidRDefault="00D96D31" w:rsidP="006051DD">
      <w:pPr>
        <w:numPr>
          <w:ilvl w:val="0"/>
          <w:numId w:val="131"/>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сформированность гражданской позиции обучающегося как активного и ответственного члена российского общества;</w:t>
      </w:r>
    </w:p>
    <w:p w:rsidR="00D96D31" w:rsidRPr="00D96D31" w:rsidRDefault="00D96D31" w:rsidP="006051DD">
      <w:pPr>
        <w:numPr>
          <w:ilvl w:val="0"/>
          <w:numId w:val="131"/>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осознание своих конституционных прав и обязанностей, уважение закона и правопорядка;</w:t>
      </w:r>
    </w:p>
    <w:p w:rsidR="00D96D31" w:rsidRPr="00D96D31" w:rsidRDefault="00D96D31" w:rsidP="006051DD">
      <w:pPr>
        <w:numPr>
          <w:ilvl w:val="0"/>
          <w:numId w:val="131"/>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принятие традиционных национальных, общечеловеческих гуманистических и демократических ценностей;</w:t>
      </w:r>
    </w:p>
    <w:p w:rsidR="00D96D31" w:rsidRPr="00D96D31" w:rsidRDefault="00D96D31" w:rsidP="006051DD">
      <w:pPr>
        <w:numPr>
          <w:ilvl w:val="0"/>
          <w:numId w:val="131"/>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96D31" w:rsidRPr="00D96D31" w:rsidRDefault="00D96D31" w:rsidP="006051DD">
      <w:pPr>
        <w:numPr>
          <w:ilvl w:val="0"/>
          <w:numId w:val="131"/>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D96D31" w:rsidRPr="00D96D31" w:rsidRDefault="00D96D31" w:rsidP="006051DD">
      <w:pPr>
        <w:numPr>
          <w:ilvl w:val="0"/>
          <w:numId w:val="131"/>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умение взаимодействовать с социальными институтами в соответствии с их функциями и назначением;</w:t>
      </w:r>
    </w:p>
    <w:p w:rsidR="00D96D31" w:rsidRPr="00D96D31" w:rsidRDefault="00D96D31" w:rsidP="006051DD">
      <w:pPr>
        <w:numPr>
          <w:ilvl w:val="0"/>
          <w:numId w:val="131"/>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готовность к гуманитарной и волонтерской деятельности;</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b/>
          <w:color w:val="000000"/>
          <w:spacing w:val="-2"/>
          <w:sz w:val="24"/>
          <w:szCs w:val="24"/>
          <w:u w:color="000000"/>
        </w:rPr>
      </w:pPr>
      <w:r w:rsidRPr="00D96D31">
        <w:rPr>
          <w:rFonts w:ascii="Times New Roman" w:eastAsia="Times New Roman" w:hAnsi="Times New Roman" w:cs="Times New Roman"/>
          <w:b/>
          <w:color w:val="000000"/>
          <w:spacing w:val="-2"/>
          <w:sz w:val="24"/>
          <w:szCs w:val="24"/>
          <w:u w:color="000000"/>
        </w:rPr>
        <w:t>патриотического воспитания:</w:t>
      </w:r>
    </w:p>
    <w:p w:rsidR="00D96D31" w:rsidRPr="00D96D31" w:rsidRDefault="00D96D31" w:rsidP="006051DD">
      <w:pPr>
        <w:numPr>
          <w:ilvl w:val="0"/>
          <w:numId w:val="132"/>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96D31" w:rsidRPr="00D96D31" w:rsidRDefault="00D96D31" w:rsidP="006051DD">
      <w:pPr>
        <w:numPr>
          <w:ilvl w:val="0"/>
          <w:numId w:val="132"/>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96D31" w:rsidRPr="00D96D31" w:rsidRDefault="00D96D31" w:rsidP="006051DD">
      <w:pPr>
        <w:numPr>
          <w:ilvl w:val="0"/>
          <w:numId w:val="132"/>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идейная убежденность, готовность к служению и защите Отечества, ответственность за его судьбу;</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b/>
          <w:color w:val="000000"/>
          <w:spacing w:val="-2"/>
          <w:sz w:val="24"/>
          <w:szCs w:val="24"/>
          <w:u w:color="000000"/>
        </w:rPr>
      </w:pPr>
      <w:r w:rsidRPr="00D96D31">
        <w:rPr>
          <w:rFonts w:ascii="Times New Roman" w:eastAsia="Times New Roman" w:hAnsi="Times New Roman" w:cs="Times New Roman"/>
          <w:b/>
          <w:color w:val="000000"/>
          <w:spacing w:val="-2"/>
          <w:sz w:val="24"/>
          <w:szCs w:val="24"/>
          <w:u w:color="000000"/>
        </w:rPr>
        <w:lastRenderedPageBreak/>
        <w:t>духовно-нравственного воспитания:</w:t>
      </w:r>
    </w:p>
    <w:p w:rsidR="00D96D31" w:rsidRPr="00D96D31" w:rsidRDefault="00D96D31" w:rsidP="006051DD">
      <w:pPr>
        <w:numPr>
          <w:ilvl w:val="0"/>
          <w:numId w:val="133"/>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осознание духовных ценностей российского народа;</w:t>
      </w:r>
    </w:p>
    <w:p w:rsidR="00D96D31" w:rsidRPr="00D96D31" w:rsidRDefault="00D96D31" w:rsidP="006051DD">
      <w:pPr>
        <w:numPr>
          <w:ilvl w:val="0"/>
          <w:numId w:val="133"/>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сформированность нравственного сознания, этического поведения;</w:t>
      </w:r>
    </w:p>
    <w:p w:rsidR="00D96D31" w:rsidRPr="00D96D31" w:rsidRDefault="00D96D31" w:rsidP="006051DD">
      <w:pPr>
        <w:numPr>
          <w:ilvl w:val="0"/>
          <w:numId w:val="133"/>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способность оценивать ситуацию и принимать осознанные решения, ориентируясь на морально-нравственные нормы и ценности;</w:t>
      </w:r>
    </w:p>
    <w:p w:rsidR="00D96D31" w:rsidRPr="00D96D31" w:rsidRDefault="00D96D31" w:rsidP="006051DD">
      <w:pPr>
        <w:numPr>
          <w:ilvl w:val="0"/>
          <w:numId w:val="133"/>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осознание личного вклада в построение устойчивого будущего;</w:t>
      </w:r>
    </w:p>
    <w:p w:rsidR="00D96D31" w:rsidRPr="00D96D31" w:rsidRDefault="00D96D31" w:rsidP="006051DD">
      <w:pPr>
        <w:numPr>
          <w:ilvl w:val="0"/>
          <w:numId w:val="133"/>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b/>
          <w:color w:val="000000"/>
          <w:spacing w:val="-2"/>
          <w:sz w:val="24"/>
          <w:szCs w:val="24"/>
          <w:u w:color="000000"/>
        </w:rPr>
      </w:pPr>
      <w:r w:rsidRPr="00D96D31">
        <w:rPr>
          <w:rFonts w:ascii="Times New Roman" w:eastAsia="Times New Roman" w:hAnsi="Times New Roman" w:cs="Times New Roman"/>
          <w:b/>
          <w:color w:val="000000"/>
          <w:spacing w:val="-2"/>
          <w:sz w:val="24"/>
          <w:szCs w:val="24"/>
          <w:u w:color="000000"/>
        </w:rPr>
        <w:t>эстетического воспитания:</w:t>
      </w:r>
    </w:p>
    <w:p w:rsidR="00D96D31" w:rsidRPr="00D96D31" w:rsidRDefault="00D96D31" w:rsidP="006051DD">
      <w:pPr>
        <w:numPr>
          <w:ilvl w:val="0"/>
          <w:numId w:val="134"/>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эстетическое отношение к миру, включая эстетику быта, научного и технического творчества, спорта, труда и общественных отношений;</w:t>
      </w:r>
    </w:p>
    <w:p w:rsidR="00D96D31" w:rsidRPr="00D96D31" w:rsidRDefault="00D96D31" w:rsidP="006051DD">
      <w:pPr>
        <w:numPr>
          <w:ilvl w:val="0"/>
          <w:numId w:val="134"/>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96D31" w:rsidRPr="00D96D31" w:rsidRDefault="00D96D31" w:rsidP="006051DD">
      <w:pPr>
        <w:numPr>
          <w:ilvl w:val="0"/>
          <w:numId w:val="134"/>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D96D31" w:rsidRPr="00D96D31" w:rsidRDefault="00D96D31" w:rsidP="006051DD">
      <w:pPr>
        <w:numPr>
          <w:ilvl w:val="0"/>
          <w:numId w:val="134"/>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готовность к самовыражению в разных видах искусства, стремление проявлять качества творческой личности;</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b/>
          <w:color w:val="000000"/>
          <w:spacing w:val="-2"/>
          <w:sz w:val="24"/>
          <w:szCs w:val="24"/>
          <w:u w:color="000000"/>
        </w:rPr>
      </w:pPr>
      <w:r w:rsidRPr="00D96D31">
        <w:rPr>
          <w:rFonts w:ascii="Times New Roman" w:eastAsia="Times New Roman" w:hAnsi="Times New Roman" w:cs="Times New Roman"/>
          <w:b/>
          <w:color w:val="000000"/>
          <w:spacing w:val="-2"/>
          <w:sz w:val="24"/>
          <w:szCs w:val="24"/>
          <w:u w:color="000000"/>
        </w:rPr>
        <w:t>физического воспитания:</w:t>
      </w:r>
    </w:p>
    <w:p w:rsidR="00D96D31" w:rsidRPr="00D96D31" w:rsidRDefault="00D96D31" w:rsidP="006051DD">
      <w:pPr>
        <w:numPr>
          <w:ilvl w:val="0"/>
          <w:numId w:val="135"/>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сформированность здорового и безопасного образа жизни, ответственного отношения к своему здоровью;</w:t>
      </w:r>
    </w:p>
    <w:p w:rsidR="00D96D31" w:rsidRPr="00D96D31" w:rsidRDefault="00D96D31" w:rsidP="006051DD">
      <w:pPr>
        <w:numPr>
          <w:ilvl w:val="0"/>
          <w:numId w:val="135"/>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потребность в физическом совершенствовании, занятиях спортивно-оздоровительной деятельностью;</w:t>
      </w:r>
    </w:p>
    <w:p w:rsidR="00D96D31" w:rsidRPr="00D96D31" w:rsidRDefault="00D96D31" w:rsidP="006051DD">
      <w:pPr>
        <w:numPr>
          <w:ilvl w:val="0"/>
          <w:numId w:val="135"/>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активное неприятие вредных привычек и иных форм причинения вреда физическому и психическому здоровью;</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b/>
          <w:color w:val="000000"/>
          <w:spacing w:val="-2"/>
          <w:sz w:val="24"/>
          <w:szCs w:val="24"/>
          <w:u w:color="000000"/>
        </w:rPr>
      </w:pPr>
      <w:r w:rsidRPr="00D96D31">
        <w:rPr>
          <w:rFonts w:ascii="Times New Roman" w:eastAsia="Times New Roman" w:hAnsi="Times New Roman" w:cs="Times New Roman"/>
          <w:b/>
          <w:color w:val="000000"/>
          <w:spacing w:val="-2"/>
          <w:sz w:val="24"/>
          <w:szCs w:val="24"/>
          <w:u w:color="000000"/>
        </w:rPr>
        <w:t>трудового воспитания:</w:t>
      </w:r>
    </w:p>
    <w:p w:rsidR="00D96D31" w:rsidRPr="00D96D31" w:rsidRDefault="00D96D31" w:rsidP="006051DD">
      <w:pPr>
        <w:numPr>
          <w:ilvl w:val="0"/>
          <w:numId w:val="136"/>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готовность к труду, осознание ценности мастерства, трудолюбие;</w:t>
      </w:r>
    </w:p>
    <w:p w:rsidR="00D96D31" w:rsidRPr="00D96D31" w:rsidRDefault="00D96D31" w:rsidP="006051DD">
      <w:pPr>
        <w:numPr>
          <w:ilvl w:val="0"/>
          <w:numId w:val="136"/>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96D31" w:rsidRPr="00D96D31" w:rsidRDefault="00D96D31" w:rsidP="006051DD">
      <w:pPr>
        <w:numPr>
          <w:ilvl w:val="0"/>
          <w:numId w:val="136"/>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96D31" w:rsidRPr="00D96D31" w:rsidRDefault="00D96D31" w:rsidP="006051DD">
      <w:pPr>
        <w:numPr>
          <w:ilvl w:val="0"/>
          <w:numId w:val="136"/>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готовность и способность к образованию и самообразованию на протяжении всей жизни;</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b/>
          <w:color w:val="000000"/>
          <w:spacing w:val="-2"/>
          <w:sz w:val="24"/>
          <w:szCs w:val="24"/>
          <w:u w:color="000000"/>
        </w:rPr>
      </w:pPr>
      <w:r w:rsidRPr="00D96D31">
        <w:rPr>
          <w:rFonts w:ascii="Times New Roman" w:eastAsia="Times New Roman" w:hAnsi="Times New Roman" w:cs="Times New Roman"/>
          <w:b/>
          <w:color w:val="000000"/>
          <w:spacing w:val="-2"/>
          <w:sz w:val="24"/>
          <w:szCs w:val="24"/>
          <w:u w:color="000000"/>
        </w:rPr>
        <w:t>экологического воспитания:</w:t>
      </w:r>
    </w:p>
    <w:p w:rsidR="00D96D31" w:rsidRPr="00D96D31" w:rsidRDefault="00D96D31" w:rsidP="006051DD">
      <w:pPr>
        <w:numPr>
          <w:ilvl w:val="0"/>
          <w:numId w:val="137"/>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96D31" w:rsidRPr="00D96D31" w:rsidRDefault="00D96D31" w:rsidP="006051DD">
      <w:pPr>
        <w:numPr>
          <w:ilvl w:val="0"/>
          <w:numId w:val="137"/>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планирование и осуществление действий в окружающей среде на основе знания целей устойчивого развития человечества;</w:t>
      </w:r>
    </w:p>
    <w:p w:rsidR="00D96D31" w:rsidRPr="00D96D31" w:rsidRDefault="00D96D31" w:rsidP="006051DD">
      <w:pPr>
        <w:numPr>
          <w:ilvl w:val="0"/>
          <w:numId w:val="137"/>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активное неприятие действий, приносящих вред окружающей среде;</w:t>
      </w:r>
    </w:p>
    <w:p w:rsidR="00D96D31" w:rsidRPr="00D96D31" w:rsidRDefault="00D96D31" w:rsidP="006051DD">
      <w:pPr>
        <w:numPr>
          <w:ilvl w:val="0"/>
          <w:numId w:val="137"/>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умение прогнозировать неблагоприятные экологические последствия предпринимаемых действий, предотвращать их;</w:t>
      </w:r>
    </w:p>
    <w:p w:rsidR="00D96D31" w:rsidRPr="00D96D31" w:rsidRDefault="00D96D31" w:rsidP="006051DD">
      <w:pPr>
        <w:numPr>
          <w:ilvl w:val="0"/>
          <w:numId w:val="137"/>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расширение опыта деятельности экологической направленности;</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b/>
          <w:color w:val="000000"/>
          <w:spacing w:val="-2"/>
          <w:sz w:val="24"/>
          <w:szCs w:val="24"/>
          <w:u w:color="000000"/>
        </w:rPr>
      </w:pPr>
      <w:r w:rsidRPr="00D96D31">
        <w:rPr>
          <w:rFonts w:ascii="Times New Roman" w:eastAsia="Times New Roman" w:hAnsi="Times New Roman" w:cs="Times New Roman"/>
          <w:b/>
          <w:color w:val="000000"/>
          <w:spacing w:val="-2"/>
          <w:sz w:val="24"/>
          <w:szCs w:val="24"/>
          <w:u w:color="000000"/>
        </w:rPr>
        <w:t>ценности научного познания:</w:t>
      </w:r>
    </w:p>
    <w:p w:rsidR="00D96D31" w:rsidRPr="00D96D31" w:rsidRDefault="00D96D31" w:rsidP="006051DD">
      <w:pPr>
        <w:numPr>
          <w:ilvl w:val="0"/>
          <w:numId w:val="138"/>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96D31" w:rsidRPr="00D96D31" w:rsidRDefault="00D96D31" w:rsidP="006051DD">
      <w:pPr>
        <w:numPr>
          <w:ilvl w:val="0"/>
          <w:numId w:val="138"/>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совершенствование языковой и читательской культуры как средства взаимодействия между людьми и познания мира;</w:t>
      </w:r>
    </w:p>
    <w:p w:rsidR="00D96D31" w:rsidRPr="00D96D31" w:rsidRDefault="00D96D31" w:rsidP="006051DD">
      <w:pPr>
        <w:numPr>
          <w:ilvl w:val="0"/>
          <w:numId w:val="138"/>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lastRenderedPageBreak/>
        <w:t>осознание ценности научной деятельности, готовность осуществлять проектную и исследовательскую деятельность индивидуально и в группе.</w:t>
      </w:r>
    </w:p>
    <w:p w:rsidR="00D96D31" w:rsidRPr="00D96D31" w:rsidRDefault="00D96D31" w:rsidP="006051DD">
      <w:pPr>
        <w:autoSpaceDE w:val="0"/>
        <w:autoSpaceDN w:val="0"/>
        <w:adjustRightInd w:val="0"/>
        <w:spacing w:after="0" w:line="240" w:lineRule="auto"/>
        <w:ind w:right="284" w:firstLine="720"/>
        <w:textAlignment w:val="center"/>
        <w:rPr>
          <w:rFonts w:ascii="Times New Roman" w:eastAsia="Times New Roman" w:hAnsi="Times New Roman" w:cs="Times New Roman"/>
          <w:b/>
          <w:color w:val="000000"/>
          <w:sz w:val="24"/>
          <w:szCs w:val="24"/>
          <w:u w:color="000000"/>
        </w:rPr>
      </w:pPr>
      <w:bookmarkStart w:id="18" w:name="метапредм"/>
      <w:r w:rsidRPr="00D96D31">
        <w:rPr>
          <w:rFonts w:ascii="Times New Roman" w:eastAsia="Times New Roman" w:hAnsi="Times New Roman" w:cs="Times New Roman"/>
          <w:b/>
          <w:color w:val="000000"/>
          <w:sz w:val="24"/>
          <w:szCs w:val="24"/>
          <w:u w:color="000000"/>
        </w:rPr>
        <w:t>1.2.2 Метапредметные результаты освоения образовательной программы СОО</w:t>
      </w:r>
    </w:p>
    <w:bookmarkEnd w:id="18"/>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Метапредметные результаты включают в себя:</w:t>
      </w:r>
    </w:p>
    <w:p w:rsidR="00D96D31" w:rsidRPr="00D96D31" w:rsidRDefault="00D96D31" w:rsidP="006051DD">
      <w:pPr>
        <w:numPr>
          <w:ilvl w:val="0"/>
          <w:numId w:val="139"/>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освоенные обучающимися межпредметные понятия и универсальные учебные действия (регулятивные, познавательные, коммуникативные);</w:t>
      </w:r>
    </w:p>
    <w:p w:rsidR="00D96D31" w:rsidRPr="00D96D31" w:rsidRDefault="00D96D31" w:rsidP="006051DD">
      <w:pPr>
        <w:numPr>
          <w:ilvl w:val="0"/>
          <w:numId w:val="139"/>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96D31" w:rsidRPr="00D96D31" w:rsidRDefault="00D96D31" w:rsidP="006051DD">
      <w:pPr>
        <w:numPr>
          <w:ilvl w:val="0"/>
          <w:numId w:val="139"/>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овладение навыками учебно-исследовательской, проектной и социальной деятельности</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b/>
          <w:color w:val="000000"/>
          <w:sz w:val="24"/>
          <w:szCs w:val="24"/>
          <w:u w:color="000000"/>
        </w:rPr>
      </w:pPr>
      <w:r w:rsidRPr="00D96D31">
        <w:rPr>
          <w:rFonts w:ascii="Times New Roman" w:eastAsia="Times New Roman" w:hAnsi="Times New Roman" w:cs="Times New Roman"/>
          <w:b/>
          <w:color w:val="000000"/>
          <w:sz w:val="24"/>
          <w:szCs w:val="24"/>
          <w:u w:color="000000"/>
        </w:rPr>
        <w:t>Овладение универсальными учебными познавательными действиями:</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а) базовые логические действия:</w:t>
      </w:r>
    </w:p>
    <w:p w:rsidR="00D96D31" w:rsidRPr="00D96D31" w:rsidRDefault="00D96D31" w:rsidP="006051DD">
      <w:pPr>
        <w:numPr>
          <w:ilvl w:val="0"/>
          <w:numId w:val="140"/>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самостоятельно формулировать и актуализировать проблему, рассматривать ее всесторонне;</w:t>
      </w:r>
    </w:p>
    <w:p w:rsidR="00D96D31" w:rsidRPr="00D96D31" w:rsidRDefault="00D96D31" w:rsidP="006051DD">
      <w:pPr>
        <w:numPr>
          <w:ilvl w:val="0"/>
          <w:numId w:val="140"/>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устанавливать существенный признак или основания для сравнения, классификации и обобщения;</w:t>
      </w:r>
    </w:p>
    <w:p w:rsidR="00D96D31" w:rsidRPr="00D96D31" w:rsidRDefault="00D96D31" w:rsidP="006051DD">
      <w:pPr>
        <w:numPr>
          <w:ilvl w:val="0"/>
          <w:numId w:val="140"/>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определять цели деятельности, задавать параметры и критерии их достижения;</w:t>
      </w:r>
    </w:p>
    <w:p w:rsidR="00D96D31" w:rsidRPr="00D96D31" w:rsidRDefault="00D96D31" w:rsidP="006051DD">
      <w:pPr>
        <w:numPr>
          <w:ilvl w:val="0"/>
          <w:numId w:val="140"/>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выявлять закономерности и противоречия в рассматриваемых явлениях;</w:t>
      </w:r>
    </w:p>
    <w:p w:rsidR="00D96D31" w:rsidRPr="00D96D31" w:rsidRDefault="00D96D31" w:rsidP="006051DD">
      <w:pPr>
        <w:numPr>
          <w:ilvl w:val="0"/>
          <w:numId w:val="140"/>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вносить коррективы в деятельность, оценивать соответствие результатов целям, оценивать риски последствий деятельности;</w:t>
      </w:r>
    </w:p>
    <w:p w:rsidR="00D96D31" w:rsidRPr="00D96D31" w:rsidRDefault="00D96D31" w:rsidP="006051DD">
      <w:pPr>
        <w:numPr>
          <w:ilvl w:val="0"/>
          <w:numId w:val="140"/>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развивать креативное мышление при решении жизненных проблем;</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б) базовые исследовательские действия:</w:t>
      </w:r>
    </w:p>
    <w:p w:rsidR="00D96D31" w:rsidRPr="00D96D31" w:rsidRDefault="00D96D31" w:rsidP="006051DD">
      <w:pPr>
        <w:numPr>
          <w:ilvl w:val="0"/>
          <w:numId w:val="141"/>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владеть навыками учебно-исследовательской и проектной деятельности, навыками разрешения проблем;</w:t>
      </w:r>
    </w:p>
    <w:p w:rsidR="00D96D31" w:rsidRPr="00D96D31" w:rsidRDefault="00D96D31" w:rsidP="006051DD">
      <w:pPr>
        <w:numPr>
          <w:ilvl w:val="0"/>
          <w:numId w:val="141"/>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способность и готовность к самостоятельному поиску методов решения практических задач, применению различных методов познания;</w:t>
      </w:r>
    </w:p>
    <w:p w:rsidR="00D96D31" w:rsidRPr="00D96D31" w:rsidRDefault="00D96D31" w:rsidP="006051DD">
      <w:pPr>
        <w:numPr>
          <w:ilvl w:val="0"/>
          <w:numId w:val="141"/>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96D31" w:rsidRPr="00D96D31" w:rsidRDefault="00D96D31" w:rsidP="006051DD">
      <w:pPr>
        <w:numPr>
          <w:ilvl w:val="0"/>
          <w:numId w:val="141"/>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формирование научного типа мышления, владение научной терминологией, ключевыми понятиями и методами;</w:t>
      </w:r>
    </w:p>
    <w:p w:rsidR="00D96D31" w:rsidRPr="00D96D31" w:rsidRDefault="00D96D31" w:rsidP="006051DD">
      <w:pPr>
        <w:numPr>
          <w:ilvl w:val="0"/>
          <w:numId w:val="141"/>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ставить и формулировать собственные задачи в образовательной деятельности и жизненных ситуациях;</w:t>
      </w:r>
    </w:p>
    <w:p w:rsidR="00D96D31" w:rsidRPr="00D96D31" w:rsidRDefault="00D96D31" w:rsidP="006051DD">
      <w:pPr>
        <w:numPr>
          <w:ilvl w:val="0"/>
          <w:numId w:val="141"/>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96D31" w:rsidRPr="00D96D31" w:rsidRDefault="00D96D31" w:rsidP="006051DD">
      <w:pPr>
        <w:numPr>
          <w:ilvl w:val="0"/>
          <w:numId w:val="141"/>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96D31" w:rsidRPr="00D96D31" w:rsidRDefault="00D96D31" w:rsidP="006051DD">
      <w:pPr>
        <w:numPr>
          <w:ilvl w:val="0"/>
          <w:numId w:val="141"/>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давать оценку новым ситуациям, оценивать приобретенный опыт;</w:t>
      </w:r>
    </w:p>
    <w:p w:rsidR="00D96D31" w:rsidRPr="00D96D31" w:rsidRDefault="00D96D31" w:rsidP="006051DD">
      <w:pPr>
        <w:numPr>
          <w:ilvl w:val="0"/>
          <w:numId w:val="141"/>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разрабатывать план решения проблемы с учетом анализа имеющихся материальных и нематериальных ресурсов;</w:t>
      </w:r>
    </w:p>
    <w:p w:rsidR="00D96D31" w:rsidRPr="00D96D31" w:rsidRDefault="00D96D31" w:rsidP="006051DD">
      <w:pPr>
        <w:numPr>
          <w:ilvl w:val="0"/>
          <w:numId w:val="141"/>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осуществлять целенаправленный поиск переноса средств и способов действия в профессиональную среду;</w:t>
      </w:r>
    </w:p>
    <w:p w:rsidR="00D96D31" w:rsidRPr="00D96D31" w:rsidRDefault="00D96D31" w:rsidP="006051DD">
      <w:pPr>
        <w:numPr>
          <w:ilvl w:val="0"/>
          <w:numId w:val="141"/>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уметь переносить знания в познавательную и практическую области жизнедеятельности;</w:t>
      </w:r>
    </w:p>
    <w:p w:rsidR="00D96D31" w:rsidRPr="00D96D31" w:rsidRDefault="00D96D31" w:rsidP="006051DD">
      <w:pPr>
        <w:numPr>
          <w:ilvl w:val="0"/>
          <w:numId w:val="141"/>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уметь интегрировать знания из разных предметных областей;</w:t>
      </w:r>
    </w:p>
    <w:p w:rsidR="00D96D31" w:rsidRPr="00D96D31" w:rsidRDefault="00D96D31" w:rsidP="006051DD">
      <w:pPr>
        <w:numPr>
          <w:ilvl w:val="0"/>
          <w:numId w:val="141"/>
        </w:numPr>
        <w:autoSpaceDE w:val="0"/>
        <w:autoSpaceDN w:val="0"/>
        <w:adjustRightInd w:val="0"/>
        <w:spacing w:after="0" w:line="240" w:lineRule="auto"/>
        <w:ind w:left="142" w:right="284" w:firstLine="1627"/>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выдвигать новые идеи, предлагать оригинальные подходы и решения;</w:t>
      </w:r>
    </w:p>
    <w:p w:rsidR="00D96D31" w:rsidRPr="00D96D31" w:rsidRDefault="00D96D31" w:rsidP="006051DD">
      <w:pPr>
        <w:numPr>
          <w:ilvl w:val="0"/>
          <w:numId w:val="141"/>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lastRenderedPageBreak/>
        <w:t>ставить проблемы и задачи, допускающие альтернативные решения;</w:t>
      </w:r>
    </w:p>
    <w:p w:rsidR="00D96D31" w:rsidRPr="00D96D31" w:rsidRDefault="00D96D31" w:rsidP="00D96D31">
      <w:p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в) работа с информацией:</w:t>
      </w:r>
    </w:p>
    <w:p w:rsidR="00D96D31" w:rsidRPr="00D96D31" w:rsidRDefault="00D96D31" w:rsidP="00D96D31">
      <w:pPr>
        <w:numPr>
          <w:ilvl w:val="0"/>
          <w:numId w:val="142"/>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96D31" w:rsidRPr="00D96D31" w:rsidRDefault="00D96D31" w:rsidP="00D96D31">
      <w:pPr>
        <w:numPr>
          <w:ilvl w:val="0"/>
          <w:numId w:val="142"/>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D96D31" w:rsidRPr="00D96D31" w:rsidRDefault="00D96D31" w:rsidP="00D96D31">
      <w:pPr>
        <w:numPr>
          <w:ilvl w:val="0"/>
          <w:numId w:val="142"/>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оценивать достоверность, легитимность информации, ее соответствие правовым и морально-этическим нормам;</w:t>
      </w:r>
    </w:p>
    <w:p w:rsidR="00D96D31" w:rsidRPr="00D96D31" w:rsidRDefault="00D96D31" w:rsidP="00D96D31">
      <w:pPr>
        <w:numPr>
          <w:ilvl w:val="0"/>
          <w:numId w:val="142"/>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96D31" w:rsidRPr="00D96D31" w:rsidRDefault="00D96D31" w:rsidP="00D96D31">
      <w:pPr>
        <w:numPr>
          <w:ilvl w:val="0"/>
          <w:numId w:val="142"/>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владеть навыками распознавания и защиты информации, информационной безопасности личности.</w:t>
      </w:r>
    </w:p>
    <w:p w:rsidR="00D96D31" w:rsidRPr="00D96D31" w:rsidRDefault="00D96D31" w:rsidP="00D96D31">
      <w:pPr>
        <w:autoSpaceDE w:val="0"/>
        <w:autoSpaceDN w:val="0"/>
        <w:adjustRightInd w:val="0"/>
        <w:spacing w:after="0" w:line="240" w:lineRule="auto"/>
        <w:ind w:right="284" w:firstLine="709"/>
        <w:jc w:val="both"/>
        <w:textAlignment w:val="center"/>
        <w:rPr>
          <w:rFonts w:ascii="Times New Roman" w:eastAsia="Times New Roman" w:hAnsi="Times New Roman" w:cs="Times New Roman"/>
          <w:b/>
          <w:color w:val="000000"/>
          <w:sz w:val="24"/>
          <w:szCs w:val="24"/>
          <w:u w:color="000000"/>
        </w:rPr>
      </w:pPr>
      <w:r w:rsidRPr="00D96D31">
        <w:rPr>
          <w:rFonts w:ascii="Times New Roman" w:eastAsia="Times New Roman" w:hAnsi="Times New Roman" w:cs="Times New Roman"/>
          <w:b/>
          <w:color w:val="000000"/>
          <w:sz w:val="24"/>
          <w:szCs w:val="24"/>
          <w:u w:color="000000"/>
        </w:rPr>
        <w:t>Овладение универсальными коммуникативными действиями:</w:t>
      </w:r>
    </w:p>
    <w:p w:rsidR="00D96D31" w:rsidRPr="00D96D31" w:rsidRDefault="00D96D31" w:rsidP="00D96D31">
      <w:p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а) общение:</w:t>
      </w:r>
    </w:p>
    <w:p w:rsidR="00D96D31" w:rsidRPr="00D96D31" w:rsidRDefault="00D96D31" w:rsidP="00D96D31">
      <w:pPr>
        <w:numPr>
          <w:ilvl w:val="0"/>
          <w:numId w:val="143"/>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осуществлять коммуникации во всех сферах жизни;</w:t>
      </w:r>
    </w:p>
    <w:p w:rsidR="00D96D31" w:rsidRPr="00D96D31" w:rsidRDefault="00D96D31" w:rsidP="00D96D31">
      <w:pPr>
        <w:numPr>
          <w:ilvl w:val="0"/>
          <w:numId w:val="143"/>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96D31" w:rsidRPr="00D96D31" w:rsidRDefault="00D96D31" w:rsidP="00D96D31">
      <w:pPr>
        <w:numPr>
          <w:ilvl w:val="0"/>
          <w:numId w:val="143"/>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владеть различными способами общения и взаимодействия;</w:t>
      </w:r>
    </w:p>
    <w:p w:rsidR="00D96D31" w:rsidRPr="00D96D31" w:rsidRDefault="00D96D31" w:rsidP="00D96D31">
      <w:pPr>
        <w:numPr>
          <w:ilvl w:val="0"/>
          <w:numId w:val="143"/>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аргументированно вести диалог, уметь смягчать конфликтные ситуации;</w:t>
      </w:r>
    </w:p>
    <w:p w:rsidR="00D96D31" w:rsidRPr="00D96D31" w:rsidRDefault="00D96D31" w:rsidP="00D96D31">
      <w:pPr>
        <w:numPr>
          <w:ilvl w:val="0"/>
          <w:numId w:val="143"/>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развернуто и логично излагать свою точку зрения с использованием языковых средств;</w:t>
      </w:r>
    </w:p>
    <w:p w:rsidR="00D96D31" w:rsidRPr="00D96D31" w:rsidRDefault="00D96D31" w:rsidP="00D96D31">
      <w:p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б) совместная деятельность:</w:t>
      </w:r>
    </w:p>
    <w:p w:rsidR="00D96D31" w:rsidRPr="00D96D31" w:rsidRDefault="00D96D31" w:rsidP="00D96D31">
      <w:pPr>
        <w:numPr>
          <w:ilvl w:val="0"/>
          <w:numId w:val="144"/>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понимать и использовать преимущества командной и индивидуальной работы;</w:t>
      </w:r>
    </w:p>
    <w:p w:rsidR="00D96D31" w:rsidRPr="00D96D31" w:rsidRDefault="00D96D31" w:rsidP="00D96D31">
      <w:pPr>
        <w:numPr>
          <w:ilvl w:val="0"/>
          <w:numId w:val="144"/>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выбирать тематику и методы совместных действий с учетом общих интересов, и возможностей каждого члена коллектива;</w:t>
      </w:r>
    </w:p>
    <w:p w:rsidR="00D96D31" w:rsidRPr="00D96D31" w:rsidRDefault="00D96D31" w:rsidP="00D96D31">
      <w:pPr>
        <w:numPr>
          <w:ilvl w:val="0"/>
          <w:numId w:val="144"/>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96D31" w:rsidRPr="00D96D31" w:rsidRDefault="00D96D31" w:rsidP="00D96D31">
      <w:pPr>
        <w:numPr>
          <w:ilvl w:val="0"/>
          <w:numId w:val="144"/>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оценивать качество своего вклада и каждого участника команды в общий результат по разработанным критериям;</w:t>
      </w:r>
    </w:p>
    <w:p w:rsidR="00D96D31" w:rsidRPr="00D96D31" w:rsidRDefault="00D96D31" w:rsidP="00D96D31">
      <w:pPr>
        <w:numPr>
          <w:ilvl w:val="0"/>
          <w:numId w:val="144"/>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предлагать новые проекты, оценивать идеи с позиции новизны, оригинальности, практической значимости;</w:t>
      </w:r>
    </w:p>
    <w:p w:rsidR="00D96D31" w:rsidRPr="00D96D31" w:rsidRDefault="00D96D31" w:rsidP="00D96D31">
      <w:pPr>
        <w:numPr>
          <w:ilvl w:val="0"/>
          <w:numId w:val="144"/>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координировать и выполнять работу в условиях реального, виртуального и комбинированного взаимодействия;</w:t>
      </w:r>
    </w:p>
    <w:p w:rsidR="00D96D31" w:rsidRPr="00D96D31" w:rsidRDefault="00D96D31" w:rsidP="00D96D31">
      <w:pPr>
        <w:numPr>
          <w:ilvl w:val="0"/>
          <w:numId w:val="144"/>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осуществлять позитивное стратегическое поведение в различных ситуациях, проявлять творчество и воображение, быть инициативным.</w:t>
      </w:r>
    </w:p>
    <w:p w:rsidR="00D96D31" w:rsidRPr="00D96D31" w:rsidRDefault="00D96D31" w:rsidP="00D96D31">
      <w:pPr>
        <w:autoSpaceDE w:val="0"/>
        <w:autoSpaceDN w:val="0"/>
        <w:adjustRightInd w:val="0"/>
        <w:spacing w:after="0" w:line="240" w:lineRule="auto"/>
        <w:ind w:right="284" w:firstLine="709"/>
        <w:jc w:val="both"/>
        <w:textAlignment w:val="center"/>
        <w:rPr>
          <w:rFonts w:ascii="Times New Roman" w:eastAsia="Times New Roman" w:hAnsi="Times New Roman" w:cs="Times New Roman"/>
          <w:b/>
          <w:color w:val="000000"/>
          <w:sz w:val="24"/>
          <w:szCs w:val="24"/>
          <w:u w:color="000000"/>
        </w:rPr>
      </w:pPr>
      <w:r w:rsidRPr="00D96D31">
        <w:rPr>
          <w:rFonts w:ascii="Times New Roman" w:eastAsia="Times New Roman" w:hAnsi="Times New Roman" w:cs="Times New Roman"/>
          <w:b/>
          <w:color w:val="000000"/>
          <w:sz w:val="24"/>
          <w:szCs w:val="24"/>
          <w:u w:color="000000"/>
        </w:rPr>
        <w:t>Овладение универсальными регулятивными действиями:</w:t>
      </w:r>
    </w:p>
    <w:p w:rsidR="00D96D31" w:rsidRPr="00D96D31" w:rsidRDefault="00D96D31" w:rsidP="00D96D31">
      <w:p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а) самоорганизация:</w:t>
      </w:r>
    </w:p>
    <w:p w:rsidR="00D96D31" w:rsidRPr="00D96D31" w:rsidRDefault="00D96D31" w:rsidP="00D96D31">
      <w:pPr>
        <w:numPr>
          <w:ilvl w:val="0"/>
          <w:numId w:val="145"/>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96D31" w:rsidRPr="00D96D31" w:rsidRDefault="00D96D31" w:rsidP="00D96D31">
      <w:pPr>
        <w:numPr>
          <w:ilvl w:val="0"/>
          <w:numId w:val="145"/>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самостоятельно составлять план решения проблемы с учетом имеющихся ресурсов, собственных возможностей и предпочтений;</w:t>
      </w:r>
    </w:p>
    <w:p w:rsidR="00D96D31" w:rsidRPr="00D96D31" w:rsidRDefault="00D96D31" w:rsidP="00D96D31">
      <w:pPr>
        <w:numPr>
          <w:ilvl w:val="0"/>
          <w:numId w:val="145"/>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давать оценку новым ситуациям;</w:t>
      </w:r>
    </w:p>
    <w:p w:rsidR="00D96D31" w:rsidRPr="00D96D31" w:rsidRDefault="00D96D31" w:rsidP="00D96D31">
      <w:pPr>
        <w:numPr>
          <w:ilvl w:val="0"/>
          <w:numId w:val="145"/>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расширять рамки учебного предмета на основе личных предпочтений;</w:t>
      </w:r>
    </w:p>
    <w:p w:rsidR="00D96D31" w:rsidRPr="00D96D31" w:rsidRDefault="00D96D31" w:rsidP="00D96D31">
      <w:pPr>
        <w:numPr>
          <w:ilvl w:val="0"/>
          <w:numId w:val="145"/>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lastRenderedPageBreak/>
        <w:t>делать осознанный выбор, аргументировать его, брать ответственность за решение;</w:t>
      </w:r>
    </w:p>
    <w:p w:rsidR="00D96D31" w:rsidRPr="00D96D31" w:rsidRDefault="00D96D31" w:rsidP="00D96D31">
      <w:pPr>
        <w:numPr>
          <w:ilvl w:val="0"/>
          <w:numId w:val="145"/>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оценивать приобретенный опыт;</w:t>
      </w:r>
    </w:p>
    <w:p w:rsidR="00D96D31" w:rsidRPr="00D96D31" w:rsidRDefault="00D96D31" w:rsidP="00D96D31">
      <w:pPr>
        <w:numPr>
          <w:ilvl w:val="0"/>
          <w:numId w:val="145"/>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96D31" w:rsidRPr="00D96D31" w:rsidRDefault="00D96D31" w:rsidP="00D96D31">
      <w:p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б) самоконтроль:</w:t>
      </w:r>
    </w:p>
    <w:p w:rsidR="00D96D31" w:rsidRPr="00D96D31" w:rsidRDefault="00D96D31" w:rsidP="00D96D31">
      <w:pPr>
        <w:numPr>
          <w:ilvl w:val="0"/>
          <w:numId w:val="146"/>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давать оценку новым ситуациям, вносить коррективы в деятельность, оценивать соответствие результатов целям;</w:t>
      </w:r>
    </w:p>
    <w:p w:rsidR="00D96D31" w:rsidRPr="00D96D31" w:rsidRDefault="00D96D31" w:rsidP="00D96D31">
      <w:pPr>
        <w:numPr>
          <w:ilvl w:val="0"/>
          <w:numId w:val="146"/>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владеть навыками познавательной рефлексии как осознания совершаемых действий и мыслительных процессов, их результатов и оснований;</w:t>
      </w:r>
    </w:p>
    <w:p w:rsidR="00D96D31" w:rsidRPr="00D96D31" w:rsidRDefault="00D96D31" w:rsidP="00D96D31">
      <w:pPr>
        <w:numPr>
          <w:ilvl w:val="0"/>
          <w:numId w:val="146"/>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использовать приемы рефлексии для оценки ситуации, выбора верного решения;</w:t>
      </w:r>
    </w:p>
    <w:p w:rsidR="00D96D31" w:rsidRPr="00D96D31" w:rsidRDefault="00D96D31" w:rsidP="00D96D31">
      <w:pPr>
        <w:numPr>
          <w:ilvl w:val="0"/>
          <w:numId w:val="146"/>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уметь оценивать риски и своевременно принимать решения по их снижению;</w:t>
      </w:r>
    </w:p>
    <w:p w:rsidR="00D96D31" w:rsidRPr="00D96D31" w:rsidRDefault="00D96D31" w:rsidP="00D96D31">
      <w:p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в) эмоциональный интеллект, предполагающий сформированность:</w:t>
      </w:r>
    </w:p>
    <w:p w:rsidR="00D96D31" w:rsidRPr="00D96D31" w:rsidRDefault="00D96D31" w:rsidP="00D96D31">
      <w:pPr>
        <w:numPr>
          <w:ilvl w:val="0"/>
          <w:numId w:val="147"/>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D96D31" w:rsidRPr="00D96D31" w:rsidRDefault="00D96D31" w:rsidP="00D96D31">
      <w:pPr>
        <w:numPr>
          <w:ilvl w:val="0"/>
          <w:numId w:val="147"/>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96D31" w:rsidRPr="00D96D31" w:rsidRDefault="00D96D31" w:rsidP="00D96D31">
      <w:pPr>
        <w:numPr>
          <w:ilvl w:val="0"/>
          <w:numId w:val="147"/>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96D31" w:rsidRPr="00D96D31" w:rsidRDefault="00D96D31" w:rsidP="00D96D31">
      <w:pPr>
        <w:numPr>
          <w:ilvl w:val="0"/>
          <w:numId w:val="147"/>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96D31" w:rsidRPr="00D96D31" w:rsidRDefault="00D96D31" w:rsidP="00D96D31">
      <w:pPr>
        <w:numPr>
          <w:ilvl w:val="0"/>
          <w:numId w:val="147"/>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социальных навыков, включающих способность выстраивать отношения с другими людьми, заботиться, проявлять интерес и разрешать конфликты;</w:t>
      </w:r>
    </w:p>
    <w:p w:rsidR="00D96D31" w:rsidRPr="00D96D31" w:rsidRDefault="00D96D31" w:rsidP="00D96D31">
      <w:p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г) принятие себя и других людей:</w:t>
      </w:r>
    </w:p>
    <w:p w:rsidR="00D96D31" w:rsidRPr="00D96D31" w:rsidRDefault="00D96D31" w:rsidP="00D96D31">
      <w:pPr>
        <w:numPr>
          <w:ilvl w:val="0"/>
          <w:numId w:val="148"/>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принимать себя, понимая свои недостатки и достоинства;</w:t>
      </w:r>
    </w:p>
    <w:p w:rsidR="00D96D31" w:rsidRPr="00D96D31" w:rsidRDefault="00D96D31" w:rsidP="00D96D31">
      <w:pPr>
        <w:numPr>
          <w:ilvl w:val="0"/>
          <w:numId w:val="148"/>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принимать мотивы и аргументы других людей при анализе результатов деятельности;</w:t>
      </w:r>
    </w:p>
    <w:p w:rsidR="00D96D31" w:rsidRPr="00D96D31" w:rsidRDefault="00D96D31" w:rsidP="00D96D31">
      <w:pPr>
        <w:numPr>
          <w:ilvl w:val="0"/>
          <w:numId w:val="148"/>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признавать свое право и право других людей на ошибки;</w:t>
      </w:r>
    </w:p>
    <w:p w:rsidR="00D96D31" w:rsidRPr="00D96D31" w:rsidRDefault="00D96D31" w:rsidP="00D96D31">
      <w:pPr>
        <w:numPr>
          <w:ilvl w:val="0"/>
          <w:numId w:val="148"/>
        </w:numPr>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color w:val="000000"/>
          <w:sz w:val="24"/>
          <w:szCs w:val="24"/>
          <w:u w:color="000000"/>
        </w:rPr>
        <w:t>развивать способность понимать мир с позиции другого человека</w:t>
      </w:r>
    </w:p>
    <w:p w:rsidR="00D96D31" w:rsidRPr="00D96D31" w:rsidRDefault="00D96D31" w:rsidP="00D96D31">
      <w:pPr>
        <w:spacing w:after="0" w:line="240" w:lineRule="auto"/>
        <w:ind w:right="284" w:firstLine="720"/>
        <w:jc w:val="both"/>
        <w:rPr>
          <w:rFonts w:ascii="Times New Roman" w:eastAsia="Times New Roman" w:hAnsi="Times New Roman" w:cs="Times New Roman"/>
          <w:b/>
          <w:color w:val="000000"/>
          <w:sz w:val="24"/>
          <w:szCs w:val="24"/>
          <w:lang w:eastAsia="ru-RU"/>
        </w:rPr>
      </w:pPr>
      <w:bookmarkStart w:id="19" w:name="предметные"/>
      <w:r w:rsidRPr="00D96D31">
        <w:rPr>
          <w:rFonts w:ascii="Times New Roman" w:eastAsia="Times New Roman" w:hAnsi="Times New Roman" w:cs="Times New Roman"/>
          <w:b/>
          <w:color w:val="000000"/>
          <w:spacing w:val="-2"/>
          <w:sz w:val="24"/>
          <w:szCs w:val="24"/>
          <w:u w:color="000000"/>
          <w:lang w:eastAsia="ru-RU"/>
        </w:rPr>
        <w:t xml:space="preserve">1.2.3. </w:t>
      </w:r>
      <w:r w:rsidRPr="00D96D31">
        <w:rPr>
          <w:rFonts w:ascii="Times New Roman" w:eastAsia="Times New Roman" w:hAnsi="Times New Roman" w:cs="Times New Roman"/>
          <w:b/>
          <w:color w:val="000000"/>
          <w:sz w:val="24"/>
          <w:szCs w:val="24"/>
          <w:lang w:eastAsia="ru-RU"/>
        </w:rPr>
        <w:t>Предметные результаты освоения образовательной программы СОО</w:t>
      </w:r>
    </w:p>
    <w:bookmarkEnd w:id="19"/>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Предметные результаты освоения образовательной программы устанавливаются для учебных предметов на базовом и углубленном уровнях.</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ФГОС СОО определяет элементы социального опыта (знания, умения и навыки, опыт решения проблем и творческой деятельности) освоения образовательной программы с учетом необходимости сохранения фундаментального характера образования, специфики изучаемых учебных предметов и ориентирован на обеспечение преимущественно общеобразовательной и общекультурной подготовки (далее - предметные результаты).</w:t>
      </w:r>
    </w:p>
    <w:p w:rsidR="00D96D31" w:rsidRPr="00D96D31" w:rsidRDefault="00D96D31" w:rsidP="00D96D31">
      <w:pPr>
        <w:shd w:val="clear" w:color="auto" w:fill="FFFFFF"/>
        <w:spacing w:after="0" w:line="240" w:lineRule="auto"/>
        <w:ind w:right="284" w:firstLine="709"/>
        <w:jc w:val="both"/>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Требования к предметным результатам:</w:t>
      </w:r>
    </w:p>
    <w:p w:rsidR="00D96D31" w:rsidRPr="00D96D31" w:rsidRDefault="00D96D31" w:rsidP="00D96D31">
      <w:pPr>
        <w:numPr>
          <w:ilvl w:val="0"/>
          <w:numId w:val="149"/>
        </w:numPr>
        <w:shd w:val="clear" w:color="auto" w:fill="FFFFFF"/>
        <w:tabs>
          <w:tab w:val="num" w:pos="0"/>
          <w:tab w:val="num" w:pos="1560"/>
        </w:tabs>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формулируются в деятельностной форме с усилением акцента на применение знаний и конкретных умений;</w:t>
      </w:r>
    </w:p>
    <w:p w:rsidR="00D96D31" w:rsidRPr="00D96D31" w:rsidRDefault="00D96D31" w:rsidP="00D96D31">
      <w:pPr>
        <w:numPr>
          <w:ilvl w:val="0"/>
          <w:numId w:val="149"/>
        </w:numPr>
        <w:shd w:val="clear" w:color="auto" w:fill="FFFFFF"/>
        <w:tabs>
          <w:tab w:val="num" w:pos="0"/>
          <w:tab w:val="num" w:pos="1560"/>
        </w:tabs>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формулируются на основе документов стратегического планирования с учетом результатов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сравнительных исследований);</w:t>
      </w:r>
    </w:p>
    <w:p w:rsidR="00D96D31" w:rsidRPr="00D96D31" w:rsidRDefault="00D96D31" w:rsidP="006051DD">
      <w:pPr>
        <w:numPr>
          <w:ilvl w:val="0"/>
          <w:numId w:val="149"/>
        </w:numPr>
        <w:shd w:val="clear" w:color="auto" w:fill="FFFFFF"/>
        <w:tabs>
          <w:tab w:val="num" w:pos="0"/>
          <w:tab w:val="num" w:pos="156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определяют минимум содержания среднего общего образования, изучение которого гарантирует государство, построенного в логике изучения каждого учебного предмета;</w:t>
      </w:r>
    </w:p>
    <w:p w:rsidR="00D96D31" w:rsidRPr="00D96D31" w:rsidRDefault="00D96D31" w:rsidP="006051DD">
      <w:pPr>
        <w:numPr>
          <w:ilvl w:val="0"/>
          <w:numId w:val="149"/>
        </w:numPr>
        <w:shd w:val="clear" w:color="auto" w:fill="FFFFFF"/>
        <w:tabs>
          <w:tab w:val="num" w:pos="0"/>
          <w:tab w:val="num" w:pos="156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определяют требования к результатам освоения образовательной программы по учебным предметам на базовом и углубленном уровнях и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w:t>
      </w:r>
    </w:p>
    <w:p w:rsidR="00D96D31" w:rsidRPr="00D96D31" w:rsidRDefault="00D96D31" w:rsidP="006051DD">
      <w:pPr>
        <w:numPr>
          <w:ilvl w:val="0"/>
          <w:numId w:val="149"/>
        </w:numPr>
        <w:shd w:val="clear" w:color="auto" w:fill="FFFFFF"/>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обеспечивают возможность дальнейшего успешного профессионального обучения и профессиональной деятельности.</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Предметные результаты освоения ОП СОО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для учебных предметов «Русский язык», «Литература», «Английский язык»,   «История России. Всеобщая история», «Обществознание»,  «География»,  «Математика», «Информатика», «Физика», «Химия», «Биология», «Физическая культура», «Основы безопасности жизнедеятельности» представлены на базовом уровне и ориентированы на обеспечение преимущественно общеобразовательной и общекультурной подготовки.</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Предметные результаты освоения  ОП СОО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для учебных предметов «Литература», «Английский язык», «История России, Всеобщая история», «Обществознание»,  «География»,  «Математика», «Информатика», «Физика», «Химия», «Биология» могут быть освоены на углубленном уровне и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color w:val="000000"/>
          <w:sz w:val="24"/>
          <w:szCs w:val="24"/>
          <w:shd w:val="clear" w:color="auto" w:fill="FFFFFF"/>
          <w:lang w:eastAsia="ru-RU"/>
        </w:rPr>
      </w:pPr>
      <w:r w:rsidRPr="00D96D31">
        <w:rPr>
          <w:rFonts w:ascii="Times New Roman" w:eastAsia="Times New Roman" w:hAnsi="Times New Roman" w:cs="Times New Roman"/>
          <w:color w:val="000000"/>
          <w:sz w:val="24"/>
          <w:szCs w:val="24"/>
          <w:lang w:eastAsia="ru-RU"/>
        </w:rPr>
        <w:t xml:space="preserve">Структура и содержание планируемых результатов (личностных, метапредметных, предметных)  «Русский язык», «Литература», «История», «Обществознание», «География», «Основы безопасности жизнедеятельности» соответствует планируемым результатам ФОП СОО и включены  в содержательный раздел данной ОП СОО </w:t>
      </w:r>
      <w:r w:rsidRPr="00D96D31">
        <w:rPr>
          <w:rFonts w:ascii="Times New Roman" w:eastAsia="Times New Roman" w:hAnsi="Times New Roman" w:cs="Times New Roman"/>
          <w:color w:val="000000"/>
          <w:sz w:val="24"/>
          <w:szCs w:val="24"/>
          <w:shd w:val="clear" w:color="auto" w:fill="FFFFFF"/>
          <w:lang w:eastAsia="ru-RU"/>
        </w:rPr>
        <w:t>(</w:t>
      </w:r>
      <w:hyperlink w:anchor="РП" w:history="1">
        <w:r w:rsidRPr="00D96D31">
          <w:rPr>
            <w:rFonts w:ascii="Times New Roman" w:eastAsia="Times New Roman" w:hAnsi="Times New Roman" w:cs="Times New Roman"/>
            <w:color w:val="0563C1"/>
            <w:sz w:val="24"/>
            <w:szCs w:val="24"/>
            <w:u w:val="single"/>
            <w:shd w:val="clear" w:color="auto" w:fill="FFFFFF"/>
            <w:lang w:eastAsia="ru-RU"/>
          </w:rPr>
          <w:t>Рабочие программы учебных предметов</w:t>
        </w:r>
      </w:hyperlink>
      <w:r w:rsidRPr="00D96D31">
        <w:rPr>
          <w:rFonts w:ascii="Times New Roman" w:eastAsia="Times New Roman" w:hAnsi="Times New Roman" w:cs="Times New Roman"/>
          <w:color w:val="000000"/>
          <w:sz w:val="24"/>
          <w:szCs w:val="24"/>
          <w:shd w:val="clear" w:color="auto" w:fill="FFFFFF"/>
          <w:lang w:eastAsia="ru-RU"/>
        </w:rPr>
        <w:t xml:space="preserve">).                   </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Структура и содержание планируемых результатов(личностных, метапредметных, предметных)  «Литература», «Английский язык», «Математика», «Информатика», «Физика», «Химия», «Биология», «Физическая культура» не ниже уровня требования к предметным результатам ФОП СОО.</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Также включены  в содержательный раздел данной ОП СОО </w:t>
      </w:r>
      <w:r w:rsidRPr="00D96D31">
        <w:rPr>
          <w:rFonts w:ascii="Times New Roman" w:eastAsia="Times New Roman" w:hAnsi="Times New Roman" w:cs="Times New Roman"/>
          <w:color w:val="000000"/>
          <w:sz w:val="24"/>
          <w:szCs w:val="24"/>
          <w:shd w:val="clear" w:color="auto" w:fill="FFFFFF"/>
          <w:lang w:eastAsia="ru-RU"/>
        </w:rPr>
        <w:t>(</w:t>
      </w:r>
      <w:hyperlink w:anchor="РП" w:history="1">
        <w:r w:rsidRPr="00D96D31">
          <w:rPr>
            <w:rFonts w:ascii="Times New Roman" w:eastAsia="Times New Roman" w:hAnsi="Times New Roman" w:cs="Times New Roman"/>
            <w:color w:val="0563C1"/>
            <w:sz w:val="24"/>
            <w:szCs w:val="24"/>
            <w:u w:val="single"/>
            <w:shd w:val="clear" w:color="auto" w:fill="FFFFFF"/>
            <w:lang w:eastAsia="ru-RU"/>
          </w:rPr>
          <w:t>Рабочие программы учебных предметов</w:t>
        </w:r>
      </w:hyperlink>
      <w:r w:rsidRPr="00D96D31">
        <w:rPr>
          <w:rFonts w:ascii="Times New Roman" w:eastAsia="Times New Roman" w:hAnsi="Times New Roman" w:cs="Times New Roman"/>
          <w:color w:val="000000"/>
          <w:sz w:val="24"/>
          <w:szCs w:val="24"/>
          <w:shd w:val="clear" w:color="auto" w:fill="FFFFFF"/>
          <w:lang w:eastAsia="ru-RU"/>
        </w:rPr>
        <w:t xml:space="preserve">).                   </w:t>
      </w:r>
    </w:p>
    <w:p w:rsidR="00D96D31" w:rsidRPr="00D96D31" w:rsidRDefault="00D96D31" w:rsidP="00D96D31">
      <w:pPr>
        <w:tabs>
          <w:tab w:val="num" w:pos="0"/>
        </w:tabs>
        <w:suppressAutoHyphens/>
        <w:spacing w:after="0" w:line="240" w:lineRule="auto"/>
        <w:ind w:right="284" w:firstLine="72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Конкретные результаты</w:t>
      </w:r>
      <w:r w:rsidRPr="00D96D31">
        <w:rPr>
          <w:rFonts w:ascii="Times New Roman" w:eastAsia="Times New Roman" w:hAnsi="Times New Roman" w:cs="Times New Roman"/>
          <w:b/>
          <w:color w:val="000000"/>
          <w:sz w:val="24"/>
          <w:szCs w:val="24"/>
          <w:lang w:eastAsia="ru-RU"/>
        </w:rPr>
        <w:t xml:space="preserve">, </w:t>
      </w:r>
      <w:r w:rsidRPr="00D96D31">
        <w:rPr>
          <w:rFonts w:ascii="Times New Roman" w:eastAsia="Times New Roman" w:hAnsi="Times New Roman" w:cs="Times New Roman"/>
          <w:color w:val="000000"/>
          <w:sz w:val="24"/>
          <w:szCs w:val="24"/>
          <w:lang w:eastAsia="ru-RU"/>
        </w:rPr>
        <w:t xml:space="preserve"> которые планируется достичь в ходе образовательной деятельности, прописаны в разделе «Формирование универсальных учебных действий у обучающихся» и рабочих программах учебных предметов. </w:t>
      </w:r>
    </w:p>
    <w:p w:rsidR="00D96D31" w:rsidRPr="00D96D31" w:rsidRDefault="00D96D31" w:rsidP="00D96D31">
      <w:pPr>
        <w:tabs>
          <w:tab w:val="num" w:pos="0"/>
        </w:tabs>
        <w:suppressAutoHyphens/>
        <w:spacing w:after="0" w:line="240" w:lineRule="auto"/>
        <w:ind w:right="284" w:firstLine="72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Характеристика личностных, метапредметных и предметных результатов по годам обучения отражена в рабочих программах по предметам, курсам, модулям, в том числе в программах внеурочной деятельности.</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Предметные результаты освоения образовательной программы обеспечивают возможность дальнейшего успешного профессионального обучения и профессиональной деятельности.</w:t>
      </w:r>
    </w:p>
    <w:p w:rsidR="00D96D31" w:rsidRPr="00D96D31" w:rsidRDefault="00D96D31" w:rsidP="00D96D31">
      <w:pPr>
        <w:keepNext/>
        <w:keepLines/>
        <w:tabs>
          <w:tab w:val="left" w:pos="142"/>
        </w:tabs>
        <w:suppressAutoHyphens/>
        <w:spacing w:after="0" w:line="240" w:lineRule="auto"/>
        <w:ind w:right="284" w:firstLine="709"/>
        <w:jc w:val="both"/>
        <w:rPr>
          <w:rFonts w:ascii="Times New Roman" w:eastAsia="Times New Roman" w:hAnsi="Times New Roman" w:cs="Times New Roman"/>
          <w:b/>
          <w:color w:val="000000"/>
          <w:sz w:val="24"/>
          <w:szCs w:val="24"/>
          <w:lang w:eastAsia="ru-RU"/>
        </w:rPr>
      </w:pPr>
      <w:bookmarkStart w:id="20" w:name="_Toc453968166"/>
      <w:bookmarkStart w:id="21" w:name="система_оценки"/>
      <w:bookmarkEnd w:id="13"/>
      <w:bookmarkEnd w:id="14"/>
      <w:bookmarkEnd w:id="15"/>
      <w:r w:rsidRPr="00D96D31">
        <w:rPr>
          <w:rFonts w:ascii="Times New Roman" w:eastAsia="Times New Roman" w:hAnsi="Times New Roman" w:cs="Times New Roman"/>
          <w:b/>
          <w:color w:val="000000"/>
          <w:sz w:val="24"/>
          <w:szCs w:val="24"/>
          <w:lang w:val="en-US"/>
        </w:rPr>
        <w:t>I</w:t>
      </w:r>
      <w:r w:rsidRPr="00D96D31">
        <w:rPr>
          <w:rFonts w:ascii="Times New Roman" w:eastAsia="Times New Roman" w:hAnsi="Times New Roman" w:cs="Times New Roman"/>
          <w:b/>
          <w:color w:val="000000"/>
          <w:sz w:val="24"/>
          <w:szCs w:val="24"/>
        </w:rPr>
        <w:t xml:space="preserve">.3. Система оценки </w:t>
      </w:r>
      <w:r w:rsidRPr="00D96D31">
        <w:rPr>
          <w:rFonts w:ascii="Times New Roman" w:eastAsia="Times New Roman" w:hAnsi="Times New Roman" w:cs="Times New Roman"/>
          <w:b/>
          <w:color w:val="000000"/>
          <w:sz w:val="24"/>
          <w:szCs w:val="24"/>
          <w:lang w:eastAsia="ru-RU"/>
        </w:rPr>
        <w:t xml:space="preserve">достижения планируемых результатов освоения </w:t>
      </w:r>
      <w:bookmarkEnd w:id="20"/>
      <w:r w:rsidRPr="00D96D31">
        <w:rPr>
          <w:rFonts w:ascii="Times New Roman" w:eastAsia="Times New Roman" w:hAnsi="Times New Roman" w:cs="Times New Roman"/>
          <w:b/>
          <w:color w:val="000000"/>
          <w:sz w:val="24"/>
          <w:szCs w:val="24"/>
          <w:lang w:eastAsia="ru-RU"/>
        </w:rPr>
        <w:t>ОП СОО</w:t>
      </w:r>
    </w:p>
    <w:p w:rsidR="00D96D31" w:rsidRPr="00D96D31" w:rsidRDefault="00D96D31" w:rsidP="00D96D31">
      <w:pPr>
        <w:spacing w:after="0" w:line="240" w:lineRule="auto"/>
        <w:ind w:right="284" w:firstLine="709"/>
        <w:jc w:val="both"/>
        <w:rPr>
          <w:rFonts w:ascii="Times New Roman" w:eastAsia="Calibri" w:hAnsi="Times New Roman" w:cs="Times New Roman"/>
          <w:b/>
          <w:color w:val="000000"/>
          <w:sz w:val="24"/>
          <w:szCs w:val="24"/>
        </w:rPr>
      </w:pPr>
      <w:bookmarkStart w:id="22" w:name="Общие_положенияСО"/>
      <w:bookmarkEnd w:id="21"/>
      <w:r w:rsidRPr="00D96D31">
        <w:rPr>
          <w:rFonts w:ascii="Times New Roman" w:eastAsia="Calibri" w:hAnsi="Times New Roman" w:cs="Times New Roman"/>
          <w:b/>
          <w:color w:val="000000"/>
          <w:sz w:val="24"/>
          <w:szCs w:val="24"/>
        </w:rPr>
        <w:t>1.3.1. Общие положения</w:t>
      </w:r>
    </w:p>
    <w:bookmarkEnd w:id="22"/>
    <w:p w:rsidR="00D96D31" w:rsidRPr="00D96D31" w:rsidRDefault="00D96D31" w:rsidP="00D96D31">
      <w:pPr>
        <w:spacing w:after="0" w:line="240" w:lineRule="auto"/>
        <w:ind w:right="284" w:firstLine="709"/>
        <w:jc w:val="both"/>
        <w:rPr>
          <w:rFonts w:ascii="Times New Roman" w:eastAsia="Times New Roman" w:hAnsi="Times New Roman" w:cs="Times New Roman"/>
          <w:b/>
          <w:color w:val="2E74B5"/>
          <w:sz w:val="24"/>
          <w:szCs w:val="24"/>
          <w:lang w:eastAsia="ru-RU"/>
        </w:rPr>
      </w:pPr>
      <w:r w:rsidRPr="00D96D31">
        <w:rPr>
          <w:rFonts w:ascii="Times New Roman" w:eastAsia="Times New Roman" w:hAnsi="Times New Roman" w:cs="Times New Roman"/>
          <w:color w:val="000000"/>
          <w:sz w:val="24"/>
          <w:szCs w:val="24"/>
          <w:lang w:eastAsia="ru-RU"/>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0C5F89">
        <w:rPr>
          <w:rFonts w:ascii="Times New Roman" w:eastAsia="@Arial Unicode MS" w:hAnsi="Times New Roman" w:cs="Times New Roman"/>
          <w:color w:val="000000"/>
          <w:sz w:val="24"/>
          <w:szCs w:val="24"/>
          <w:lang w:eastAsia="ru-RU"/>
        </w:rPr>
        <w:t>МБОУ СОШ № 8</w:t>
      </w:r>
      <w:r w:rsidRPr="00D96D31">
        <w:rPr>
          <w:rFonts w:ascii="Times New Roman" w:eastAsia="@Arial Unicode MS" w:hAnsi="Times New Roman" w:cs="Times New Roman"/>
          <w:color w:val="000000"/>
          <w:sz w:val="24"/>
          <w:szCs w:val="24"/>
          <w:lang w:eastAsia="ru-RU"/>
        </w:rPr>
        <w:t xml:space="preserve">. </w:t>
      </w:r>
    </w:p>
    <w:p w:rsidR="00D96D31" w:rsidRPr="00D96D31" w:rsidRDefault="00D96D31" w:rsidP="00D96D31">
      <w:pPr>
        <w:widowControl w:val="0"/>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bCs/>
          <w:color w:val="000000"/>
          <w:sz w:val="24"/>
          <w:szCs w:val="24"/>
          <w:lang w:eastAsia="ru-RU"/>
        </w:rPr>
        <w:t>Основными функциями</w:t>
      </w:r>
      <w:r w:rsidRPr="00D96D31">
        <w:rPr>
          <w:rFonts w:ascii="Times New Roman" w:eastAsia="Times New Roman" w:hAnsi="Times New Roman" w:cs="Times New Roman"/>
          <w:color w:val="000000"/>
          <w:sz w:val="24"/>
          <w:szCs w:val="24"/>
          <w:lang w:eastAsia="ru-RU"/>
        </w:rPr>
        <w:t xml:space="preserve"> системы оценки являются ориентация образовательного процесса на достижение планируемых результатов освоения ОП СОО и обеспечение </w:t>
      </w:r>
      <w:r w:rsidRPr="00D96D31">
        <w:rPr>
          <w:rFonts w:ascii="Times New Roman" w:eastAsia="Times New Roman" w:hAnsi="Times New Roman" w:cs="Times New Roman"/>
          <w:color w:val="000000"/>
          <w:sz w:val="24"/>
          <w:szCs w:val="24"/>
          <w:lang w:eastAsia="ru-RU"/>
        </w:rPr>
        <w:lastRenderedPageBreak/>
        <w:t xml:space="preserve">эффективной «обратной связи», позволяющей осуществлять управление образовательным процессом. </w:t>
      </w:r>
    </w:p>
    <w:p w:rsidR="00D96D31" w:rsidRPr="00D96D31" w:rsidRDefault="00D96D31" w:rsidP="00D96D31">
      <w:pPr>
        <w:autoSpaceDE w:val="0"/>
        <w:autoSpaceDN w:val="0"/>
        <w:adjustRightInd w:val="0"/>
        <w:spacing w:after="0" w:line="240" w:lineRule="auto"/>
        <w:ind w:right="284" w:firstLine="709"/>
        <w:jc w:val="both"/>
        <w:rPr>
          <w:rFonts w:ascii="Times New Roman" w:eastAsia="Times New Roman" w:hAnsi="Times New Roman" w:cs="Times New Roman"/>
          <w:color w:val="000000"/>
          <w:spacing w:val="2"/>
          <w:sz w:val="24"/>
          <w:szCs w:val="24"/>
          <w:lang w:eastAsia="ru-RU" w:bidi="hi-IN"/>
        </w:rPr>
      </w:pPr>
      <w:r w:rsidRPr="00D96D31">
        <w:rPr>
          <w:rFonts w:ascii="Times New Roman" w:eastAsia="Times New Roman" w:hAnsi="Times New Roman" w:cs="Times New Roman"/>
          <w:color w:val="000000"/>
          <w:spacing w:val="2"/>
          <w:sz w:val="24"/>
          <w:szCs w:val="24"/>
          <w:lang w:eastAsia="ru-RU" w:bidi="hi-IN"/>
        </w:rPr>
        <w:t>Система оценки включает процедуры внутренней и внешней оценки.</w:t>
      </w:r>
    </w:p>
    <w:p w:rsidR="00D96D31" w:rsidRPr="00D96D31" w:rsidRDefault="00D96D31" w:rsidP="00D96D31">
      <w:pPr>
        <w:autoSpaceDE w:val="0"/>
        <w:autoSpaceDN w:val="0"/>
        <w:adjustRightInd w:val="0"/>
        <w:spacing w:after="0" w:line="240" w:lineRule="auto"/>
        <w:ind w:right="284" w:firstLine="709"/>
        <w:jc w:val="both"/>
        <w:rPr>
          <w:rFonts w:ascii="Times New Roman" w:eastAsia="Times New Roman" w:hAnsi="Times New Roman" w:cs="Times New Roman"/>
          <w:b/>
          <w:color w:val="000000"/>
          <w:spacing w:val="2"/>
          <w:sz w:val="24"/>
          <w:szCs w:val="24"/>
          <w:lang w:eastAsia="ru-RU" w:bidi="hi-IN"/>
        </w:rPr>
      </w:pPr>
      <w:r w:rsidRPr="00D96D31">
        <w:rPr>
          <w:rFonts w:ascii="Times New Roman" w:eastAsia="Times New Roman" w:hAnsi="Times New Roman" w:cs="Times New Roman"/>
          <w:b/>
          <w:color w:val="000000"/>
          <w:spacing w:val="2"/>
          <w:sz w:val="24"/>
          <w:szCs w:val="24"/>
          <w:lang w:eastAsia="ru-RU" w:bidi="hi-IN"/>
        </w:rPr>
        <w:t>Внутренняя оценка включает:</w:t>
      </w:r>
    </w:p>
    <w:p w:rsidR="00D96D31" w:rsidRPr="00D96D31" w:rsidRDefault="00D96D31" w:rsidP="000B0116">
      <w:pPr>
        <w:numPr>
          <w:ilvl w:val="1"/>
          <w:numId w:val="159"/>
        </w:numPr>
        <w:tabs>
          <w:tab w:val="num" w:pos="0"/>
          <w:tab w:val="num" w:pos="1418"/>
        </w:tabs>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pacing w:val="-2"/>
          <w:sz w:val="24"/>
          <w:szCs w:val="24"/>
          <w:lang w:eastAsia="ru-RU" w:bidi="hi-IN"/>
        </w:rPr>
      </w:pPr>
      <w:r w:rsidRPr="00D96D31">
        <w:rPr>
          <w:rFonts w:ascii="Times New Roman" w:eastAsia="Times New Roman" w:hAnsi="Times New Roman" w:cs="Times New Roman"/>
          <w:color w:val="000000"/>
          <w:spacing w:val="-2"/>
          <w:sz w:val="24"/>
          <w:szCs w:val="24"/>
          <w:lang w:eastAsia="ru-RU" w:bidi="hi-IN"/>
        </w:rPr>
        <w:t>стартовую диагностику;</w:t>
      </w:r>
    </w:p>
    <w:p w:rsidR="00D96D31" w:rsidRPr="00D96D31" w:rsidRDefault="00D96D31" w:rsidP="000B0116">
      <w:pPr>
        <w:numPr>
          <w:ilvl w:val="1"/>
          <w:numId w:val="159"/>
        </w:numPr>
        <w:tabs>
          <w:tab w:val="num" w:pos="0"/>
          <w:tab w:val="num" w:pos="1418"/>
        </w:tabs>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pacing w:val="-2"/>
          <w:sz w:val="24"/>
          <w:szCs w:val="24"/>
          <w:lang w:eastAsia="ru-RU" w:bidi="hi-IN"/>
        </w:rPr>
      </w:pPr>
      <w:r w:rsidRPr="00D96D31">
        <w:rPr>
          <w:rFonts w:ascii="Times New Roman" w:eastAsia="Times New Roman" w:hAnsi="Times New Roman" w:cs="Times New Roman"/>
          <w:color w:val="000000"/>
          <w:spacing w:val="-2"/>
          <w:sz w:val="24"/>
          <w:szCs w:val="24"/>
          <w:lang w:eastAsia="ru-RU" w:bidi="hi-IN"/>
        </w:rPr>
        <w:t>текущую и тематическую оценку;</w:t>
      </w:r>
    </w:p>
    <w:p w:rsidR="00D96D31" w:rsidRPr="00D96D31" w:rsidRDefault="00D96D31" w:rsidP="000B0116">
      <w:pPr>
        <w:numPr>
          <w:ilvl w:val="1"/>
          <w:numId w:val="159"/>
        </w:numPr>
        <w:tabs>
          <w:tab w:val="num" w:pos="0"/>
          <w:tab w:val="num" w:pos="1418"/>
        </w:tabs>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pacing w:val="-2"/>
          <w:sz w:val="24"/>
          <w:szCs w:val="24"/>
          <w:lang w:eastAsia="ru-RU" w:bidi="hi-IN"/>
        </w:rPr>
      </w:pPr>
      <w:r w:rsidRPr="00D96D31">
        <w:rPr>
          <w:rFonts w:ascii="Times New Roman" w:eastAsia="Times New Roman" w:hAnsi="Times New Roman" w:cs="Times New Roman"/>
          <w:color w:val="000000"/>
          <w:spacing w:val="-2"/>
          <w:sz w:val="24"/>
          <w:szCs w:val="24"/>
          <w:lang w:eastAsia="ru-RU" w:bidi="hi-IN"/>
        </w:rPr>
        <w:t>итоговую оценку;</w:t>
      </w:r>
    </w:p>
    <w:p w:rsidR="00D96D31" w:rsidRPr="00D96D31" w:rsidRDefault="00D96D31" w:rsidP="000B0116">
      <w:pPr>
        <w:numPr>
          <w:ilvl w:val="1"/>
          <w:numId w:val="159"/>
        </w:numPr>
        <w:tabs>
          <w:tab w:val="num" w:pos="0"/>
          <w:tab w:val="num" w:pos="1418"/>
        </w:tabs>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pacing w:val="-2"/>
          <w:sz w:val="24"/>
          <w:szCs w:val="24"/>
          <w:lang w:eastAsia="ru-RU" w:bidi="hi-IN"/>
        </w:rPr>
      </w:pPr>
      <w:r w:rsidRPr="00D96D31">
        <w:rPr>
          <w:rFonts w:ascii="Times New Roman" w:eastAsia="Times New Roman" w:hAnsi="Times New Roman" w:cs="Times New Roman"/>
          <w:color w:val="000000"/>
          <w:spacing w:val="-2"/>
          <w:sz w:val="24"/>
          <w:szCs w:val="24"/>
          <w:lang w:eastAsia="ru-RU" w:bidi="hi-IN"/>
        </w:rPr>
        <w:t>промежуточную аттестацию;</w:t>
      </w:r>
    </w:p>
    <w:p w:rsidR="00D96D31" w:rsidRPr="00D96D31" w:rsidRDefault="00D96D31" w:rsidP="000B0116">
      <w:pPr>
        <w:numPr>
          <w:ilvl w:val="1"/>
          <w:numId w:val="159"/>
        </w:numPr>
        <w:tabs>
          <w:tab w:val="num" w:pos="0"/>
        </w:tabs>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pacing w:val="-2"/>
          <w:sz w:val="24"/>
          <w:szCs w:val="24"/>
          <w:lang w:eastAsia="ru-RU" w:bidi="hi-IN"/>
        </w:rPr>
      </w:pPr>
      <w:r w:rsidRPr="00D96D31">
        <w:rPr>
          <w:rFonts w:ascii="Times New Roman" w:eastAsia="Times New Roman" w:hAnsi="Times New Roman" w:cs="Times New Roman"/>
          <w:color w:val="000000"/>
          <w:spacing w:val="-2"/>
          <w:sz w:val="24"/>
          <w:szCs w:val="24"/>
          <w:lang w:eastAsia="ru-RU" w:bidi="hi-IN"/>
        </w:rPr>
        <w:t>психолого-педагогическое наблюдение;</w:t>
      </w:r>
    </w:p>
    <w:p w:rsidR="00D96D31" w:rsidRPr="00D96D31" w:rsidRDefault="00D96D31" w:rsidP="000B0116">
      <w:pPr>
        <w:numPr>
          <w:ilvl w:val="1"/>
          <w:numId w:val="159"/>
        </w:numPr>
        <w:tabs>
          <w:tab w:val="num" w:pos="0"/>
          <w:tab w:val="num" w:pos="1560"/>
        </w:tabs>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pacing w:val="2"/>
          <w:sz w:val="24"/>
          <w:szCs w:val="24"/>
          <w:lang w:eastAsia="ru-RU" w:bidi="hi-IN"/>
        </w:rPr>
      </w:pPr>
      <w:r w:rsidRPr="00D96D31">
        <w:rPr>
          <w:rFonts w:ascii="Times New Roman" w:eastAsia="Times New Roman" w:hAnsi="Times New Roman" w:cs="Times New Roman"/>
          <w:color w:val="000000"/>
          <w:spacing w:val="-2"/>
          <w:sz w:val="24"/>
          <w:szCs w:val="24"/>
          <w:lang w:eastAsia="ru-RU" w:bidi="hi-IN"/>
        </w:rPr>
        <w:t>внутренний мониторинг образовательных достижений обучающихся</w:t>
      </w:r>
      <w:r w:rsidRPr="00D96D31">
        <w:rPr>
          <w:rFonts w:ascii="Times New Roman" w:eastAsia="Times New Roman" w:hAnsi="Times New Roman" w:cs="Times New Roman"/>
          <w:color w:val="000000"/>
          <w:spacing w:val="2"/>
          <w:sz w:val="24"/>
          <w:szCs w:val="24"/>
          <w:lang w:eastAsia="ru-RU" w:bidi="hi-IN"/>
        </w:rPr>
        <w:t>.</w:t>
      </w:r>
    </w:p>
    <w:p w:rsidR="00D96D31" w:rsidRPr="00D96D31" w:rsidRDefault="00D96D31" w:rsidP="00D96D31">
      <w:pPr>
        <w:tabs>
          <w:tab w:val="num" w:pos="1560"/>
        </w:tabs>
        <w:autoSpaceDE w:val="0"/>
        <w:autoSpaceDN w:val="0"/>
        <w:adjustRightInd w:val="0"/>
        <w:spacing w:after="0" w:line="240" w:lineRule="auto"/>
        <w:ind w:right="284" w:firstLine="709"/>
        <w:jc w:val="both"/>
        <w:rPr>
          <w:rFonts w:ascii="Times New Roman" w:eastAsia="Times New Roman" w:hAnsi="Times New Roman" w:cs="Times New Roman"/>
          <w:b/>
          <w:color w:val="000000"/>
          <w:spacing w:val="2"/>
          <w:sz w:val="24"/>
          <w:szCs w:val="24"/>
          <w:lang w:eastAsia="ru-RU" w:bidi="hi-IN"/>
        </w:rPr>
      </w:pPr>
      <w:r w:rsidRPr="00D96D31">
        <w:rPr>
          <w:rFonts w:ascii="Times New Roman" w:eastAsia="Times New Roman" w:hAnsi="Times New Roman" w:cs="Times New Roman"/>
          <w:b/>
          <w:color w:val="000000"/>
          <w:spacing w:val="2"/>
          <w:sz w:val="24"/>
          <w:szCs w:val="24"/>
          <w:lang w:eastAsia="ru-RU" w:bidi="hi-IN"/>
        </w:rPr>
        <w:t>Внешняя оценка включает:</w:t>
      </w:r>
    </w:p>
    <w:p w:rsidR="00D96D31" w:rsidRPr="00D96D31" w:rsidRDefault="00D96D31" w:rsidP="000B0116">
      <w:pPr>
        <w:numPr>
          <w:ilvl w:val="1"/>
          <w:numId w:val="159"/>
        </w:numPr>
        <w:tabs>
          <w:tab w:val="num" w:pos="0"/>
          <w:tab w:val="num" w:pos="1560"/>
        </w:tabs>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pacing w:val="-2"/>
          <w:sz w:val="24"/>
          <w:szCs w:val="24"/>
          <w:lang w:eastAsia="ru-RU" w:bidi="hi-IN"/>
        </w:rPr>
      </w:pPr>
      <w:r w:rsidRPr="00D96D31">
        <w:rPr>
          <w:rFonts w:ascii="Times New Roman" w:eastAsia="Times New Roman" w:hAnsi="Times New Roman" w:cs="Times New Roman"/>
          <w:color w:val="000000"/>
          <w:spacing w:val="-2"/>
          <w:sz w:val="24"/>
          <w:szCs w:val="24"/>
          <w:lang w:eastAsia="ru-RU" w:bidi="hi-IN"/>
        </w:rPr>
        <w:t>независимую оценку качества образования;</w:t>
      </w:r>
    </w:p>
    <w:p w:rsidR="00D96D31" w:rsidRPr="00D96D31" w:rsidRDefault="00D96D31" w:rsidP="000B0116">
      <w:pPr>
        <w:numPr>
          <w:ilvl w:val="1"/>
          <w:numId w:val="159"/>
        </w:numPr>
        <w:tabs>
          <w:tab w:val="num" w:pos="0"/>
          <w:tab w:val="num" w:pos="1560"/>
        </w:tabs>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pacing w:val="-2"/>
          <w:sz w:val="24"/>
          <w:szCs w:val="24"/>
          <w:lang w:eastAsia="ru-RU" w:bidi="hi-IN"/>
        </w:rPr>
      </w:pPr>
      <w:r w:rsidRPr="00D96D31">
        <w:rPr>
          <w:rFonts w:ascii="Times New Roman" w:eastAsia="Times New Roman" w:hAnsi="Times New Roman" w:cs="Times New Roman"/>
          <w:color w:val="000000"/>
          <w:spacing w:val="-2"/>
          <w:sz w:val="24"/>
          <w:szCs w:val="24"/>
          <w:lang w:eastAsia="ru-RU" w:bidi="hi-IN"/>
        </w:rPr>
        <w:t>итоговая аттестация</w:t>
      </w:r>
    </w:p>
    <w:p w:rsidR="00D96D31" w:rsidRPr="00D96D31" w:rsidRDefault="00D96D31" w:rsidP="00D96D31">
      <w:pPr>
        <w:widowControl w:val="0"/>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bCs/>
          <w:color w:val="000000"/>
          <w:sz w:val="24"/>
          <w:szCs w:val="24"/>
          <w:lang w:eastAsia="ru-RU"/>
        </w:rPr>
        <w:t>Основными направлениями</w:t>
      </w:r>
      <w:r w:rsidRPr="00D96D31">
        <w:rPr>
          <w:rFonts w:ascii="Times New Roman" w:eastAsia="Times New Roman" w:hAnsi="Times New Roman" w:cs="Times New Roman"/>
          <w:color w:val="000000"/>
          <w:sz w:val="24"/>
          <w:szCs w:val="24"/>
          <w:lang w:eastAsia="ru-RU"/>
        </w:rPr>
        <w:t xml:space="preserve"> и целями оценочной деятельности в </w:t>
      </w:r>
      <w:r w:rsidR="000C5F89">
        <w:rPr>
          <w:rFonts w:ascii="Times New Roman" w:eastAsia="@Arial Unicode MS"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являются: </w:t>
      </w:r>
    </w:p>
    <w:p w:rsidR="00D96D31" w:rsidRPr="00D96D31" w:rsidRDefault="00D96D31" w:rsidP="000B0116">
      <w:pPr>
        <w:numPr>
          <w:ilvl w:val="1"/>
          <w:numId w:val="159"/>
        </w:numPr>
        <w:tabs>
          <w:tab w:val="num" w:pos="0"/>
        </w:tabs>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pacing w:val="-2"/>
          <w:sz w:val="24"/>
          <w:szCs w:val="24"/>
          <w:lang w:eastAsia="ru-RU" w:bidi="hi-IN"/>
        </w:rPr>
      </w:pPr>
      <w:r w:rsidRPr="00D96D31">
        <w:rPr>
          <w:rFonts w:ascii="Times New Roman" w:eastAsia="Times New Roman" w:hAnsi="Times New Roman" w:cs="Times New Roman"/>
          <w:color w:val="000000"/>
          <w:spacing w:val="-2"/>
          <w:sz w:val="24"/>
          <w:szCs w:val="24"/>
          <w:lang w:eastAsia="ru-RU" w:bidi="hi-IN"/>
        </w:rPr>
        <w:t xml:space="preserve">стартовая оценка (внутренняя и внешняя), позволяющая оценить уровень готовности обучающихся к усвоению предметных и метапредметных знаний, умений и способов действий; </w:t>
      </w:r>
    </w:p>
    <w:p w:rsidR="00D96D31" w:rsidRPr="00D96D31" w:rsidRDefault="00D96D31" w:rsidP="000B0116">
      <w:pPr>
        <w:numPr>
          <w:ilvl w:val="1"/>
          <w:numId w:val="159"/>
        </w:numPr>
        <w:tabs>
          <w:tab w:val="num" w:pos="0"/>
          <w:tab w:val="num" w:pos="1560"/>
        </w:tabs>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pacing w:val="-2"/>
          <w:sz w:val="24"/>
          <w:szCs w:val="24"/>
          <w:lang w:eastAsia="ru-RU" w:bidi="hi-IN"/>
        </w:rPr>
      </w:pPr>
      <w:r w:rsidRPr="00D96D31">
        <w:rPr>
          <w:rFonts w:ascii="Times New Roman" w:eastAsia="Times New Roman" w:hAnsi="Times New Roman" w:cs="Times New Roman"/>
          <w:color w:val="000000"/>
          <w:spacing w:val="-2"/>
          <w:sz w:val="24"/>
          <w:szCs w:val="24"/>
          <w:lang w:eastAsia="ru-RU" w:bidi="hi-IN"/>
        </w:rPr>
        <w:t xml:space="preserve">промежуточная (внутренняя и внешняя), отражающая динамику формирования способности обучающихся к решению учебно-практических и учебно-познавательных задач и навыков проектной деятельности; осуществляется в ходе совместной оценочной деятельности педагогов и учащихся; </w:t>
      </w:r>
    </w:p>
    <w:p w:rsidR="00D96D31" w:rsidRPr="00D96D31" w:rsidRDefault="00D96D31" w:rsidP="000B0116">
      <w:pPr>
        <w:numPr>
          <w:ilvl w:val="1"/>
          <w:numId w:val="159"/>
        </w:numPr>
        <w:tabs>
          <w:tab w:val="num" w:pos="0"/>
          <w:tab w:val="num" w:pos="1560"/>
        </w:tabs>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pacing w:val="-2"/>
          <w:sz w:val="24"/>
          <w:szCs w:val="24"/>
          <w:lang w:eastAsia="ru-RU" w:bidi="hi-IN"/>
        </w:rPr>
      </w:pPr>
      <w:r w:rsidRPr="00D96D31">
        <w:rPr>
          <w:rFonts w:ascii="Times New Roman" w:eastAsia="Times New Roman" w:hAnsi="Times New Roman" w:cs="Times New Roman"/>
          <w:color w:val="000000"/>
          <w:spacing w:val="-2"/>
          <w:sz w:val="24"/>
          <w:szCs w:val="24"/>
          <w:lang w:eastAsia="ru-RU" w:bidi="hi-IN"/>
        </w:rPr>
        <w:t xml:space="preserve">промежуточная оценка включает диагностику предметных и метапредметных достижений обучающихся (осуществляется на предметном материале), административные контрольные работы по основным предметам учебного плана, </w:t>
      </w:r>
    </w:p>
    <w:p w:rsidR="00D96D31" w:rsidRPr="00D96D31" w:rsidRDefault="00D96D31" w:rsidP="000B0116">
      <w:pPr>
        <w:numPr>
          <w:ilvl w:val="1"/>
          <w:numId w:val="159"/>
        </w:numPr>
        <w:tabs>
          <w:tab w:val="num" w:pos="0"/>
          <w:tab w:val="num" w:pos="1560"/>
        </w:tabs>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pacing w:val="-2"/>
          <w:sz w:val="24"/>
          <w:szCs w:val="24"/>
          <w:lang w:eastAsia="ru-RU" w:bidi="hi-IN"/>
        </w:rPr>
      </w:pPr>
      <w:r w:rsidRPr="00D96D31">
        <w:rPr>
          <w:rFonts w:ascii="Times New Roman" w:eastAsia="Times New Roman" w:hAnsi="Times New Roman" w:cs="Times New Roman"/>
          <w:color w:val="000000"/>
          <w:spacing w:val="-2"/>
          <w:sz w:val="24"/>
          <w:szCs w:val="24"/>
          <w:lang w:eastAsia="ru-RU" w:bidi="hi-IN"/>
        </w:rPr>
        <w:t>итоговая (внешняя), характеризующую уровень достижения предметных и метапредметных результатов; осуществляется внешними (по отношению к образовательному учреждению) органами;</w:t>
      </w:r>
    </w:p>
    <w:p w:rsidR="00D96D31" w:rsidRPr="00D96D31" w:rsidRDefault="00D96D31" w:rsidP="000B0116">
      <w:pPr>
        <w:numPr>
          <w:ilvl w:val="1"/>
          <w:numId w:val="159"/>
        </w:numPr>
        <w:tabs>
          <w:tab w:val="num" w:pos="0"/>
          <w:tab w:val="num" w:pos="1560"/>
        </w:tabs>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pacing w:val="-2"/>
          <w:sz w:val="24"/>
          <w:szCs w:val="24"/>
          <w:lang w:eastAsia="ru-RU" w:bidi="hi-IN"/>
        </w:rPr>
      </w:pPr>
      <w:r w:rsidRPr="00D96D31">
        <w:rPr>
          <w:rFonts w:ascii="Times New Roman" w:eastAsia="Times New Roman" w:hAnsi="Times New Roman" w:cs="Times New Roman"/>
          <w:color w:val="000000"/>
          <w:spacing w:val="-2"/>
          <w:sz w:val="24"/>
          <w:szCs w:val="24"/>
          <w:lang w:eastAsia="ru-RU" w:bidi="hi-IN"/>
        </w:rPr>
        <w:t>оценка уровня квалификации педагогических кадров (с целью аттестации и составления рейтинга);</w:t>
      </w:r>
    </w:p>
    <w:p w:rsidR="00D96D31" w:rsidRPr="00D96D31" w:rsidRDefault="00D96D31" w:rsidP="000B0116">
      <w:pPr>
        <w:numPr>
          <w:ilvl w:val="1"/>
          <w:numId w:val="159"/>
        </w:numPr>
        <w:tabs>
          <w:tab w:val="num" w:pos="0"/>
          <w:tab w:val="num" w:pos="1560"/>
        </w:tabs>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pacing w:val="-2"/>
          <w:sz w:val="24"/>
          <w:szCs w:val="24"/>
          <w:lang w:eastAsia="ru-RU" w:bidi="hi-IN"/>
        </w:rPr>
        <w:t xml:space="preserve">оценка результатов образовательной деятельности образовательного учреждения (с целью аккредитации); </w:t>
      </w:r>
    </w:p>
    <w:p w:rsidR="00D96D31" w:rsidRPr="00D96D31" w:rsidRDefault="00D96D31" w:rsidP="000B0116">
      <w:pPr>
        <w:numPr>
          <w:ilvl w:val="1"/>
          <w:numId w:val="159"/>
        </w:numPr>
        <w:tabs>
          <w:tab w:val="num" w:pos="0"/>
          <w:tab w:val="num" w:pos="1560"/>
        </w:tabs>
        <w:autoSpaceDE w:val="0"/>
        <w:autoSpaceDN w:val="0"/>
        <w:adjustRightInd w:val="0"/>
        <w:spacing w:after="0" w:line="240" w:lineRule="auto"/>
        <w:ind w:right="284" w:firstLine="709"/>
        <w:jc w:val="both"/>
        <w:textAlignment w:val="center"/>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pacing w:val="-2"/>
          <w:sz w:val="24"/>
          <w:szCs w:val="24"/>
          <w:lang w:eastAsia="ru-RU" w:bidi="hi-IN"/>
        </w:rPr>
        <w:t>мониторинговые исследования разного уровня</w:t>
      </w:r>
    </w:p>
    <w:p w:rsidR="00D96D31" w:rsidRPr="00D96D31" w:rsidRDefault="00D96D31" w:rsidP="00D96D31">
      <w:pPr>
        <w:widowControl w:val="0"/>
        <w:tabs>
          <w:tab w:val="num" w:pos="1560"/>
        </w:tabs>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Компетенциями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являются:  </w:t>
      </w:r>
    </w:p>
    <w:p w:rsidR="00D96D31" w:rsidRPr="00D96D31" w:rsidRDefault="00D96D31" w:rsidP="00D96D31">
      <w:pPr>
        <w:widowControl w:val="0"/>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 оценочной деятельности:</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bCs/>
          <w:color w:val="000000"/>
          <w:sz w:val="24"/>
          <w:szCs w:val="24"/>
          <w:lang w:eastAsia="ru-RU"/>
        </w:rPr>
        <w:t>описание организации и содержания</w:t>
      </w:r>
      <w:r w:rsidRPr="00D96D31">
        <w:rPr>
          <w:rFonts w:ascii="Times New Roman" w:eastAsia="Times New Roman" w:hAnsi="Times New Roman" w:cs="Times New Roman"/>
          <w:color w:val="000000"/>
          <w:sz w:val="24"/>
          <w:szCs w:val="24"/>
          <w:lang w:eastAsia="ru-RU"/>
        </w:rPr>
        <w:t>:</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а) промежуточной аттестации учащихся в рамках урочной и внеурочной деятельности;</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б) итоговой оценки по предметам, не выносимым на государственную итоговую аттестацию учащихся;</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 оценки проектной деятельности обучающихся;</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bCs/>
          <w:color w:val="000000"/>
          <w:sz w:val="24"/>
          <w:szCs w:val="24"/>
          <w:lang w:eastAsia="ru-RU"/>
        </w:rPr>
        <w:t>адаптация инструментария для итоговой оценки достижения планируемых результатов, разработанного на федеральном уровне, в целях организации</w:t>
      </w:r>
      <w:r w:rsidRPr="00D96D31">
        <w:rPr>
          <w:rFonts w:ascii="Times New Roman" w:eastAsia="Times New Roman" w:hAnsi="Times New Roman" w:cs="Times New Roman"/>
          <w:color w:val="000000"/>
          <w:sz w:val="24"/>
          <w:szCs w:val="24"/>
          <w:lang w:eastAsia="ru-RU"/>
        </w:rPr>
        <w:t>:</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а) оценки достижения планируемых результатов в рамках текущего и тематического контроля; </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б) итоговой аттестации по предметам, не выносимым на государственную итоговую аттестацию;</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разработка инструментария для итоговой оценки достижения планируемых результатов по предметам и/или междисциплинарным программам, вводимым </w:t>
      </w:r>
      <w:r w:rsidR="000C5F89">
        <w:rPr>
          <w:rFonts w:ascii="Times New Roman" w:eastAsia="@Arial Unicode MS"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 xml:space="preserve">-  разработка модели и инструментария для оценки деятельности педагогов и </w:t>
      </w:r>
      <w:r w:rsidR="000C5F89">
        <w:rPr>
          <w:rFonts w:ascii="Times New Roman" w:eastAsia="@Arial Unicode MS"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в целом </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Типы оценочных процедур</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Применяемые в образовательном процессе оценочные процедуры определяются целями оценивания и сопровождаются своевременными решениями по его результату  </w:t>
      </w:r>
    </w:p>
    <w:p w:rsidR="00D96D31" w:rsidRPr="00D96D31" w:rsidRDefault="00D96D31" w:rsidP="006051DD">
      <w:pPr>
        <w:tabs>
          <w:tab w:val="left" w:pos="915"/>
          <w:tab w:val="right" w:pos="9355"/>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ab/>
        <w:t>Таблица 1</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50"/>
        <w:gridCol w:w="2139"/>
        <w:gridCol w:w="3445"/>
        <w:gridCol w:w="2149"/>
      </w:tblGrid>
      <w:tr w:rsidR="00D96D31" w:rsidRPr="00D96D31" w:rsidTr="00D96D31">
        <w:tc>
          <w:tcPr>
            <w:tcW w:w="1088" w:type="pct"/>
            <w:vAlign w:val="center"/>
          </w:tcPr>
          <w:p w:rsidR="00D96D31" w:rsidRPr="00D96D31" w:rsidRDefault="00D96D31" w:rsidP="006051DD">
            <w:pPr>
              <w:spacing w:after="0" w:line="240" w:lineRule="auto"/>
              <w:ind w:right="284"/>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Цели оценивания</w:t>
            </w:r>
          </w:p>
        </w:tc>
        <w:tc>
          <w:tcPr>
            <w:tcW w:w="1082" w:type="pct"/>
            <w:vAlign w:val="center"/>
          </w:tcPr>
          <w:p w:rsidR="00D96D31" w:rsidRPr="00D96D31" w:rsidRDefault="00D96D31" w:rsidP="006051DD">
            <w:pPr>
              <w:spacing w:after="0" w:line="240" w:lineRule="auto"/>
              <w:ind w:right="284"/>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Оценочные процедуры</w:t>
            </w:r>
          </w:p>
        </w:tc>
        <w:tc>
          <w:tcPr>
            <w:tcW w:w="1743" w:type="pct"/>
            <w:vAlign w:val="center"/>
          </w:tcPr>
          <w:p w:rsidR="00D96D31" w:rsidRPr="00D96D31" w:rsidRDefault="00D96D31" w:rsidP="006051DD">
            <w:pPr>
              <w:spacing w:after="0" w:line="240" w:lineRule="auto"/>
              <w:ind w:right="284"/>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Периодичность</w:t>
            </w:r>
          </w:p>
        </w:tc>
        <w:tc>
          <w:tcPr>
            <w:tcW w:w="1087" w:type="pct"/>
            <w:vAlign w:val="center"/>
          </w:tcPr>
          <w:p w:rsidR="00D96D31" w:rsidRPr="00D96D31" w:rsidRDefault="00D96D31" w:rsidP="006051DD">
            <w:pPr>
              <w:spacing w:after="0" w:line="240" w:lineRule="auto"/>
              <w:ind w:right="284"/>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Решения</w:t>
            </w:r>
          </w:p>
        </w:tc>
      </w:tr>
      <w:tr w:rsidR="00D96D31" w:rsidRPr="00D96D31" w:rsidTr="00D96D31">
        <w:tc>
          <w:tcPr>
            <w:tcW w:w="5000" w:type="pct"/>
            <w:gridSpan w:val="4"/>
          </w:tcPr>
          <w:p w:rsidR="00D96D31" w:rsidRPr="00D96D31" w:rsidRDefault="00D96D31" w:rsidP="006051DD">
            <w:pPr>
              <w:spacing w:after="0" w:line="240" w:lineRule="auto"/>
              <w:ind w:right="284"/>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color w:val="000000"/>
                <w:sz w:val="24"/>
                <w:szCs w:val="24"/>
                <w:lang w:eastAsia="ru-RU"/>
              </w:rPr>
              <w:t>Внутришкольный контроль</w:t>
            </w:r>
          </w:p>
        </w:tc>
      </w:tr>
      <w:tr w:rsidR="00D96D31" w:rsidRPr="00D96D31" w:rsidTr="00D96D31">
        <w:tc>
          <w:tcPr>
            <w:tcW w:w="1088" w:type="pct"/>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Оценка готовности обучающихся к изучению отдельных предметов, курсов, модулей, разделов (тем)</w:t>
            </w:r>
          </w:p>
        </w:tc>
        <w:tc>
          <w:tcPr>
            <w:tcW w:w="1082" w:type="pct"/>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Стартовая диагностика</w:t>
            </w:r>
          </w:p>
        </w:tc>
        <w:tc>
          <w:tcPr>
            <w:tcW w:w="1743" w:type="pct"/>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Стартовая диагностика проводится в начале 10 класса и выступает как основа (точка отсчёта) для оценки динамики образовательных достижений обучающихся. </w:t>
            </w:r>
          </w:p>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Перечень и содержание стартовых диагностик разработан и утвержден </w:t>
            </w:r>
          </w:p>
        </w:tc>
        <w:tc>
          <w:tcPr>
            <w:tcW w:w="1087" w:type="pct"/>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Отбор содержания, методов и технологий для организации учебной деятельности, соответствующих стартовому уровню готовности обучающихся, в том числе с учётом дифференцированного подхода</w:t>
            </w:r>
          </w:p>
        </w:tc>
      </w:tr>
      <w:tr w:rsidR="00D96D31" w:rsidRPr="00D96D31" w:rsidTr="00D96D31">
        <w:tc>
          <w:tcPr>
            <w:tcW w:w="1088" w:type="pct"/>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Symbol" w:hAnsi="Times New Roman" w:cs="Times New Roman"/>
                <w:color w:val="000000"/>
                <w:sz w:val="24"/>
                <w:szCs w:val="24"/>
                <w:shd w:val="clear" w:color="auto" w:fill="FFFFFF"/>
                <w:lang w:eastAsia="ru-RU"/>
              </w:rPr>
              <w:t>Определение уровня достижения обучающимися результатов, предусмотренных образовательной программой</w:t>
            </w:r>
          </w:p>
        </w:tc>
        <w:tc>
          <w:tcPr>
            <w:tcW w:w="1082" w:type="pct"/>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Текущее оценивание</w:t>
            </w:r>
          </w:p>
        </w:tc>
        <w:tc>
          <w:tcPr>
            <w:tcW w:w="1743" w:type="pct"/>
          </w:tcPr>
          <w:p w:rsidR="00D96D31" w:rsidRPr="00D96D31" w:rsidRDefault="00D96D31" w:rsidP="006051DD">
            <w:pPr>
              <w:spacing w:after="0" w:line="240" w:lineRule="auto"/>
              <w:ind w:right="284"/>
              <w:rPr>
                <w:rFonts w:ascii="Times New Roman" w:eastAsia="Times New Roman" w:hAnsi="Times New Roman" w:cs="Times New Roman"/>
                <w:i/>
                <w:iCs/>
                <w:color w:val="000000"/>
                <w:sz w:val="24"/>
                <w:szCs w:val="24"/>
                <w:lang w:eastAsia="ru-RU"/>
              </w:rPr>
            </w:pPr>
            <w:r w:rsidRPr="00D96D31">
              <w:rPr>
                <w:rFonts w:ascii="Times New Roman" w:eastAsia="Times New Roman" w:hAnsi="Times New Roman" w:cs="Times New Roman"/>
                <w:color w:val="000000"/>
                <w:sz w:val="24"/>
                <w:szCs w:val="24"/>
                <w:lang w:eastAsia="ru-RU"/>
              </w:rPr>
              <w:t>Количество оценочных процедур в каждой теме - не менее одной за 3 урока Успеваемость обучающихся,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w:t>
            </w:r>
          </w:p>
        </w:tc>
        <w:tc>
          <w:tcPr>
            <w:tcW w:w="1087" w:type="pct"/>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Своевременная корректировка календарно-тематического планирования, отбор форм, методов и средств организации деятельности для ликвидации образовательных дефицитов обучающихся</w:t>
            </w:r>
          </w:p>
        </w:tc>
      </w:tr>
      <w:tr w:rsidR="00D96D31" w:rsidRPr="00D96D31" w:rsidTr="00D96D31">
        <w:tc>
          <w:tcPr>
            <w:tcW w:w="1088" w:type="pct"/>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Symbol" w:hAnsi="Times New Roman" w:cs="Times New Roman"/>
                <w:color w:val="000000"/>
                <w:sz w:val="24"/>
                <w:szCs w:val="24"/>
                <w:shd w:val="clear" w:color="auto" w:fill="FFFFFF"/>
                <w:lang w:eastAsia="ru-RU"/>
              </w:rPr>
              <w:t xml:space="preserve">Определение уровня достижения планируемых результатов, которые осваиваются в рамках изучения темы учебного предмета, курса, модуля. Понимание обучающимися </w:t>
            </w:r>
            <w:r w:rsidRPr="00D96D31">
              <w:rPr>
                <w:rFonts w:ascii="Times New Roman" w:eastAsia="Symbol" w:hAnsi="Times New Roman" w:cs="Times New Roman"/>
                <w:color w:val="000000"/>
                <w:sz w:val="24"/>
                <w:szCs w:val="24"/>
                <w:shd w:val="clear" w:color="auto" w:fill="FFFFFF"/>
                <w:lang w:eastAsia="ru-RU"/>
              </w:rPr>
              <w:lastRenderedPageBreak/>
              <w:t xml:space="preserve">динамики учебных результатов внутри темы. </w:t>
            </w:r>
            <w:r w:rsidRPr="00D96D31">
              <w:rPr>
                <w:rFonts w:ascii="Times New Roman" w:eastAsia="Symbol" w:hAnsi="Times New Roman" w:cs="Times New Roman"/>
                <w:color w:val="000000"/>
                <w:sz w:val="24"/>
                <w:szCs w:val="24"/>
                <w:bdr w:val="none" w:sz="0" w:space="0" w:color="auto" w:frame="1"/>
                <w:lang w:eastAsia="ru-RU"/>
              </w:rPr>
              <w:t>Выявление тем, вызывающих учебные затруднения</w:t>
            </w:r>
          </w:p>
        </w:tc>
        <w:tc>
          <w:tcPr>
            <w:tcW w:w="1082" w:type="pct"/>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Тематическое оценивание</w:t>
            </w:r>
          </w:p>
        </w:tc>
        <w:tc>
          <w:tcPr>
            <w:tcW w:w="1743" w:type="pct"/>
          </w:tcPr>
          <w:p w:rsidR="00D96D31" w:rsidRPr="00D96D31" w:rsidRDefault="00D96D31" w:rsidP="006051DD">
            <w:pPr>
              <w:spacing w:after="0" w:line="240" w:lineRule="auto"/>
              <w:ind w:right="284"/>
              <w:rPr>
                <w:rFonts w:ascii="Times New Roman" w:eastAsia="Symbol" w:hAnsi="Times New Roman" w:cs="Times New Roman"/>
                <w:color w:val="000000"/>
                <w:sz w:val="24"/>
                <w:szCs w:val="24"/>
                <w:shd w:val="clear" w:color="auto" w:fill="FFFFFF"/>
                <w:lang w:eastAsia="ru-RU"/>
              </w:rPr>
            </w:pPr>
            <w:r w:rsidRPr="00D96D31">
              <w:rPr>
                <w:rFonts w:ascii="Times New Roman" w:eastAsia="Symbol" w:hAnsi="Times New Roman" w:cs="Times New Roman"/>
                <w:color w:val="000000"/>
                <w:sz w:val="24"/>
                <w:szCs w:val="24"/>
                <w:shd w:val="clear" w:color="auto" w:fill="FFFFFF"/>
                <w:lang w:eastAsia="ru-RU"/>
              </w:rPr>
              <w:t xml:space="preserve">Оценка по каждой теме рабочей программы  </w:t>
            </w:r>
          </w:p>
        </w:tc>
        <w:tc>
          <w:tcPr>
            <w:tcW w:w="1087" w:type="pct"/>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Symbol" w:hAnsi="Times New Roman" w:cs="Times New Roman"/>
                <w:color w:val="000000"/>
                <w:sz w:val="24"/>
                <w:szCs w:val="24"/>
                <w:shd w:val="clear" w:color="auto" w:fill="FFFFFF"/>
                <w:lang w:eastAsia="ru-RU"/>
              </w:rPr>
              <w:t>Своевременная корректировка рабочей программы и учебного процесса</w:t>
            </w:r>
          </w:p>
        </w:tc>
      </w:tr>
      <w:tr w:rsidR="00D96D31" w:rsidRPr="00D96D31" w:rsidTr="00D96D31">
        <w:tc>
          <w:tcPr>
            <w:tcW w:w="1088" w:type="pct"/>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Оценка освоения образовательной программы, в том числе отдельной части или всего объёма учебного предмета, курса, дисциплины (модуля) образовательной программы</w:t>
            </w:r>
          </w:p>
        </w:tc>
        <w:tc>
          <w:tcPr>
            <w:tcW w:w="1082" w:type="pct"/>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Промежуточная аттестация</w:t>
            </w:r>
          </w:p>
        </w:tc>
        <w:tc>
          <w:tcPr>
            <w:tcW w:w="1743" w:type="pct"/>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Периодичность промежуточной аттестации определяется в соответствии с календарным учебным графиком:</w:t>
            </w:r>
          </w:p>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для </w:t>
            </w:r>
            <w:r w:rsidR="006051DD">
              <w:rPr>
                <w:rFonts w:ascii="Times New Roman" w:eastAsia="Times New Roman" w:hAnsi="Times New Roman" w:cs="Times New Roman"/>
                <w:color w:val="000000"/>
                <w:sz w:val="24"/>
                <w:szCs w:val="24"/>
                <w:lang w:eastAsia="ru-RU"/>
              </w:rPr>
              <w:t>10-11</w:t>
            </w:r>
            <w:r w:rsidRPr="00D96D31">
              <w:rPr>
                <w:rFonts w:ascii="Times New Roman" w:eastAsia="Times New Roman" w:hAnsi="Times New Roman" w:cs="Times New Roman"/>
                <w:color w:val="000000"/>
                <w:sz w:val="24"/>
                <w:szCs w:val="24"/>
                <w:lang w:eastAsia="ru-RU"/>
              </w:rPr>
              <w:t xml:space="preserve">классов – не ранее, чем за 30 дней и не позднее, чем за 10 дней до окончания учебного года </w:t>
            </w:r>
            <w:hyperlink r:id="rId10" w:anchor="/" w:history="1">
              <w:hyperlink r:id="rId11" w:history="1">
                <w:r w:rsidR="006B4230" w:rsidRPr="006B4230">
                  <w:rPr>
                    <w:color w:val="0000FF"/>
                    <w:u w:val="single"/>
                  </w:rPr>
                  <w:t>Образование (rostovschool.ru)</w:t>
                </w:r>
              </w:hyperlink>
              <w:r w:rsidRPr="00D96D31">
                <w:rPr>
                  <w:rFonts w:ascii="Times New Roman" w:eastAsia="Times New Roman" w:hAnsi="Times New Roman" w:cs="Times New Roman"/>
                  <w:color w:val="000000"/>
                  <w:sz w:val="24"/>
                  <w:szCs w:val="24"/>
                  <w:u w:val="single"/>
                  <w:lang w:eastAsia="ru-RU"/>
                </w:rPr>
                <w:t>#/</w:t>
              </w:r>
            </w:hyperlink>
          </w:p>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p>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p>
        </w:tc>
        <w:tc>
          <w:tcPr>
            <w:tcW w:w="1087" w:type="pct"/>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Основание для перевода обучающегося в следующий класс. Составление плана ликвидации академической задолженности, перевод на обучение по индивидуальному учебному плану, повторное обучение по усмотрению родителей (законных представителей)</w:t>
            </w:r>
          </w:p>
        </w:tc>
      </w:tr>
      <w:tr w:rsidR="00D96D31" w:rsidRPr="00D96D31" w:rsidTr="00D96D31">
        <w:tc>
          <w:tcPr>
            <w:tcW w:w="1088" w:type="pct"/>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Оценка степени и уровня освоения обучающимися рабочей программы по предмету. Определение соответствия результатов освоения обучающимися основных образовательных программ требованиям ФГОС</w:t>
            </w:r>
          </w:p>
        </w:tc>
        <w:tc>
          <w:tcPr>
            <w:tcW w:w="1082" w:type="pct"/>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Итоговая аттестация</w:t>
            </w:r>
          </w:p>
        </w:tc>
        <w:tc>
          <w:tcPr>
            <w:tcW w:w="1743" w:type="pct"/>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По итогам освоения рабочей программы по учебному предмету</w:t>
            </w:r>
          </w:p>
        </w:tc>
        <w:tc>
          <w:tcPr>
            <w:tcW w:w="1087" w:type="pct"/>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Перевод обучающихся на следующий уровень образования. Составление плана индивидуальных занятий в случае получения неудовлетворительных результатов</w:t>
            </w:r>
          </w:p>
        </w:tc>
      </w:tr>
      <w:tr w:rsidR="00D96D31" w:rsidRPr="00D96D31" w:rsidTr="00D96D31">
        <w:tc>
          <w:tcPr>
            <w:tcW w:w="1088" w:type="pct"/>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Выявление особенностей развития и поведения обучающихся, анализ овоения </w:t>
            </w:r>
            <w:r w:rsidRPr="00D96D31">
              <w:rPr>
                <w:rFonts w:ascii="Times New Roman" w:eastAsia="Times New Roman" w:hAnsi="Times New Roman" w:cs="Times New Roman"/>
                <w:color w:val="000000"/>
                <w:sz w:val="24"/>
                <w:szCs w:val="24"/>
                <w:lang w:eastAsia="ru-RU"/>
              </w:rPr>
              <w:lastRenderedPageBreak/>
              <w:t>ими ООП, проектирование мер индивидуальной поддержки</w:t>
            </w:r>
          </w:p>
        </w:tc>
        <w:tc>
          <w:tcPr>
            <w:tcW w:w="1082" w:type="pct"/>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Психолого-педагогическое наблюдение</w:t>
            </w:r>
          </w:p>
        </w:tc>
        <w:tc>
          <w:tcPr>
            <w:tcW w:w="1743" w:type="pct"/>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Постоянно. Целенаправленное наблюдение – по мере необходимости, по запросу родителей и педагогов.</w:t>
            </w:r>
          </w:p>
        </w:tc>
        <w:tc>
          <w:tcPr>
            <w:tcW w:w="1087" w:type="pct"/>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Корректировка поурочного планирования,</w:t>
            </w:r>
          </w:p>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подходов к обучению, планов </w:t>
            </w:r>
            <w:r w:rsidRPr="00D96D31">
              <w:rPr>
                <w:rFonts w:ascii="Times New Roman" w:eastAsia="Times New Roman" w:hAnsi="Times New Roman" w:cs="Times New Roman"/>
                <w:color w:val="000000"/>
                <w:sz w:val="24"/>
                <w:szCs w:val="24"/>
                <w:lang w:eastAsia="ru-RU"/>
              </w:rPr>
              <w:lastRenderedPageBreak/>
              <w:t xml:space="preserve">воспитательной работы, планирование индивидуальных консультаций, занятий, встреч с родителями, направление на медико-психолого-педагогическую комиссию </w:t>
            </w:r>
          </w:p>
        </w:tc>
      </w:tr>
      <w:tr w:rsidR="00D96D31" w:rsidRPr="00D96D31" w:rsidTr="00D96D31">
        <w:tc>
          <w:tcPr>
            <w:tcW w:w="5000" w:type="pct"/>
            <w:gridSpan w:val="4"/>
            <w:vAlign w:val="center"/>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Независимая оценка качества образования</w:t>
            </w:r>
          </w:p>
        </w:tc>
      </w:tr>
      <w:tr w:rsidR="00D96D31" w:rsidRPr="00D96D31" w:rsidTr="00D96D31">
        <w:tc>
          <w:tcPr>
            <w:tcW w:w="1088" w:type="pct"/>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Оценка качества подготовки обучающихся, основанная на единых контрольных измерительных материалах, единой технологии проведения, интерпретации и обработки результатов</w:t>
            </w:r>
            <w:r w:rsidR="00B8433A">
              <w:rPr>
                <w:rFonts w:ascii="Times New Roman" w:eastAsia="Times New Roman" w:hAnsi="Times New Roman" w:cs="Times New Roman"/>
                <w:color w:val="000000"/>
                <w:sz w:val="24"/>
                <w:szCs w:val="24"/>
                <w:lang w:eastAsia="ru-RU"/>
              </w:rPr>
              <w:t xml:space="preserve"> РИА Центр развития образования Ростовской области</w:t>
            </w:r>
          </w:p>
        </w:tc>
        <w:tc>
          <w:tcPr>
            <w:tcW w:w="1082" w:type="pct"/>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Независимая диагностика:</w:t>
            </w:r>
          </w:p>
          <w:p w:rsidR="00D96D31" w:rsidRPr="00D96D31" w:rsidRDefault="00D96D31" w:rsidP="006051DD">
            <w:pPr>
              <w:widowControl w:val="0"/>
              <w:numPr>
                <w:ilvl w:val="0"/>
                <w:numId w:val="152"/>
              </w:numPr>
              <w:tabs>
                <w:tab w:val="left" w:pos="175"/>
              </w:tabs>
              <w:autoSpaceDE w:val="0"/>
              <w:autoSpaceDN w:val="0"/>
              <w:adjustRightInd w:val="0"/>
              <w:spacing w:after="0" w:line="240" w:lineRule="auto"/>
              <w:ind w:left="0" w:firstLine="0"/>
              <w:contextualSpacing/>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тематические,</w:t>
            </w:r>
          </w:p>
          <w:p w:rsidR="00D96D31" w:rsidRPr="00D96D31" w:rsidRDefault="00D96D31" w:rsidP="006051DD">
            <w:pPr>
              <w:widowControl w:val="0"/>
              <w:numPr>
                <w:ilvl w:val="0"/>
                <w:numId w:val="152"/>
              </w:numPr>
              <w:tabs>
                <w:tab w:val="left" w:pos="175"/>
              </w:tabs>
              <w:autoSpaceDE w:val="0"/>
              <w:autoSpaceDN w:val="0"/>
              <w:adjustRightInd w:val="0"/>
              <w:spacing w:after="0" w:line="240" w:lineRule="auto"/>
              <w:ind w:left="0" w:firstLine="0"/>
              <w:contextualSpacing/>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метапредметные,</w:t>
            </w:r>
          </w:p>
          <w:p w:rsidR="00D96D31" w:rsidRPr="00D96D31" w:rsidRDefault="00D96D31" w:rsidP="006051DD">
            <w:pPr>
              <w:widowControl w:val="0"/>
              <w:numPr>
                <w:ilvl w:val="0"/>
                <w:numId w:val="152"/>
              </w:numPr>
              <w:tabs>
                <w:tab w:val="left" w:pos="175"/>
              </w:tabs>
              <w:autoSpaceDE w:val="0"/>
              <w:autoSpaceDN w:val="0"/>
              <w:adjustRightInd w:val="0"/>
              <w:spacing w:after="0" w:line="240" w:lineRule="auto"/>
              <w:ind w:left="0" w:firstLine="0"/>
              <w:contextualSpacing/>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диагностики функциональной грамотности</w:t>
            </w:r>
          </w:p>
        </w:tc>
        <w:tc>
          <w:tcPr>
            <w:tcW w:w="1743" w:type="pct"/>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 соответствии с планом обязательных диагностик, а также по результатам внутришкольного контроля качества образования и в соответствии с потребностью</w:t>
            </w:r>
          </w:p>
        </w:tc>
        <w:tc>
          <w:tcPr>
            <w:tcW w:w="1087" w:type="pct"/>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Оценка уровня объективности внутренней системы оценки качества, принятие кадровых решений и решений по корректировке ВСОКО. Внесение изменений в учебные планы и рабочие программы. Обеспечение индивидуальной работы учителей с обучающимися</w:t>
            </w:r>
          </w:p>
        </w:tc>
      </w:tr>
      <w:tr w:rsidR="00D96D31" w:rsidRPr="00D96D31" w:rsidTr="00D96D31">
        <w:tc>
          <w:tcPr>
            <w:tcW w:w="1088" w:type="pct"/>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Оценка степени и уровня освоения обучающимися рабочей программы по предмету. Определение соответствия результатов освоения обучающимися основных образовательных программ требованиям ФГОС</w:t>
            </w:r>
          </w:p>
        </w:tc>
        <w:tc>
          <w:tcPr>
            <w:tcW w:w="1082" w:type="pct"/>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Итоговая аттестация</w:t>
            </w:r>
          </w:p>
        </w:tc>
        <w:tc>
          <w:tcPr>
            <w:tcW w:w="1743" w:type="pct"/>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По завершении обучения на уровне образования</w:t>
            </w:r>
          </w:p>
        </w:tc>
        <w:tc>
          <w:tcPr>
            <w:tcW w:w="1087" w:type="pct"/>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Перевод обучающихся на следующий уровень образования. Составление плана индивидуальных занятий в случае получения неудовлетворительных результатов</w:t>
            </w:r>
          </w:p>
        </w:tc>
      </w:tr>
    </w:tbl>
    <w:p w:rsidR="00D96D31" w:rsidRPr="00D96D31" w:rsidRDefault="00D96D31" w:rsidP="00D96D31">
      <w:pPr>
        <w:tabs>
          <w:tab w:val="left" w:pos="915"/>
          <w:tab w:val="right" w:pos="9355"/>
        </w:tabs>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ab/>
      </w:r>
    </w:p>
    <w:p w:rsidR="00D96D31" w:rsidRPr="00D96D31" w:rsidRDefault="00D96D31" w:rsidP="006051DD">
      <w:pPr>
        <w:widowControl w:val="0"/>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В соответствии с ФГОС </w:t>
      </w:r>
      <w:r w:rsidR="00A149C0">
        <w:rPr>
          <w:rFonts w:ascii="Times New Roman" w:eastAsia="Times New Roman" w:hAnsi="Times New Roman" w:cs="Times New Roman"/>
          <w:color w:val="000000"/>
          <w:sz w:val="24"/>
          <w:szCs w:val="24"/>
          <w:lang w:eastAsia="ru-RU"/>
        </w:rPr>
        <w:t>С</w:t>
      </w:r>
      <w:r w:rsidRPr="00D96D31">
        <w:rPr>
          <w:rFonts w:ascii="Times New Roman" w:eastAsia="Times New Roman" w:hAnsi="Times New Roman" w:cs="Times New Roman"/>
          <w:color w:val="000000"/>
          <w:sz w:val="24"/>
          <w:szCs w:val="24"/>
          <w:lang w:eastAsia="ru-RU"/>
        </w:rPr>
        <w:t xml:space="preserve">ОО система оценки реализует </w:t>
      </w:r>
      <w:r w:rsidRPr="00D96D31">
        <w:rPr>
          <w:rFonts w:ascii="Times New Roman" w:eastAsia="Times New Roman" w:hAnsi="Times New Roman" w:cs="Times New Roman"/>
          <w:b/>
          <w:bCs/>
          <w:color w:val="000000"/>
          <w:sz w:val="24"/>
          <w:szCs w:val="24"/>
          <w:lang w:eastAsia="ru-RU"/>
        </w:rPr>
        <w:t>системно - деятельностный, уровневый и  комплексный подходы к оценке образовательных достижений,</w:t>
      </w:r>
      <w:r w:rsidRPr="00D96D31">
        <w:rPr>
          <w:rFonts w:ascii="Times New Roman" w:eastAsia="Times New Roman" w:hAnsi="Times New Roman" w:cs="Times New Roman"/>
          <w:color w:val="000000"/>
          <w:sz w:val="24"/>
          <w:szCs w:val="24"/>
          <w:lang w:eastAsia="ru-RU"/>
        </w:rPr>
        <w:t xml:space="preserve"> что отражено в </w:t>
      </w:r>
      <w:r w:rsidRPr="00D96D31">
        <w:rPr>
          <w:rFonts w:ascii="Times New Roman" w:eastAsia="Times New Roman" w:hAnsi="Times New Roman" w:cs="Times New Roman"/>
          <w:color w:val="000000"/>
          <w:sz w:val="24"/>
          <w:szCs w:val="24"/>
          <w:u w:val="single"/>
          <w:shd w:val="clear" w:color="auto" w:fill="FFFFFF"/>
          <w:lang w:eastAsia="ru-RU"/>
        </w:rPr>
        <w:t xml:space="preserve">Положение о формах, порядке, периодичности текущего контроля и промежуточной аттестации обучающихся </w:t>
      </w:r>
      <w:r w:rsidR="000C5F89">
        <w:rPr>
          <w:rFonts w:ascii="Times New Roman" w:eastAsia="Times New Roman" w:hAnsi="Times New Roman" w:cs="Times New Roman"/>
          <w:color w:val="000000"/>
          <w:sz w:val="24"/>
          <w:szCs w:val="24"/>
          <w:u w:val="single"/>
          <w:shd w:val="clear" w:color="auto" w:fill="FFFFFF"/>
          <w:lang w:eastAsia="ru-RU"/>
        </w:rPr>
        <w:t>МБОУ СОШ № 8</w:t>
      </w:r>
      <w:hyperlink r:id="rId12" w:history="1">
        <w:r w:rsidR="00A149C0" w:rsidRPr="00A149C0">
          <w:rPr>
            <w:color w:val="0000FF"/>
            <w:u w:val="single"/>
          </w:rPr>
          <w:t>Документы (rostovschool.ru)</w:t>
        </w:r>
      </w:hyperlink>
    </w:p>
    <w:p w:rsidR="00D96D31" w:rsidRPr="00D96D31" w:rsidRDefault="00D96D31" w:rsidP="006051DD">
      <w:pPr>
        <w:widowControl w:val="0"/>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color w:val="000000"/>
          <w:sz w:val="24"/>
          <w:szCs w:val="24"/>
          <w:lang w:eastAsia="ru-RU"/>
        </w:rPr>
        <w:t>Системно-деятельностный подход</w:t>
      </w:r>
      <w:r w:rsidRPr="00D96D31">
        <w:rPr>
          <w:rFonts w:ascii="Times New Roman" w:eastAsia="Times New Roman" w:hAnsi="Times New Roman" w:cs="Times New Roman"/>
          <w:color w:val="000000"/>
          <w:sz w:val="24"/>
          <w:szCs w:val="24"/>
          <w:lang w:eastAsia="ru-RU"/>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96D31" w:rsidRPr="00D96D31" w:rsidRDefault="00D96D31" w:rsidP="006051DD">
      <w:pPr>
        <w:widowControl w:val="0"/>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color w:val="000000"/>
          <w:sz w:val="24"/>
          <w:szCs w:val="24"/>
          <w:lang w:eastAsia="ru-RU"/>
        </w:rPr>
        <w:t>Уровневый подход</w:t>
      </w:r>
      <w:r w:rsidRPr="00D96D31">
        <w:rPr>
          <w:rFonts w:ascii="Times New Roman" w:eastAsia="Times New Roman" w:hAnsi="Times New Roman" w:cs="Times New Roman"/>
          <w:color w:val="000000"/>
          <w:sz w:val="24"/>
          <w:szCs w:val="24"/>
          <w:lang w:eastAsia="ru-RU"/>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96D31" w:rsidRPr="00D96D31" w:rsidRDefault="00D96D31" w:rsidP="006051DD">
      <w:pPr>
        <w:widowControl w:val="0"/>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color w:val="000000"/>
          <w:sz w:val="24"/>
          <w:szCs w:val="24"/>
          <w:lang w:eastAsia="ru-RU"/>
        </w:rPr>
        <w:t>Уровневый подход</w:t>
      </w:r>
      <w:r w:rsidRPr="00D96D31">
        <w:rPr>
          <w:rFonts w:ascii="Times New Roman" w:eastAsia="Times New Roman" w:hAnsi="Times New Roman" w:cs="Times New Roman"/>
          <w:color w:val="000000"/>
          <w:sz w:val="24"/>
          <w:szCs w:val="24"/>
          <w:lang w:eastAsia="ru-RU"/>
        </w:rPr>
        <w:t xml:space="preserve">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D96D31" w:rsidRPr="00D96D31" w:rsidRDefault="00D96D31" w:rsidP="006051DD">
      <w:pPr>
        <w:widowControl w:val="0"/>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color w:val="000000"/>
          <w:sz w:val="24"/>
          <w:szCs w:val="24"/>
          <w:lang w:eastAsia="ru-RU"/>
        </w:rPr>
        <w:t xml:space="preserve">  Комплексный подход</w:t>
      </w:r>
      <w:r w:rsidRPr="00D96D31">
        <w:rPr>
          <w:rFonts w:ascii="Times New Roman" w:eastAsia="Times New Roman" w:hAnsi="Times New Roman" w:cs="Times New Roman"/>
          <w:color w:val="000000"/>
          <w:sz w:val="24"/>
          <w:szCs w:val="24"/>
          <w:lang w:eastAsia="ru-RU"/>
        </w:rPr>
        <w:t xml:space="preserve"> к оценке образовательных достижений реализуется через:</w:t>
      </w:r>
    </w:p>
    <w:p w:rsidR="00D96D31" w:rsidRPr="00D96D31" w:rsidRDefault="00D96D31" w:rsidP="006051DD">
      <w:pPr>
        <w:widowControl w:val="0"/>
        <w:numPr>
          <w:ilvl w:val="0"/>
          <w:numId w:val="156"/>
        </w:numPr>
        <w:tabs>
          <w:tab w:val="num" w:pos="0"/>
        </w:tabs>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оценку предметных и метапредметных результатов;</w:t>
      </w:r>
    </w:p>
    <w:p w:rsidR="00D96D31" w:rsidRPr="00D96D31" w:rsidRDefault="00D96D31" w:rsidP="006051DD">
      <w:pPr>
        <w:widowControl w:val="0"/>
        <w:numPr>
          <w:ilvl w:val="0"/>
          <w:numId w:val="156"/>
        </w:numPr>
        <w:tabs>
          <w:tab w:val="num" w:pos="0"/>
        </w:tabs>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96D31" w:rsidRPr="00D96D31" w:rsidRDefault="00D96D31" w:rsidP="006051DD">
      <w:pPr>
        <w:widowControl w:val="0"/>
        <w:numPr>
          <w:ilvl w:val="0"/>
          <w:numId w:val="156"/>
        </w:numPr>
        <w:tabs>
          <w:tab w:val="num" w:pos="0"/>
        </w:tabs>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96D31" w:rsidRPr="00D96D31" w:rsidRDefault="00D96D31" w:rsidP="006051DD">
      <w:pPr>
        <w:widowControl w:val="0"/>
        <w:numPr>
          <w:ilvl w:val="0"/>
          <w:numId w:val="156"/>
        </w:numPr>
        <w:tabs>
          <w:tab w:val="num" w:pos="0"/>
        </w:tabs>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D96D31" w:rsidRPr="00D96D31" w:rsidRDefault="00D96D31" w:rsidP="006051DD">
      <w:pPr>
        <w:widowControl w:val="0"/>
        <w:numPr>
          <w:ilvl w:val="0"/>
          <w:numId w:val="156"/>
        </w:numPr>
        <w:tabs>
          <w:tab w:val="num" w:pos="0"/>
        </w:tabs>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D96D31" w:rsidRPr="00D96D31" w:rsidRDefault="00D96D31" w:rsidP="006051DD">
      <w:pPr>
        <w:widowControl w:val="0"/>
        <w:autoSpaceDE w:val="0"/>
        <w:autoSpaceDN w:val="0"/>
        <w:adjustRightInd w:val="0"/>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 xml:space="preserve">Инструменты оценки </w:t>
      </w:r>
    </w:p>
    <w:p w:rsidR="00D96D31" w:rsidRPr="00D96D31" w:rsidRDefault="00D96D31" w:rsidP="006051DD">
      <w:pPr>
        <w:numPr>
          <w:ilvl w:val="0"/>
          <w:numId w:val="150"/>
        </w:numPr>
        <w:tabs>
          <w:tab w:val="num" w:pos="0"/>
        </w:tabs>
        <w:spacing w:after="0" w:line="240" w:lineRule="auto"/>
        <w:ind w:right="284" w:firstLine="709"/>
        <w:rPr>
          <w:rFonts w:ascii="Times New Roman" w:eastAsia="Calibri" w:hAnsi="Times New Roman" w:cs="Times New Roman"/>
          <w:bCs/>
          <w:color w:val="000000"/>
          <w:sz w:val="24"/>
          <w:szCs w:val="24"/>
          <w:lang w:eastAsia="ru-RU"/>
        </w:rPr>
      </w:pPr>
      <w:r w:rsidRPr="00D96D31">
        <w:rPr>
          <w:rFonts w:ascii="Times New Roman" w:eastAsia="Calibri" w:hAnsi="Times New Roman" w:cs="Times New Roman"/>
          <w:bCs/>
          <w:color w:val="000000"/>
          <w:sz w:val="24"/>
          <w:szCs w:val="24"/>
          <w:lang w:eastAsia="ru-RU"/>
        </w:rPr>
        <w:t xml:space="preserve">Модульные тесты </w:t>
      </w:r>
    </w:p>
    <w:p w:rsidR="00D96D31" w:rsidRPr="00D96D31" w:rsidRDefault="00D96D31" w:rsidP="006051DD">
      <w:pPr>
        <w:numPr>
          <w:ilvl w:val="0"/>
          <w:numId w:val="150"/>
        </w:numPr>
        <w:tabs>
          <w:tab w:val="num" w:pos="0"/>
        </w:tabs>
        <w:spacing w:after="0" w:line="240" w:lineRule="auto"/>
        <w:ind w:right="284" w:firstLine="709"/>
        <w:rPr>
          <w:rFonts w:ascii="Times New Roman" w:eastAsia="Calibri" w:hAnsi="Times New Roman" w:cs="Times New Roman"/>
          <w:bCs/>
          <w:color w:val="000000"/>
          <w:sz w:val="24"/>
          <w:szCs w:val="24"/>
          <w:lang w:eastAsia="ru-RU"/>
        </w:rPr>
      </w:pPr>
      <w:r w:rsidRPr="00D96D31">
        <w:rPr>
          <w:rFonts w:ascii="Times New Roman" w:eastAsia="Calibri" w:hAnsi="Times New Roman" w:cs="Times New Roman"/>
          <w:bCs/>
          <w:color w:val="000000"/>
          <w:sz w:val="24"/>
          <w:szCs w:val="24"/>
          <w:lang w:eastAsia="ru-RU"/>
        </w:rPr>
        <w:t>Аудирование</w:t>
      </w:r>
    </w:p>
    <w:p w:rsidR="00D96D31" w:rsidRPr="00D96D31" w:rsidRDefault="00D96D31" w:rsidP="006051DD">
      <w:pPr>
        <w:numPr>
          <w:ilvl w:val="0"/>
          <w:numId w:val="150"/>
        </w:numPr>
        <w:tabs>
          <w:tab w:val="num" w:pos="0"/>
        </w:tabs>
        <w:spacing w:after="0" w:line="240" w:lineRule="auto"/>
        <w:ind w:right="284" w:firstLine="709"/>
        <w:rPr>
          <w:rFonts w:ascii="Times New Roman" w:eastAsia="Calibri" w:hAnsi="Times New Roman" w:cs="Times New Roman"/>
          <w:bCs/>
          <w:color w:val="000000"/>
          <w:sz w:val="24"/>
          <w:szCs w:val="24"/>
          <w:lang w:eastAsia="ru-RU"/>
        </w:rPr>
      </w:pPr>
      <w:r w:rsidRPr="00D96D31">
        <w:rPr>
          <w:rFonts w:ascii="Times New Roman" w:eastAsia="Calibri" w:hAnsi="Times New Roman" w:cs="Times New Roman"/>
          <w:bCs/>
          <w:color w:val="000000"/>
          <w:sz w:val="24"/>
          <w:szCs w:val="24"/>
          <w:lang w:eastAsia="ru-RU"/>
        </w:rPr>
        <w:t xml:space="preserve"> Индивидуальные и групповые проекты и презентации </w:t>
      </w:r>
    </w:p>
    <w:p w:rsidR="00D96D31" w:rsidRPr="00D96D31" w:rsidRDefault="00D96D31" w:rsidP="006051DD">
      <w:pPr>
        <w:numPr>
          <w:ilvl w:val="0"/>
          <w:numId w:val="150"/>
        </w:numPr>
        <w:tabs>
          <w:tab w:val="num" w:pos="0"/>
        </w:tabs>
        <w:spacing w:after="0" w:line="240" w:lineRule="auto"/>
        <w:ind w:right="284" w:firstLine="709"/>
        <w:rPr>
          <w:rFonts w:ascii="Times New Roman" w:eastAsia="Calibri" w:hAnsi="Times New Roman" w:cs="Times New Roman"/>
          <w:bCs/>
          <w:color w:val="000000"/>
          <w:sz w:val="24"/>
          <w:szCs w:val="24"/>
          <w:lang w:eastAsia="ru-RU"/>
        </w:rPr>
      </w:pPr>
      <w:r w:rsidRPr="00D96D31">
        <w:rPr>
          <w:rFonts w:ascii="Times New Roman" w:eastAsia="Calibri" w:hAnsi="Times New Roman" w:cs="Times New Roman"/>
          <w:bCs/>
          <w:color w:val="000000"/>
          <w:sz w:val="24"/>
          <w:szCs w:val="24"/>
          <w:lang w:eastAsia="ru-RU"/>
        </w:rPr>
        <w:t>Письменные сочинения</w:t>
      </w:r>
    </w:p>
    <w:p w:rsidR="00D96D31" w:rsidRPr="00D96D31" w:rsidRDefault="00D96D31" w:rsidP="006051DD">
      <w:pPr>
        <w:numPr>
          <w:ilvl w:val="0"/>
          <w:numId w:val="150"/>
        </w:numPr>
        <w:tabs>
          <w:tab w:val="num" w:pos="0"/>
        </w:tabs>
        <w:spacing w:after="0" w:line="240" w:lineRule="auto"/>
        <w:ind w:right="284" w:firstLine="709"/>
        <w:rPr>
          <w:rFonts w:ascii="Times New Roman" w:eastAsia="Calibri" w:hAnsi="Times New Roman" w:cs="Times New Roman"/>
          <w:bCs/>
          <w:color w:val="000000"/>
          <w:sz w:val="24"/>
          <w:szCs w:val="24"/>
          <w:lang w:eastAsia="ru-RU"/>
        </w:rPr>
      </w:pPr>
      <w:r w:rsidRPr="00D96D31">
        <w:rPr>
          <w:rFonts w:ascii="Times New Roman" w:eastAsia="Calibri" w:hAnsi="Times New Roman" w:cs="Times New Roman"/>
          <w:bCs/>
          <w:color w:val="000000"/>
          <w:sz w:val="24"/>
          <w:szCs w:val="24"/>
          <w:lang w:eastAsia="ru-RU"/>
        </w:rPr>
        <w:t xml:space="preserve"> Эксперименты / лабораторные работы </w:t>
      </w:r>
    </w:p>
    <w:p w:rsidR="00D96D31" w:rsidRPr="00D96D31" w:rsidRDefault="00D96D31" w:rsidP="006051DD">
      <w:pPr>
        <w:numPr>
          <w:ilvl w:val="0"/>
          <w:numId w:val="150"/>
        </w:numPr>
        <w:tabs>
          <w:tab w:val="num" w:pos="0"/>
        </w:tabs>
        <w:spacing w:after="0" w:line="240" w:lineRule="auto"/>
        <w:ind w:right="284" w:firstLine="709"/>
        <w:rPr>
          <w:rFonts w:ascii="Times New Roman" w:eastAsia="Calibri" w:hAnsi="Times New Roman" w:cs="Times New Roman"/>
          <w:bCs/>
          <w:color w:val="000000"/>
          <w:sz w:val="24"/>
          <w:szCs w:val="24"/>
          <w:lang w:eastAsia="ru-RU"/>
        </w:rPr>
      </w:pPr>
      <w:r w:rsidRPr="00D96D31">
        <w:rPr>
          <w:rFonts w:ascii="Times New Roman" w:eastAsia="Calibri" w:hAnsi="Times New Roman" w:cs="Times New Roman"/>
          <w:bCs/>
          <w:color w:val="000000"/>
          <w:sz w:val="24"/>
          <w:szCs w:val="24"/>
          <w:lang w:eastAsia="ru-RU"/>
        </w:rPr>
        <w:t xml:space="preserve"> Презентация проектов </w:t>
      </w:r>
    </w:p>
    <w:p w:rsidR="00D96D31" w:rsidRPr="00D96D31" w:rsidRDefault="00D96D31" w:rsidP="006051DD">
      <w:pPr>
        <w:numPr>
          <w:ilvl w:val="0"/>
          <w:numId w:val="150"/>
        </w:numPr>
        <w:tabs>
          <w:tab w:val="num" w:pos="0"/>
        </w:tabs>
        <w:spacing w:after="0" w:line="240" w:lineRule="auto"/>
        <w:ind w:right="284" w:firstLine="709"/>
        <w:rPr>
          <w:rFonts w:ascii="Times New Roman" w:eastAsia="Calibri" w:hAnsi="Times New Roman" w:cs="Times New Roman"/>
          <w:bCs/>
          <w:color w:val="000000"/>
          <w:sz w:val="24"/>
          <w:szCs w:val="24"/>
          <w:lang w:eastAsia="ru-RU"/>
        </w:rPr>
      </w:pPr>
      <w:r w:rsidRPr="00D96D31">
        <w:rPr>
          <w:rFonts w:ascii="Times New Roman" w:eastAsia="Calibri" w:hAnsi="Times New Roman" w:cs="Times New Roman"/>
          <w:bCs/>
          <w:color w:val="000000"/>
          <w:sz w:val="24"/>
          <w:szCs w:val="24"/>
          <w:lang w:eastAsia="ru-RU"/>
        </w:rPr>
        <w:t xml:space="preserve">Живопись / Рисунок </w:t>
      </w:r>
    </w:p>
    <w:p w:rsidR="00D96D31" w:rsidRPr="00D96D31" w:rsidRDefault="00D96D31" w:rsidP="006051DD">
      <w:pPr>
        <w:numPr>
          <w:ilvl w:val="0"/>
          <w:numId w:val="150"/>
        </w:numPr>
        <w:tabs>
          <w:tab w:val="num" w:pos="0"/>
        </w:tabs>
        <w:spacing w:after="0" w:line="240" w:lineRule="auto"/>
        <w:ind w:right="284" w:firstLine="709"/>
        <w:rPr>
          <w:rFonts w:ascii="Times New Roman" w:eastAsia="Calibri" w:hAnsi="Times New Roman" w:cs="Times New Roman"/>
          <w:bCs/>
          <w:color w:val="000000"/>
          <w:sz w:val="24"/>
          <w:szCs w:val="24"/>
          <w:lang w:eastAsia="ru-RU"/>
        </w:rPr>
      </w:pPr>
      <w:r w:rsidRPr="00D96D31">
        <w:rPr>
          <w:rFonts w:ascii="Times New Roman" w:eastAsia="Calibri" w:hAnsi="Times New Roman" w:cs="Times New Roman"/>
          <w:bCs/>
          <w:color w:val="000000"/>
          <w:sz w:val="24"/>
          <w:szCs w:val="24"/>
          <w:lang w:eastAsia="ru-RU"/>
        </w:rPr>
        <w:t xml:space="preserve"> Мульти-медиа / устные презентации </w:t>
      </w:r>
    </w:p>
    <w:p w:rsidR="00D96D31" w:rsidRPr="00D96D31" w:rsidRDefault="00D96D31" w:rsidP="006051DD">
      <w:pPr>
        <w:numPr>
          <w:ilvl w:val="0"/>
          <w:numId w:val="150"/>
        </w:numPr>
        <w:tabs>
          <w:tab w:val="num" w:pos="0"/>
        </w:tabs>
        <w:spacing w:after="0" w:line="240" w:lineRule="auto"/>
        <w:ind w:right="284" w:firstLine="709"/>
        <w:rPr>
          <w:rFonts w:ascii="Times New Roman" w:eastAsia="Calibri" w:hAnsi="Times New Roman" w:cs="Times New Roman"/>
          <w:bCs/>
          <w:color w:val="000000"/>
          <w:sz w:val="24"/>
          <w:szCs w:val="24"/>
          <w:lang w:eastAsia="ru-RU"/>
        </w:rPr>
      </w:pPr>
      <w:r w:rsidRPr="00D96D31">
        <w:rPr>
          <w:rFonts w:ascii="Times New Roman" w:eastAsia="Calibri" w:hAnsi="Times New Roman" w:cs="Times New Roman"/>
          <w:bCs/>
          <w:color w:val="000000"/>
          <w:sz w:val="24"/>
          <w:szCs w:val="24"/>
          <w:lang w:eastAsia="ru-RU"/>
        </w:rPr>
        <w:t>Смысловое чтение</w:t>
      </w:r>
    </w:p>
    <w:p w:rsidR="00D96D31" w:rsidRPr="00D96D31" w:rsidRDefault="00D96D31" w:rsidP="006051DD">
      <w:pPr>
        <w:numPr>
          <w:ilvl w:val="0"/>
          <w:numId w:val="150"/>
        </w:numPr>
        <w:tabs>
          <w:tab w:val="num" w:pos="0"/>
        </w:tabs>
        <w:spacing w:after="0" w:line="240" w:lineRule="auto"/>
        <w:ind w:right="284" w:firstLine="709"/>
        <w:rPr>
          <w:rFonts w:ascii="Times New Roman" w:eastAsia="Calibri" w:hAnsi="Times New Roman" w:cs="Times New Roman"/>
          <w:bCs/>
          <w:color w:val="000000"/>
          <w:sz w:val="24"/>
          <w:szCs w:val="24"/>
          <w:lang w:eastAsia="ru-RU"/>
        </w:rPr>
      </w:pPr>
      <w:r w:rsidRPr="00D96D31">
        <w:rPr>
          <w:rFonts w:ascii="Times New Roman" w:eastAsia="Calibri" w:hAnsi="Times New Roman" w:cs="Times New Roman"/>
          <w:bCs/>
          <w:color w:val="000000"/>
          <w:sz w:val="24"/>
          <w:szCs w:val="24"/>
          <w:lang w:eastAsia="ru-RU"/>
        </w:rPr>
        <w:t>Терминологический диктант</w:t>
      </w:r>
    </w:p>
    <w:p w:rsidR="00D96D31" w:rsidRPr="00D96D31" w:rsidRDefault="00D96D31" w:rsidP="006051DD">
      <w:pPr>
        <w:numPr>
          <w:ilvl w:val="0"/>
          <w:numId w:val="150"/>
        </w:numPr>
        <w:tabs>
          <w:tab w:val="num" w:pos="0"/>
        </w:tabs>
        <w:spacing w:after="0" w:line="240" w:lineRule="auto"/>
        <w:ind w:right="284" w:firstLine="709"/>
        <w:rPr>
          <w:rFonts w:ascii="Times New Roman" w:eastAsia="Calibri" w:hAnsi="Times New Roman" w:cs="Times New Roman"/>
          <w:bCs/>
          <w:color w:val="000000"/>
          <w:sz w:val="24"/>
          <w:szCs w:val="24"/>
          <w:lang w:eastAsia="ru-RU"/>
        </w:rPr>
      </w:pPr>
      <w:r w:rsidRPr="00D96D31">
        <w:rPr>
          <w:rFonts w:ascii="Times New Roman" w:eastAsia="Calibri" w:hAnsi="Times New Roman" w:cs="Times New Roman"/>
          <w:bCs/>
          <w:color w:val="000000"/>
          <w:sz w:val="24"/>
          <w:szCs w:val="24"/>
          <w:lang w:eastAsia="ru-RU"/>
        </w:rPr>
        <w:t>Эссе</w:t>
      </w:r>
    </w:p>
    <w:p w:rsidR="00D96D31" w:rsidRPr="00D96D31" w:rsidRDefault="00D96D31" w:rsidP="006051DD">
      <w:pPr>
        <w:numPr>
          <w:ilvl w:val="0"/>
          <w:numId w:val="150"/>
        </w:numPr>
        <w:tabs>
          <w:tab w:val="num" w:pos="0"/>
        </w:tabs>
        <w:spacing w:after="0" w:line="240" w:lineRule="auto"/>
        <w:ind w:right="284" w:firstLine="709"/>
        <w:rPr>
          <w:rFonts w:ascii="Times New Roman" w:eastAsia="Calibri" w:hAnsi="Times New Roman" w:cs="Times New Roman"/>
          <w:bCs/>
          <w:color w:val="000000"/>
          <w:sz w:val="24"/>
          <w:szCs w:val="24"/>
          <w:lang w:eastAsia="ru-RU"/>
        </w:rPr>
      </w:pPr>
      <w:r w:rsidRPr="00D96D31">
        <w:rPr>
          <w:rFonts w:ascii="Times New Roman" w:eastAsia="Calibri" w:hAnsi="Times New Roman" w:cs="Times New Roman"/>
          <w:bCs/>
          <w:color w:val="000000"/>
          <w:sz w:val="24"/>
          <w:szCs w:val="24"/>
          <w:lang w:eastAsia="ru-RU"/>
        </w:rPr>
        <w:t xml:space="preserve">Исследовательская работа </w:t>
      </w:r>
    </w:p>
    <w:p w:rsidR="00D96D31" w:rsidRPr="00D96D31" w:rsidRDefault="00D96D31" w:rsidP="006051DD">
      <w:pPr>
        <w:numPr>
          <w:ilvl w:val="0"/>
          <w:numId w:val="150"/>
        </w:numPr>
        <w:tabs>
          <w:tab w:val="num" w:pos="0"/>
        </w:tabs>
        <w:spacing w:after="0" w:line="240" w:lineRule="auto"/>
        <w:ind w:right="284" w:firstLine="709"/>
        <w:rPr>
          <w:rFonts w:ascii="Times New Roman" w:eastAsia="Calibri" w:hAnsi="Times New Roman" w:cs="Times New Roman"/>
          <w:bCs/>
          <w:color w:val="000000"/>
          <w:sz w:val="24"/>
          <w:szCs w:val="24"/>
          <w:lang w:eastAsia="ru-RU"/>
        </w:rPr>
      </w:pPr>
      <w:r w:rsidRPr="00D96D31">
        <w:rPr>
          <w:rFonts w:ascii="Times New Roman" w:eastAsia="Calibri" w:hAnsi="Times New Roman" w:cs="Times New Roman"/>
          <w:bCs/>
          <w:color w:val="000000"/>
          <w:sz w:val="24"/>
          <w:szCs w:val="24"/>
          <w:lang w:eastAsia="ru-RU"/>
        </w:rPr>
        <w:t>Зачет</w:t>
      </w:r>
    </w:p>
    <w:p w:rsidR="00D96D31" w:rsidRPr="00D96D31" w:rsidRDefault="00D96D31" w:rsidP="006051DD">
      <w:pPr>
        <w:numPr>
          <w:ilvl w:val="0"/>
          <w:numId w:val="150"/>
        </w:numPr>
        <w:tabs>
          <w:tab w:val="num" w:pos="0"/>
        </w:tabs>
        <w:spacing w:after="0" w:line="240" w:lineRule="auto"/>
        <w:ind w:right="284" w:firstLine="709"/>
        <w:rPr>
          <w:rFonts w:ascii="Times New Roman" w:eastAsia="Calibri" w:hAnsi="Times New Roman" w:cs="Times New Roman"/>
          <w:bCs/>
          <w:color w:val="000000"/>
          <w:sz w:val="24"/>
          <w:szCs w:val="24"/>
          <w:lang w:eastAsia="ru-RU"/>
        </w:rPr>
      </w:pPr>
      <w:r w:rsidRPr="00D96D31">
        <w:rPr>
          <w:rFonts w:ascii="Times New Roman" w:eastAsia="Calibri" w:hAnsi="Times New Roman" w:cs="Times New Roman"/>
          <w:bCs/>
          <w:color w:val="000000"/>
          <w:sz w:val="24"/>
          <w:szCs w:val="24"/>
          <w:lang w:eastAsia="ru-RU"/>
        </w:rPr>
        <w:lastRenderedPageBreak/>
        <w:t xml:space="preserve">Рефлексия </w:t>
      </w:r>
    </w:p>
    <w:p w:rsidR="00D96D31" w:rsidRPr="00D96D31" w:rsidRDefault="00D96D31" w:rsidP="006051DD">
      <w:pPr>
        <w:numPr>
          <w:ilvl w:val="0"/>
          <w:numId w:val="150"/>
        </w:numPr>
        <w:tabs>
          <w:tab w:val="num" w:pos="0"/>
        </w:tabs>
        <w:spacing w:after="0" w:line="240" w:lineRule="auto"/>
        <w:ind w:right="284" w:firstLine="709"/>
        <w:rPr>
          <w:rFonts w:ascii="Times New Roman" w:eastAsia="Calibri" w:hAnsi="Times New Roman" w:cs="Times New Roman"/>
          <w:bCs/>
          <w:color w:val="000000"/>
          <w:sz w:val="24"/>
          <w:szCs w:val="24"/>
          <w:lang w:eastAsia="ru-RU"/>
        </w:rPr>
      </w:pPr>
      <w:r w:rsidRPr="00D96D31">
        <w:rPr>
          <w:rFonts w:ascii="Times New Roman" w:eastAsia="Calibri" w:hAnsi="Times New Roman" w:cs="Times New Roman"/>
          <w:bCs/>
          <w:color w:val="000000"/>
          <w:sz w:val="24"/>
          <w:szCs w:val="24"/>
          <w:lang w:eastAsia="ru-RU"/>
        </w:rPr>
        <w:t xml:space="preserve">Наблюдения в классе </w:t>
      </w:r>
    </w:p>
    <w:p w:rsidR="00D96D31" w:rsidRPr="00D96D31" w:rsidRDefault="00D96D31" w:rsidP="006051DD">
      <w:pPr>
        <w:numPr>
          <w:ilvl w:val="0"/>
          <w:numId w:val="150"/>
        </w:numPr>
        <w:tabs>
          <w:tab w:val="num" w:pos="0"/>
        </w:tabs>
        <w:spacing w:after="0" w:line="240" w:lineRule="auto"/>
        <w:ind w:right="284" w:firstLine="709"/>
        <w:rPr>
          <w:rFonts w:ascii="Times New Roman" w:eastAsia="Calibri" w:hAnsi="Times New Roman" w:cs="Times New Roman"/>
          <w:bCs/>
          <w:color w:val="000000"/>
          <w:sz w:val="24"/>
          <w:szCs w:val="24"/>
          <w:lang w:eastAsia="ru-RU"/>
        </w:rPr>
      </w:pPr>
      <w:r w:rsidRPr="00D96D31">
        <w:rPr>
          <w:rFonts w:ascii="Times New Roman" w:eastAsia="Calibri" w:hAnsi="Times New Roman" w:cs="Times New Roman"/>
          <w:bCs/>
          <w:color w:val="000000"/>
          <w:sz w:val="24"/>
          <w:szCs w:val="24"/>
          <w:lang w:eastAsia="ru-RU"/>
        </w:rPr>
        <w:t>Контрольная работа и др.</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Оценивание в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осуществляется по 5-балльной шкале. Пятибалльная шкала включает отметки: </w:t>
      </w:r>
    </w:p>
    <w:p w:rsidR="00D96D31" w:rsidRPr="00D96D31" w:rsidRDefault="00D96D31" w:rsidP="006051DD">
      <w:pPr>
        <w:spacing w:after="0" w:line="240" w:lineRule="auto"/>
        <w:ind w:right="284" w:firstLine="709"/>
        <w:rPr>
          <w:rFonts w:ascii="Times New Roman" w:eastAsia="Calibri" w:hAnsi="Times New Roman" w:cs="Times New Roman"/>
          <w:bCs/>
          <w:color w:val="000000"/>
          <w:sz w:val="24"/>
          <w:szCs w:val="24"/>
          <w:lang w:eastAsia="ru-RU"/>
        </w:rPr>
      </w:pPr>
      <w:r w:rsidRPr="00D96D31">
        <w:rPr>
          <w:rFonts w:ascii="Times New Roman" w:eastAsia="Calibri" w:hAnsi="Times New Roman" w:cs="Times New Roman"/>
          <w:bCs/>
          <w:color w:val="000000"/>
          <w:sz w:val="24"/>
          <w:szCs w:val="24"/>
          <w:lang w:eastAsia="ru-RU"/>
        </w:rPr>
        <w:t>«5» – отлично;</w:t>
      </w:r>
    </w:p>
    <w:p w:rsidR="00D96D31" w:rsidRPr="00D96D31" w:rsidRDefault="00D96D31" w:rsidP="006051DD">
      <w:pPr>
        <w:spacing w:after="0" w:line="240" w:lineRule="auto"/>
        <w:ind w:right="284" w:firstLine="709"/>
        <w:rPr>
          <w:rFonts w:ascii="Times New Roman" w:eastAsia="Calibri" w:hAnsi="Times New Roman" w:cs="Times New Roman"/>
          <w:bCs/>
          <w:color w:val="000000"/>
          <w:sz w:val="24"/>
          <w:szCs w:val="24"/>
          <w:lang w:eastAsia="ru-RU"/>
        </w:rPr>
      </w:pPr>
      <w:r w:rsidRPr="00D96D31">
        <w:rPr>
          <w:rFonts w:ascii="Times New Roman" w:eastAsia="Calibri" w:hAnsi="Times New Roman" w:cs="Times New Roman"/>
          <w:bCs/>
          <w:color w:val="000000"/>
          <w:sz w:val="24"/>
          <w:szCs w:val="24"/>
          <w:lang w:eastAsia="ru-RU"/>
        </w:rPr>
        <w:t>«4» – хорошо;</w:t>
      </w:r>
    </w:p>
    <w:p w:rsidR="00D96D31" w:rsidRPr="00D96D31" w:rsidRDefault="00D96D31" w:rsidP="006051DD">
      <w:pPr>
        <w:spacing w:after="0" w:line="240" w:lineRule="auto"/>
        <w:ind w:right="284" w:firstLine="709"/>
        <w:rPr>
          <w:rFonts w:ascii="Times New Roman" w:eastAsia="Calibri" w:hAnsi="Times New Roman" w:cs="Times New Roman"/>
          <w:bCs/>
          <w:color w:val="000000"/>
          <w:sz w:val="24"/>
          <w:szCs w:val="24"/>
          <w:lang w:eastAsia="ru-RU"/>
        </w:rPr>
      </w:pPr>
      <w:r w:rsidRPr="00D96D31">
        <w:rPr>
          <w:rFonts w:ascii="Times New Roman" w:eastAsia="Calibri" w:hAnsi="Times New Roman" w:cs="Times New Roman"/>
          <w:bCs/>
          <w:color w:val="000000"/>
          <w:sz w:val="24"/>
          <w:szCs w:val="24"/>
          <w:lang w:eastAsia="ru-RU"/>
        </w:rPr>
        <w:t>«3» – удовлетворительно;</w:t>
      </w:r>
    </w:p>
    <w:p w:rsidR="00D96D31" w:rsidRPr="00D96D31" w:rsidRDefault="00D96D31" w:rsidP="006051DD">
      <w:pPr>
        <w:spacing w:after="0" w:line="240" w:lineRule="auto"/>
        <w:ind w:right="284" w:firstLine="709"/>
        <w:rPr>
          <w:rFonts w:ascii="Times New Roman" w:eastAsia="Calibri" w:hAnsi="Times New Roman" w:cs="Times New Roman"/>
          <w:bCs/>
          <w:color w:val="000000"/>
          <w:sz w:val="24"/>
          <w:szCs w:val="24"/>
          <w:lang w:eastAsia="ru-RU"/>
        </w:rPr>
      </w:pPr>
      <w:r w:rsidRPr="00D96D31">
        <w:rPr>
          <w:rFonts w:ascii="Times New Roman" w:eastAsia="Calibri" w:hAnsi="Times New Roman" w:cs="Times New Roman"/>
          <w:bCs/>
          <w:color w:val="000000"/>
          <w:sz w:val="24"/>
          <w:szCs w:val="24"/>
          <w:lang w:eastAsia="ru-RU"/>
        </w:rPr>
        <w:t>«2» – неудовлетворительно;</w:t>
      </w:r>
    </w:p>
    <w:p w:rsidR="00D96D31" w:rsidRPr="00D96D31" w:rsidRDefault="00D96D31" w:rsidP="006051DD">
      <w:pPr>
        <w:spacing w:after="0" w:line="240" w:lineRule="auto"/>
        <w:ind w:right="284" w:firstLine="709"/>
        <w:rPr>
          <w:rFonts w:ascii="Times New Roman" w:eastAsia="Calibri" w:hAnsi="Times New Roman" w:cs="Times New Roman"/>
          <w:bCs/>
          <w:color w:val="000000"/>
          <w:sz w:val="24"/>
          <w:szCs w:val="24"/>
          <w:lang w:eastAsia="ru-RU"/>
        </w:rPr>
      </w:pPr>
      <w:r w:rsidRPr="00D96D31">
        <w:rPr>
          <w:rFonts w:ascii="Times New Roman" w:eastAsia="Calibri" w:hAnsi="Times New Roman" w:cs="Times New Roman"/>
          <w:bCs/>
          <w:color w:val="000000"/>
          <w:sz w:val="24"/>
          <w:szCs w:val="24"/>
          <w:lang w:eastAsia="ru-RU"/>
        </w:rPr>
        <w:t>«1»- плохо</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Критерии отметки:</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«5» («отлично») – уровень выполнения требований значительно выше удовлетворительного: отсутствие как по текущему, так и по предыдущему учебному материалу пробелов; ученик допускает не более двух недочётов, не являющимися следствием незнания или непонимания учебного материала. Ученик знает основные понятия и умеет ими оперировать. Материал изложен научным (литературным) языком в логической последовательности.</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«4» («хорошо») – уровень выполнения требований выше удовлетворительного, но обучающийся допускает одну негрубую ошибку или более двух недочётов и может их исправить самостоятельно или с небольшой помощью учителя. Ученик допускает неточности в изложении фактов, в определении и трактовке понятий, в объяснении взаимосвязи выводах. Материал изложен на достаточно научном (литературном) языке, но присутствуют незначительные нарушения логики изложения материала.</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«3» («удовлетворительно») - уровень выполнения требований соответствует образовательному стандарту, но допущены неточности, обнаруживающие понимание материала при недостаточной полноте усвоения понятий и отдельных нарушениях логики его изложения; допущены ошибки и неточности в использовании научной терминологии.</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«2» («неудовлетворительно») - уровень выполнения требований не соответствует образовательному стандарту. Не раскрыто основное содержание учебного материала. Допущены ошибки в определении понятий, при использовании научной терминологии, которые не исправляются после наводящих вопросов учителя.</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«1» (плохо») - обнаружено полное незнание учебного материала. Обучающийся не смог ответить ни на один из поставленных вопросов по изучаемому материалу. </w:t>
      </w:r>
    </w:p>
    <w:p w:rsidR="00D96D31" w:rsidRPr="00D96D31" w:rsidRDefault="003B019A" w:rsidP="006051DD">
      <w:pPr>
        <w:keepNext/>
        <w:spacing w:after="0" w:line="240" w:lineRule="auto"/>
        <w:ind w:right="284" w:firstLine="709"/>
        <w:rPr>
          <w:rFonts w:ascii="Times New Roman" w:eastAsia="Times New Roman" w:hAnsi="Times New Roman" w:cs="Times New Roman"/>
          <w:bCs/>
          <w:iCs/>
          <w:color w:val="0563C1"/>
          <w:sz w:val="24"/>
          <w:szCs w:val="24"/>
          <w:u w:val="single"/>
          <w:lang w:eastAsia="ru-RU"/>
        </w:rPr>
      </w:pPr>
      <w:r w:rsidRPr="00D96D31">
        <w:rPr>
          <w:rFonts w:ascii="Times New Roman" w:eastAsia="Times New Roman" w:hAnsi="Times New Roman" w:cs="Times New Roman"/>
          <w:bCs/>
          <w:iCs/>
          <w:color w:val="000000"/>
          <w:sz w:val="24"/>
          <w:szCs w:val="24"/>
          <w:u w:val="single"/>
          <w:lang w:eastAsia="ru-RU"/>
        </w:rPr>
        <w:fldChar w:fldCharType="begin"/>
      </w:r>
      <w:r w:rsidR="00D96D31" w:rsidRPr="00D96D31">
        <w:rPr>
          <w:rFonts w:ascii="Times New Roman" w:eastAsia="Times New Roman" w:hAnsi="Times New Roman" w:cs="Times New Roman"/>
          <w:bCs/>
          <w:iCs/>
          <w:color w:val="000000"/>
          <w:sz w:val="24"/>
          <w:szCs w:val="24"/>
          <w:u w:val="single"/>
          <w:lang w:eastAsia="ru-RU"/>
        </w:rPr>
        <w:instrText xml:space="preserve"> HYPERLINK  \l "Приложение1" </w:instrText>
      </w:r>
      <w:r w:rsidRPr="00D96D31">
        <w:rPr>
          <w:rFonts w:ascii="Times New Roman" w:eastAsia="Times New Roman" w:hAnsi="Times New Roman" w:cs="Times New Roman"/>
          <w:bCs/>
          <w:iCs/>
          <w:color w:val="000000"/>
          <w:sz w:val="24"/>
          <w:szCs w:val="24"/>
          <w:u w:val="single"/>
          <w:lang w:eastAsia="ru-RU"/>
        </w:rPr>
        <w:fldChar w:fldCharType="separate"/>
      </w:r>
      <w:r w:rsidR="00D96D31" w:rsidRPr="00D96D31">
        <w:rPr>
          <w:rFonts w:ascii="Times New Roman" w:eastAsia="Times New Roman" w:hAnsi="Times New Roman" w:cs="Times New Roman"/>
          <w:bCs/>
          <w:iCs/>
          <w:color w:val="0563C1"/>
          <w:sz w:val="24"/>
          <w:szCs w:val="24"/>
          <w:u w:val="single"/>
          <w:lang w:eastAsia="ru-RU"/>
        </w:rPr>
        <w:t>Планируемые результаты учебных предметов с указанием этапов ихформирования и способов оценки  (</w:t>
      </w:r>
      <w:r w:rsidR="00D96D31" w:rsidRPr="00D96D31">
        <w:rPr>
          <w:rFonts w:ascii="Times New Roman" w:eastAsia="MS Mincho" w:hAnsi="Times New Roman" w:cs="Times New Roman"/>
          <w:bCs/>
          <w:color w:val="0563C1"/>
          <w:sz w:val="24"/>
          <w:szCs w:val="24"/>
          <w:u w:val="single"/>
          <w:lang w:eastAsia="ru-RU"/>
        </w:rPr>
        <w:t>Приложение 1</w:t>
      </w:r>
      <w:r w:rsidR="00D96D31" w:rsidRPr="00D96D31">
        <w:rPr>
          <w:rFonts w:ascii="Times New Roman" w:eastAsia="Times New Roman" w:hAnsi="Times New Roman" w:cs="Times New Roman"/>
          <w:bCs/>
          <w:iCs/>
          <w:color w:val="0563C1"/>
          <w:sz w:val="24"/>
          <w:szCs w:val="24"/>
          <w:u w:val="single"/>
          <w:lang w:eastAsia="ru-RU"/>
        </w:rPr>
        <w:t>)</w:t>
      </w:r>
    </w:p>
    <w:p w:rsidR="00D96D31" w:rsidRPr="00D96D31" w:rsidRDefault="003B019A" w:rsidP="006051DD">
      <w:pPr>
        <w:spacing w:after="0" w:line="240" w:lineRule="auto"/>
        <w:ind w:right="284" w:firstLine="709"/>
        <w:rPr>
          <w:rFonts w:ascii="Times New Roman" w:eastAsia="Times New Roman" w:hAnsi="Times New Roman" w:cs="Times New Roman"/>
          <w:color w:val="0563C1"/>
          <w:sz w:val="24"/>
          <w:szCs w:val="24"/>
          <w:u w:val="single"/>
          <w:lang w:eastAsia="ru-RU"/>
        </w:rPr>
      </w:pPr>
      <w:r w:rsidRPr="00D96D31">
        <w:rPr>
          <w:rFonts w:ascii="Times New Roman" w:eastAsia="Times New Roman" w:hAnsi="Times New Roman" w:cs="Times New Roman"/>
          <w:bCs/>
          <w:iCs/>
          <w:color w:val="000000"/>
          <w:sz w:val="24"/>
          <w:szCs w:val="24"/>
          <w:u w:val="single"/>
          <w:lang w:eastAsia="ru-RU"/>
        </w:rPr>
        <w:fldChar w:fldCharType="end"/>
      </w:r>
      <w:r w:rsidRPr="00D96D31">
        <w:rPr>
          <w:rFonts w:ascii="Times New Roman" w:eastAsia="Times New Roman" w:hAnsi="Times New Roman" w:cs="Times New Roman"/>
          <w:color w:val="000000"/>
          <w:sz w:val="24"/>
          <w:szCs w:val="24"/>
          <w:u w:val="single"/>
          <w:lang w:eastAsia="ru-RU"/>
        </w:rPr>
        <w:fldChar w:fldCharType="begin"/>
      </w:r>
      <w:r w:rsidR="00D96D31" w:rsidRPr="00D96D31">
        <w:rPr>
          <w:rFonts w:ascii="Times New Roman" w:eastAsia="Times New Roman" w:hAnsi="Times New Roman" w:cs="Times New Roman"/>
          <w:color w:val="000000"/>
          <w:sz w:val="24"/>
          <w:szCs w:val="24"/>
          <w:u w:val="single"/>
          <w:lang w:eastAsia="ru-RU"/>
        </w:rPr>
        <w:instrText xml:space="preserve"> HYPERLINK  \l "Приложение2" </w:instrText>
      </w:r>
      <w:r w:rsidRPr="00D96D31">
        <w:rPr>
          <w:rFonts w:ascii="Times New Roman" w:eastAsia="Times New Roman" w:hAnsi="Times New Roman" w:cs="Times New Roman"/>
          <w:color w:val="000000"/>
          <w:sz w:val="24"/>
          <w:szCs w:val="24"/>
          <w:u w:val="single"/>
          <w:lang w:eastAsia="ru-RU"/>
        </w:rPr>
        <w:fldChar w:fldCharType="separate"/>
      </w:r>
      <w:r w:rsidR="00D96D31" w:rsidRPr="00D96D31">
        <w:rPr>
          <w:rFonts w:ascii="Times New Roman" w:eastAsia="Times New Roman" w:hAnsi="Times New Roman" w:cs="Times New Roman"/>
          <w:color w:val="0563C1"/>
          <w:sz w:val="24"/>
          <w:szCs w:val="24"/>
          <w:u w:val="single"/>
          <w:lang w:eastAsia="ru-RU"/>
        </w:rPr>
        <w:t>Требования к выставлению отметок за промежуточную аттестацию  (Приложение 2)</w:t>
      </w:r>
    </w:p>
    <w:p w:rsidR="00D96D31" w:rsidRPr="00D96D31" w:rsidRDefault="003B019A" w:rsidP="006051DD">
      <w:pPr>
        <w:shd w:val="clear" w:color="auto" w:fill="FFFFFF"/>
        <w:tabs>
          <w:tab w:val="left" w:pos="993"/>
        </w:tabs>
        <w:spacing w:after="0" w:line="240" w:lineRule="auto"/>
        <w:ind w:right="284" w:firstLine="709"/>
        <w:rPr>
          <w:rFonts w:ascii="Times New Roman" w:eastAsia="Times New Roman" w:hAnsi="Times New Roman" w:cs="Times New Roman"/>
          <w:color w:val="0563C1"/>
          <w:sz w:val="24"/>
          <w:szCs w:val="24"/>
          <w:u w:val="single"/>
          <w:lang w:eastAsia="ru-RU"/>
        </w:rPr>
      </w:pPr>
      <w:r w:rsidRPr="00D96D31">
        <w:rPr>
          <w:rFonts w:ascii="Times New Roman" w:eastAsia="Times New Roman" w:hAnsi="Times New Roman" w:cs="Times New Roman"/>
          <w:color w:val="000000"/>
          <w:sz w:val="24"/>
          <w:szCs w:val="24"/>
          <w:u w:val="single"/>
          <w:lang w:eastAsia="ru-RU"/>
        </w:rPr>
        <w:fldChar w:fldCharType="end"/>
      </w:r>
      <w:r w:rsidRPr="00D96D31">
        <w:rPr>
          <w:rFonts w:ascii="Times New Roman" w:eastAsia="Times New Roman" w:hAnsi="Times New Roman" w:cs="Times New Roman"/>
          <w:color w:val="000000"/>
          <w:sz w:val="24"/>
          <w:szCs w:val="24"/>
          <w:u w:val="single"/>
          <w:lang w:eastAsia="ru-RU"/>
        </w:rPr>
        <w:fldChar w:fldCharType="begin"/>
      </w:r>
      <w:r w:rsidR="00D96D31" w:rsidRPr="00D96D31">
        <w:rPr>
          <w:rFonts w:ascii="Times New Roman" w:eastAsia="Times New Roman" w:hAnsi="Times New Roman" w:cs="Times New Roman"/>
          <w:color w:val="000000"/>
          <w:sz w:val="24"/>
          <w:szCs w:val="24"/>
          <w:u w:val="single"/>
          <w:lang w:eastAsia="ru-RU"/>
        </w:rPr>
        <w:instrText xml:space="preserve"> HYPERLINK  \l "ПРИЛОЖЕНИЕ3" </w:instrText>
      </w:r>
      <w:r w:rsidRPr="00D96D31">
        <w:rPr>
          <w:rFonts w:ascii="Times New Roman" w:eastAsia="Times New Roman" w:hAnsi="Times New Roman" w:cs="Times New Roman"/>
          <w:color w:val="000000"/>
          <w:sz w:val="24"/>
          <w:szCs w:val="24"/>
          <w:u w:val="single"/>
          <w:lang w:eastAsia="ru-RU"/>
        </w:rPr>
        <w:fldChar w:fldCharType="separate"/>
      </w:r>
      <w:r w:rsidR="00D96D31" w:rsidRPr="00D96D31">
        <w:rPr>
          <w:rFonts w:ascii="Times New Roman" w:eastAsia="Times New Roman" w:hAnsi="Times New Roman" w:cs="Times New Roman"/>
          <w:color w:val="0563C1"/>
          <w:sz w:val="24"/>
          <w:szCs w:val="24"/>
          <w:u w:val="single"/>
          <w:lang w:eastAsia="ru-RU"/>
        </w:rPr>
        <w:t>График оценочных процедур (Приложение 3)</w:t>
      </w:r>
    </w:p>
    <w:p w:rsidR="00D96D31" w:rsidRPr="00D96D31" w:rsidRDefault="003B019A" w:rsidP="006051DD">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color w:val="000000"/>
          <w:sz w:val="24"/>
          <w:szCs w:val="24"/>
          <w:u w:val="single"/>
          <w:lang w:eastAsia="ru-RU"/>
        </w:rPr>
        <w:fldChar w:fldCharType="end"/>
      </w:r>
      <w:r w:rsidR="00D96D31" w:rsidRPr="00D96D31">
        <w:rPr>
          <w:rFonts w:ascii="Times New Roman" w:eastAsia="Times New Roman" w:hAnsi="Times New Roman" w:cs="Times New Roman"/>
          <w:b/>
          <w:bCs/>
          <w:color w:val="000000"/>
          <w:sz w:val="24"/>
          <w:szCs w:val="24"/>
          <w:lang w:eastAsia="ru-RU"/>
        </w:rPr>
        <w:t>Особенности оценки личностных, метапредметных и предметных результатов</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Особенности оценки личностных результатов</w:t>
      </w:r>
    </w:p>
    <w:p w:rsidR="00D96D31" w:rsidRPr="00D96D31" w:rsidRDefault="00D96D31" w:rsidP="006051DD">
      <w:pPr>
        <w:widowControl w:val="0"/>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Оценка личностных результатов обучающихся осуществляется через оценку достижения планируемых результатов освоения ОП ООО, которые устанавливаются требованиями ФГОС ООО.</w:t>
      </w:r>
    </w:p>
    <w:p w:rsidR="00D96D31" w:rsidRPr="00D96D31" w:rsidRDefault="00D96D31" w:rsidP="006051DD">
      <w:pPr>
        <w:widowControl w:val="0"/>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 xml:space="preserve">Достижение личностных результатов </w:t>
      </w:r>
      <w:r w:rsidRPr="00D96D31">
        <w:rPr>
          <w:rFonts w:ascii="Times New Roman" w:eastAsia="Times New Roman" w:hAnsi="Times New Roman" w:cs="Times New Roman"/>
          <w:b/>
          <w:bCs/>
          <w:color w:val="000000"/>
          <w:spacing w:val="-2"/>
          <w:sz w:val="24"/>
          <w:szCs w:val="24"/>
          <w:u w:color="000000"/>
        </w:rPr>
        <w:t>не выносится</w:t>
      </w:r>
      <w:r w:rsidRPr="00D96D31">
        <w:rPr>
          <w:rFonts w:ascii="Times New Roman" w:eastAsia="Times New Roman" w:hAnsi="Times New Roman" w:cs="Times New Roman"/>
          <w:color w:val="000000"/>
          <w:spacing w:val="-2"/>
          <w:sz w:val="24"/>
          <w:szCs w:val="24"/>
          <w:u w:color="000000"/>
        </w:rPr>
        <w:t xml:space="preserve"> на итоговую оценку обучающихся, а является предметом оценки эффективности воспитательно-образовательной деятельности </w:t>
      </w:r>
      <w:r w:rsidR="000C5F89">
        <w:rPr>
          <w:rFonts w:ascii="Times New Roman" w:eastAsia="Times New Roman" w:hAnsi="Times New Roman" w:cs="Times New Roman"/>
          <w:iCs/>
          <w:color w:val="000000"/>
          <w:spacing w:val="-2"/>
          <w:sz w:val="24"/>
          <w:szCs w:val="24"/>
          <w:u w:color="000000"/>
        </w:rPr>
        <w:t>МБОУ СОШ № 8</w:t>
      </w:r>
      <w:r w:rsidRPr="00D96D31">
        <w:rPr>
          <w:rFonts w:ascii="Times New Roman" w:eastAsia="Times New Roman" w:hAnsi="Times New Roman" w:cs="Times New Roman"/>
          <w:iCs/>
          <w:color w:val="000000"/>
          <w:spacing w:val="-2"/>
          <w:sz w:val="24"/>
          <w:szCs w:val="24"/>
          <w:u w:color="000000"/>
        </w:rPr>
        <w:t>.</w:t>
      </w:r>
    </w:p>
    <w:p w:rsidR="00D96D31" w:rsidRPr="00D96D31" w:rsidRDefault="00D96D31" w:rsidP="006051DD">
      <w:pPr>
        <w:tabs>
          <w:tab w:val="left" w:pos="426"/>
        </w:tabs>
        <w:spacing w:after="0" w:line="240" w:lineRule="auto"/>
        <w:ind w:right="284" w:firstLine="709"/>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Формы оценочных процедур</w:t>
      </w:r>
    </w:p>
    <w:p w:rsidR="00D96D31" w:rsidRPr="00D96D31" w:rsidRDefault="00D96D31" w:rsidP="006051DD">
      <w:pPr>
        <w:tabs>
          <w:tab w:val="left" w:pos="426"/>
        </w:tabs>
        <w:spacing w:after="0" w:line="240" w:lineRule="auto"/>
        <w:ind w:right="284" w:firstLine="709"/>
        <w:rPr>
          <w:rFonts w:ascii="Times New Roman" w:eastAsia="Times New Roman" w:hAnsi="Times New Roman" w:cs="Times New Roman"/>
          <w:b/>
          <w:color w:val="000000"/>
          <w:sz w:val="24"/>
          <w:szCs w:val="24"/>
          <w:lang w:eastAsia="zh-CN"/>
        </w:rPr>
      </w:pPr>
      <w:r w:rsidRPr="00D96D31">
        <w:rPr>
          <w:rFonts w:ascii="Times New Roman" w:eastAsia="Times New Roman" w:hAnsi="Times New Roman" w:cs="Times New Roman"/>
          <w:color w:val="000000"/>
          <w:sz w:val="24"/>
          <w:szCs w:val="24"/>
          <w:lang w:eastAsia="ru-RU"/>
        </w:rPr>
        <w:t xml:space="preserve">Оценка личностных результатов образовательной деятельности осуществляется в ходе </w:t>
      </w:r>
      <w:r w:rsidRPr="00D96D31">
        <w:rPr>
          <w:rFonts w:ascii="Times New Roman" w:eastAsia="Times New Roman" w:hAnsi="Times New Roman" w:cs="Times New Roman"/>
          <w:b/>
          <w:bCs/>
          <w:color w:val="000000"/>
          <w:sz w:val="24"/>
          <w:szCs w:val="24"/>
          <w:lang w:eastAsia="ru-RU"/>
        </w:rPr>
        <w:t>внешних</w:t>
      </w:r>
      <w:r w:rsidRPr="00D96D31">
        <w:rPr>
          <w:rFonts w:ascii="Times New Roman" w:eastAsia="Times New Roman" w:hAnsi="Times New Roman" w:cs="Times New Roman"/>
          <w:color w:val="000000"/>
          <w:sz w:val="24"/>
          <w:szCs w:val="24"/>
          <w:lang w:eastAsia="ru-RU"/>
        </w:rPr>
        <w:t xml:space="preserve">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деятельности.</w:t>
      </w:r>
    </w:p>
    <w:p w:rsidR="00D96D31" w:rsidRPr="00D96D31" w:rsidRDefault="00D96D31" w:rsidP="006051DD">
      <w:pPr>
        <w:tabs>
          <w:tab w:val="left" w:pos="426"/>
        </w:tabs>
        <w:spacing w:after="0" w:line="240" w:lineRule="auto"/>
        <w:ind w:right="284" w:firstLine="709"/>
        <w:rPr>
          <w:rFonts w:ascii="Times New Roman" w:eastAsia="Times New Roman" w:hAnsi="Times New Roman" w:cs="Times New Roman"/>
          <w:color w:val="000000"/>
          <w:sz w:val="24"/>
          <w:szCs w:val="24"/>
          <w:lang w:eastAsia="zh-CN"/>
        </w:rPr>
      </w:pPr>
      <w:r w:rsidRPr="00D96D31">
        <w:rPr>
          <w:rFonts w:ascii="Times New Roman" w:eastAsia="Times New Roman" w:hAnsi="Times New Roman" w:cs="Times New Roman"/>
          <w:b/>
          <w:color w:val="000000"/>
          <w:sz w:val="24"/>
          <w:szCs w:val="24"/>
          <w:lang w:eastAsia="zh-CN"/>
        </w:rPr>
        <w:lastRenderedPageBreak/>
        <w:t>Неперсонифицированные мониторинговые исследования</w:t>
      </w:r>
      <w:r w:rsidRPr="00D96D31">
        <w:rPr>
          <w:rFonts w:ascii="Times New Roman" w:eastAsia="Times New Roman" w:hAnsi="Times New Roman" w:cs="Times New Roman"/>
          <w:color w:val="000000"/>
          <w:sz w:val="24"/>
          <w:szCs w:val="24"/>
          <w:lang w:eastAsia="zh-CN"/>
        </w:rPr>
        <w:t xml:space="preserve"> проводит администрация </w:t>
      </w:r>
      <w:r w:rsidR="000C5F89">
        <w:rPr>
          <w:rFonts w:ascii="Times New Roman" w:eastAsia="Times New Roman" w:hAnsi="Times New Roman" w:cs="Times New Roman"/>
          <w:color w:val="000000"/>
          <w:sz w:val="24"/>
          <w:szCs w:val="24"/>
          <w:lang w:eastAsia="zh-CN"/>
        </w:rPr>
        <w:t>МБОУ СОШ № 8</w:t>
      </w:r>
      <w:r w:rsidRPr="00D96D31">
        <w:rPr>
          <w:rFonts w:ascii="Times New Roman" w:eastAsia="Times New Roman" w:hAnsi="Times New Roman" w:cs="Times New Roman"/>
          <w:color w:val="000000"/>
          <w:sz w:val="24"/>
          <w:szCs w:val="24"/>
          <w:lang w:eastAsia="zh-CN"/>
        </w:rPr>
        <w:t>: заместитель директора  (внутришкольный контроль по изучению состояния преподавания предметов, уровень воспитанности, анализ воспитательной работы), психолог (</w:t>
      </w:r>
      <w:r w:rsidRPr="00D96D31">
        <w:rPr>
          <w:rFonts w:ascii="Times New Roman" w:eastAsia="Times New Roman" w:hAnsi="Times New Roman" w:cs="Times New Roman"/>
          <w:color w:val="000000"/>
          <w:sz w:val="24"/>
          <w:szCs w:val="24"/>
          <w:lang w:eastAsia="ru-RU"/>
        </w:rPr>
        <w:t xml:space="preserve">готовность и способность делать осознанный выбор своей образовательной траектории, в 7 классе (предпрофиль), </w:t>
      </w:r>
      <w:r w:rsidRPr="00D96D31">
        <w:rPr>
          <w:rFonts w:ascii="Times New Roman" w:eastAsia="Times New Roman" w:hAnsi="Times New Roman" w:cs="Times New Roman"/>
          <w:color w:val="000000"/>
          <w:sz w:val="24"/>
          <w:szCs w:val="24"/>
          <w:lang w:eastAsia="zh-CN"/>
        </w:rPr>
        <w:t xml:space="preserve"> на переходе на уровень среднего общего образования (профиль)).</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Во внутришкольном мониторинге в целях оптимизации личностного развития обучающихся оценка сформированности отдельных личностных результатов проявляется:</w:t>
      </w:r>
    </w:p>
    <w:p w:rsidR="00D96D31" w:rsidRPr="00D96D31" w:rsidRDefault="00D96D31" w:rsidP="006051DD">
      <w:pPr>
        <w:numPr>
          <w:ilvl w:val="0"/>
          <w:numId w:val="157"/>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 xml:space="preserve">в соблюдении норм и правил поведения, принятых в </w:t>
      </w:r>
      <w:r w:rsidR="000C5F89">
        <w:rPr>
          <w:rFonts w:ascii="Times New Roman" w:eastAsia="Times New Roman" w:hAnsi="Times New Roman" w:cs="Times New Roman"/>
          <w:iCs/>
          <w:color w:val="000000"/>
          <w:spacing w:val="-2"/>
          <w:sz w:val="24"/>
          <w:szCs w:val="24"/>
          <w:u w:color="000000"/>
        </w:rPr>
        <w:t>МБОУ СОШ № 8</w:t>
      </w:r>
      <w:r w:rsidRPr="00D96D31">
        <w:rPr>
          <w:rFonts w:ascii="Times New Roman" w:eastAsia="Times New Roman" w:hAnsi="Times New Roman" w:cs="Times New Roman"/>
          <w:color w:val="000000"/>
          <w:spacing w:val="-2"/>
          <w:sz w:val="24"/>
          <w:szCs w:val="24"/>
          <w:u w:color="000000"/>
        </w:rPr>
        <w:t xml:space="preserve"> (Правила внутреннего распорядка обучающихся </w:t>
      </w:r>
      <w:hyperlink r:id="rId13" w:history="1">
        <w:r w:rsidR="00A149C0" w:rsidRPr="00A149C0">
          <w:rPr>
            <w:color w:val="0000FF"/>
            <w:u w:val="single"/>
          </w:rPr>
          <w:t>Документы (rostovschool.ru)</w:t>
        </w:r>
      </w:hyperlink>
      <w:r w:rsidRPr="00D96D31">
        <w:rPr>
          <w:rFonts w:ascii="Times New Roman" w:eastAsia="Times New Roman" w:hAnsi="Times New Roman" w:cs="Times New Roman"/>
          <w:color w:val="000000"/>
          <w:spacing w:val="-2"/>
          <w:sz w:val="24"/>
          <w:szCs w:val="24"/>
          <w:u w:color="000000"/>
        </w:rPr>
        <w:t>);</w:t>
      </w:r>
    </w:p>
    <w:p w:rsidR="00D96D31" w:rsidRPr="00D96D31" w:rsidRDefault="00D96D31" w:rsidP="006051DD">
      <w:pPr>
        <w:numPr>
          <w:ilvl w:val="0"/>
          <w:numId w:val="157"/>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 xml:space="preserve">участии в общественной жизни </w:t>
      </w:r>
      <w:r w:rsidR="000C5F89">
        <w:rPr>
          <w:rFonts w:ascii="Times New Roman" w:eastAsia="Times New Roman" w:hAnsi="Times New Roman" w:cs="Times New Roman"/>
          <w:iCs/>
          <w:color w:val="000000"/>
          <w:spacing w:val="-2"/>
          <w:sz w:val="24"/>
          <w:szCs w:val="24"/>
          <w:u w:color="000000"/>
        </w:rPr>
        <w:t>МБОУ СОШ № 8</w:t>
      </w:r>
      <w:r w:rsidRPr="00D96D31">
        <w:rPr>
          <w:rFonts w:ascii="Times New Roman" w:eastAsia="Times New Roman" w:hAnsi="Times New Roman" w:cs="Times New Roman"/>
          <w:color w:val="000000"/>
          <w:spacing w:val="-2"/>
          <w:sz w:val="24"/>
          <w:szCs w:val="24"/>
          <w:u w:color="000000"/>
        </w:rPr>
        <w:t>, ближайшего социального окружения, страны, общественно-полезной деятельности;</w:t>
      </w:r>
    </w:p>
    <w:p w:rsidR="00D96D31" w:rsidRPr="00D96D31" w:rsidRDefault="00D96D31" w:rsidP="006051DD">
      <w:pPr>
        <w:numPr>
          <w:ilvl w:val="0"/>
          <w:numId w:val="157"/>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ответственности за результаты обучения;</w:t>
      </w:r>
    </w:p>
    <w:p w:rsidR="00D96D31" w:rsidRPr="00D96D31" w:rsidRDefault="00D96D31" w:rsidP="006051DD">
      <w:pPr>
        <w:numPr>
          <w:ilvl w:val="0"/>
          <w:numId w:val="157"/>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готовности и способности делать осознанный выбор своей образовательной траектории, в том числе выбор профессии;</w:t>
      </w:r>
    </w:p>
    <w:p w:rsidR="00D96D31" w:rsidRPr="00D96D31" w:rsidRDefault="00D96D31" w:rsidP="006051DD">
      <w:pPr>
        <w:numPr>
          <w:ilvl w:val="0"/>
          <w:numId w:val="157"/>
        </w:num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ценностно-смысловых установках учащихся, формируемых средствами различных предметов в рамках системы общего образования.</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 xml:space="preserve">Внутришкольный мониторинг организуется администрацией </w:t>
      </w:r>
      <w:r w:rsidR="000C5F89">
        <w:rPr>
          <w:rFonts w:ascii="Times New Roman" w:eastAsia="Times New Roman" w:hAnsi="Times New Roman" w:cs="Times New Roman"/>
          <w:iCs/>
          <w:color w:val="000000"/>
          <w:spacing w:val="-2"/>
          <w:sz w:val="24"/>
          <w:szCs w:val="24"/>
          <w:u w:color="000000"/>
        </w:rPr>
        <w:t>МБОУ СОШ № 8</w:t>
      </w:r>
      <w:r w:rsidRPr="00D96D31">
        <w:rPr>
          <w:rFonts w:ascii="Times New Roman" w:eastAsia="Times New Roman" w:hAnsi="Times New Roman" w:cs="Times New Roman"/>
          <w:color w:val="000000"/>
          <w:spacing w:val="-2"/>
          <w:sz w:val="24"/>
          <w:szCs w:val="24"/>
          <w:u w:color="000000"/>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в </w:t>
      </w:r>
      <w:r w:rsidR="000C5F89">
        <w:rPr>
          <w:rFonts w:ascii="Times New Roman" w:eastAsia="Times New Roman" w:hAnsi="Times New Roman" w:cs="Times New Roman"/>
          <w:iCs/>
          <w:color w:val="000000"/>
          <w:spacing w:val="-2"/>
          <w:sz w:val="24"/>
          <w:szCs w:val="24"/>
          <w:u w:color="000000"/>
        </w:rPr>
        <w:t>МБОУ СОШ № 8</w:t>
      </w:r>
      <w:r w:rsidRPr="00D96D31">
        <w:rPr>
          <w:rFonts w:ascii="Times New Roman" w:eastAsia="Times New Roman" w:hAnsi="Times New Roman" w:cs="Times New Roman"/>
          <w:color w:val="000000"/>
          <w:spacing w:val="-2"/>
          <w:sz w:val="24"/>
          <w:szCs w:val="24"/>
          <w:u w:color="000000"/>
        </w:rPr>
        <w:t xml:space="preserve"> . </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Инструментарий оценки отдельных личностных результатов указан в таблице.</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Таблица 2</w:t>
      </w:r>
    </w:p>
    <w:tbl>
      <w:tblPr>
        <w:tblW w:w="5000" w:type="pct"/>
        <w:tblCellMar>
          <w:left w:w="0" w:type="dxa"/>
          <w:right w:w="0" w:type="dxa"/>
        </w:tblCellMar>
        <w:tblLook w:val="0000"/>
      </w:tblPr>
      <w:tblGrid>
        <w:gridCol w:w="4740"/>
        <w:gridCol w:w="5177"/>
      </w:tblGrid>
      <w:tr w:rsidR="00D96D31" w:rsidRPr="00D96D31" w:rsidTr="00D96D31">
        <w:trPr>
          <w:trHeight w:val="60"/>
        </w:trPr>
        <w:tc>
          <w:tcPr>
            <w:tcW w:w="2390" w:type="pct"/>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D96D31" w:rsidRPr="00D96D31" w:rsidRDefault="00D96D31" w:rsidP="00DD7A05">
            <w:pPr>
              <w:autoSpaceDE w:val="0"/>
              <w:autoSpaceDN w:val="0"/>
              <w:adjustRightInd w:val="0"/>
              <w:spacing w:after="0" w:line="240" w:lineRule="auto"/>
              <w:ind w:right="284"/>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 xml:space="preserve">Соблюдение правил и норм, принятых в </w:t>
            </w:r>
            <w:r w:rsidR="000C5F89">
              <w:rPr>
                <w:rFonts w:ascii="Times New Roman" w:eastAsia="Times New Roman" w:hAnsi="Times New Roman" w:cs="Times New Roman"/>
                <w:iCs/>
                <w:color w:val="000000"/>
                <w:spacing w:val="-2"/>
                <w:sz w:val="24"/>
                <w:szCs w:val="24"/>
                <w:u w:color="000000"/>
              </w:rPr>
              <w:t>МБОУ СОШ № 8</w:t>
            </w:r>
          </w:p>
        </w:tc>
        <w:tc>
          <w:tcPr>
            <w:tcW w:w="2610" w:type="pct"/>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D96D31" w:rsidRPr="00D96D31" w:rsidRDefault="00D96D31" w:rsidP="00DD7A05">
            <w:pPr>
              <w:autoSpaceDE w:val="0"/>
              <w:autoSpaceDN w:val="0"/>
              <w:adjustRightInd w:val="0"/>
              <w:spacing w:after="0" w:line="240" w:lineRule="auto"/>
              <w:ind w:right="284"/>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Капустина Н.П. «Воспитанность»</w:t>
            </w:r>
          </w:p>
        </w:tc>
      </w:tr>
      <w:tr w:rsidR="00D96D31" w:rsidRPr="00D96D31" w:rsidTr="00D96D31">
        <w:trPr>
          <w:trHeight w:val="60"/>
        </w:trPr>
        <w:tc>
          <w:tcPr>
            <w:tcW w:w="2390" w:type="pct"/>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D96D31" w:rsidRPr="00D96D31" w:rsidRDefault="00D96D31" w:rsidP="00DD7A05">
            <w:pPr>
              <w:autoSpaceDE w:val="0"/>
              <w:autoSpaceDN w:val="0"/>
              <w:adjustRightInd w:val="0"/>
              <w:spacing w:after="0" w:line="240" w:lineRule="auto"/>
              <w:ind w:right="284"/>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 xml:space="preserve">Участие в общественной жизни </w:t>
            </w:r>
            <w:r w:rsidR="000C5F89">
              <w:rPr>
                <w:rFonts w:ascii="Times New Roman" w:eastAsia="Times New Roman" w:hAnsi="Times New Roman" w:cs="Times New Roman"/>
                <w:iCs/>
                <w:color w:val="000000"/>
                <w:spacing w:val="-2"/>
                <w:sz w:val="24"/>
                <w:szCs w:val="24"/>
                <w:u w:color="000000"/>
              </w:rPr>
              <w:t>МБОУ СОШ № 8</w:t>
            </w:r>
          </w:p>
        </w:tc>
        <w:tc>
          <w:tcPr>
            <w:tcW w:w="2610" w:type="pct"/>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D96D31" w:rsidRPr="00D96D31" w:rsidRDefault="00D96D31" w:rsidP="00DD7A05">
            <w:pPr>
              <w:autoSpaceDE w:val="0"/>
              <w:autoSpaceDN w:val="0"/>
              <w:adjustRightInd w:val="0"/>
              <w:spacing w:after="0" w:line="240" w:lineRule="auto"/>
              <w:ind w:right="284"/>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 xml:space="preserve">Итоги конкурсов  </w:t>
            </w:r>
          </w:p>
          <w:p w:rsidR="00D96D31" w:rsidRPr="00D96D31" w:rsidRDefault="00D96D31" w:rsidP="00DD7A05">
            <w:pPr>
              <w:autoSpaceDE w:val="0"/>
              <w:autoSpaceDN w:val="0"/>
              <w:adjustRightInd w:val="0"/>
              <w:spacing w:after="0" w:line="240" w:lineRule="auto"/>
              <w:ind w:right="284"/>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«Портфолио»</w:t>
            </w:r>
          </w:p>
        </w:tc>
      </w:tr>
      <w:tr w:rsidR="00D96D31" w:rsidRPr="00D96D31" w:rsidTr="00D96D31">
        <w:trPr>
          <w:trHeight w:val="60"/>
        </w:trPr>
        <w:tc>
          <w:tcPr>
            <w:tcW w:w="2390" w:type="pct"/>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D96D31" w:rsidRPr="00D96D31" w:rsidRDefault="00D96D31" w:rsidP="00DD7A05">
            <w:pPr>
              <w:autoSpaceDE w:val="0"/>
              <w:autoSpaceDN w:val="0"/>
              <w:adjustRightInd w:val="0"/>
              <w:spacing w:after="0" w:line="240" w:lineRule="auto"/>
              <w:ind w:right="284"/>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Ответственность за результаты обучения</w:t>
            </w:r>
          </w:p>
        </w:tc>
        <w:tc>
          <w:tcPr>
            <w:tcW w:w="2610" w:type="pct"/>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D96D31" w:rsidRPr="00D96D31" w:rsidRDefault="00D96D31" w:rsidP="00DD7A05">
            <w:pPr>
              <w:autoSpaceDE w:val="0"/>
              <w:autoSpaceDN w:val="0"/>
              <w:adjustRightInd w:val="0"/>
              <w:spacing w:after="0" w:line="240" w:lineRule="auto"/>
              <w:ind w:right="284"/>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Божович Л.И. Схема наблюдения «Отношение к учебе»</w:t>
            </w:r>
          </w:p>
        </w:tc>
      </w:tr>
      <w:tr w:rsidR="00D96D31" w:rsidRPr="00D96D31" w:rsidTr="00D96D31">
        <w:trPr>
          <w:trHeight w:val="60"/>
        </w:trPr>
        <w:tc>
          <w:tcPr>
            <w:tcW w:w="2390" w:type="pct"/>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D96D31" w:rsidRPr="00D96D31" w:rsidRDefault="00D96D31" w:rsidP="00DD7A05">
            <w:pPr>
              <w:autoSpaceDE w:val="0"/>
              <w:autoSpaceDN w:val="0"/>
              <w:adjustRightInd w:val="0"/>
              <w:spacing w:after="0" w:line="240" w:lineRule="auto"/>
              <w:ind w:right="284"/>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Готовность и способность делать осознанный выбор своей образовательной траектории, в том числе выбор профессии</w:t>
            </w:r>
          </w:p>
        </w:tc>
        <w:tc>
          <w:tcPr>
            <w:tcW w:w="2610" w:type="pct"/>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D96D31" w:rsidRPr="00D96D31" w:rsidRDefault="00D96D31" w:rsidP="00DD7A05">
            <w:pPr>
              <w:autoSpaceDE w:val="0"/>
              <w:autoSpaceDN w:val="0"/>
              <w:adjustRightInd w:val="0"/>
              <w:spacing w:after="0" w:line="240" w:lineRule="auto"/>
              <w:ind w:right="284"/>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1. Статистический отчет. Посещение обучающимся уроков, внеурочной деятельности, учреждений дополнительного образования.</w:t>
            </w:r>
          </w:p>
          <w:p w:rsidR="00D96D31" w:rsidRPr="00D96D31" w:rsidRDefault="00D96D31" w:rsidP="00DD7A05">
            <w:pPr>
              <w:autoSpaceDE w:val="0"/>
              <w:autoSpaceDN w:val="0"/>
              <w:adjustRightInd w:val="0"/>
              <w:spacing w:after="0" w:line="240" w:lineRule="auto"/>
              <w:ind w:right="284"/>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2. Выбор предпрофиля (7-е классы) и профиля (9-е классы), профессии (9-е класс).</w:t>
            </w:r>
          </w:p>
          <w:p w:rsidR="00D96D31" w:rsidRPr="00D96D31" w:rsidRDefault="00D96D31" w:rsidP="00DD7A05">
            <w:pPr>
              <w:autoSpaceDE w:val="0"/>
              <w:autoSpaceDN w:val="0"/>
              <w:adjustRightInd w:val="0"/>
              <w:spacing w:after="0" w:line="240" w:lineRule="auto"/>
              <w:ind w:right="284"/>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3. Статистический отчет о поступлении (9-е классы)</w:t>
            </w:r>
          </w:p>
        </w:tc>
      </w:tr>
      <w:tr w:rsidR="00D96D31" w:rsidRPr="00D96D31" w:rsidTr="00D96D31">
        <w:trPr>
          <w:trHeight w:val="60"/>
        </w:trPr>
        <w:tc>
          <w:tcPr>
            <w:tcW w:w="2390" w:type="pct"/>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D96D31" w:rsidRPr="00D96D31" w:rsidRDefault="00D96D31" w:rsidP="00DD7A05">
            <w:pPr>
              <w:autoSpaceDE w:val="0"/>
              <w:autoSpaceDN w:val="0"/>
              <w:adjustRightInd w:val="0"/>
              <w:spacing w:after="0" w:line="240" w:lineRule="auto"/>
              <w:ind w:right="284"/>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Ценностно-смысловые установки обучающихся, формируемые средствами различных предметов в рамках системы общего образования</w:t>
            </w:r>
          </w:p>
        </w:tc>
        <w:tc>
          <w:tcPr>
            <w:tcW w:w="2610" w:type="pct"/>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D96D31" w:rsidRPr="00D96D31" w:rsidRDefault="00D96D31" w:rsidP="00DD7A05">
            <w:pPr>
              <w:autoSpaceDE w:val="0"/>
              <w:autoSpaceDN w:val="0"/>
              <w:adjustRightInd w:val="0"/>
              <w:spacing w:after="0" w:line="240" w:lineRule="auto"/>
              <w:ind w:right="284"/>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Капустина Н.П. Анализ шкал по анкете «Воспитанность»</w:t>
            </w:r>
          </w:p>
        </w:tc>
      </w:tr>
    </w:tbl>
    <w:p w:rsidR="00D96D31" w:rsidRPr="00D96D31" w:rsidRDefault="00D96D31" w:rsidP="006051DD">
      <w:pPr>
        <w:spacing w:after="0" w:line="240" w:lineRule="auto"/>
        <w:ind w:right="284" w:firstLine="709"/>
        <w:rPr>
          <w:rFonts w:ascii="Times New Roman" w:eastAsia="Times New Roman" w:hAnsi="Times New Roman" w:cs="Times New Roman"/>
          <w:b/>
          <w:bCs/>
          <w:color w:val="000000"/>
          <w:sz w:val="24"/>
          <w:szCs w:val="24"/>
          <w:lang w:eastAsia="ru-RU"/>
        </w:rPr>
      </w:pPr>
    </w:p>
    <w:p w:rsidR="00D96D31" w:rsidRPr="00D96D31" w:rsidRDefault="00D96D31" w:rsidP="006051DD">
      <w:pPr>
        <w:tabs>
          <w:tab w:val="left" w:pos="426"/>
        </w:tabs>
        <w:spacing w:after="0" w:line="240" w:lineRule="auto"/>
        <w:ind w:right="284" w:firstLine="709"/>
        <w:rPr>
          <w:rFonts w:ascii="Times New Roman" w:eastAsia="Times New Roman" w:hAnsi="Times New Roman" w:cs="Times New Roman"/>
          <w:color w:val="000000"/>
          <w:sz w:val="24"/>
          <w:szCs w:val="24"/>
          <w:lang w:eastAsia="zh-CN"/>
        </w:rPr>
      </w:pPr>
      <w:r w:rsidRPr="00D96D31">
        <w:rPr>
          <w:rFonts w:ascii="Times New Roman" w:eastAsia="Times New Roman" w:hAnsi="Times New Roman" w:cs="Times New Roman"/>
          <w:color w:val="000000"/>
          <w:sz w:val="24"/>
          <w:szCs w:val="24"/>
          <w:lang w:eastAsia="zh-CN"/>
        </w:rPr>
        <w:t xml:space="preserve">Методы оценки: фронтальный письменный, индивидуальная беседа, анкетирование,   возрастно-психологическое консультирование. </w:t>
      </w:r>
    </w:p>
    <w:p w:rsidR="00D96D31" w:rsidRPr="00D96D31" w:rsidRDefault="00D96D31" w:rsidP="006051DD">
      <w:pPr>
        <w:tabs>
          <w:tab w:val="left" w:pos="426"/>
        </w:tabs>
        <w:spacing w:after="0" w:line="240" w:lineRule="auto"/>
        <w:ind w:right="284" w:firstLine="709"/>
        <w:rPr>
          <w:rFonts w:ascii="Times New Roman" w:eastAsia="Times New Roman" w:hAnsi="Times New Roman" w:cs="Times New Roman"/>
          <w:color w:val="000000"/>
          <w:sz w:val="24"/>
          <w:szCs w:val="24"/>
          <w:lang w:eastAsia="zh-CN"/>
        </w:rPr>
      </w:pPr>
      <w:r w:rsidRPr="00D96D31">
        <w:rPr>
          <w:rFonts w:ascii="Times New Roman" w:eastAsia="Times New Roman" w:hAnsi="Times New Roman" w:cs="Times New Roman"/>
          <w:color w:val="000000"/>
          <w:sz w:val="24"/>
          <w:szCs w:val="24"/>
          <w:lang w:eastAsia="zh-CN"/>
        </w:rPr>
        <w:t xml:space="preserve">Результаты продвижения в формировании личностных результатов в ходе внутренней оценки фиксируются в виде оценочных листов учителя, психолога. </w:t>
      </w:r>
    </w:p>
    <w:p w:rsidR="00D96D31" w:rsidRPr="00D96D31" w:rsidRDefault="00D96D31" w:rsidP="006051DD">
      <w:pPr>
        <w:tabs>
          <w:tab w:val="left" w:pos="426"/>
        </w:tabs>
        <w:spacing w:after="0" w:line="240" w:lineRule="auto"/>
        <w:ind w:right="284" w:firstLine="709"/>
        <w:rPr>
          <w:rFonts w:ascii="Times New Roman" w:eastAsia="Times New Roman" w:hAnsi="Times New Roman" w:cs="Times New Roman"/>
          <w:b/>
          <w:color w:val="000000"/>
          <w:sz w:val="24"/>
          <w:szCs w:val="24"/>
          <w:lang w:eastAsia="zh-CN"/>
        </w:rPr>
      </w:pPr>
      <w:r w:rsidRPr="00D96D31">
        <w:rPr>
          <w:rFonts w:ascii="Times New Roman" w:eastAsia="Times New Roman" w:hAnsi="Times New Roman" w:cs="Times New Roman"/>
          <w:b/>
          <w:color w:val="000000"/>
          <w:sz w:val="24"/>
          <w:szCs w:val="24"/>
          <w:lang w:eastAsia="zh-CN"/>
        </w:rPr>
        <w:t xml:space="preserve">Осуществление обратной связи через: </w:t>
      </w:r>
    </w:p>
    <w:p w:rsidR="00D96D31" w:rsidRPr="00D96D31" w:rsidRDefault="00D96D31" w:rsidP="006051DD">
      <w:pPr>
        <w:tabs>
          <w:tab w:val="left" w:pos="426"/>
        </w:tabs>
        <w:spacing w:after="0" w:line="240" w:lineRule="auto"/>
        <w:ind w:right="284" w:firstLine="709"/>
        <w:rPr>
          <w:rFonts w:ascii="Times New Roman" w:eastAsia="Times New Roman" w:hAnsi="Times New Roman" w:cs="Times New Roman"/>
          <w:color w:val="000000"/>
          <w:sz w:val="24"/>
          <w:szCs w:val="24"/>
          <w:lang w:eastAsia="zh-CN"/>
        </w:rPr>
      </w:pPr>
      <w:r w:rsidRPr="00D96D31">
        <w:rPr>
          <w:rFonts w:ascii="Times New Roman" w:eastAsia="Times New Roman" w:hAnsi="Times New Roman" w:cs="Times New Roman"/>
          <w:color w:val="000000"/>
          <w:sz w:val="24"/>
          <w:szCs w:val="24"/>
          <w:lang w:eastAsia="zh-CN"/>
        </w:rPr>
        <w:t xml:space="preserve">1. Информированность: </w:t>
      </w:r>
    </w:p>
    <w:p w:rsidR="00D96D31" w:rsidRPr="00D96D31" w:rsidRDefault="00D96D31" w:rsidP="006051DD">
      <w:pPr>
        <w:tabs>
          <w:tab w:val="left" w:pos="426"/>
        </w:tabs>
        <w:spacing w:after="0" w:line="240" w:lineRule="auto"/>
        <w:ind w:right="284" w:firstLine="709"/>
        <w:rPr>
          <w:rFonts w:ascii="Times New Roman" w:eastAsia="Times New Roman" w:hAnsi="Times New Roman" w:cs="Times New Roman"/>
          <w:color w:val="000000"/>
          <w:sz w:val="24"/>
          <w:szCs w:val="24"/>
          <w:lang w:eastAsia="zh-CN"/>
        </w:rPr>
      </w:pPr>
      <w:r w:rsidRPr="00D96D31">
        <w:rPr>
          <w:rFonts w:ascii="Times New Roman" w:eastAsia="Times New Roman" w:hAnsi="Times New Roman" w:cs="Times New Roman"/>
          <w:color w:val="000000"/>
          <w:sz w:val="24"/>
          <w:szCs w:val="24"/>
          <w:lang w:eastAsia="zh-CN"/>
        </w:rPr>
        <w:t xml:space="preserve">-педагогов,  об  эффективности    педагогической </w:t>
      </w:r>
    </w:p>
    <w:p w:rsidR="00D96D31" w:rsidRPr="00D96D31" w:rsidRDefault="00D96D31" w:rsidP="006051DD">
      <w:pPr>
        <w:tabs>
          <w:tab w:val="left" w:pos="426"/>
        </w:tabs>
        <w:spacing w:after="0" w:line="240" w:lineRule="auto"/>
        <w:ind w:right="284" w:firstLine="709"/>
        <w:rPr>
          <w:rFonts w:ascii="Times New Roman" w:eastAsia="Times New Roman" w:hAnsi="Times New Roman" w:cs="Times New Roman"/>
          <w:color w:val="000000"/>
          <w:sz w:val="24"/>
          <w:szCs w:val="24"/>
          <w:lang w:eastAsia="zh-CN"/>
        </w:rPr>
      </w:pPr>
      <w:r w:rsidRPr="00D96D31">
        <w:rPr>
          <w:rFonts w:ascii="Times New Roman" w:eastAsia="Times New Roman" w:hAnsi="Times New Roman" w:cs="Times New Roman"/>
          <w:color w:val="000000"/>
          <w:sz w:val="24"/>
          <w:szCs w:val="24"/>
          <w:lang w:eastAsia="zh-CN"/>
        </w:rPr>
        <w:lastRenderedPageBreak/>
        <w:t xml:space="preserve">деятельности  (педсоветах,  совещаниях  посвященных анализу учебно-воспитательного процесса);  </w:t>
      </w:r>
    </w:p>
    <w:p w:rsidR="00D96D31" w:rsidRPr="00D96D31" w:rsidRDefault="00D96D31" w:rsidP="006051DD">
      <w:pPr>
        <w:spacing w:after="0" w:line="240" w:lineRule="auto"/>
        <w:ind w:right="284" w:firstLine="709"/>
        <w:rPr>
          <w:rFonts w:ascii="Times New Roman" w:eastAsia="Calibri" w:hAnsi="Times New Roman" w:cs="Times New Roman"/>
          <w:bCs/>
          <w:color w:val="000000"/>
          <w:sz w:val="24"/>
          <w:szCs w:val="24"/>
        </w:rPr>
      </w:pPr>
      <w:r w:rsidRPr="00D96D31">
        <w:rPr>
          <w:rFonts w:ascii="Times New Roman" w:eastAsia="Calibri" w:hAnsi="Times New Roman" w:cs="Times New Roman"/>
          <w:color w:val="000000"/>
          <w:sz w:val="24"/>
          <w:szCs w:val="24"/>
          <w:lang w:eastAsia="zh-CN"/>
        </w:rPr>
        <w:t>-обучающихся  об  их  личных  достижениях (индивидуальные беседы, демонстрация материалов портфолио)</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 xml:space="preserve">Особенности оценки метапредметных результатов </w:t>
      </w:r>
    </w:p>
    <w:p w:rsidR="00D96D31" w:rsidRPr="00D96D31" w:rsidRDefault="00D96D31" w:rsidP="006051DD">
      <w:pPr>
        <w:widowControl w:val="0"/>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Оценка метапредметных результатов представляет собой оценку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D96D31" w:rsidRPr="00D96D31" w:rsidRDefault="00D96D31" w:rsidP="006051DD">
      <w:pPr>
        <w:widowControl w:val="0"/>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Формирование метапредметных результатов обеспечивается комплексом освоения программ учебных предметов и внеурочной деятельности.</w:t>
      </w:r>
    </w:p>
    <w:p w:rsidR="00D96D31" w:rsidRPr="00D96D31" w:rsidRDefault="00D96D31" w:rsidP="006051DD">
      <w:pPr>
        <w:widowControl w:val="0"/>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Основным объектом оценки метапредметных результатов является овладение:</w:t>
      </w:r>
    </w:p>
    <w:p w:rsidR="00D96D31" w:rsidRPr="00D96D31" w:rsidRDefault="00D96D31" w:rsidP="006051DD">
      <w:pPr>
        <w:widowControl w:val="0"/>
        <w:numPr>
          <w:ilvl w:val="0"/>
          <w:numId w:val="158"/>
        </w:numPr>
        <w:tabs>
          <w:tab w:val="num" w:pos="0"/>
        </w:tabs>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D96D31" w:rsidRPr="00D96D31" w:rsidRDefault="00D96D31" w:rsidP="006051DD">
      <w:pPr>
        <w:widowControl w:val="0"/>
        <w:numPr>
          <w:ilvl w:val="0"/>
          <w:numId w:val="158"/>
        </w:numPr>
        <w:tabs>
          <w:tab w:val="num" w:pos="0"/>
        </w:tabs>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D96D31" w:rsidRPr="00D96D31" w:rsidRDefault="00D96D31" w:rsidP="006051DD">
      <w:pPr>
        <w:widowControl w:val="0"/>
        <w:numPr>
          <w:ilvl w:val="0"/>
          <w:numId w:val="158"/>
        </w:numPr>
        <w:tabs>
          <w:tab w:val="num" w:pos="0"/>
        </w:tabs>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96D31" w:rsidRPr="00D96D31" w:rsidRDefault="00D96D31" w:rsidP="006051DD">
      <w:pPr>
        <w:widowControl w:val="0"/>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Оценка достижения метапредметных результатов осуществляется администрацией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в ходе внутреннего мониторинга. Содержание и периодичность внутреннего мониторинга устанавливается решением педагогического совета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Инструментарий строится на межпредметной основе и включает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 xml:space="preserve">Формы оценки метапредметных результатов </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Таблица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4"/>
        <w:gridCol w:w="4105"/>
        <w:gridCol w:w="4722"/>
      </w:tblGrid>
      <w:tr w:rsidR="00D96D31" w:rsidRPr="00D96D31" w:rsidTr="00D96D31">
        <w:tc>
          <w:tcPr>
            <w:tcW w:w="582" w:type="pct"/>
            <w:shd w:val="clear" w:color="auto" w:fill="auto"/>
          </w:tcPr>
          <w:p w:rsidR="00D96D31" w:rsidRPr="00D96D31" w:rsidRDefault="00D96D31" w:rsidP="006051DD">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w:t>
            </w:r>
          </w:p>
        </w:tc>
        <w:tc>
          <w:tcPr>
            <w:tcW w:w="2054" w:type="pct"/>
            <w:shd w:val="clear" w:color="auto" w:fill="auto"/>
          </w:tcPr>
          <w:p w:rsidR="00D96D31" w:rsidRPr="00D96D31" w:rsidRDefault="00D96D31" w:rsidP="006051DD">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 xml:space="preserve">Сформированность </w:t>
            </w:r>
          </w:p>
        </w:tc>
        <w:tc>
          <w:tcPr>
            <w:tcW w:w="2363" w:type="pct"/>
            <w:shd w:val="clear" w:color="auto" w:fill="auto"/>
          </w:tcPr>
          <w:p w:rsidR="00D96D31" w:rsidRPr="00D96D31" w:rsidRDefault="00D96D31" w:rsidP="006051DD">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Вид диагностики</w:t>
            </w:r>
          </w:p>
        </w:tc>
      </w:tr>
      <w:tr w:rsidR="00D96D31" w:rsidRPr="00D96D31" w:rsidTr="00D96D31">
        <w:tc>
          <w:tcPr>
            <w:tcW w:w="582" w:type="pct"/>
            <w:shd w:val="clear" w:color="auto" w:fill="auto"/>
          </w:tcPr>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1</w:t>
            </w:r>
          </w:p>
        </w:tc>
        <w:tc>
          <w:tcPr>
            <w:tcW w:w="2054" w:type="pct"/>
            <w:shd w:val="clear" w:color="auto" w:fill="auto"/>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проверка читательской грамотности </w:t>
            </w:r>
          </w:p>
        </w:tc>
        <w:tc>
          <w:tcPr>
            <w:tcW w:w="2363" w:type="pct"/>
            <w:shd w:val="clear" w:color="auto" w:fill="auto"/>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письменная работа на межпредметной основе</w:t>
            </w:r>
          </w:p>
        </w:tc>
      </w:tr>
      <w:tr w:rsidR="00D96D31" w:rsidRPr="00D96D31" w:rsidTr="00D96D31">
        <w:tc>
          <w:tcPr>
            <w:tcW w:w="582" w:type="pct"/>
            <w:shd w:val="clear" w:color="auto" w:fill="auto"/>
          </w:tcPr>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2</w:t>
            </w:r>
          </w:p>
        </w:tc>
        <w:tc>
          <w:tcPr>
            <w:tcW w:w="2054" w:type="pct"/>
            <w:shd w:val="clear" w:color="auto" w:fill="auto"/>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проверка цифровой грамотности </w:t>
            </w:r>
          </w:p>
        </w:tc>
        <w:tc>
          <w:tcPr>
            <w:tcW w:w="2363" w:type="pct"/>
            <w:shd w:val="clear" w:color="auto" w:fill="auto"/>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практическая работа в сочетании с письменной (компьютеризованной) частью</w:t>
            </w:r>
          </w:p>
        </w:tc>
      </w:tr>
      <w:tr w:rsidR="00D96D31" w:rsidRPr="00D96D31" w:rsidTr="00D96D31">
        <w:tc>
          <w:tcPr>
            <w:tcW w:w="582" w:type="pct"/>
            <w:shd w:val="clear" w:color="auto" w:fill="auto"/>
          </w:tcPr>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3</w:t>
            </w:r>
          </w:p>
        </w:tc>
        <w:tc>
          <w:tcPr>
            <w:tcW w:w="2054" w:type="pct"/>
            <w:shd w:val="clear" w:color="auto" w:fill="auto"/>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проверка сформированности регулятивных, коммуникативных и познавательных учебных действий </w:t>
            </w:r>
          </w:p>
        </w:tc>
        <w:tc>
          <w:tcPr>
            <w:tcW w:w="2363" w:type="pct"/>
            <w:shd w:val="clear" w:color="auto" w:fill="auto"/>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экспертная оценка процесса и результатов выполнения групповых и индивидуальных учебных исследований и проектов</w:t>
            </w:r>
          </w:p>
        </w:tc>
      </w:tr>
    </w:tbl>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Каждый из перечисленных видов диагностики проводится с периодичностью не менее чем один раз в два года. </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ИКТ-компетентность обучающихся оценивается с пользовательской точки зрения  как средства, поэтому оценка её идёт в комплексе с оценкой регулятивных   и познавательных УУД.</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Таблица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0"/>
        <w:gridCol w:w="5915"/>
        <w:gridCol w:w="1896"/>
      </w:tblGrid>
      <w:tr w:rsidR="00D96D31" w:rsidRPr="00D96D31" w:rsidTr="00D96D31">
        <w:tc>
          <w:tcPr>
            <w:tcW w:w="919" w:type="pct"/>
            <w:shd w:val="clear" w:color="auto" w:fill="auto"/>
          </w:tcPr>
          <w:p w:rsidR="00D96D31" w:rsidRPr="00D96D31" w:rsidRDefault="00D96D31" w:rsidP="006051DD">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УУД</w:t>
            </w:r>
          </w:p>
        </w:tc>
        <w:tc>
          <w:tcPr>
            <w:tcW w:w="3046" w:type="pct"/>
            <w:shd w:val="clear" w:color="auto" w:fill="auto"/>
          </w:tcPr>
          <w:p w:rsidR="00D96D31" w:rsidRPr="00D96D31" w:rsidRDefault="00D96D31" w:rsidP="006051DD">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 xml:space="preserve"> Критерии оценивания  </w:t>
            </w:r>
          </w:p>
        </w:tc>
        <w:tc>
          <w:tcPr>
            <w:tcW w:w="1035" w:type="pct"/>
            <w:shd w:val="clear" w:color="auto" w:fill="auto"/>
          </w:tcPr>
          <w:p w:rsidR="00D96D31" w:rsidRPr="00D96D31" w:rsidRDefault="00D96D31" w:rsidP="00DD7A05">
            <w:pPr>
              <w:spacing w:after="0" w:line="240" w:lineRule="auto"/>
              <w:ind w:right="284"/>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Уровень освоения (баллы)</w:t>
            </w:r>
          </w:p>
        </w:tc>
      </w:tr>
      <w:tr w:rsidR="00D96D31" w:rsidRPr="00D96D31" w:rsidTr="00D96D31">
        <w:tc>
          <w:tcPr>
            <w:tcW w:w="919" w:type="pct"/>
            <w:vMerge w:val="restart"/>
            <w:shd w:val="clear" w:color="auto" w:fill="auto"/>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Регулятивные УУД и ИКТ-компетентность</w:t>
            </w:r>
          </w:p>
        </w:tc>
        <w:tc>
          <w:tcPr>
            <w:tcW w:w="3046" w:type="pct"/>
            <w:shd w:val="clear" w:color="auto" w:fill="auto"/>
          </w:tcPr>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96D31" w:rsidRPr="00D96D31">
              <w:rPr>
                <w:rFonts w:ascii="Times New Roman" w:eastAsia="Times New Roman" w:hAnsi="Times New Roman" w:cs="Times New Roman"/>
                <w:color w:val="000000"/>
                <w:sz w:val="24"/>
                <w:szCs w:val="24"/>
                <w:lang w:eastAsia="ru-RU"/>
              </w:rPr>
              <w:t xml:space="preserve">Обучающийся умеет самостоятельно контролировать своё время, планирует пути достижения цели, принимает   решение в проблемной ситуации, адекватно самостоятельно оценивает правильность выполнения действия и вносит необходимые коррективы в исполнение. </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Обучающийся умеет обращаться с устройствами ИКТ, умело использует различные функции ИКТ с учебной целью, которые помогают ему сэкономить время.</w:t>
            </w:r>
          </w:p>
        </w:tc>
        <w:tc>
          <w:tcPr>
            <w:tcW w:w="1035" w:type="pct"/>
            <w:shd w:val="clear" w:color="auto" w:fill="auto"/>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повышенный и высокий (2 балла) +(2 балла)</w:t>
            </w:r>
          </w:p>
        </w:tc>
      </w:tr>
      <w:tr w:rsidR="00D96D31" w:rsidRPr="00D96D31" w:rsidTr="00D96D31">
        <w:tc>
          <w:tcPr>
            <w:tcW w:w="919" w:type="pct"/>
            <w:vMerge/>
            <w:shd w:val="clear" w:color="auto" w:fill="auto"/>
          </w:tcPr>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p>
        </w:tc>
        <w:tc>
          <w:tcPr>
            <w:tcW w:w="3046" w:type="pct"/>
            <w:shd w:val="clear" w:color="auto" w:fill="auto"/>
          </w:tcPr>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96D31" w:rsidRPr="00D96D31">
              <w:rPr>
                <w:rFonts w:ascii="Times New Roman" w:eastAsia="Times New Roman" w:hAnsi="Times New Roman" w:cs="Times New Roman"/>
                <w:color w:val="000000"/>
                <w:sz w:val="24"/>
                <w:szCs w:val="24"/>
                <w:lang w:eastAsia="ru-RU"/>
              </w:rPr>
              <w:t xml:space="preserve">Обучающийся не всегда умеет самостоятельно контролировать своё время, планирует пути достижения </w:t>
            </w:r>
            <w:r w:rsidR="00A149C0" w:rsidRPr="00D96D31">
              <w:rPr>
                <w:rFonts w:ascii="Times New Roman" w:eastAsia="Times New Roman" w:hAnsi="Times New Roman" w:cs="Times New Roman"/>
                <w:color w:val="000000"/>
                <w:sz w:val="24"/>
                <w:szCs w:val="24"/>
                <w:lang w:eastAsia="ru-RU"/>
              </w:rPr>
              <w:t>цели; принимает</w:t>
            </w:r>
            <w:r w:rsidR="00D96D31" w:rsidRPr="00D96D31">
              <w:rPr>
                <w:rFonts w:ascii="Times New Roman" w:eastAsia="Times New Roman" w:hAnsi="Times New Roman" w:cs="Times New Roman"/>
                <w:color w:val="000000"/>
                <w:sz w:val="24"/>
                <w:szCs w:val="24"/>
                <w:lang w:eastAsia="ru-RU"/>
              </w:rPr>
              <w:t xml:space="preserve"> решение в проблемной </w:t>
            </w:r>
            <w:r w:rsidR="00A149C0" w:rsidRPr="00D96D31">
              <w:rPr>
                <w:rFonts w:ascii="Times New Roman" w:eastAsia="Times New Roman" w:hAnsi="Times New Roman" w:cs="Times New Roman"/>
                <w:color w:val="000000"/>
                <w:sz w:val="24"/>
                <w:szCs w:val="24"/>
                <w:lang w:eastAsia="ru-RU"/>
              </w:rPr>
              <w:t>ситуации; адекватно</w:t>
            </w:r>
            <w:r w:rsidR="00D96D31" w:rsidRPr="00D96D31">
              <w:rPr>
                <w:rFonts w:ascii="Times New Roman" w:eastAsia="Times New Roman" w:hAnsi="Times New Roman" w:cs="Times New Roman"/>
                <w:color w:val="000000"/>
                <w:sz w:val="24"/>
                <w:szCs w:val="24"/>
                <w:lang w:eastAsia="ru-RU"/>
              </w:rPr>
              <w:t xml:space="preserve"> самостоятельно оценивает правильность выполнения действия и вносит необходимые коррективы в исполнение.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96D31" w:rsidRPr="00D96D31">
              <w:rPr>
                <w:rFonts w:ascii="Times New Roman" w:eastAsia="Times New Roman" w:hAnsi="Times New Roman" w:cs="Times New Roman"/>
                <w:color w:val="000000"/>
                <w:sz w:val="24"/>
                <w:szCs w:val="24"/>
                <w:lang w:eastAsia="ru-RU"/>
              </w:rPr>
              <w:t>Обучающийся умеет обращаться с устройствами ИКТ, но не всегда умело использует различные функции ИКТ с учебной целью, которые помогают ему сэкономить время.</w:t>
            </w:r>
          </w:p>
        </w:tc>
        <w:tc>
          <w:tcPr>
            <w:tcW w:w="1035" w:type="pct"/>
            <w:shd w:val="clear" w:color="auto" w:fill="auto"/>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базовый уровень (1 балл) +(1 балл)</w:t>
            </w:r>
          </w:p>
        </w:tc>
      </w:tr>
      <w:tr w:rsidR="00D96D31" w:rsidRPr="00D96D31" w:rsidTr="00D96D31">
        <w:tc>
          <w:tcPr>
            <w:tcW w:w="919" w:type="pct"/>
            <w:vMerge/>
            <w:shd w:val="clear" w:color="auto" w:fill="auto"/>
          </w:tcPr>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p>
        </w:tc>
        <w:tc>
          <w:tcPr>
            <w:tcW w:w="3046" w:type="pct"/>
            <w:shd w:val="clear" w:color="auto" w:fill="auto"/>
          </w:tcPr>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96D31" w:rsidRPr="00D96D31">
              <w:rPr>
                <w:rFonts w:ascii="Times New Roman" w:eastAsia="Times New Roman" w:hAnsi="Times New Roman" w:cs="Times New Roman"/>
                <w:color w:val="000000"/>
                <w:sz w:val="24"/>
                <w:szCs w:val="24"/>
                <w:lang w:eastAsia="ru-RU"/>
              </w:rPr>
              <w:t>Обучающийся не умеет  самостоятельно контролировать своё время,  планировать пути достижения цели, принимать решение в проблемной ситуации,  адекватно самостоятельно оценивать правильность выполнения действия и вносить необходимые коррективы в исполнение. Обучающийся умеет обращаться с устройствами ИКТ, но неумело использует различные функции ИКТ с учебной целью, которые помогают ему сэкономить время.</w:t>
            </w:r>
          </w:p>
        </w:tc>
        <w:tc>
          <w:tcPr>
            <w:tcW w:w="1035" w:type="pct"/>
            <w:shd w:val="clear" w:color="auto" w:fill="auto"/>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пониженный и низкий </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(0 баллов) +(0,5 балла)</w:t>
            </w:r>
          </w:p>
        </w:tc>
      </w:tr>
      <w:tr w:rsidR="00D96D31" w:rsidRPr="00D96D31" w:rsidTr="00D96D31">
        <w:tc>
          <w:tcPr>
            <w:tcW w:w="919" w:type="pct"/>
            <w:vMerge w:val="restart"/>
            <w:shd w:val="clear" w:color="auto" w:fill="auto"/>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Познавательные УУД и </w:t>
            </w:r>
            <w:r w:rsidRPr="00D96D31">
              <w:rPr>
                <w:rFonts w:ascii="Times New Roman" w:eastAsia="Times New Roman" w:hAnsi="Times New Roman" w:cs="Times New Roman"/>
                <w:color w:val="000000"/>
                <w:sz w:val="24"/>
                <w:szCs w:val="24"/>
                <w:lang w:eastAsia="ru-RU"/>
              </w:rPr>
              <w:br/>
              <w:t>ИКТ-компетентность</w:t>
            </w:r>
          </w:p>
        </w:tc>
        <w:tc>
          <w:tcPr>
            <w:tcW w:w="3046" w:type="pct"/>
            <w:shd w:val="clear" w:color="auto" w:fill="auto"/>
          </w:tcPr>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96D31" w:rsidRPr="00D96D31">
              <w:rPr>
                <w:rFonts w:ascii="Times New Roman" w:eastAsia="Times New Roman" w:hAnsi="Times New Roman" w:cs="Times New Roman"/>
                <w:color w:val="000000"/>
                <w:sz w:val="24"/>
                <w:szCs w:val="24"/>
                <w:lang w:eastAsia="ru-RU"/>
              </w:rPr>
              <w:t xml:space="preserve">Обучающийся умеет самостоятельно осуществлять расширенный поиск информации с использованием различных ресурсов(представленных   интернет-ресурсов и различной литературы в бумажном варианте); осуществлять обработку информации (выделять главную, необходимую информацию, устанавливать причинно-следственные связи, логические операции, анализ и обобщение понятий, работать с таблицами, схемами, графиками и т.п. ); структурировать, трансформировать текст;  объяснять явления, процессы, связи и отношения;  использовать различные виды чтения.Обучающийся при обобщении даёт свою собственную оценку явлению, процессу, понятию… Обучающийся при обобщении уместно использует информацию, </w:t>
            </w:r>
            <w:r w:rsidR="00D96D31" w:rsidRPr="00D96D31">
              <w:rPr>
                <w:rFonts w:ascii="Times New Roman" w:eastAsia="Times New Roman" w:hAnsi="Times New Roman" w:cs="Times New Roman"/>
                <w:color w:val="000000"/>
                <w:sz w:val="24"/>
                <w:szCs w:val="24"/>
                <w:lang w:eastAsia="ru-RU"/>
              </w:rPr>
              <w:lastRenderedPageBreak/>
              <w:t>найденную в ресурсах.</w:t>
            </w:r>
          </w:p>
        </w:tc>
        <w:tc>
          <w:tcPr>
            <w:tcW w:w="1035" w:type="pct"/>
            <w:shd w:val="clear" w:color="auto" w:fill="auto"/>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повышенный и высокий (2 балла) +(2 балла)</w:t>
            </w:r>
          </w:p>
        </w:tc>
      </w:tr>
      <w:tr w:rsidR="00D96D31" w:rsidRPr="00D96D31" w:rsidTr="00D96D31">
        <w:tc>
          <w:tcPr>
            <w:tcW w:w="919" w:type="pct"/>
            <w:vMerge/>
            <w:shd w:val="clear" w:color="auto" w:fill="auto"/>
          </w:tcPr>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p>
        </w:tc>
        <w:tc>
          <w:tcPr>
            <w:tcW w:w="3046" w:type="pct"/>
            <w:shd w:val="clear" w:color="auto" w:fill="auto"/>
          </w:tcPr>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96D31" w:rsidRPr="00D96D31">
              <w:rPr>
                <w:rFonts w:ascii="Times New Roman" w:eastAsia="Times New Roman" w:hAnsi="Times New Roman" w:cs="Times New Roman"/>
                <w:color w:val="000000"/>
                <w:sz w:val="24"/>
                <w:szCs w:val="24"/>
                <w:lang w:eastAsia="ru-RU"/>
              </w:rPr>
              <w:t>Обучающийся умеет с помощью кого-либо - осуществлять расширенный поиск информации с использованием различных ресурсов(интернет-ресурсов и различной литературы в бумажном варианте);  осуществлять обработку информации (выделять главную, необходимую информацию, устанавливать причинно-следственные связи, логические операции, анализ и обобщение понятий, работать с таблицами, схемами, графиками и т.п. ) использовать различные виды чтения; Обучающийся не всегда может  структурировать, трансформировать текст; объяснять явления, процессы, связи и отношения; Обучающийся при обобщении не совсем уместно использует информацию, найденную в ресурсах(много лишнего или недостаточно главного).</w:t>
            </w:r>
          </w:p>
        </w:tc>
        <w:tc>
          <w:tcPr>
            <w:tcW w:w="1035" w:type="pct"/>
            <w:shd w:val="clear" w:color="auto" w:fill="auto"/>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базовый уровень (1 балл) +(1 балл)</w:t>
            </w:r>
          </w:p>
        </w:tc>
      </w:tr>
      <w:tr w:rsidR="00D96D31" w:rsidRPr="00D96D31" w:rsidTr="00D96D31">
        <w:tc>
          <w:tcPr>
            <w:tcW w:w="919" w:type="pct"/>
            <w:vMerge/>
            <w:shd w:val="clear" w:color="auto" w:fill="auto"/>
          </w:tcPr>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p>
        </w:tc>
        <w:tc>
          <w:tcPr>
            <w:tcW w:w="3046" w:type="pct"/>
            <w:shd w:val="clear" w:color="auto" w:fill="auto"/>
          </w:tcPr>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О</w:t>
            </w:r>
            <w:r w:rsidR="00D96D31" w:rsidRPr="00D96D31">
              <w:rPr>
                <w:rFonts w:ascii="Times New Roman" w:eastAsia="Times New Roman" w:hAnsi="Times New Roman" w:cs="Times New Roman"/>
                <w:color w:val="000000"/>
                <w:sz w:val="24"/>
                <w:szCs w:val="24"/>
                <w:lang w:eastAsia="ru-RU"/>
              </w:rPr>
              <w:t xml:space="preserve">бучающийся не умеет или не хочет самостоятельно осуществлять расширенный поиск информации с использованием различных </w:t>
            </w:r>
            <w:r w:rsidR="00A149C0" w:rsidRPr="00D96D31">
              <w:rPr>
                <w:rFonts w:ascii="Times New Roman" w:eastAsia="Times New Roman" w:hAnsi="Times New Roman" w:cs="Times New Roman"/>
                <w:color w:val="000000"/>
                <w:sz w:val="24"/>
                <w:szCs w:val="24"/>
                <w:lang w:eastAsia="ru-RU"/>
              </w:rPr>
              <w:t>ресурсов (</w:t>
            </w:r>
            <w:r w:rsidR="00D96D31" w:rsidRPr="00D96D31">
              <w:rPr>
                <w:rFonts w:ascii="Times New Roman" w:eastAsia="Times New Roman" w:hAnsi="Times New Roman" w:cs="Times New Roman"/>
                <w:color w:val="000000"/>
                <w:sz w:val="24"/>
                <w:szCs w:val="24"/>
                <w:lang w:eastAsia="ru-RU"/>
              </w:rPr>
              <w:t>представленных в ЭОК, интернет-ресурсов и различной литературы в бумажном варианте);  осуществлять обработку информации (выделять главную, необходимую информацию, устанавливать причинно-следственные связи, логические операции, анализ и обобщение понятий, работать с таблицами, схемами, графиками и т.п. ); структурировать, трансформировать текст;</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объяснять явления, процессы, связи и отношения; </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использовать различные виды чтения. Обучающийся при обобщении совсем неуместно использует информацию, найденную в ресурсах или (и) обучающийся сознательно не делает обобщения</w:t>
            </w:r>
            <w:r w:rsidRPr="00D96D31">
              <w:rPr>
                <w:rFonts w:ascii="Times New Roman" w:eastAsia="Yu Gothic Light" w:hAnsi="Times New Roman" w:cs="Times New Roman"/>
                <w:color w:val="000000"/>
                <w:sz w:val="24"/>
                <w:szCs w:val="24"/>
                <w:shd w:val="clear" w:color="auto" w:fill="FFFFFF"/>
                <w:lang w:eastAsia="ru-RU" w:bidi="hi-IN"/>
              </w:rPr>
              <w:t xml:space="preserve"> .</w:t>
            </w:r>
          </w:p>
        </w:tc>
        <w:tc>
          <w:tcPr>
            <w:tcW w:w="1035" w:type="pct"/>
            <w:shd w:val="clear" w:color="auto" w:fill="auto"/>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пониженный и низкий </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(0 баллов) +(0,5 балла)</w:t>
            </w:r>
          </w:p>
        </w:tc>
      </w:tr>
    </w:tbl>
    <w:p w:rsidR="00D96D31" w:rsidRPr="00D96D31" w:rsidRDefault="00D96D31" w:rsidP="006051DD">
      <w:pPr>
        <w:spacing w:after="0" w:line="240" w:lineRule="auto"/>
        <w:ind w:right="284" w:firstLine="709"/>
        <w:rPr>
          <w:rFonts w:ascii="Times New Roman" w:eastAsia="Times New Roman" w:hAnsi="Times New Roman" w:cs="Times New Roman"/>
          <w:b/>
          <w:bCs/>
          <w:iCs/>
          <w:color w:val="000000"/>
          <w:sz w:val="24"/>
          <w:szCs w:val="24"/>
          <w:lang w:eastAsia="ru-RU"/>
        </w:rPr>
      </w:pP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96D31" w:rsidRPr="00D96D31">
        <w:rPr>
          <w:rFonts w:ascii="Times New Roman" w:eastAsia="Times New Roman" w:hAnsi="Times New Roman" w:cs="Times New Roman"/>
          <w:color w:val="000000"/>
          <w:sz w:val="24"/>
          <w:szCs w:val="24"/>
          <w:lang w:eastAsia="ru-RU"/>
        </w:rPr>
        <w:t xml:space="preserve">Одной из значимых форм контроля достижения метапредметных результатов является </w:t>
      </w:r>
      <w:r w:rsidR="00D96D31" w:rsidRPr="00D96D31">
        <w:rPr>
          <w:rFonts w:ascii="Times New Roman" w:eastAsia="Times New Roman" w:hAnsi="Times New Roman" w:cs="Times New Roman"/>
          <w:b/>
          <w:bCs/>
          <w:color w:val="000000"/>
          <w:sz w:val="24"/>
          <w:szCs w:val="24"/>
          <w:lang w:eastAsia="ru-RU"/>
        </w:rPr>
        <w:t>проект</w:t>
      </w:r>
      <w:r w:rsidR="00D96D31" w:rsidRPr="00D96D31">
        <w:rPr>
          <w:rFonts w:ascii="Times New Roman" w:eastAsia="Times New Roman" w:hAnsi="Times New Roman" w:cs="Times New Roman"/>
          <w:color w:val="000000"/>
          <w:sz w:val="24"/>
          <w:szCs w:val="24"/>
          <w:lang w:eastAsia="ru-RU"/>
        </w:rPr>
        <w:t>. Данная форма контроля позволяет оценить достижение предметных и метапредметных результатов обучающихся.</w:t>
      </w:r>
    </w:p>
    <w:p w:rsidR="00D96D31" w:rsidRPr="00D96D31" w:rsidRDefault="00DD7A05" w:rsidP="00DD7A05">
      <w:pPr>
        <w:tabs>
          <w:tab w:val="left" w:pos="851"/>
          <w:tab w:val="left" w:pos="1134"/>
        </w:tabs>
        <w:spacing w:after="0" w:line="240" w:lineRule="auto"/>
        <w:ind w:right="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96D31" w:rsidRPr="00D96D31">
        <w:rPr>
          <w:rFonts w:ascii="Times New Roman" w:eastAsia="Times New Roman" w:hAnsi="Times New Roman" w:cs="Times New Roman"/>
          <w:sz w:val="24"/>
          <w:szCs w:val="24"/>
          <w:lang w:eastAsia="ru-RU"/>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w:t>
      </w:r>
    </w:p>
    <w:p w:rsidR="00D96D31" w:rsidRPr="00D96D31" w:rsidRDefault="00DD7A05" w:rsidP="00DD7A05">
      <w:pPr>
        <w:tabs>
          <w:tab w:val="left" w:pos="851"/>
          <w:tab w:val="left" w:pos="1134"/>
        </w:tabs>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D96D31" w:rsidRPr="00D96D31">
        <w:rPr>
          <w:rFonts w:ascii="Times New Roman" w:eastAsia="Times New Roman" w:hAnsi="Times New Roman" w:cs="Times New Roman"/>
          <w:b/>
          <w:bCs/>
          <w:color w:val="000000"/>
          <w:sz w:val="24"/>
          <w:szCs w:val="24"/>
          <w:lang w:eastAsia="ru-RU"/>
        </w:rPr>
        <w:t>Цель:</w:t>
      </w:r>
      <w:r w:rsidR="00D96D31" w:rsidRPr="00D96D31">
        <w:rPr>
          <w:rFonts w:ascii="Times New Roman" w:eastAsia="Times New Roman" w:hAnsi="Times New Roman" w:cs="Times New Roman"/>
          <w:color w:val="000000"/>
          <w:sz w:val="24"/>
          <w:szCs w:val="24"/>
          <w:lang w:eastAsia="ru-RU"/>
        </w:rPr>
        <w:t xml:space="preserve"> продемонстрировать   достижения обучающихся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w:t>
      </w:r>
    </w:p>
    <w:p w:rsidR="00D96D31" w:rsidRPr="00D96D31" w:rsidRDefault="00D96D31" w:rsidP="00DD7A05">
      <w:pPr>
        <w:tabs>
          <w:tab w:val="left" w:pos="851"/>
          <w:tab w:val="left" w:pos="1134"/>
        </w:tabs>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Выбор темы итогового проекта осуществляется обучающимися.</w:t>
      </w:r>
    </w:p>
    <w:p w:rsidR="00D96D31" w:rsidRPr="00D96D31" w:rsidRDefault="00DD7A05" w:rsidP="00DD7A05">
      <w:pPr>
        <w:tabs>
          <w:tab w:val="left" w:pos="851"/>
          <w:tab w:val="left" w:pos="1134"/>
        </w:tabs>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96D31" w:rsidRPr="00D96D31">
        <w:rPr>
          <w:rFonts w:ascii="Times New Roman" w:eastAsia="Times New Roman" w:hAnsi="Times New Roman" w:cs="Times New Roman"/>
          <w:color w:val="000000"/>
          <w:sz w:val="24"/>
          <w:szCs w:val="24"/>
          <w:lang w:eastAsia="ru-RU"/>
        </w:rPr>
        <w:t>Результатом (продуктом) проектной деятельности может быть одна из следующих работ:</w:t>
      </w:r>
    </w:p>
    <w:p w:rsidR="00D96D31" w:rsidRPr="00D96D31" w:rsidRDefault="00D96D31" w:rsidP="006051DD">
      <w:pPr>
        <w:numPr>
          <w:ilvl w:val="0"/>
          <w:numId w:val="154"/>
        </w:numPr>
        <w:tabs>
          <w:tab w:val="left" w:pos="534"/>
          <w:tab w:val="left" w:pos="851"/>
          <w:tab w:val="left" w:pos="1134"/>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письменная работа (эссе, реферат, аналитические материалы, обзорные материалы, отчеты о проведенных исследованиях, стендовый доклад и др.);</w:t>
      </w:r>
    </w:p>
    <w:p w:rsidR="00D96D31" w:rsidRPr="00D96D31" w:rsidRDefault="00D96D31" w:rsidP="006051DD">
      <w:pPr>
        <w:numPr>
          <w:ilvl w:val="0"/>
          <w:numId w:val="154"/>
        </w:numPr>
        <w:tabs>
          <w:tab w:val="left" w:pos="529"/>
          <w:tab w:val="left" w:pos="851"/>
          <w:tab w:val="left" w:pos="1134"/>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D96D31" w:rsidRPr="00D96D31" w:rsidRDefault="00D96D31" w:rsidP="006051DD">
      <w:pPr>
        <w:numPr>
          <w:ilvl w:val="0"/>
          <w:numId w:val="154"/>
        </w:numPr>
        <w:tabs>
          <w:tab w:val="left" w:pos="538"/>
          <w:tab w:val="left" w:pos="851"/>
          <w:tab w:val="left" w:pos="1134"/>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материальный объект, макет, иное конструкторское изделие;</w:t>
      </w:r>
    </w:p>
    <w:p w:rsidR="00D96D31" w:rsidRPr="00D96D31" w:rsidRDefault="00D96D31" w:rsidP="006051DD">
      <w:pPr>
        <w:numPr>
          <w:ilvl w:val="0"/>
          <w:numId w:val="154"/>
        </w:numPr>
        <w:tabs>
          <w:tab w:val="left" w:pos="519"/>
          <w:tab w:val="left" w:pos="851"/>
          <w:tab w:val="left" w:pos="1134"/>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отчетные материалы по социальному проекту, которые могут включать как тексты, так и мультимедийные продукты.</w:t>
      </w:r>
    </w:p>
    <w:p w:rsidR="00D96D31" w:rsidRPr="00D96D31" w:rsidRDefault="00D96D31" w:rsidP="006051DD">
      <w:pPr>
        <w:tabs>
          <w:tab w:val="left" w:pos="851"/>
          <w:tab w:val="left" w:pos="1134"/>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D96D31" w:rsidRPr="00D96D31" w:rsidRDefault="00D96D31" w:rsidP="006051DD">
      <w:pPr>
        <w:tabs>
          <w:tab w:val="left" w:pos="851"/>
          <w:tab w:val="left" w:pos="1134"/>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D96D31" w:rsidRPr="00D96D31" w:rsidRDefault="00D96D31" w:rsidP="006051DD">
      <w:pPr>
        <w:tabs>
          <w:tab w:val="left" w:pos="851"/>
          <w:tab w:val="left" w:pos="1134"/>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D96D31" w:rsidRPr="00D96D31" w:rsidRDefault="00D96D31" w:rsidP="006051DD">
      <w:pPr>
        <w:tabs>
          <w:tab w:val="left" w:pos="851"/>
          <w:tab w:val="left" w:pos="1134"/>
        </w:tabs>
        <w:spacing w:after="0" w:line="240" w:lineRule="auto"/>
        <w:ind w:right="284" w:firstLine="709"/>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 таблице обозначены критерии и показатели оценки проекта.</w:t>
      </w:r>
    </w:p>
    <w:p w:rsidR="00D96D31" w:rsidRPr="00D96D31" w:rsidRDefault="00D96D31" w:rsidP="006051DD">
      <w:pPr>
        <w:tabs>
          <w:tab w:val="left" w:pos="851"/>
          <w:tab w:val="left" w:pos="1134"/>
        </w:tabs>
        <w:spacing w:after="0" w:line="240" w:lineRule="auto"/>
        <w:ind w:right="284" w:firstLine="709"/>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Таблица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49"/>
        <w:gridCol w:w="6742"/>
      </w:tblGrid>
      <w:tr w:rsidR="00D96D31" w:rsidRPr="00D96D31" w:rsidTr="00D96D31">
        <w:tc>
          <w:tcPr>
            <w:tcW w:w="1626" w:type="pct"/>
          </w:tcPr>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Критерии оценки проекта</w:t>
            </w:r>
          </w:p>
        </w:tc>
        <w:tc>
          <w:tcPr>
            <w:tcW w:w="3374" w:type="pct"/>
          </w:tcPr>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Показатели</w:t>
            </w:r>
          </w:p>
        </w:tc>
      </w:tr>
      <w:tr w:rsidR="00D96D31" w:rsidRPr="00D96D31" w:rsidTr="00D96D31">
        <w:tc>
          <w:tcPr>
            <w:tcW w:w="1626" w:type="pct"/>
          </w:tcPr>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96D31" w:rsidRPr="00D96D31">
              <w:rPr>
                <w:rFonts w:ascii="Times New Roman" w:eastAsia="Times New Roman" w:hAnsi="Times New Roman" w:cs="Times New Roman"/>
                <w:color w:val="000000"/>
                <w:sz w:val="24"/>
                <w:szCs w:val="24"/>
                <w:lang w:eastAsia="ru-RU"/>
              </w:rPr>
              <w:t>Способность к самостоятельному приобретению знаний и решению проблем</w:t>
            </w:r>
          </w:p>
        </w:tc>
        <w:tc>
          <w:tcPr>
            <w:tcW w:w="3374" w:type="pct"/>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Умение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
        </w:tc>
      </w:tr>
      <w:tr w:rsidR="00D96D31" w:rsidRPr="00D96D31" w:rsidTr="00D96D31">
        <w:tc>
          <w:tcPr>
            <w:tcW w:w="1626" w:type="pct"/>
          </w:tcPr>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96D31" w:rsidRPr="00D96D31">
              <w:rPr>
                <w:rFonts w:ascii="Times New Roman" w:eastAsia="Times New Roman" w:hAnsi="Times New Roman" w:cs="Times New Roman"/>
                <w:color w:val="000000"/>
                <w:sz w:val="24"/>
                <w:szCs w:val="24"/>
                <w:lang w:eastAsia="ru-RU"/>
              </w:rPr>
              <w:t>Сформированность предметных знаний и способов действий</w:t>
            </w:r>
          </w:p>
        </w:tc>
        <w:tc>
          <w:tcPr>
            <w:tcW w:w="3374" w:type="pct"/>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Умение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tc>
      </w:tr>
      <w:tr w:rsidR="00D96D31" w:rsidRPr="00D96D31" w:rsidTr="00D96D31">
        <w:tc>
          <w:tcPr>
            <w:tcW w:w="1626" w:type="pct"/>
          </w:tcPr>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96D31" w:rsidRPr="00D96D31">
              <w:rPr>
                <w:rFonts w:ascii="Times New Roman" w:eastAsia="Times New Roman" w:hAnsi="Times New Roman" w:cs="Times New Roman"/>
                <w:color w:val="000000"/>
                <w:sz w:val="24"/>
                <w:szCs w:val="24"/>
                <w:lang w:eastAsia="ru-RU"/>
              </w:rPr>
              <w:t>Сформированность регулятивных действий</w:t>
            </w:r>
          </w:p>
        </w:tc>
        <w:tc>
          <w:tcPr>
            <w:tcW w:w="3374" w:type="pct"/>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tc>
      </w:tr>
      <w:tr w:rsidR="00D96D31" w:rsidRPr="00D96D31" w:rsidTr="00D96D31">
        <w:tc>
          <w:tcPr>
            <w:tcW w:w="1626" w:type="pct"/>
          </w:tcPr>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96D31" w:rsidRPr="00D96D31">
              <w:rPr>
                <w:rFonts w:ascii="Times New Roman" w:eastAsia="Times New Roman" w:hAnsi="Times New Roman" w:cs="Times New Roman"/>
                <w:color w:val="000000"/>
                <w:sz w:val="24"/>
                <w:szCs w:val="24"/>
                <w:lang w:eastAsia="ru-RU"/>
              </w:rPr>
              <w:t>Сформированность коммуникативных действий</w:t>
            </w:r>
          </w:p>
        </w:tc>
        <w:tc>
          <w:tcPr>
            <w:tcW w:w="3374" w:type="pct"/>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Умение ясно изложить и оформить выполненную работу, представить её результаты, аргументированно ответить на вопросы</w:t>
            </w:r>
          </w:p>
        </w:tc>
      </w:tr>
    </w:tbl>
    <w:p w:rsidR="00D96D31" w:rsidRPr="00D96D31" w:rsidRDefault="00D96D31" w:rsidP="006051DD">
      <w:pPr>
        <w:shd w:val="clear" w:color="auto" w:fill="FFFFFF"/>
        <w:spacing w:after="0" w:line="240" w:lineRule="auto"/>
        <w:ind w:right="284" w:firstLine="709"/>
        <w:rPr>
          <w:rFonts w:ascii="Times New Roman" w:eastAsia="Times New Roman" w:hAnsi="Times New Roman" w:cs="Times New Roman"/>
          <w:color w:val="000000"/>
          <w:sz w:val="24"/>
          <w:szCs w:val="24"/>
          <w:lang w:eastAsia="ru-RU"/>
        </w:rPr>
      </w:pPr>
    </w:p>
    <w:p w:rsidR="00D96D31" w:rsidRPr="00D96D31" w:rsidRDefault="00D96D31" w:rsidP="006051DD">
      <w:pPr>
        <w:shd w:val="clear" w:color="auto" w:fill="FFFFFF"/>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bCs/>
          <w:color w:val="000000"/>
          <w:sz w:val="24"/>
          <w:szCs w:val="24"/>
          <w:lang w:eastAsia="ru-RU"/>
        </w:rPr>
        <w:t>Формами контроля достижения метапредметных результатов в рамках независимой оценки качества образования являются</w:t>
      </w:r>
      <w:r w:rsidRPr="00D96D31">
        <w:rPr>
          <w:rFonts w:ascii="Times New Roman" w:eastAsia="Times New Roman" w:hAnsi="Times New Roman" w:cs="Times New Roman"/>
          <w:color w:val="000000"/>
          <w:sz w:val="24"/>
          <w:szCs w:val="24"/>
          <w:lang w:eastAsia="ru-RU"/>
        </w:rPr>
        <w:t>:</w:t>
      </w:r>
    </w:p>
    <w:p w:rsidR="00D96D31" w:rsidRPr="00D96D31" w:rsidRDefault="00D96D31" w:rsidP="006051DD">
      <w:pPr>
        <w:widowControl w:val="0"/>
        <w:numPr>
          <w:ilvl w:val="0"/>
          <w:numId w:val="153"/>
        </w:numPr>
        <w:shd w:val="clear" w:color="auto" w:fill="FFFFFF"/>
        <w:tabs>
          <w:tab w:val="left" w:pos="993"/>
        </w:tabs>
        <w:autoSpaceDE w:val="0"/>
        <w:autoSpaceDN w:val="0"/>
        <w:adjustRightInd w:val="0"/>
        <w:spacing w:after="0" w:line="240" w:lineRule="auto"/>
        <w:ind w:right="284" w:firstLine="709"/>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диагностическая работа по цифровой грамотности для учащихся 6-х классов,</w:t>
      </w:r>
    </w:p>
    <w:p w:rsidR="00D96D31" w:rsidRPr="00D96D31" w:rsidRDefault="00D96D31" w:rsidP="006051DD">
      <w:pPr>
        <w:widowControl w:val="0"/>
        <w:numPr>
          <w:ilvl w:val="0"/>
          <w:numId w:val="153"/>
        </w:numPr>
        <w:shd w:val="clear" w:color="auto" w:fill="FFFFFF"/>
        <w:tabs>
          <w:tab w:val="left" w:pos="993"/>
        </w:tabs>
        <w:autoSpaceDE w:val="0"/>
        <w:autoSpaceDN w:val="0"/>
        <w:adjustRightInd w:val="0"/>
        <w:spacing w:after="0" w:line="240" w:lineRule="auto"/>
        <w:ind w:right="284" w:firstLine="709"/>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диагностическая работа по функциональной грамотности в 5-х классах,</w:t>
      </w:r>
    </w:p>
    <w:p w:rsidR="00D96D31" w:rsidRPr="00D96D31" w:rsidRDefault="00D96D31" w:rsidP="006051DD">
      <w:pPr>
        <w:widowControl w:val="0"/>
        <w:numPr>
          <w:ilvl w:val="0"/>
          <w:numId w:val="153"/>
        </w:numPr>
        <w:shd w:val="clear" w:color="auto" w:fill="FFFFFF"/>
        <w:tabs>
          <w:tab w:val="left" w:pos="993"/>
        </w:tabs>
        <w:autoSpaceDE w:val="0"/>
        <w:autoSpaceDN w:val="0"/>
        <w:adjustRightInd w:val="0"/>
        <w:spacing w:after="0" w:line="240" w:lineRule="auto"/>
        <w:ind w:right="284" w:firstLine="709"/>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диагностическая работа по функциональной (математической) грамотности в 6-х классах,</w:t>
      </w:r>
    </w:p>
    <w:p w:rsidR="00D96D31" w:rsidRPr="00D96D31" w:rsidRDefault="00D96D31" w:rsidP="006051DD">
      <w:pPr>
        <w:widowControl w:val="0"/>
        <w:numPr>
          <w:ilvl w:val="0"/>
          <w:numId w:val="153"/>
        </w:numPr>
        <w:shd w:val="clear" w:color="auto" w:fill="FFFFFF"/>
        <w:tabs>
          <w:tab w:val="left" w:pos="993"/>
        </w:tabs>
        <w:autoSpaceDE w:val="0"/>
        <w:autoSpaceDN w:val="0"/>
        <w:adjustRightInd w:val="0"/>
        <w:spacing w:after="0" w:line="240" w:lineRule="auto"/>
        <w:ind w:right="284" w:firstLine="709"/>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диагностическая работа по функциональной (читательской) грамотности в 6-х классах,</w:t>
      </w:r>
    </w:p>
    <w:p w:rsidR="00D96D31" w:rsidRPr="00D96D31" w:rsidRDefault="00D96D31" w:rsidP="006051DD">
      <w:pPr>
        <w:widowControl w:val="0"/>
        <w:numPr>
          <w:ilvl w:val="0"/>
          <w:numId w:val="153"/>
        </w:numPr>
        <w:shd w:val="clear" w:color="auto" w:fill="FFFFFF"/>
        <w:tabs>
          <w:tab w:val="left" w:pos="993"/>
        </w:tabs>
        <w:autoSpaceDE w:val="0"/>
        <w:autoSpaceDN w:val="0"/>
        <w:adjustRightInd w:val="0"/>
        <w:spacing w:after="0" w:line="240" w:lineRule="auto"/>
        <w:ind w:right="284" w:firstLine="709"/>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диагностическая работа по функциональной грамотности в 8-х классах,</w:t>
      </w:r>
    </w:p>
    <w:p w:rsidR="00D96D31" w:rsidRPr="00D96D31" w:rsidRDefault="00D96D31" w:rsidP="006051DD">
      <w:pPr>
        <w:widowControl w:val="0"/>
        <w:numPr>
          <w:ilvl w:val="0"/>
          <w:numId w:val="153"/>
        </w:numPr>
        <w:shd w:val="clear" w:color="auto" w:fill="FFFFFF"/>
        <w:tabs>
          <w:tab w:val="left" w:pos="993"/>
        </w:tabs>
        <w:autoSpaceDE w:val="0"/>
        <w:autoSpaceDN w:val="0"/>
        <w:adjustRightInd w:val="0"/>
        <w:spacing w:after="0" w:line="240" w:lineRule="auto"/>
        <w:ind w:right="284" w:firstLine="709"/>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диагностическая работа по функциональной грамотности в 9-х классах.</w:t>
      </w:r>
    </w:p>
    <w:p w:rsidR="00D96D31" w:rsidRPr="00D96D31" w:rsidRDefault="00D96D31" w:rsidP="006051DD">
      <w:pPr>
        <w:spacing w:after="0" w:line="240" w:lineRule="auto"/>
        <w:ind w:right="284" w:firstLine="709"/>
        <w:rPr>
          <w:rFonts w:ascii="Times New Roman" w:eastAsia="Calibri" w:hAnsi="Times New Roman" w:cs="Times New Roman"/>
          <w:b/>
          <w:bCs/>
          <w:color w:val="000000"/>
          <w:sz w:val="24"/>
          <w:szCs w:val="24"/>
          <w:lang w:eastAsia="ru-RU"/>
        </w:rPr>
      </w:pPr>
      <w:r w:rsidRPr="00D96D31">
        <w:rPr>
          <w:rFonts w:ascii="Times New Roman" w:eastAsia="Calibri" w:hAnsi="Times New Roman" w:cs="Times New Roman"/>
          <w:b/>
          <w:bCs/>
          <w:color w:val="000000"/>
          <w:sz w:val="24"/>
          <w:szCs w:val="24"/>
          <w:lang w:eastAsia="ru-RU"/>
        </w:rPr>
        <w:t>Особенности оценки предметных результатов</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Оценка предметных результатов </w:t>
      </w:r>
      <w:r w:rsidRPr="00D96D31">
        <w:rPr>
          <w:rFonts w:ascii="Times New Roman" w:eastAsia="Times New Roman" w:hAnsi="Times New Roman" w:cs="Times New Roman"/>
          <w:bCs/>
          <w:color w:val="000000"/>
          <w:sz w:val="24"/>
          <w:szCs w:val="24"/>
          <w:lang w:eastAsia="ru-RU"/>
        </w:rPr>
        <w:t xml:space="preserve">представляет собой оценку достижения обучающимся </w:t>
      </w:r>
      <w:r w:rsidRPr="00D96D31">
        <w:rPr>
          <w:rFonts w:ascii="Times New Roman" w:eastAsia="Times New Roman" w:hAnsi="Times New Roman" w:cs="Times New Roman"/>
          <w:color w:val="000000"/>
          <w:sz w:val="24"/>
          <w:szCs w:val="24"/>
          <w:lang w:eastAsia="ru-RU"/>
        </w:rPr>
        <w:t>планируемых результатов по отдельным предметам.</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Формирование этих результатов обеспечивается каждым учебным предметом.</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Cs/>
          <w:iCs/>
          <w:color w:val="000000"/>
          <w:sz w:val="24"/>
          <w:szCs w:val="24"/>
          <w:lang w:eastAsia="ru-RU"/>
        </w:rPr>
        <w:lastRenderedPageBreak/>
        <w:t xml:space="preserve">Основным предметом оценки в соответствии с требованиями ФГОС ООО является </w:t>
      </w:r>
      <w:r w:rsidRPr="00D96D31">
        <w:rPr>
          <w:rFonts w:ascii="Times New Roman" w:eastAsia="Times New Roman" w:hAnsi="Times New Roman" w:cs="Times New Roman"/>
          <w:color w:val="000000"/>
          <w:sz w:val="24"/>
          <w:szCs w:val="24"/>
          <w:lang w:eastAsia="ru-RU"/>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грамотности</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 xml:space="preserve">Формами контроля достижения предметных результатов в рамках независимой оценки качества образования являются: </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обязательные диагностики по предметам ГИА в 9-х классах, </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обязательные диагностики по предметам в 5 – 8-х классах.</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 xml:space="preserve">Цифровые ресурсы </w:t>
      </w:r>
    </w:p>
    <w:p w:rsidR="00A149C0"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При оценке достижений планируемых образовательных результатов используются электронный журнал/дневник и библиотека электронных образовательных материалов. При помощи электронного журнала/дневника фиксируются отметки обучающихся, полученные в результате оценочных процедур, осуществляется информирование родителей (законных представителей) обучающихся об индивидуальных достижениях, сроках проведения контрольных работ, формах контроля. </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bCs/>
          <w:color w:val="000000"/>
          <w:sz w:val="24"/>
          <w:szCs w:val="24"/>
          <w:lang w:eastAsia="ru-RU"/>
        </w:rPr>
        <w:t>Оценка функциональной грамотности</w:t>
      </w:r>
      <w:r w:rsidRPr="00D96D31">
        <w:rPr>
          <w:rFonts w:ascii="Times New Roman" w:eastAsia="Times New Roman" w:hAnsi="Times New Roman" w:cs="Times New Roman"/>
          <w:color w:val="000000"/>
          <w:sz w:val="24"/>
          <w:szCs w:val="24"/>
          <w:lang w:eastAsia="ru-RU"/>
        </w:rPr>
        <w:t xml:space="preserve">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Оценка функциональной грамотности</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p>
    <w:p w:rsidR="00D96D31" w:rsidRPr="00D96D31" w:rsidRDefault="00D96D31" w:rsidP="006051DD">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color w:val="000000"/>
          <w:sz w:val="24"/>
          <w:szCs w:val="24"/>
          <w:lang w:eastAsia="ru-RU"/>
        </w:rPr>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2"/>
        <w:gridCol w:w="7196"/>
        <w:gridCol w:w="2196"/>
      </w:tblGrid>
      <w:tr w:rsidR="00D96D31" w:rsidRPr="00D96D31" w:rsidTr="00D96D31">
        <w:tc>
          <w:tcPr>
            <w:tcW w:w="0" w:type="auto"/>
            <w:shd w:val="clear" w:color="auto" w:fill="auto"/>
          </w:tcPr>
          <w:p w:rsidR="00D96D31" w:rsidRPr="00D96D31" w:rsidRDefault="00D96D31" w:rsidP="006051DD">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w:t>
            </w:r>
          </w:p>
        </w:tc>
        <w:tc>
          <w:tcPr>
            <w:tcW w:w="0" w:type="auto"/>
            <w:shd w:val="clear" w:color="auto" w:fill="auto"/>
          </w:tcPr>
          <w:p w:rsidR="00D96D31" w:rsidRPr="00D96D31" w:rsidRDefault="00D96D31" w:rsidP="006051DD">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 xml:space="preserve">Критерий </w:t>
            </w:r>
          </w:p>
        </w:tc>
        <w:tc>
          <w:tcPr>
            <w:tcW w:w="0" w:type="auto"/>
            <w:shd w:val="clear" w:color="auto" w:fill="auto"/>
          </w:tcPr>
          <w:p w:rsidR="00D96D31" w:rsidRPr="00D96D31" w:rsidRDefault="00D96D31" w:rsidP="006051DD">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Вид оценивания</w:t>
            </w:r>
          </w:p>
        </w:tc>
      </w:tr>
      <w:tr w:rsidR="00D96D31" w:rsidRPr="00D96D31" w:rsidTr="00D96D31">
        <w:tc>
          <w:tcPr>
            <w:tcW w:w="0" w:type="auto"/>
            <w:shd w:val="clear" w:color="auto" w:fill="auto"/>
          </w:tcPr>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1</w:t>
            </w:r>
          </w:p>
        </w:tc>
        <w:tc>
          <w:tcPr>
            <w:tcW w:w="0" w:type="auto"/>
            <w:shd w:val="clear" w:color="auto" w:fill="auto"/>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Сформированность отдельных элементов функциональной грамотности в ходе изучения отдельных предметов, то есть способность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w:t>
            </w:r>
          </w:p>
        </w:tc>
        <w:tc>
          <w:tcPr>
            <w:tcW w:w="0" w:type="auto"/>
            <w:shd w:val="clear" w:color="auto" w:fill="auto"/>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формирующее оценивание  </w:t>
            </w:r>
          </w:p>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 ходе ВШК</w:t>
            </w:r>
          </w:p>
        </w:tc>
      </w:tr>
      <w:tr w:rsidR="00D96D31" w:rsidRPr="00D96D31" w:rsidTr="00D96D31">
        <w:tc>
          <w:tcPr>
            <w:tcW w:w="0" w:type="auto"/>
            <w:shd w:val="clear" w:color="auto" w:fill="auto"/>
          </w:tcPr>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2</w:t>
            </w:r>
          </w:p>
        </w:tc>
        <w:tc>
          <w:tcPr>
            <w:tcW w:w="0" w:type="auto"/>
            <w:shd w:val="clear" w:color="auto" w:fill="auto"/>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Сформированность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w:t>
            </w:r>
          </w:p>
        </w:tc>
        <w:tc>
          <w:tcPr>
            <w:tcW w:w="0" w:type="auto"/>
            <w:shd w:val="clear" w:color="auto" w:fill="auto"/>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формирующее оценивание </w:t>
            </w:r>
          </w:p>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в ходе ВШК </w:t>
            </w:r>
          </w:p>
        </w:tc>
      </w:tr>
      <w:tr w:rsidR="00D96D31" w:rsidRPr="00D96D31" w:rsidTr="00D96D31">
        <w:tc>
          <w:tcPr>
            <w:tcW w:w="0" w:type="auto"/>
            <w:shd w:val="clear" w:color="auto" w:fill="auto"/>
          </w:tcPr>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eastAsia="ru-RU"/>
              </w:rPr>
              <w:t>3</w:t>
            </w:r>
          </w:p>
        </w:tc>
        <w:tc>
          <w:tcPr>
            <w:tcW w:w="0" w:type="auto"/>
            <w:shd w:val="clear" w:color="auto" w:fill="auto"/>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Сформированность собственно функциональной грамотности, построенной на содержании различных предметов и внеучебных ситуациях.</w:t>
            </w:r>
          </w:p>
        </w:tc>
        <w:tc>
          <w:tcPr>
            <w:tcW w:w="0" w:type="auto"/>
            <w:shd w:val="clear" w:color="auto" w:fill="auto"/>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формирующее оценивание  </w:t>
            </w:r>
          </w:p>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 ходе ВШК</w:t>
            </w:r>
          </w:p>
        </w:tc>
      </w:tr>
    </w:tbl>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p>
    <w:p w:rsidR="00D96D31" w:rsidRPr="00D96D31" w:rsidRDefault="00D96D31" w:rsidP="006051DD">
      <w:pPr>
        <w:spacing w:after="0" w:line="240" w:lineRule="auto"/>
        <w:ind w:right="284" w:firstLine="709"/>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Организация и содержание оценочных процедур</w:t>
      </w:r>
    </w:p>
    <w:p w:rsidR="00D96D31" w:rsidRPr="00D96D31" w:rsidRDefault="00D96D31" w:rsidP="006051DD">
      <w:pPr>
        <w:spacing w:after="0" w:line="240" w:lineRule="auto"/>
        <w:ind w:right="284" w:firstLine="709"/>
        <w:rPr>
          <w:rFonts w:ascii="Times New Roman" w:eastAsia="SchoolBookSanPin" w:hAnsi="Times New Roman" w:cs="Times New Roman"/>
          <w:sz w:val="24"/>
          <w:szCs w:val="24"/>
          <w:lang w:eastAsia="ru-RU"/>
        </w:rPr>
      </w:pPr>
      <w:r w:rsidRPr="00D96D31">
        <w:rPr>
          <w:rFonts w:ascii="Times New Roman" w:eastAsia="Times New Roman" w:hAnsi="Times New Roman" w:cs="Times New Roman"/>
          <w:b/>
          <w:color w:val="000000"/>
          <w:sz w:val="24"/>
          <w:szCs w:val="24"/>
        </w:rPr>
        <w:t xml:space="preserve">Стартовая диагностика </w:t>
      </w:r>
      <w:r w:rsidRPr="00D96D31">
        <w:rPr>
          <w:rFonts w:ascii="Times New Roman" w:eastAsia="Times New Roman" w:hAnsi="Times New Roman" w:cs="Times New Roman"/>
          <w:color w:val="000000"/>
          <w:sz w:val="24"/>
          <w:szCs w:val="24"/>
        </w:rPr>
        <w:t xml:space="preserve">представляет собой процедуру </w:t>
      </w:r>
      <w:r w:rsidRPr="00D96D31">
        <w:rPr>
          <w:rFonts w:ascii="Times New Roman" w:eastAsia="Times New Roman" w:hAnsi="Times New Roman" w:cs="Times New Roman"/>
          <w:b/>
          <w:color w:val="000000"/>
          <w:sz w:val="24"/>
          <w:szCs w:val="24"/>
        </w:rPr>
        <w:t>оценки готовности к обучению</w:t>
      </w:r>
      <w:r w:rsidRPr="00D96D31">
        <w:rPr>
          <w:rFonts w:ascii="Times New Roman" w:eastAsia="Times New Roman" w:hAnsi="Times New Roman" w:cs="Times New Roman"/>
          <w:color w:val="000000"/>
          <w:sz w:val="24"/>
          <w:szCs w:val="24"/>
        </w:rPr>
        <w:t xml:space="preserve"> на данном уровне образования. Проводится администрацией </w:t>
      </w:r>
      <w:r w:rsidR="000C5F89">
        <w:rPr>
          <w:rFonts w:ascii="Times New Roman" w:eastAsia="Times New Roman" w:hAnsi="Times New Roman" w:cs="Times New Roman"/>
          <w:bCs/>
          <w:color w:val="000000"/>
          <w:sz w:val="24"/>
          <w:szCs w:val="24"/>
          <w:lang w:eastAsia="ru-RU"/>
        </w:rPr>
        <w:t>МБОУ СОШ № 8</w:t>
      </w:r>
      <w:r w:rsidRPr="00D96D31">
        <w:rPr>
          <w:rFonts w:ascii="Times New Roman" w:eastAsia="SchoolBookSanPin" w:hAnsi="Times New Roman" w:cs="Times New Roman"/>
          <w:sz w:val="24"/>
          <w:szCs w:val="24"/>
          <w:lang w:eastAsia="ru-RU"/>
        </w:rPr>
        <w:t xml:space="preserve">с целью оценки готовности к обучению на уровне среднего общего образования. </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D96D31" w:rsidRPr="00D96D31" w:rsidRDefault="00D96D31" w:rsidP="006051DD">
      <w:pPr>
        <w:spacing w:after="0" w:line="240" w:lineRule="auto"/>
        <w:ind w:right="284" w:firstLine="709"/>
        <w:rPr>
          <w:rFonts w:ascii="Times New Roman" w:eastAsia="SchoolBookSanPin" w:hAnsi="Times New Roman" w:cs="Times New Roman"/>
          <w:color w:val="000000"/>
          <w:sz w:val="24"/>
          <w:szCs w:val="24"/>
          <w:lang w:eastAsia="ru-RU"/>
        </w:rPr>
      </w:pPr>
      <w:r w:rsidRPr="00D96D31">
        <w:rPr>
          <w:rFonts w:ascii="Times New Roman" w:eastAsia="SchoolBookSanPin" w:hAnsi="Times New Roman" w:cs="Times New Roman"/>
          <w:bCs/>
          <w:color w:val="000000"/>
          <w:sz w:val="24"/>
          <w:szCs w:val="24"/>
          <w:lang w:eastAsia="ru-RU"/>
        </w:rPr>
        <w:t xml:space="preserve">  </w:t>
      </w:r>
      <w:r w:rsidRPr="00D96D31">
        <w:rPr>
          <w:rFonts w:ascii="Times New Roman" w:eastAsia="SchoolBookSanPin" w:hAnsi="Times New Roman" w:cs="Times New Roman"/>
          <w:color w:val="000000"/>
          <w:sz w:val="24"/>
          <w:szCs w:val="24"/>
          <w:lang w:eastAsia="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D96D31" w:rsidRPr="00D96D31" w:rsidRDefault="00D96D31" w:rsidP="006051DD">
      <w:pPr>
        <w:spacing w:after="0" w:line="240" w:lineRule="auto"/>
        <w:ind w:right="284" w:firstLine="709"/>
        <w:rPr>
          <w:rFonts w:ascii="Times New Roman" w:eastAsia="SchoolBookSanPin" w:hAnsi="Times New Roman" w:cs="Times New Roman"/>
          <w:color w:val="000000"/>
          <w:sz w:val="24"/>
          <w:szCs w:val="24"/>
          <w:lang w:eastAsia="ru-RU"/>
        </w:rPr>
      </w:pPr>
      <w:r w:rsidRPr="00D96D31">
        <w:rPr>
          <w:rFonts w:ascii="Times New Roman" w:eastAsia="SchoolBookSanPin" w:hAnsi="Times New Roman" w:cs="Times New Roman"/>
          <w:bCs/>
          <w:color w:val="000000"/>
          <w:sz w:val="24"/>
          <w:szCs w:val="24"/>
          <w:lang w:eastAsia="ru-RU"/>
        </w:rPr>
        <w:lastRenderedPageBreak/>
        <w:t xml:space="preserve">  </w:t>
      </w:r>
      <w:r w:rsidRPr="00D96D31">
        <w:rPr>
          <w:rFonts w:ascii="Times New Roman" w:eastAsia="SchoolBookSanPin" w:hAnsi="Times New Roman" w:cs="Times New Roman"/>
          <w:color w:val="000000"/>
          <w:sz w:val="24"/>
          <w:szCs w:val="24"/>
          <w:lang w:eastAsia="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Результаты стартовой диагностики являются основанием для корректировки учебных программ и индивидуализации учебного процесса.</w:t>
      </w:r>
    </w:p>
    <w:p w:rsidR="00D96D31" w:rsidRPr="00D96D31" w:rsidRDefault="00D96D31" w:rsidP="006051DD">
      <w:pPr>
        <w:spacing w:after="0" w:line="240" w:lineRule="auto"/>
        <w:ind w:right="284" w:firstLine="709"/>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
          <w:bCs/>
          <w:color w:val="000000"/>
          <w:sz w:val="24"/>
          <w:szCs w:val="24"/>
        </w:rPr>
        <w:t>Текущая оценка</w:t>
      </w:r>
      <w:r w:rsidRPr="00D96D31">
        <w:rPr>
          <w:rFonts w:ascii="Times New Roman" w:eastAsia="Times New Roman" w:hAnsi="Times New Roman" w:cs="Times New Roman"/>
          <w:color w:val="000000"/>
          <w:sz w:val="24"/>
          <w:szCs w:val="24"/>
        </w:rPr>
        <w:t xml:space="preserve"> представляет собой процедуру оценки индивидуального </w:t>
      </w:r>
      <w:r w:rsidRPr="00D96D31">
        <w:rPr>
          <w:rFonts w:ascii="Times New Roman" w:eastAsia="Times New Roman" w:hAnsi="Times New Roman" w:cs="Times New Roman"/>
          <w:bCs/>
          <w:color w:val="000000"/>
          <w:sz w:val="24"/>
          <w:szCs w:val="24"/>
          <w:lang w:eastAsia="ru-RU"/>
        </w:rPr>
        <w:t>продвижения в освоении программы учебного предмета.</w:t>
      </w:r>
    </w:p>
    <w:p w:rsidR="00D96D31" w:rsidRPr="00D96D31" w:rsidRDefault="00D96D31" w:rsidP="006051DD">
      <w:pPr>
        <w:spacing w:after="0" w:line="240" w:lineRule="auto"/>
        <w:ind w:right="284" w:firstLine="709"/>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Текущий контроль и фиксация его результатов в электронном журнале осуществляется педагогическим работником, реализующим соответствующую часть основной образовательной программы.</w:t>
      </w:r>
    </w:p>
    <w:p w:rsidR="00D96D31" w:rsidRPr="00D96D31" w:rsidRDefault="00D96D31" w:rsidP="006051DD">
      <w:pPr>
        <w:spacing w:after="0" w:line="240" w:lineRule="auto"/>
        <w:ind w:right="284" w:firstLine="709"/>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 xml:space="preserve">    Текущий контроль успеваемости осуществляется по пятибалльной или иной системе оценивания.</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  Успеваемость обучающихся,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предусмотренной индивидуальным учебным планом.</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  При организации текущего контроля используются различные формы, представленные в электронном журнале.</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  Для каждого учебного предмета в электронном журнале представлен свой перечень форм контроля с учетом особенностей учебного предмета.</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Текущий контроль включает тематическое оценивание, представляющее собой процедуру оценки уровня достижения планируемых результатов по теме.</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Целью тематического оценивания является:</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определение уровня достижения обучающимися результатов по теме;</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своевременная корректировка рабочей программы и учебного процесса;</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информирование обучающихся и их родителей (законных представителей) о результатах освоения темы.</w:t>
      </w:r>
    </w:p>
    <w:p w:rsidR="00D96D31" w:rsidRPr="00D96D31" w:rsidRDefault="00DD7A05" w:rsidP="006051DD">
      <w:pPr>
        <w:spacing w:after="0" w:line="240" w:lineRule="auto"/>
        <w:ind w:right="284"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96D31" w:rsidRPr="00D96D31">
        <w:rPr>
          <w:rFonts w:ascii="Times New Roman" w:eastAsia="Times New Roman" w:hAnsi="Times New Roman" w:cs="Times New Roman"/>
          <w:color w:val="000000"/>
          <w:sz w:val="24"/>
          <w:szCs w:val="24"/>
        </w:rPr>
        <w:t>Рекомендуемое количество оценочных процедур в каждой теме - не менее одной за 3 урока.</w:t>
      </w:r>
    </w:p>
    <w:p w:rsidR="00D96D31" w:rsidRPr="00D96D31" w:rsidRDefault="00951063" w:rsidP="006051DD">
      <w:pPr>
        <w:spacing w:after="0" w:line="240" w:lineRule="auto"/>
        <w:ind w:right="284" w:firstLine="70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Четвертные</w:t>
      </w:r>
      <w:r w:rsidR="00D96D31" w:rsidRPr="00D96D31">
        <w:rPr>
          <w:rFonts w:ascii="Times New Roman" w:eastAsia="Times New Roman" w:hAnsi="Times New Roman" w:cs="Times New Roman"/>
          <w:b/>
          <w:bCs/>
          <w:color w:val="000000"/>
          <w:sz w:val="24"/>
          <w:szCs w:val="24"/>
        </w:rPr>
        <w:t xml:space="preserve"> отметки</w:t>
      </w:r>
      <w:r w:rsidR="00D96D31" w:rsidRPr="00D96D31">
        <w:rPr>
          <w:rFonts w:ascii="Times New Roman" w:eastAsia="Times New Roman" w:hAnsi="Times New Roman" w:cs="Times New Roman"/>
          <w:color w:val="000000"/>
          <w:sz w:val="24"/>
          <w:szCs w:val="24"/>
        </w:rPr>
        <w:t xml:space="preserve"> выставляются учителем в электронный журнал по итогам </w:t>
      </w:r>
      <w:r>
        <w:rPr>
          <w:rFonts w:ascii="Times New Roman" w:eastAsia="Times New Roman" w:hAnsi="Times New Roman" w:cs="Times New Roman"/>
          <w:color w:val="000000"/>
          <w:sz w:val="24"/>
          <w:szCs w:val="24"/>
        </w:rPr>
        <w:t>четверти</w:t>
      </w:r>
      <w:r w:rsidR="00D96D31" w:rsidRPr="00D96D31">
        <w:rPr>
          <w:rFonts w:ascii="Times New Roman" w:eastAsia="Times New Roman" w:hAnsi="Times New Roman" w:cs="Times New Roman"/>
          <w:color w:val="000000"/>
          <w:sz w:val="24"/>
          <w:szCs w:val="24"/>
        </w:rPr>
        <w:t>.</w:t>
      </w:r>
    </w:p>
    <w:p w:rsidR="00D96D31" w:rsidRPr="00D96D31" w:rsidRDefault="00951063" w:rsidP="006051DD">
      <w:pPr>
        <w:spacing w:after="0" w:line="240" w:lineRule="auto"/>
        <w:ind w:right="284" w:firstLine="709"/>
        <w:rPr>
          <w:rFonts w:ascii="Times New Roman" w:eastAsia="Times New Roman" w:hAnsi="Times New Roman" w:cs="Times New Roman"/>
          <w:color w:val="000000"/>
          <w:sz w:val="24"/>
          <w:szCs w:val="24"/>
        </w:rPr>
      </w:pPr>
      <w:r w:rsidRPr="00951063">
        <w:rPr>
          <w:rFonts w:ascii="Times New Roman" w:eastAsia="Times New Roman" w:hAnsi="Times New Roman" w:cs="Times New Roman"/>
          <w:bCs/>
          <w:color w:val="000000"/>
          <w:sz w:val="24"/>
          <w:szCs w:val="24"/>
        </w:rPr>
        <w:t>Четвертные</w:t>
      </w:r>
      <w:r w:rsidR="00D96D31" w:rsidRPr="00D96D31">
        <w:rPr>
          <w:rFonts w:ascii="Times New Roman" w:eastAsia="Times New Roman" w:hAnsi="Times New Roman" w:cs="Times New Roman"/>
          <w:color w:val="000000"/>
          <w:sz w:val="24"/>
          <w:szCs w:val="24"/>
        </w:rPr>
        <w:t xml:space="preserve"> отметки выставляются учителями в электронный журнал в сроки, определенные приказом директора школы, но не позднее чем за два учебных дня до окончания учебного периода.</w:t>
      </w:r>
    </w:p>
    <w:p w:rsidR="00D96D31" w:rsidRPr="00D96D31" w:rsidRDefault="00951063" w:rsidP="006051DD">
      <w:pPr>
        <w:spacing w:after="0" w:line="240" w:lineRule="auto"/>
        <w:ind w:right="284" w:firstLine="709"/>
        <w:rPr>
          <w:rFonts w:ascii="Times New Roman" w:eastAsia="Times New Roman" w:hAnsi="Times New Roman" w:cs="Times New Roman"/>
          <w:b/>
          <w:color w:val="000000"/>
          <w:sz w:val="24"/>
          <w:szCs w:val="24"/>
          <w:lang w:eastAsia="ru-RU"/>
        </w:rPr>
      </w:pPr>
      <w:r w:rsidRPr="00951063">
        <w:rPr>
          <w:rFonts w:ascii="Times New Roman" w:eastAsia="Times New Roman" w:hAnsi="Times New Roman" w:cs="Times New Roman"/>
          <w:bCs/>
          <w:color w:val="000000"/>
          <w:sz w:val="24"/>
          <w:szCs w:val="24"/>
        </w:rPr>
        <w:t>Четвертн</w:t>
      </w:r>
      <w:r>
        <w:rPr>
          <w:rFonts w:ascii="Times New Roman" w:eastAsia="Times New Roman" w:hAnsi="Times New Roman" w:cs="Times New Roman"/>
          <w:bCs/>
          <w:color w:val="000000"/>
          <w:sz w:val="24"/>
          <w:szCs w:val="24"/>
        </w:rPr>
        <w:t>ая</w:t>
      </w:r>
      <w:r w:rsidR="00D96D31" w:rsidRPr="00D96D31">
        <w:rPr>
          <w:rFonts w:ascii="Times New Roman" w:eastAsia="Times New Roman" w:hAnsi="Times New Roman" w:cs="Times New Roman"/>
          <w:color w:val="000000"/>
          <w:sz w:val="24"/>
          <w:szCs w:val="24"/>
        </w:rPr>
        <w:t xml:space="preserve"> отметка выставляется на основании совокупности полученных обучающимся и имеющихся в электронном журнале текущих отметок как средняя арифметическая отметка, округлённая до следующего большего целого числа, если число </w:t>
      </w:r>
      <w:r w:rsidR="00D96D31" w:rsidRPr="00D96D31">
        <w:rPr>
          <w:rFonts w:ascii="Times New Roman" w:eastAsia="Times New Roman" w:hAnsi="Times New Roman" w:cs="Times New Roman"/>
          <w:bCs/>
          <w:color w:val="000000"/>
          <w:sz w:val="24"/>
          <w:szCs w:val="24"/>
          <w:lang w:eastAsia="ru-RU"/>
        </w:rPr>
        <w:t xml:space="preserve">десятых больше или равно «5». В ином случае </w:t>
      </w:r>
      <w:r w:rsidR="00BE2F68">
        <w:rPr>
          <w:rFonts w:ascii="Times New Roman" w:eastAsia="Times New Roman" w:hAnsi="Times New Roman" w:cs="Times New Roman"/>
          <w:bCs/>
          <w:color w:val="000000"/>
          <w:sz w:val="24"/>
          <w:szCs w:val="24"/>
          <w:lang w:eastAsia="ru-RU"/>
        </w:rPr>
        <w:t>четвертная</w:t>
      </w:r>
      <w:r w:rsidR="00D96D31" w:rsidRPr="00D96D31">
        <w:rPr>
          <w:rFonts w:ascii="Times New Roman" w:eastAsia="Times New Roman" w:hAnsi="Times New Roman" w:cs="Times New Roman"/>
          <w:bCs/>
          <w:color w:val="000000"/>
          <w:sz w:val="24"/>
          <w:szCs w:val="24"/>
          <w:lang w:eastAsia="ru-RU"/>
        </w:rPr>
        <w:t xml:space="preserve"> отметка округляется в сторону </w:t>
      </w:r>
      <w:r w:rsidR="00D96D31" w:rsidRPr="00D96D31">
        <w:rPr>
          <w:rFonts w:ascii="Times New Roman" w:eastAsia="Times New Roman" w:hAnsi="Times New Roman" w:cs="Times New Roman"/>
          <w:b/>
          <w:color w:val="000000"/>
          <w:sz w:val="24"/>
          <w:szCs w:val="24"/>
          <w:lang w:eastAsia="ru-RU"/>
        </w:rPr>
        <w:t>меньшего целого числа.</w:t>
      </w:r>
    </w:p>
    <w:p w:rsidR="00D96D31" w:rsidRPr="00D96D31" w:rsidRDefault="00D96D31" w:rsidP="006051DD">
      <w:pPr>
        <w:spacing w:after="0" w:line="240" w:lineRule="auto"/>
        <w:ind w:right="284" w:firstLine="709"/>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 xml:space="preserve">  Содержание и порядок проведения промежуточной аттестации.</w:t>
      </w:r>
    </w:p>
    <w:p w:rsidR="00D96D31" w:rsidRPr="00D96D31" w:rsidRDefault="00D96D31" w:rsidP="006051DD">
      <w:pPr>
        <w:spacing w:after="0" w:line="240" w:lineRule="auto"/>
        <w:ind w:right="284" w:firstLine="709"/>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 xml:space="preserve">  Промежуточная аттестация является подтверждением освоения обучающимися отдельной части учебного предмета, курса, дисциплины (модуля) образовательной программы.</w:t>
      </w:r>
    </w:p>
    <w:p w:rsidR="00D96D31" w:rsidRPr="00D96D31" w:rsidRDefault="00D96D31" w:rsidP="006051DD">
      <w:pPr>
        <w:spacing w:after="0" w:line="240" w:lineRule="auto"/>
        <w:ind w:right="284" w:firstLine="709"/>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 xml:space="preserve">  Промежуточную аттестацию проходят все обучающиеся Школы, осваивающие ООП среднего общего образования. </w:t>
      </w:r>
    </w:p>
    <w:p w:rsidR="00A149C0" w:rsidRDefault="00D96D31" w:rsidP="006051DD">
      <w:pPr>
        <w:spacing w:after="0" w:line="240" w:lineRule="auto"/>
        <w:ind w:right="284" w:firstLine="709"/>
        <w:rPr>
          <w:rFonts w:ascii="Times New Roman" w:eastAsia="Times New Roman" w:hAnsi="Times New Roman" w:cs="Times New Roman"/>
          <w:bCs/>
          <w:iCs/>
          <w:color w:val="000000"/>
          <w:sz w:val="24"/>
          <w:szCs w:val="24"/>
        </w:rPr>
      </w:pPr>
      <w:r w:rsidRPr="00D96D31">
        <w:rPr>
          <w:rFonts w:ascii="Times New Roman" w:eastAsia="Times New Roman" w:hAnsi="Times New Roman" w:cs="Times New Roman"/>
          <w:b/>
          <w:iCs/>
          <w:color w:val="000000"/>
          <w:sz w:val="24"/>
          <w:szCs w:val="24"/>
        </w:rPr>
        <w:t>Формы</w:t>
      </w:r>
      <w:r w:rsidRPr="00D96D31">
        <w:rPr>
          <w:rFonts w:ascii="Times New Roman" w:eastAsia="Times New Roman" w:hAnsi="Times New Roman" w:cs="Times New Roman"/>
          <w:bCs/>
          <w:iCs/>
          <w:color w:val="000000"/>
          <w:sz w:val="24"/>
          <w:szCs w:val="24"/>
        </w:rPr>
        <w:t xml:space="preserve"> промежуточной аттестации отражены в учебном плане ОП </w:t>
      </w:r>
      <w:r w:rsidR="00A149C0">
        <w:rPr>
          <w:rFonts w:ascii="Times New Roman" w:eastAsia="Times New Roman" w:hAnsi="Times New Roman" w:cs="Times New Roman"/>
          <w:bCs/>
          <w:iCs/>
          <w:color w:val="000000"/>
          <w:sz w:val="24"/>
          <w:szCs w:val="24"/>
        </w:rPr>
        <w:t>С</w:t>
      </w:r>
      <w:r w:rsidRPr="00D96D31">
        <w:rPr>
          <w:rFonts w:ascii="Times New Roman" w:eastAsia="Times New Roman" w:hAnsi="Times New Roman" w:cs="Times New Roman"/>
          <w:bCs/>
          <w:iCs/>
          <w:color w:val="000000"/>
          <w:sz w:val="24"/>
          <w:szCs w:val="24"/>
        </w:rPr>
        <w:t xml:space="preserve">ОО </w:t>
      </w:r>
      <w:r w:rsidR="000C5F89">
        <w:rPr>
          <w:rFonts w:ascii="Times New Roman" w:eastAsia="Times New Roman" w:hAnsi="Times New Roman" w:cs="Times New Roman"/>
          <w:bCs/>
          <w:iCs/>
          <w:color w:val="000000"/>
          <w:sz w:val="24"/>
          <w:szCs w:val="24"/>
          <w:lang w:eastAsia="ru-RU"/>
        </w:rPr>
        <w:t>МБОУ СОШ № 8</w:t>
      </w:r>
      <w:r w:rsidRPr="00D96D31">
        <w:rPr>
          <w:rFonts w:ascii="Times New Roman" w:eastAsia="Times New Roman" w:hAnsi="Times New Roman" w:cs="Times New Roman"/>
          <w:bCs/>
          <w:iCs/>
          <w:color w:val="000000"/>
          <w:sz w:val="24"/>
          <w:szCs w:val="24"/>
        </w:rPr>
        <w:t xml:space="preserve">(ФЗ № 273 «Об образовании в Российской </w:t>
      </w:r>
      <w:r w:rsidR="00A149C0" w:rsidRPr="00D96D31">
        <w:rPr>
          <w:rFonts w:ascii="Times New Roman" w:eastAsia="Times New Roman" w:hAnsi="Times New Roman" w:cs="Times New Roman"/>
          <w:bCs/>
          <w:iCs/>
          <w:color w:val="000000"/>
          <w:sz w:val="24"/>
          <w:szCs w:val="24"/>
        </w:rPr>
        <w:t>Федерации» п.</w:t>
      </w:r>
      <w:r w:rsidRPr="00D96D31">
        <w:rPr>
          <w:rFonts w:ascii="Times New Roman" w:eastAsia="Times New Roman" w:hAnsi="Times New Roman" w:cs="Times New Roman"/>
          <w:bCs/>
          <w:iCs/>
          <w:color w:val="000000"/>
          <w:sz w:val="24"/>
          <w:szCs w:val="24"/>
        </w:rPr>
        <w:t> 9 ст. 2, ч. 1 ст.  58).</w:t>
      </w:r>
      <w:hyperlink r:id="rId14" w:history="1">
        <w:r w:rsidR="00A149C0" w:rsidRPr="00A149C0">
          <w:rPr>
            <w:color w:val="0000FF"/>
            <w:u w:val="single"/>
          </w:rPr>
          <w:t>Образование (rostovschool.ru)</w:t>
        </w:r>
      </w:hyperlink>
    </w:p>
    <w:p w:rsidR="00D96D31" w:rsidRPr="00D96D31" w:rsidRDefault="00D96D31" w:rsidP="006051DD">
      <w:pPr>
        <w:spacing w:after="0" w:line="240" w:lineRule="auto"/>
        <w:ind w:right="284" w:firstLine="709"/>
        <w:rPr>
          <w:rFonts w:ascii="Times New Roman" w:eastAsia="Times New Roman" w:hAnsi="Times New Roman" w:cs="Times New Roman"/>
          <w:bCs/>
          <w:iCs/>
          <w:color w:val="000000"/>
          <w:sz w:val="24"/>
          <w:szCs w:val="24"/>
        </w:rPr>
      </w:pPr>
      <w:r w:rsidRPr="00D96D31">
        <w:rPr>
          <w:rFonts w:ascii="Times New Roman" w:eastAsia="Times New Roman" w:hAnsi="Times New Roman" w:cs="Times New Roman"/>
          <w:bCs/>
          <w:iCs/>
          <w:color w:val="000000"/>
          <w:sz w:val="24"/>
          <w:szCs w:val="24"/>
        </w:rPr>
        <w:t>Используются также письменные и устные формы промежуточной аттестации.</w:t>
      </w:r>
    </w:p>
    <w:p w:rsidR="00D96D31" w:rsidRPr="00D96D31" w:rsidRDefault="00D96D31" w:rsidP="006051DD">
      <w:pPr>
        <w:spacing w:after="0" w:line="240" w:lineRule="auto"/>
        <w:ind w:right="284" w:firstLine="709"/>
        <w:rPr>
          <w:rFonts w:ascii="Times New Roman" w:eastAsia="Times New Roman" w:hAnsi="Times New Roman" w:cs="Times New Roman"/>
          <w:bCs/>
          <w:iCs/>
          <w:color w:val="000000"/>
          <w:sz w:val="24"/>
          <w:szCs w:val="24"/>
        </w:rPr>
      </w:pPr>
      <w:r w:rsidRPr="00D96D31">
        <w:rPr>
          <w:rFonts w:ascii="Times New Roman" w:eastAsia="Times New Roman" w:hAnsi="Times New Roman" w:cs="Times New Roman"/>
          <w:bCs/>
          <w:iCs/>
          <w:color w:val="000000"/>
          <w:sz w:val="24"/>
          <w:szCs w:val="24"/>
        </w:rPr>
        <w:t>К письменным формам промежуточной аттестации относят:</w:t>
      </w:r>
    </w:p>
    <w:p w:rsidR="00D96D31" w:rsidRPr="00D96D31" w:rsidRDefault="00D96D31" w:rsidP="006051DD">
      <w:pPr>
        <w:numPr>
          <w:ilvl w:val="1"/>
          <w:numId w:val="151"/>
        </w:numPr>
        <w:tabs>
          <w:tab w:val="num" w:pos="1418"/>
        </w:tabs>
        <w:spacing w:after="0" w:line="240" w:lineRule="auto"/>
        <w:ind w:right="284" w:firstLine="709"/>
        <w:rPr>
          <w:rFonts w:ascii="Times New Roman" w:eastAsia="Times New Roman" w:hAnsi="Times New Roman" w:cs="Times New Roman"/>
          <w:bCs/>
          <w:iCs/>
          <w:color w:val="000000"/>
          <w:sz w:val="24"/>
          <w:szCs w:val="24"/>
        </w:rPr>
      </w:pPr>
      <w:r w:rsidRPr="00D96D31">
        <w:rPr>
          <w:rFonts w:ascii="Times New Roman" w:eastAsia="Times New Roman" w:hAnsi="Times New Roman" w:cs="Times New Roman"/>
          <w:bCs/>
          <w:iCs/>
          <w:color w:val="000000"/>
          <w:sz w:val="24"/>
          <w:szCs w:val="24"/>
        </w:rPr>
        <w:t>тесты;</w:t>
      </w:r>
    </w:p>
    <w:p w:rsidR="00D96D31" w:rsidRPr="00D96D31" w:rsidRDefault="00D96D31" w:rsidP="006051DD">
      <w:pPr>
        <w:numPr>
          <w:ilvl w:val="1"/>
          <w:numId w:val="151"/>
        </w:numPr>
        <w:tabs>
          <w:tab w:val="num" w:pos="1418"/>
        </w:tabs>
        <w:spacing w:after="0" w:line="240" w:lineRule="auto"/>
        <w:ind w:right="284" w:firstLine="709"/>
        <w:rPr>
          <w:rFonts w:ascii="Times New Roman" w:eastAsia="Times New Roman" w:hAnsi="Times New Roman" w:cs="Times New Roman"/>
          <w:bCs/>
          <w:iCs/>
          <w:color w:val="000000"/>
          <w:sz w:val="24"/>
          <w:szCs w:val="24"/>
        </w:rPr>
      </w:pPr>
      <w:r w:rsidRPr="00D96D31">
        <w:rPr>
          <w:rFonts w:ascii="Times New Roman" w:eastAsia="Times New Roman" w:hAnsi="Times New Roman" w:cs="Times New Roman"/>
          <w:bCs/>
          <w:iCs/>
          <w:color w:val="000000"/>
          <w:sz w:val="24"/>
          <w:szCs w:val="24"/>
        </w:rPr>
        <w:t>комплексные контрольные работы;</w:t>
      </w:r>
    </w:p>
    <w:p w:rsidR="00D96D31" w:rsidRPr="00D96D31" w:rsidRDefault="00D96D31" w:rsidP="006051DD">
      <w:pPr>
        <w:numPr>
          <w:ilvl w:val="1"/>
          <w:numId w:val="151"/>
        </w:numPr>
        <w:tabs>
          <w:tab w:val="num" w:pos="1418"/>
        </w:tabs>
        <w:spacing w:after="0" w:line="240" w:lineRule="auto"/>
        <w:ind w:right="284" w:firstLine="709"/>
        <w:rPr>
          <w:rFonts w:ascii="Times New Roman" w:eastAsia="Times New Roman" w:hAnsi="Times New Roman" w:cs="Times New Roman"/>
          <w:bCs/>
          <w:iCs/>
          <w:color w:val="000000"/>
          <w:sz w:val="24"/>
          <w:szCs w:val="24"/>
        </w:rPr>
      </w:pPr>
      <w:r w:rsidRPr="00D96D31">
        <w:rPr>
          <w:rFonts w:ascii="Times New Roman" w:eastAsia="Times New Roman" w:hAnsi="Times New Roman" w:cs="Times New Roman"/>
          <w:bCs/>
          <w:iCs/>
          <w:color w:val="000000"/>
          <w:sz w:val="24"/>
          <w:szCs w:val="24"/>
        </w:rPr>
        <w:lastRenderedPageBreak/>
        <w:t>контрольные работы: контрольные задачи, диктанты, изложения;</w:t>
      </w:r>
    </w:p>
    <w:p w:rsidR="00D96D31" w:rsidRPr="00D96D31" w:rsidRDefault="00D96D31" w:rsidP="006051DD">
      <w:pPr>
        <w:numPr>
          <w:ilvl w:val="1"/>
          <w:numId w:val="151"/>
        </w:numPr>
        <w:tabs>
          <w:tab w:val="num" w:pos="1418"/>
        </w:tabs>
        <w:spacing w:after="0" w:line="240" w:lineRule="auto"/>
        <w:ind w:right="284" w:firstLine="709"/>
        <w:rPr>
          <w:rFonts w:ascii="Times New Roman" w:eastAsia="Times New Roman" w:hAnsi="Times New Roman" w:cs="Times New Roman"/>
          <w:bCs/>
          <w:iCs/>
          <w:color w:val="000000"/>
          <w:sz w:val="24"/>
          <w:szCs w:val="24"/>
        </w:rPr>
      </w:pPr>
      <w:r w:rsidRPr="00D96D31">
        <w:rPr>
          <w:rFonts w:ascii="Times New Roman" w:eastAsia="Times New Roman" w:hAnsi="Times New Roman" w:cs="Times New Roman"/>
          <w:bCs/>
          <w:iCs/>
          <w:color w:val="000000"/>
          <w:sz w:val="24"/>
          <w:szCs w:val="24"/>
        </w:rPr>
        <w:t>задания на основе текста;</w:t>
      </w:r>
    </w:p>
    <w:p w:rsidR="00D96D31" w:rsidRPr="00D96D31" w:rsidRDefault="00D96D31" w:rsidP="006051DD">
      <w:pPr>
        <w:numPr>
          <w:ilvl w:val="1"/>
          <w:numId w:val="151"/>
        </w:numPr>
        <w:tabs>
          <w:tab w:val="num" w:pos="1418"/>
        </w:tabs>
        <w:spacing w:after="0" w:line="240" w:lineRule="auto"/>
        <w:ind w:right="284" w:firstLine="709"/>
        <w:rPr>
          <w:rFonts w:ascii="Times New Roman" w:eastAsia="Times New Roman" w:hAnsi="Times New Roman" w:cs="Times New Roman"/>
          <w:bCs/>
          <w:iCs/>
          <w:color w:val="000000"/>
          <w:sz w:val="24"/>
          <w:szCs w:val="24"/>
        </w:rPr>
      </w:pPr>
      <w:r w:rsidRPr="00D96D31">
        <w:rPr>
          <w:rFonts w:ascii="Times New Roman" w:eastAsia="Times New Roman" w:hAnsi="Times New Roman" w:cs="Times New Roman"/>
          <w:bCs/>
          <w:iCs/>
          <w:color w:val="000000"/>
          <w:sz w:val="24"/>
          <w:szCs w:val="24"/>
        </w:rPr>
        <w:t>творческие работы: сочинения, эссе;</w:t>
      </w:r>
    </w:p>
    <w:p w:rsidR="00D96D31" w:rsidRPr="00D96D31" w:rsidRDefault="00D96D31" w:rsidP="006051DD">
      <w:pPr>
        <w:numPr>
          <w:ilvl w:val="1"/>
          <w:numId w:val="151"/>
        </w:numPr>
        <w:tabs>
          <w:tab w:val="num" w:pos="1418"/>
        </w:tabs>
        <w:spacing w:after="0" w:line="240" w:lineRule="auto"/>
        <w:ind w:right="284" w:firstLine="709"/>
        <w:rPr>
          <w:rFonts w:ascii="Times New Roman" w:eastAsia="Times New Roman" w:hAnsi="Times New Roman" w:cs="Times New Roman"/>
          <w:bCs/>
          <w:iCs/>
          <w:color w:val="000000"/>
          <w:sz w:val="24"/>
          <w:szCs w:val="24"/>
        </w:rPr>
      </w:pPr>
      <w:r w:rsidRPr="00D96D31">
        <w:rPr>
          <w:rFonts w:ascii="Times New Roman" w:eastAsia="Times New Roman" w:hAnsi="Times New Roman" w:cs="Times New Roman"/>
          <w:bCs/>
          <w:iCs/>
          <w:color w:val="000000"/>
          <w:sz w:val="24"/>
          <w:szCs w:val="24"/>
        </w:rPr>
        <w:t>рефераты.</w:t>
      </w:r>
    </w:p>
    <w:p w:rsidR="00D96D31" w:rsidRPr="00D96D31" w:rsidRDefault="00D96D31" w:rsidP="006051DD">
      <w:pPr>
        <w:tabs>
          <w:tab w:val="num" w:pos="1418"/>
        </w:tabs>
        <w:spacing w:after="0" w:line="240" w:lineRule="auto"/>
        <w:ind w:right="284" w:firstLine="709"/>
        <w:rPr>
          <w:rFonts w:ascii="Times New Roman" w:eastAsia="Times New Roman" w:hAnsi="Times New Roman" w:cs="Times New Roman"/>
          <w:bCs/>
          <w:iCs/>
          <w:color w:val="000000"/>
          <w:sz w:val="24"/>
          <w:szCs w:val="24"/>
        </w:rPr>
      </w:pPr>
      <w:r w:rsidRPr="00D96D31">
        <w:rPr>
          <w:rFonts w:ascii="Times New Roman" w:eastAsia="Times New Roman" w:hAnsi="Times New Roman" w:cs="Times New Roman"/>
          <w:bCs/>
          <w:iCs/>
          <w:color w:val="000000"/>
          <w:sz w:val="24"/>
          <w:szCs w:val="24"/>
        </w:rPr>
        <w:t>К устным формам промежуточной аттестации относят:</w:t>
      </w:r>
    </w:p>
    <w:p w:rsidR="00D96D31" w:rsidRPr="00D96D31" w:rsidRDefault="00D96D31" w:rsidP="006051DD">
      <w:pPr>
        <w:numPr>
          <w:ilvl w:val="1"/>
          <w:numId w:val="151"/>
        </w:numPr>
        <w:tabs>
          <w:tab w:val="num" w:pos="1418"/>
        </w:tabs>
        <w:spacing w:after="0" w:line="240" w:lineRule="auto"/>
        <w:ind w:right="284" w:firstLine="709"/>
        <w:rPr>
          <w:rFonts w:ascii="Times New Roman" w:eastAsia="Times New Roman" w:hAnsi="Times New Roman" w:cs="Times New Roman"/>
          <w:bCs/>
          <w:iCs/>
          <w:color w:val="000000"/>
          <w:sz w:val="24"/>
          <w:szCs w:val="24"/>
        </w:rPr>
      </w:pPr>
      <w:r w:rsidRPr="00D96D31">
        <w:rPr>
          <w:rFonts w:ascii="Times New Roman" w:eastAsia="Times New Roman" w:hAnsi="Times New Roman" w:cs="Times New Roman"/>
          <w:bCs/>
          <w:iCs/>
          <w:color w:val="000000"/>
          <w:sz w:val="24"/>
          <w:szCs w:val="24"/>
        </w:rPr>
        <w:t>доклады, сообщения;</w:t>
      </w:r>
    </w:p>
    <w:p w:rsidR="00D96D31" w:rsidRPr="00D96D31" w:rsidRDefault="00D96D31" w:rsidP="006051DD">
      <w:pPr>
        <w:numPr>
          <w:ilvl w:val="1"/>
          <w:numId w:val="151"/>
        </w:numPr>
        <w:tabs>
          <w:tab w:val="num" w:pos="1418"/>
        </w:tabs>
        <w:spacing w:after="0" w:line="240" w:lineRule="auto"/>
        <w:ind w:right="284" w:firstLine="709"/>
        <w:rPr>
          <w:rFonts w:ascii="Times New Roman" w:eastAsia="Times New Roman" w:hAnsi="Times New Roman" w:cs="Times New Roman"/>
          <w:bCs/>
          <w:iCs/>
          <w:color w:val="000000"/>
          <w:sz w:val="24"/>
          <w:szCs w:val="24"/>
        </w:rPr>
      </w:pPr>
      <w:r w:rsidRPr="00D96D31">
        <w:rPr>
          <w:rFonts w:ascii="Times New Roman" w:eastAsia="Times New Roman" w:hAnsi="Times New Roman" w:cs="Times New Roman"/>
          <w:bCs/>
          <w:iCs/>
          <w:color w:val="000000"/>
          <w:sz w:val="24"/>
          <w:szCs w:val="24"/>
        </w:rPr>
        <w:t>собеседование;</w:t>
      </w:r>
    </w:p>
    <w:p w:rsidR="00D96D31" w:rsidRPr="00D96D31" w:rsidRDefault="00D96D31" w:rsidP="006051DD">
      <w:pPr>
        <w:numPr>
          <w:ilvl w:val="1"/>
          <w:numId w:val="151"/>
        </w:numPr>
        <w:tabs>
          <w:tab w:val="num" w:pos="1418"/>
        </w:tabs>
        <w:spacing w:after="0" w:line="240" w:lineRule="auto"/>
        <w:ind w:right="284" w:firstLine="709"/>
        <w:rPr>
          <w:rFonts w:ascii="Times New Roman" w:eastAsia="Times New Roman" w:hAnsi="Times New Roman" w:cs="Times New Roman"/>
          <w:bCs/>
          <w:iCs/>
          <w:color w:val="000000"/>
          <w:sz w:val="24"/>
          <w:szCs w:val="24"/>
        </w:rPr>
      </w:pPr>
      <w:r w:rsidRPr="00D96D31">
        <w:rPr>
          <w:rFonts w:ascii="Times New Roman" w:eastAsia="Times New Roman" w:hAnsi="Times New Roman" w:cs="Times New Roman"/>
          <w:bCs/>
          <w:iCs/>
          <w:color w:val="000000"/>
          <w:sz w:val="24"/>
          <w:szCs w:val="24"/>
        </w:rPr>
        <w:t>защиту проекта;</w:t>
      </w:r>
    </w:p>
    <w:p w:rsidR="00D96D31" w:rsidRPr="00D96D31" w:rsidRDefault="00D96D31" w:rsidP="006051DD">
      <w:pPr>
        <w:numPr>
          <w:ilvl w:val="1"/>
          <w:numId w:val="151"/>
        </w:numPr>
        <w:tabs>
          <w:tab w:val="num" w:pos="1418"/>
        </w:tabs>
        <w:spacing w:after="0" w:line="240" w:lineRule="auto"/>
        <w:ind w:right="284" w:firstLine="709"/>
        <w:rPr>
          <w:rFonts w:ascii="Times New Roman" w:eastAsia="Times New Roman" w:hAnsi="Times New Roman" w:cs="Times New Roman"/>
          <w:bCs/>
          <w:iCs/>
          <w:color w:val="000000"/>
          <w:sz w:val="24"/>
          <w:szCs w:val="24"/>
        </w:rPr>
      </w:pPr>
      <w:r w:rsidRPr="00D96D31">
        <w:rPr>
          <w:rFonts w:ascii="Times New Roman" w:eastAsia="Times New Roman" w:hAnsi="Times New Roman" w:cs="Times New Roman"/>
          <w:bCs/>
          <w:iCs/>
          <w:color w:val="000000"/>
          <w:sz w:val="24"/>
          <w:szCs w:val="24"/>
        </w:rPr>
        <w:t>экзамен.</w:t>
      </w:r>
    </w:p>
    <w:p w:rsidR="00D96D31" w:rsidRPr="00D96D31" w:rsidRDefault="00D96D31" w:rsidP="006051DD">
      <w:pPr>
        <w:tabs>
          <w:tab w:val="num" w:pos="1418"/>
        </w:tabs>
        <w:spacing w:after="0" w:line="240" w:lineRule="auto"/>
        <w:ind w:right="284" w:firstLine="709"/>
        <w:rPr>
          <w:rFonts w:ascii="Times New Roman" w:eastAsia="Times New Roman" w:hAnsi="Times New Roman" w:cs="Times New Roman"/>
          <w:bCs/>
          <w:iCs/>
          <w:color w:val="000000"/>
          <w:sz w:val="24"/>
          <w:szCs w:val="24"/>
        </w:rPr>
      </w:pPr>
      <w:r w:rsidRPr="00D96D31">
        <w:rPr>
          <w:rFonts w:ascii="Times New Roman" w:eastAsia="Times New Roman" w:hAnsi="Times New Roman" w:cs="Times New Roman"/>
          <w:bCs/>
          <w:iCs/>
          <w:color w:val="000000"/>
          <w:sz w:val="24"/>
          <w:szCs w:val="24"/>
        </w:rPr>
        <w:t>Формы, основанные:</w:t>
      </w:r>
    </w:p>
    <w:p w:rsidR="00D96D31" w:rsidRPr="00D96D31" w:rsidRDefault="00D96D31" w:rsidP="006051DD">
      <w:pPr>
        <w:numPr>
          <w:ilvl w:val="1"/>
          <w:numId w:val="151"/>
        </w:numPr>
        <w:tabs>
          <w:tab w:val="num" w:pos="1418"/>
        </w:tabs>
        <w:spacing w:after="0" w:line="240" w:lineRule="auto"/>
        <w:ind w:right="284" w:firstLine="709"/>
        <w:rPr>
          <w:rFonts w:ascii="Times New Roman" w:eastAsia="Times New Roman" w:hAnsi="Times New Roman" w:cs="Times New Roman"/>
          <w:bCs/>
          <w:iCs/>
          <w:color w:val="000000"/>
          <w:sz w:val="24"/>
          <w:szCs w:val="24"/>
        </w:rPr>
      </w:pPr>
      <w:r w:rsidRPr="00D96D31">
        <w:rPr>
          <w:rFonts w:ascii="Times New Roman" w:eastAsia="Times New Roman" w:hAnsi="Times New Roman" w:cs="Times New Roman"/>
          <w:bCs/>
          <w:iCs/>
          <w:color w:val="000000"/>
          <w:sz w:val="24"/>
          <w:szCs w:val="24"/>
        </w:rPr>
        <w:t>на встроенном педагогическом наблюдении;</w:t>
      </w:r>
    </w:p>
    <w:p w:rsidR="00D96D31" w:rsidRPr="00D96D31" w:rsidRDefault="00D96D31" w:rsidP="006051DD">
      <w:pPr>
        <w:numPr>
          <w:ilvl w:val="1"/>
          <w:numId w:val="151"/>
        </w:numPr>
        <w:tabs>
          <w:tab w:val="num" w:pos="1418"/>
        </w:tabs>
        <w:spacing w:after="0" w:line="240" w:lineRule="auto"/>
        <w:ind w:right="284" w:firstLine="709"/>
        <w:rPr>
          <w:rFonts w:ascii="Times New Roman" w:eastAsia="Times New Roman" w:hAnsi="Times New Roman" w:cs="Times New Roman"/>
          <w:bCs/>
          <w:iCs/>
          <w:color w:val="000000"/>
          <w:sz w:val="24"/>
          <w:szCs w:val="24"/>
        </w:rPr>
      </w:pPr>
      <w:r w:rsidRPr="00D96D31">
        <w:rPr>
          <w:rFonts w:ascii="Times New Roman" w:eastAsia="Times New Roman" w:hAnsi="Times New Roman" w:cs="Times New Roman"/>
          <w:bCs/>
          <w:iCs/>
          <w:color w:val="000000"/>
          <w:sz w:val="24"/>
          <w:szCs w:val="24"/>
        </w:rPr>
        <w:t>экспертной оценке;</w:t>
      </w:r>
    </w:p>
    <w:p w:rsidR="00D96D31" w:rsidRPr="00D96D31" w:rsidRDefault="00D96D31" w:rsidP="006051DD">
      <w:pPr>
        <w:numPr>
          <w:ilvl w:val="1"/>
          <w:numId w:val="151"/>
        </w:numPr>
        <w:tabs>
          <w:tab w:val="num" w:pos="1418"/>
        </w:tabs>
        <w:spacing w:after="0" w:line="240" w:lineRule="auto"/>
        <w:ind w:right="284" w:firstLine="709"/>
        <w:rPr>
          <w:rFonts w:ascii="Times New Roman" w:eastAsia="Times New Roman" w:hAnsi="Times New Roman" w:cs="Times New Roman"/>
          <w:bCs/>
          <w:iCs/>
          <w:color w:val="000000"/>
          <w:sz w:val="24"/>
          <w:szCs w:val="24"/>
        </w:rPr>
      </w:pPr>
      <w:r w:rsidRPr="00D96D31">
        <w:rPr>
          <w:rFonts w:ascii="Times New Roman" w:eastAsia="Times New Roman" w:hAnsi="Times New Roman" w:cs="Times New Roman"/>
          <w:bCs/>
          <w:iCs/>
          <w:color w:val="000000"/>
          <w:sz w:val="24"/>
          <w:szCs w:val="24"/>
        </w:rPr>
        <w:t>учете текущих образовательных результатов.</w:t>
      </w:r>
    </w:p>
    <w:p w:rsidR="00D96D31" w:rsidRPr="00D96D31" w:rsidRDefault="00D96D31" w:rsidP="006051DD">
      <w:pPr>
        <w:spacing w:after="0" w:line="240" w:lineRule="auto"/>
        <w:ind w:right="284" w:firstLine="709"/>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 xml:space="preserve">  Периодичность промежуточной аттестации определяется Школой в соответствии с календарным учебным графиком:</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Cs/>
          <w:color w:val="000000"/>
          <w:sz w:val="24"/>
          <w:szCs w:val="24"/>
          <w:lang w:eastAsia="ru-RU"/>
        </w:rPr>
        <w:t xml:space="preserve">- для 5-9 классов – </w:t>
      </w:r>
      <w:r w:rsidRPr="00D96D31">
        <w:rPr>
          <w:rFonts w:ascii="Times New Roman" w:eastAsia="Times New Roman" w:hAnsi="Times New Roman" w:cs="Times New Roman"/>
          <w:color w:val="000000"/>
          <w:sz w:val="24"/>
          <w:szCs w:val="24"/>
          <w:lang w:eastAsia="ru-RU"/>
        </w:rPr>
        <w:t xml:space="preserve">не ранее, чем за 30 дней и не позднее, чем за 10 дней до окончания учебного года </w:t>
      </w:r>
      <w:hyperlink r:id="rId15" w:history="1">
        <w:r w:rsidR="00A149C0" w:rsidRPr="00A149C0">
          <w:rPr>
            <w:color w:val="0000FF"/>
            <w:u w:val="single"/>
          </w:rPr>
          <w:t>Документы (rostovschool.ru)</w:t>
        </w:r>
      </w:hyperlink>
    </w:p>
    <w:p w:rsidR="00D96D31" w:rsidRPr="00D96D31" w:rsidRDefault="00D96D31" w:rsidP="006051DD">
      <w:pPr>
        <w:spacing w:after="0" w:line="240" w:lineRule="auto"/>
        <w:ind w:right="284" w:firstLine="709"/>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 xml:space="preserve">При выставлении итоговых результатов промежуточной аттестации педагогам рекомендовано учитывать пределы средневзвешенной отметки, формируемой автоматически в электронном журнале, определенные предметными ассоциациями </w:t>
      </w:r>
      <w:r w:rsidR="000C5F89">
        <w:rPr>
          <w:rFonts w:ascii="Times New Roman" w:eastAsia="Times New Roman" w:hAnsi="Times New Roman" w:cs="Times New Roman"/>
          <w:bCs/>
          <w:iCs/>
          <w:color w:val="000000"/>
          <w:sz w:val="24"/>
          <w:szCs w:val="24"/>
          <w:lang w:eastAsia="ru-RU"/>
        </w:rPr>
        <w:t>МБОУ СОШ № 8</w:t>
      </w:r>
      <w:r w:rsidRPr="00D96D31">
        <w:rPr>
          <w:rFonts w:ascii="Times New Roman" w:eastAsia="Times New Roman" w:hAnsi="Times New Roman" w:cs="Times New Roman"/>
          <w:bCs/>
          <w:iCs/>
          <w:color w:val="000000"/>
          <w:sz w:val="24"/>
          <w:szCs w:val="24"/>
          <w:lang w:eastAsia="ru-RU"/>
        </w:rPr>
        <w:t>.</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Результаты промежуточной аттестации фиксируются в электронном журнале.</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Cs/>
          <w:color w:val="000000"/>
          <w:sz w:val="24"/>
          <w:szCs w:val="24"/>
        </w:rPr>
        <w:t xml:space="preserve">В </w:t>
      </w:r>
      <w:r w:rsidR="000C5F89">
        <w:rPr>
          <w:rFonts w:ascii="Times New Roman" w:eastAsia="Times New Roman" w:hAnsi="Times New Roman" w:cs="Times New Roman"/>
          <w:bCs/>
          <w:iCs/>
          <w:color w:val="000000"/>
          <w:sz w:val="24"/>
          <w:szCs w:val="24"/>
          <w:lang w:eastAsia="ru-RU"/>
        </w:rPr>
        <w:t>МБОУ СОШ № 8</w:t>
      </w:r>
      <w:r w:rsidRPr="00D96D31">
        <w:rPr>
          <w:rFonts w:ascii="Times New Roman" w:eastAsia="Times New Roman" w:hAnsi="Times New Roman" w:cs="Times New Roman"/>
          <w:bCs/>
          <w:color w:val="000000"/>
          <w:sz w:val="24"/>
          <w:szCs w:val="24"/>
        </w:rPr>
        <w:t xml:space="preserve">разработано Положение о формах, периодичности, порядке текущего контроля и промежуточной аттестации (сайт </w:t>
      </w:r>
      <w:hyperlink r:id="rId16" w:history="1">
        <w:r w:rsidR="00A149C0" w:rsidRPr="00A149C0">
          <w:rPr>
            <w:color w:val="0000FF"/>
            <w:u w:val="single"/>
          </w:rPr>
          <w:t>Документы (rostovschool.ru)</w:t>
        </w:r>
      </w:hyperlink>
    </w:p>
    <w:p w:rsidR="00D96D31" w:rsidRPr="00D96D31" w:rsidRDefault="00D96D31" w:rsidP="006051DD">
      <w:pPr>
        <w:spacing w:after="0" w:line="240" w:lineRule="auto"/>
        <w:ind w:right="284" w:firstLine="709"/>
        <w:rPr>
          <w:rFonts w:ascii="Times New Roman" w:eastAsia="Times New Roman" w:hAnsi="Times New Roman" w:cs="Times New Roman"/>
          <w:bCs/>
          <w:color w:val="000000"/>
          <w:sz w:val="24"/>
          <w:szCs w:val="24"/>
        </w:rPr>
      </w:pPr>
      <w:r w:rsidRPr="00D96D31">
        <w:rPr>
          <w:rFonts w:ascii="Times New Roman" w:eastAsia="Times New Roman" w:hAnsi="Times New Roman" w:cs="Times New Roman"/>
          <w:bCs/>
          <w:color w:val="000000"/>
          <w:sz w:val="24"/>
          <w:szCs w:val="24"/>
        </w:rPr>
        <w:t>Если промежуточную аттестацию проводят посредством контрольно-оценочной процедуры, то необходимое для этого время включают в общий объем рабочей программы по аттестуемому предмету, курсу, дисциплине (модулю) учебного плана. Например, это происходит, если проводят тест, творческое задание, опрос, контрольную работу, защиту реферата, устный экзамен, собеседование.</w:t>
      </w:r>
    </w:p>
    <w:p w:rsidR="00D96D31" w:rsidRPr="00D96D31" w:rsidRDefault="00D96D31" w:rsidP="006051DD">
      <w:pPr>
        <w:spacing w:after="0" w:line="240" w:lineRule="auto"/>
        <w:ind w:right="284" w:firstLine="709"/>
        <w:rPr>
          <w:rFonts w:ascii="Times New Roman" w:eastAsia="Times New Roman" w:hAnsi="Times New Roman" w:cs="Times New Roman"/>
          <w:bCs/>
          <w:color w:val="000000"/>
          <w:sz w:val="24"/>
          <w:szCs w:val="24"/>
        </w:rPr>
      </w:pPr>
      <w:r w:rsidRPr="00D96D31">
        <w:rPr>
          <w:rFonts w:ascii="Times New Roman" w:eastAsia="Times New Roman" w:hAnsi="Times New Roman" w:cs="Times New Roman"/>
          <w:bCs/>
          <w:color w:val="000000"/>
          <w:sz w:val="24"/>
          <w:szCs w:val="24"/>
        </w:rPr>
        <w:t>Если в рамках промежуточной аттестации планируется контрольная работа, время на ее проведение включается в общий объем рабочей программы по предмету, курсу, дисциплине учебного плана основной образовательной программы.</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Промежуточная аттестация внеурочной деятельности осуществляется в различных формах, имеющих целью продемонстрировать достижения в освоении содержания избранных видов деятельности.</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Формы оценки внеурочной деятельности:  </w:t>
      </w:r>
    </w:p>
    <w:p w:rsidR="00D96D31" w:rsidRPr="00D96D31" w:rsidRDefault="00D96D31" w:rsidP="006051DD">
      <w:pPr>
        <w:numPr>
          <w:ilvl w:val="0"/>
          <w:numId w:val="155"/>
        </w:numPr>
        <w:tabs>
          <w:tab w:val="left" w:pos="0"/>
          <w:tab w:val="num" w:pos="156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портфолио;</w:t>
      </w:r>
    </w:p>
    <w:p w:rsidR="00D96D31" w:rsidRPr="00D96D31" w:rsidRDefault="00D96D31" w:rsidP="006051DD">
      <w:pPr>
        <w:numPr>
          <w:ilvl w:val="0"/>
          <w:numId w:val="155"/>
        </w:numPr>
        <w:tabs>
          <w:tab w:val="left" w:pos="0"/>
          <w:tab w:val="num" w:pos="156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самооценка;</w:t>
      </w:r>
    </w:p>
    <w:p w:rsidR="00D96D31" w:rsidRPr="00D96D31" w:rsidRDefault="00D96D31" w:rsidP="006051DD">
      <w:pPr>
        <w:numPr>
          <w:ilvl w:val="0"/>
          <w:numId w:val="155"/>
        </w:numPr>
        <w:tabs>
          <w:tab w:val="left" w:pos="0"/>
          <w:tab w:val="num" w:pos="156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анкетирование;</w:t>
      </w:r>
    </w:p>
    <w:p w:rsidR="00D96D31" w:rsidRPr="00D96D31" w:rsidRDefault="00D96D31" w:rsidP="006051DD">
      <w:pPr>
        <w:numPr>
          <w:ilvl w:val="0"/>
          <w:numId w:val="155"/>
        </w:numPr>
        <w:tabs>
          <w:tab w:val="left" w:pos="0"/>
          <w:tab w:val="num" w:pos="156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тестирование;</w:t>
      </w:r>
    </w:p>
    <w:p w:rsidR="00D96D31" w:rsidRPr="00D96D31" w:rsidRDefault="00D96D31" w:rsidP="006051DD">
      <w:pPr>
        <w:numPr>
          <w:ilvl w:val="0"/>
          <w:numId w:val="155"/>
        </w:numPr>
        <w:tabs>
          <w:tab w:val="left" w:pos="0"/>
          <w:tab w:val="num" w:pos="156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участие в конкурсах, выставках, олимпиадах;</w:t>
      </w:r>
    </w:p>
    <w:p w:rsidR="00D96D31" w:rsidRPr="00D96D31" w:rsidRDefault="00D96D31" w:rsidP="006051DD">
      <w:pPr>
        <w:numPr>
          <w:ilvl w:val="0"/>
          <w:numId w:val="155"/>
        </w:numPr>
        <w:tabs>
          <w:tab w:val="left" w:pos="0"/>
          <w:tab w:val="num" w:pos="156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участие в научно-практических конференциях, форумах;</w:t>
      </w:r>
    </w:p>
    <w:p w:rsidR="00D96D31" w:rsidRPr="00D96D31" w:rsidRDefault="00D96D31" w:rsidP="006051DD">
      <w:pPr>
        <w:numPr>
          <w:ilvl w:val="0"/>
          <w:numId w:val="155"/>
        </w:numPr>
        <w:tabs>
          <w:tab w:val="left" w:pos="0"/>
          <w:tab w:val="num" w:pos="156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авторские публикации;</w:t>
      </w:r>
    </w:p>
    <w:p w:rsidR="00D96D31" w:rsidRPr="00D96D31" w:rsidRDefault="00D96D31" w:rsidP="006051DD">
      <w:pPr>
        <w:numPr>
          <w:ilvl w:val="0"/>
          <w:numId w:val="155"/>
        </w:numPr>
        <w:tabs>
          <w:tab w:val="left" w:pos="0"/>
          <w:tab w:val="num" w:pos="156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авторские проекты, изобретения;</w:t>
      </w:r>
    </w:p>
    <w:p w:rsidR="00D96D31" w:rsidRPr="00D96D31" w:rsidRDefault="00D96D31" w:rsidP="006051DD">
      <w:pPr>
        <w:numPr>
          <w:ilvl w:val="0"/>
          <w:numId w:val="155"/>
        </w:numPr>
        <w:tabs>
          <w:tab w:val="left" w:pos="0"/>
          <w:tab w:val="num" w:pos="156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социальные и профессиональные практики;</w:t>
      </w:r>
    </w:p>
    <w:p w:rsidR="00D96D31" w:rsidRPr="00D96D31" w:rsidRDefault="00D96D31" w:rsidP="006051DD">
      <w:pPr>
        <w:numPr>
          <w:ilvl w:val="0"/>
          <w:numId w:val="155"/>
        </w:numPr>
        <w:tabs>
          <w:tab w:val="left" w:pos="0"/>
          <w:tab w:val="num" w:pos="156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участие в спортивных соревнованиях </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Формы оценки внеурочной деятельности конкретизируются в рабочих программах внеурочной деятельности.</w:t>
      </w:r>
    </w:p>
    <w:p w:rsidR="00D96D31" w:rsidRPr="00D96D31" w:rsidRDefault="00D96D31" w:rsidP="006051DD">
      <w:pPr>
        <w:tabs>
          <w:tab w:val="left" w:pos="4494"/>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bCs/>
          <w:color w:val="000000"/>
          <w:sz w:val="24"/>
          <w:szCs w:val="24"/>
          <w:lang w:eastAsia="ru-RU"/>
        </w:rPr>
        <w:t>При организации образовательного процесса с использованием электронного обучения и дистанционных образовательных технологий</w:t>
      </w:r>
      <w:r w:rsidRPr="00D96D31">
        <w:rPr>
          <w:rFonts w:ascii="Times New Roman" w:eastAsia="Times New Roman" w:hAnsi="Times New Roman" w:cs="Times New Roman"/>
          <w:color w:val="000000"/>
          <w:sz w:val="24"/>
          <w:szCs w:val="24"/>
          <w:lang w:eastAsia="ru-RU"/>
        </w:rPr>
        <w:t xml:space="preserve"> взаимодействие между педагогом и обучающимся может происходить в oнлайн- и (или) офлайн-режиме.</w:t>
      </w:r>
    </w:p>
    <w:p w:rsidR="00D96D31" w:rsidRPr="00D96D31" w:rsidRDefault="00D96D31" w:rsidP="006051DD">
      <w:pPr>
        <w:tabs>
          <w:tab w:val="left" w:pos="4494"/>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В рамках текущего контроля педагогические работники вправе:</w:t>
      </w:r>
    </w:p>
    <w:p w:rsidR="00D96D31" w:rsidRPr="00D96D31" w:rsidRDefault="00D96D31" w:rsidP="006051DD">
      <w:pPr>
        <w:numPr>
          <w:ilvl w:val="1"/>
          <w:numId w:val="151"/>
        </w:numPr>
        <w:spacing w:after="0" w:line="240" w:lineRule="auto"/>
        <w:ind w:right="284" w:firstLine="709"/>
        <w:rPr>
          <w:rFonts w:ascii="Times New Roman" w:eastAsia="Times New Roman" w:hAnsi="Times New Roman" w:cs="Times New Roman"/>
          <w:bCs/>
          <w:color w:val="000000"/>
          <w:sz w:val="24"/>
          <w:szCs w:val="24"/>
        </w:rPr>
      </w:pPr>
      <w:r w:rsidRPr="00D96D31">
        <w:rPr>
          <w:rFonts w:ascii="Times New Roman" w:eastAsia="Times New Roman" w:hAnsi="Times New Roman" w:cs="Times New Roman"/>
          <w:bCs/>
          <w:color w:val="000000"/>
          <w:sz w:val="24"/>
          <w:szCs w:val="24"/>
        </w:rPr>
        <w:t>проводить онлайн-опросы на информационной платформе «Учи.ру», в Skype;</w:t>
      </w:r>
    </w:p>
    <w:p w:rsidR="00D96D31" w:rsidRPr="00D96D31" w:rsidRDefault="00D96D31" w:rsidP="006051DD">
      <w:pPr>
        <w:numPr>
          <w:ilvl w:val="1"/>
          <w:numId w:val="151"/>
        </w:numPr>
        <w:spacing w:after="0" w:line="240" w:lineRule="auto"/>
        <w:ind w:right="284" w:firstLine="709"/>
        <w:rPr>
          <w:rFonts w:ascii="Times New Roman" w:eastAsia="Times New Roman" w:hAnsi="Times New Roman" w:cs="Times New Roman"/>
          <w:bCs/>
          <w:color w:val="000000"/>
          <w:sz w:val="24"/>
          <w:szCs w:val="24"/>
        </w:rPr>
      </w:pPr>
      <w:r w:rsidRPr="00D96D31">
        <w:rPr>
          <w:rFonts w:ascii="Times New Roman" w:eastAsia="Times New Roman" w:hAnsi="Times New Roman" w:cs="Times New Roman"/>
          <w:bCs/>
          <w:color w:val="000000"/>
          <w:sz w:val="24"/>
          <w:szCs w:val="24"/>
        </w:rPr>
        <w:t>проводить тестирование, контрольные работы;</w:t>
      </w:r>
    </w:p>
    <w:p w:rsidR="00D96D31" w:rsidRPr="00D96D31" w:rsidRDefault="00D96D31" w:rsidP="006051DD">
      <w:pPr>
        <w:numPr>
          <w:ilvl w:val="1"/>
          <w:numId w:val="151"/>
        </w:numPr>
        <w:spacing w:after="0" w:line="240" w:lineRule="auto"/>
        <w:ind w:right="284" w:firstLine="709"/>
        <w:rPr>
          <w:rFonts w:ascii="Times New Roman" w:eastAsia="Times New Roman" w:hAnsi="Times New Roman" w:cs="Times New Roman"/>
          <w:bCs/>
          <w:color w:val="000000"/>
          <w:sz w:val="24"/>
          <w:szCs w:val="24"/>
        </w:rPr>
      </w:pPr>
      <w:r w:rsidRPr="00D96D31">
        <w:rPr>
          <w:rFonts w:ascii="Times New Roman" w:eastAsia="Times New Roman" w:hAnsi="Times New Roman" w:cs="Times New Roman"/>
          <w:bCs/>
          <w:color w:val="000000"/>
          <w:sz w:val="24"/>
          <w:szCs w:val="24"/>
        </w:rPr>
        <w:t>давать обучающимся задания в виде реферата, проекта, исследования с последующим выставлением отметки в журнал;</w:t>
      </w:r>
    </w:p>
    <w:p w:rsidR="00D96D31" w:rsidRPr="00D96D31" w:rsidRDefault="00D96D31" w:rsidP="006051DD">
      <w:pPr>
        <w:numPr>
          <w:ilvl w:val="1"/>
          <w:numId w:val="151"/>
        </w:num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Cs/>
          <w:color w:val="000000"/>
          <w:sz w:val="24"/>
          <w:szCs w:val="24"/>
        </w:rPr>
        <w:t>потребовать от обучающегося подтвердить свою личность посредством включения веб-камеры на компьютере или ноутбуке</w:t>
      </w:r>
      <w:r w:rsidRPr="00D96D31">
        <w:rPr>
          <w:rFonts w:ascii="Times New Roman" w:eastAsia="Times New Roman" w:hAnsi="Times New Roman" w:cs="Times New Roman"/>
          <w:color w:val="000000"/>
          <w:sz w:val="24"/>
          <w:szCs w:val="24"/>
          <w:lang w:eastAsia="ru-RU"/>
        </w:rPr>
        <w:t xml:space="preserve">. </w:t>
      </w:r>
    </w:p>
    <w:p w:rsidR="00D96D31" w:rsidRPr="00D96D31" w:rsidRDefault="00D96D31" w:rsidP="006051DD">
      <w:pPr>
        <w:tabs>
          <w:tab w:val="left" w:pos="4494"/>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 исключительных случаях обучающиеся вправе с разрешения педагога не включать веб-камеру.</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Государственная итоговая аттестация</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D96D31" w:rsidRPr="00D96D31" w:rsidRDefault="00D96D31" w:rsidP="006051DD">
      <w:pPr>
        <w:spacing w:after="0" w:line="240" w:lineRule="auto"/>
        <w:ind w:right="284" w:firstLine="709"/>
        <w:rPr>
          <w:rFonts w:ascii="Times New Roman" w:eastAsia="Times New Roman" w:hAnsi="Times New Roman" w:cs="Times New Roman"/>
          <w:b/>
          <w:color w:val="0070C0"/>
          <w:sz w:val="24"/>
          <w:szCs w:val="24"/>
          <w:lang w:eastAsia="ru-RU"/>
        </w:rPr>
      </w:pPr>
      <w:r w:rsidRPr="00D96D31">
        <w:rPr>
          <w:rFonts w:ascii="Times New Roman" w:eastAsia="Times New Roman" w:hAnsi="Times New Roman" w:cs="Times New Roman"/>
          <w:color w:val="000000"/>
          <w:sz w:val="24"/>
          <w:szCs w:val="24"/>
          <w:lang w:eastAsia="ru-RU"/>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По предметам, не вынесенным на ГИА, итоговая отметка ставится на основе результатов только внутренней оценки. </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Обязательными для всех выпускников являются два экзамена в формате ЕГЭ: русский язык и математика. </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Экзамены по другим общеобразовательным предметам выпускники сдают на добровольной основе по своему выбору. </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Количество экзаменов по выбору определяется выпускниками самостоятельно, для чего не позднее 1 февраля они подают заявление о сдаче экзаменов по выбору с указанием соответствующих образовательных предметов. </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В аттестат о среднем образовании выставляются итоговые отметки, которые определяются как среднее арифметическое годовых отметок выпускника за 10 и 11 классы, по традиционной 5- балльной системе. </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Результаты ЕГЭ на оценку в аттестате не влияют. </w:t>
      </w:r>
    </w:p>
    <w:p w:rsidR="00D96D31" w:rsidRPr="00D96D31" w:rsidRDefault="00D96D31" w:rsidP="006051DD">
      <w:pPr>
        <w:spacing w:after="0" w:line="240" w:lineRule="auto"/>
        <w:ind w:right="284" w:firstLine="709"/>
        <w:rPr>
          <w:rFonts w:ascii="Times New Roman" w:eastAsia="Times New Roman" w:hAnsi="Times New Roman" w:cs="Times New Roman"/>
          <w:b/>
          <w:color w:val="000000"/>
          <w:sz w:val="24"/>
          <w:szCs w:val="24"/>
          <w:u w:color="000000"/>
          <w:bdr w:val="nil"/>
          <w:lang w:eastAsia="ru-RU"/>
        </w:rPr>
      </w:pPr>
      <w:bookmarkStart w:id="23" w:name="_Toc453968167"/>
      <w:bookmarkStart w:id="24" w:name="Содержательный_раздел"/>
      <w:r w:rsidRPr="00D96D31">
        <w:rPr>
          <w:rFonts w:ascii="Times New Roman" w:eastAsia="Times New Roman" w:hAnsi="Times New Roman" w:cs="Times New Roman"/>
          <w:b/>
          <w:color w:val="000000"/>
          <w:sz w:val="24"/>
          <w:szCs w:val="24"/>
          <w:u w:color="000000"/>
          <w:bdr w:val="nil"/>
          <w:lang w:eastAsia="ru-RU"/>
        </w:rPr>
        <w:t xml:space="preserve">II. Содержательный раздел </w:t>
      </w:r>
      <w:bookmarkEnd w:id="23"/>
      <w:bookmarkEnd w:id="24"/>
    </w:p>
    <w:p w:rsidR="00D96D31" w:rsidRPr="00D96D31" w:rsidRDefault="00D96D31" w:rsidP="006051DD">
      <w:pPr>
        <w:keepNext/>
        <w:keepLines/>
        <w:tabs>
          <w:tab w:val="left" w:pos="142"/>
        </w:tabs>
        <w:suppressAutoHyphens/>
        <w:spacing w:after="0" w:line="240" w:lineRule="auto"/>
        <w:ind w:right="284" w:firstLine="720"/>
        <w:rPr>
          <w:rFonts w:ascii="Times New Roman" w:eastAsia="Times New Roman" w:hAnsi="Times New Roman" w:cs="Times New Roman"/>
          <w:b/>
          <w:color w:val="000000"/>
          <w:sz w:val="24"/>
          <w:szCs w:val="24"/>
        </w:rPr>
      </w:pPr>
      <w:bookmarkStart w:id="25" w:name="Программа_развития_УУД"/>
      <w:bookmarkStart w:id="26" w:name="bookmark80"/>
      <w:r w:rsidRPr="00D96D31">
        <w:rPr>
          <w:rFonts w:ascii="Times New Roman" w:eastAsia="Times New Roman" w:hAnsi="Times New Roman" w:cs="Times New Roman"/>
          <w:b/>
          <w:color w:val="000000"/>
          <w:sz w:val="24"/>
          <w:szCs w:val="24"/>
        </w:rPr>
        <w:t>2. 1. Программа развития универсальных учебных действий</w:t>
      </w:r>
    </w:p>
    <w:bookmarkEnd w:id="25"/>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Универсальные учебные действия трактуются во ФГОС СОО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образовательной программы среднего общего образования.</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Программа развития УУД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направлена на повышение эффективности освоения обучающимися ОП СОО,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Программа развития УУД обеспечивает:</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создание условий для интеграции урочных и внеурочных форм учебно-исследовательской и проектной деятельности обучающихся;</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 возможность получения практико-ориентированного результата;</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формирование знаний и навыков в области финансовой грамотности и устойчивого развития общества;</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подготовку к осознанному выбору дальнейшего образования и профессиональной деятельности.</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 соответствии с ФГОС СОО программа развития УУД содержит:</w:t>
      </w:r>
    </w:p>
    <w:p w:rsidR="00D96D31" w:rsidRPr="00D96D31" w:rsidRDefault="00DD7A05" w:rsidP="00DD7A05">
      <w:pPr>
        <w:tabs>
          <w:tab w:val="num" w:pos="2149"/>
        </w:tabs>
        <w:spacing w:after="0" w:line="240" w:lineRule="auto"/>
        <w:ind w:right="284"/>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w:t>
      </w:r>
      <w:r w:rsidR="00D96D31" w:rsidRPr="00D96D31">
        <w:rPr>
          <w:rFonts w:ascii="Times New Roman" w:eastAsia="Times New Roman" w:hAnsi="Times New Roman" w:cs="Times New Roman"/>
          <w:color w:val="000000"/>
          <w:sz w:val="24"/>
          <w:szCs w:val="24"/>
          <w:lang w:eastAsia="ru-RU"/>
        </w:rP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ФГОС СОО;</w:t>
      </w:r>
    </w:p>
    <w:p w:rsidR="00D96D31" w:rsidRPr="00D96D31" w:rsidRDefault="00DD7A05" w:rsidP="00DD7A05">
      <w:pPr>
        <w:tabs>
          <w:tab w:val="num" w:pos="2149"/>
        </w:tabs>
        <w:spacing w:after="0" w:line="240" w:lineRule="auto"/>
        <w:ind w:right="284"/>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D96D31" w:rsidRPr="00D96D31">
        <w:rPr>
          <w:rFonts w:ascii="Times New Roman" w:eastAsia="Times New Roman" w:hAnsi="Times New Roman" w:cs="Times New Roman"/>
          <w:color w:val="000000"/>
          <w:sz w:val="24"/>
          <w:szCs w:val="24"/>
          <w:lang w:eastAsia="ru-RU"/>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D96D31" w:rsidRPr="00D96D31" w:rsidRDefault="00DD7A05" w:rsidP="00DD7A05">
      <w:pPr>
        <w:tabs>
          <w:tab w:val="num" w:pos="2149"/>
        </w:tabs>
        <w:spacing w:after="0" w:line="240" w:lineRule="auto"/>
        <w:ind w:right="284"/>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D96D31" w:rsidRPr="00D96D31">
        <w:rPr>
          <w:rFonts w:ascii="Times New Roman" w:eastAsia="Times New Roman" w:hAnsi="Times New Roman" w:cs="Times New Roman"/>
          <w:color w:val="000000"/>
          <w:sz w:val="24"/>
          <w:szCs w:val="24"/>
          <w:lang w:eastAsia="ru-RU"/>
        </w:rPr>
        <w:t>типовые задачи по формированию универсальных учебных действий;</w:t>
      </w:r>
    </w:p>
    <w:p w:rsidR="00D96D31" w:rsidRPr="00D96D31" w:rsidRDefault="00DD7A05" w:rsidP="00DD7A05">
      <w:pPr>
        <w:tabs>
          <w:tab w:val="num" w:pos="2149"/>
        </w:tabs>
        <w:spacing w:after="0" w:line="240" w:lineRule="auto"/>
        <w:ind w:right="284"/>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D96D31" w:rsidRPr="00D96D31">
        <w:rPr>
          <w:rFonts w:ascii="Times New Roman" w:eastAsia="Times New Roman" w:hAnsi="Times New Roman" w:cs="Times New Roman"/>
          <w:color w:val="000000"/>
          <w:sz w:val="24"/>
          <w:szCs w:val="24"/>
          <w:lang w:eastAsia="ru-RU"/>
        </w:rPr>
        <w:t>описание особенностей учебно-исследовательской и проектной деятельности обучающихся;</w:t>
      </w:r>
    </w:p>
    <w:p w:rsidR="00D96D31" w:rsidRPr="00D96D31" w:rsidRDefault="00DD7A05" w:rsidP="00DD7A05">
      <w:pPr>
        <w:tabs>
          <w:tab w:val="num" w:pos="2149"/>
        </w:tabs>
        <w:spacing w:after="0" w:line="240" w:lineRule="auto"/>
        <w:ind w:right="284"/>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D96D31" w:rsidRPr="00D96D31">
        <w:rPr>
          <w:rFonts w:ascii="Times New Roman" w:eastAsia="Times New Roman" w:hAnsi="Times New Roman" w:cs="Times New Roman"/>
          <w:color w:val="000000"/>
          <w:sz w:val="24"/>
          <w:szCs w:val="24"/>
          <w:lang w:eastAsia="ru-RU"/>
        </w:rPr>
        <w:t>описание основных направлений учебно-исследовательской и проектной деятельности обучающихся;</w:t>
      </w:r>
    </w:p>
    <w:p w:rsidR="00D96D31" w:rsidRPr="00D96D31" w:rsidRDefault="00DD7A05" w:rsidP="00DD7A05">
      <w:pPr>
        <w:tabs>
          <w:tab w:val="num" w:pos="2149"/>
        </w:tabs>
        <w:spacing w:after="0" w:line="240" w:lineRule="auto"/>
        <w:ind w:right="284"/>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D96D31" w:rsidRPr="00D96D31">
        <w:rPr>
          <w:rFonts w:ascii="Times New Roman" w:eastAsia="Times New Roman" w:hAnsi="Times New Roman" w:cs="Times New Roman"/>
          <w:color w:val="000000"/>
          <w:sz w:val="24"/>
          <w:szCs w:val="24"/>
          <w:lang w:eastAsia="ru-RU"/>
        </w:rPr>
        <w:t>планируемые результаты учебно-исследовательской и проектной деятельности обучающихся в рамках урочной и внеурочной деятельности;</w:t>
      </w:r>
    </w:p>
    <w:p w:rsidR="00D96D31" w:rsidRPr="00D96D31" w:rsidRDefault="00DD7A05" w:rsidP="00DD7A05">
      <w:pPr>
        <w:tabs>
          <w:tab w:val="num" w:pos="2149"/>
        </w:tabs>
        <w:spacing w:after="0" w:line="240" w:lineRule="auto"/>
        <w:ind w:right="284"/>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00D96D31" w:rsidRPr="00D96D31">
        <w:rPr>
          <w:rFonts w:ascii="Times New Roman" w:eastAsia="Times New Roman" w:hAnsi="Times New Roman" w:cs="Times New Roman"/>
          <w:color w:val="000000"/>
          <w:sz w:val="24"/>
          <w:szCs w:val="24"/>
          <w:lang w:eastAsia="ru-RU"/>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D96D31" w:rsidRPr="00D96D31" w:rsidRDefault="00DD7A05" w:rsidP="00DD7A05">
      <w:pPr>
        <w:tabs>
          <w:tab w:val="num" w:pos="2149"/>
        </w:tabs>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00D96D31" w:rsidRPr="00D96D31">
        <w:rPr>
          <w:rFonts w:ascii="Times New Roman" w:eastAsia="Times New Roman" w:hAnsi="Times New Roman" w:cs="Times New Roman"/>
          <w:color w:val="000000"/>
          <w:sz w:val="24"/>
          <w:szCs w:val="24"/>
          <w:lang w:eastAsia="ru-RU"/>
        </w:rPr>
        <w:t>методику и инструментарий оценки успешности освоения и применения обучающимися универсальных учебных действий.</w:t>
      </w:r>
    </w:p>
    <w:p w:rsidR="00D96D31" w:rsidRPr="00D96D31" w:rsidRDefault="00DD7A05" w:rsidP="00DD7A05">
      <w:pPr>
        <w:tabs>
          <w:tab w:val="num" w:pos="1418"/>
        </w:tabs>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96D31" w:rsidRPr="00D96D31">
        <w:rPr>
          <w:rFonts w:ascii="Times New Roman" w:eastAsia="Times New Roman" w:hAnsi="Times New Roman" w:cs="Times New Roman"/>
          <w:color w:val="000000"/>
          <w:sz w:val="24"/>
          <w:szCs w:val="24"/>
          <w:lang w:eastAsia="ru-RU"/>
        </w:rPr>
        <w:t>Программа развития УУД на уровне СОО составлена на основе  Федеральной образовательной программы среднего общего образования и включает три раздела:</w:t>
      </w:r>
    </w:p>
    <w:p w:rsidR="00D96D31" w:rsidRPr="00D96D31" w:rsidRDefault="00DD7A05" w:rsidP="00DD7A05">
      <w:pPr>
        <w:tabs>
          <w:tab w:val="num" w:pos="2149"/>
        </w:tabs>
        <w:spacing w:after="0" w:line="240" w:lineRule="auto"/>
        <w:ind w:right="284"/>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целевой;</w:t>
      </w:r>
    </w:p>
    <w:p w:rsidR="00D96D31" w:rsidRPr="00D96D31" w:rsidRDefault="00DD7A05" w:rsidP="00DD7A05">
      <w:pPr>
        <w:tabs>
          <w:tab w:val="num" w:pos="2149"/>
        </w:tabs>
        <w:spacing w:after="0" w:line="240" w:lineRule="auto"/>
        <w:ind w:right="284"/>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содержательный;</w:t>
      </w:r>
    </w:p>
    <w:p w:rsidR="00D96D31" w:rsidRPr="00D96D31" w:rsidRDefault="00DD7A05" w:rsidP="00DD7A05">
      <w:pPr>
        <w:tabs>
          <w:tab w:val="num" w:pos="2149"/>
        </w:tabs>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организационный</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bookmarkStart w:id="27" w:name="Целевой_разделУУД"/>
      <w:r w:rsidRPr="00D96D31">
        <w:rPr>
          <w:rFonts w:ascii="Times New Roman" w:eastAsia="Times New Roman" w:hAnsi="Times New Roman" w:cs="Times New Roman"/>
          <w:b/>
          <w:bCs/>
          <w:color w:val="000000"/>
          <w:sz w:val="24"/>
          <w:szCs w:val="24"/>
          <w:lang w:eastAsia="ru-RU"/>
        </w:rPr>
        <w:t> 2.1.1. Целевой раздел</w:t>
      </w:r>
    </w:p>
    <w:bookmarkEnd w:id="27"/>
    <w:p w:rsidR="00D96D31" w:rsidRPr="00D96D31" w:rsidRDefault="00D96D31" w:rsidP="006051DD">
      <w:pPr>
        <w:spacing w:after="0" w:line="240" w:lineRule="auto"/>
        <w:ind w:right="284" w:firstLine="720"/>
        <w:rPr>
          <w:rFonts w:ascii="Times New Roman" w:eastAsia="Times New Roman" w:hAnsi="Times New Roman" w:cs="Times New Roman"/>
          <w:b/>
          <w:bCs/>
          <w:iCs/>
          <w:color w:val="000000"/>
          <w:sz w:val="24"/>
          <w:szCs w:val="24"/>
          <w:u w:color="000000"/>
          <w:bdr w:val="nil"/>
          <w:lang w:eastAsia="ru-RU"/>
        </w:rPr>
      </w:pPr>
      <w:r w:rsidRPr="00D96D31">
        <w:rPr>
          <w:rFonts w:ascii="Times New Roman" w:eastAsia="Times New Roman" w:hAnsi="Times New Roman" w:cs="Times New Roman"/>
          <w:b/>
          <w:bCs/>
          <w:iCs/>
          <w:color w:val="000000"/>
          <w:sz w:val="24"/>
          <w:szCs w:val="24"/>
          <w:u w:color="000000"/>
          <w:bdr w:val="nil"/>
          <w:lang w:eastAsia="ru-RU"/>
        </w:rPr>
        <w:t>Цель:</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u w:color="000000"/>
          <w:bdr w:val="nil"/>
          <w:lang w:eastAsia="ru-RU"/>
        </w:rPr>
        <w:t xml:space="preserve">обеспечить организационно-методические условия </w:t>
      </w:r>
      <w:r w:rsidRPr="00D96D31">
        <w:rPr>
          <w:rFonts w:ascii="Times New Roman" w:eastAsia="Times New Roman" w:hAnsi="Times New Roman" w:cs="Times New Roman"/>
          <w:color w:val="000000"/>
          <w:sz w:val="24"/>
          <w:szCs w:val="24"/>
          <w:lang w:eastAsia="ru-RU"/>
        </w:rPr>
        <w:t xml:space="preserve">для реализации системно-деятельностного подхода таким образом, чтобы </w:t>
      </w:r>
      <w:r w:rsidRPr="00D96D31">
        <w:rPr>
          <w:rFonts w:ascii="Times New Roman" w:eastAsia="Times New Roman" w:hAnsi="Times New Roman" w:cs="Times New Roman"/>
          <w:color w:val="000000"/>
          <w:sz w:val="24"/>
          <w:szCs w:val="24"/>
          <w:u w:color="000000"/>
          <w:bdr w:val="nil"/>
          <w:lang w:eastAsia="ru-RU"/>
        </w:rPr>
        <w:t xml:space="preserve">обеспечить дальнейшее развитие </w:t>
      </w:r>
      <w:r w:rsidRPr="00D96D31">
        <w:rPr>
          <w:rFonts w:ascii="Times New Roman" w:eastAsia="Times New Roman" w:hAnsi="Times New Roman" w:cs="Times New Roman"/>
          <w:color w:val="000000"/>
          <w:sz w:val="24"/>
          <w:szCs w:val="24"/>
          <w:lang w:eastAsia="ru-RU"/>
        </w:rPr>
        <w:t xml:space="preserve"> способности каждого обучающегося к самосовершенствованию и саморазвитию, приобретению ими необходимых компетенций и компетентностей, используемых  </w:t>
      </w:r>
      <w:r w:rsidRPr="00D96D31">
        <w:rPr>
          <w:rFonts w:ascii="Times New Roman" w:eastAsia="Times New Roman" w:hAnsi="Times New Roman" w:cs="Times New Roman"/>
          <w:color w:val="000000"/>
          <w:sz w:val="24"/>
          <w:szCs w:val="24"/>
          <w:u w:color="000000"/>
          <w:bdr w:val="nil"/>
          <w:lang w:eastAsia="ru-RU"/>
        </w:rPr>
        <w:t xml:space="preserve">в разных видах деятельности, в том числе,  за пределами </w:t>
      </w:r>
      <w:r w:rsidR="000C5F89">
        <w:rPr>
          <w:rFonts w:ascii="Times New Roman" w:eastAsia="Times New Roman" w:hAnsi="Times New Roman" w:cs="Times New Roman"/>
          <w:color w:val="000000"/>
          <w:sz w:val="24"/>
          <w:szCs w:val="24"/>
          <w:u w:color="000000"/>
          <w:bdr w:val="nil"/>
          <w:lang w:eastAsia="ru-RU"/>
        </w:rPr>
        <w:t>МБОУ СОШ № 8</w:t>
      </w:r>
      <w:r w:rsidRPr="00D96D31">
        <w:rPr>
          <w:rFonts w:ascii="Times New Roman" w:eastAsia="Times New Roman" w:hAnsi="Times New Roman" w:cs="Times New Roman"/>
          <w:color w:val="000000"/>
          <w:sz w:val="24"/>
          <w:szCs w:val="24"/>
          <w:u w:color="000000"/>
          <w:bdr w:val="nil"/>
          <w:lang w:eastAsia="ru-RU"/>
        </w:rPr>
        <w:t xml:space="preserve">, в профессиональных и социальных пробах </w:t>
      </w:r>
    </w:p>
    <w:p w:rsidR="00D96D31" w:rsidRPr="00D96D31" w:rsidRDefault="00D96D31" w:rsidP="006051DD">
      <w:pPr>
        <w:spacing w:after="0" w:line="240" w:lineRule="auto"/>
        <w:ind w:right="284" w:firstLine="720"/>
        <w:rPr>
          <w:rFonts w:ascii="Times New Roman" w:eastAsia="Times New Roman" w:hAnsi="Times New Roman" w:cs="Times New Roman"/>
          <w:b/>
          <w:bCs/>
          <w:iCs/>
          <w:color w:val="000000"/>
          <w:sz w:val="24"/>
          <w:szCs w:val="24"/>
          <w:u w:color="000000"/>
          <w:bdr w:val="nil"/>
          <w:lang w:eastAsia="ru-RU"/>
        </w:rPr>
      </w:pPr>
      <w:r w:rsidRPr="00D96D31">
        <w:rPr>
          <w:rFonts w:ascii="Times New Roman" w:eastAsia="Times New Roman" w:hAnsi="Times New Roman" w:cs="Times New Roman"/>
          <w:b/>
          <w:bCs/>
          <w:iCs/>
          <w:color w:val="000000"/>
          <w:sz w:val="24"/>
          <w:szCs w:val="24"/>
          <w:u w:color="000000"/>
          <w:bdr w:val="nil"/>
          <w:lang w:eastAsia="ru-RU"/>
        </w:rPr>
        <w:t>Задачи:</w:t>
      </w:r>
    </w:p>
    <w:p w:rsidR="00D96D31" w:rsidRPr="00D96D31" w:rsidRDefault="00D96D31" w:rsidP="006051DD">
      <w:pPr>
        <w:suppressAutoHyphens/>
        <w:spacing w:after="0" w:line="240" w:lineRule="auto"/>
        <w:ind w:right="284" w:firstLine="720"/>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организация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D96D31" w:rsidRPr="00D96D31" w:rsidRDefault="00D96D31" w:rsidP="006051DD">
      <w:pPr>
        <w:suppressAutoHyphens/>
        <w:spacing w:after="0" w:line="240" w:lineRule="auto"/>
        <w:ind w:right="284" w:firstLine="720"/>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D96D31" w:rsidRPr="00D96D31" w:rsidRDefault="00D96D31" w:rsidP="006051DD">
      <w:pPr>
        <w:suppressAutoHyphens/>
        <w:spacing w:after="0" w:line="240" w:lineRule="auto"/>
        <w:ind w:right="284" w:firstLine="720"/>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D96D31" w:rsidRPr="00D96D31" w:rsidRDefault="00D96D31" w:rsidP="006051DD">
      <w:pPr>
        <w:suppressAutoHyphens/>
        <w:spacing w:after="0" w:line="240" w:lineRule="auto"/>
        <w:ind w:right="284" w:firstLine="720"/>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 xml:space="preserve">обеспечение преемственности программы развития универсальных учебных действий при переходе от основного общего к среднему общему образованию </w:t>
      </w:r>
    </w:p>
    <w:p w:rsidR="00D96D31" w:rsidRPr="00D96D31" w:rsidRDefault="00D96D31" w:rsidP="006051DD">
      <w:pPr>
        <w:widowControl w:val="0"/>
        <w:spacing w:after="0" w:line="240" w:lineRule="auto"/>
        <w:ind w:right="284" w:firstLine="709"/>
        <w:rPr>
          <w:rFonts w:ascii="Times New Roman" w:eastAsia="Times New Roman" w:hAnsi="Times New Roman" w:cs="Times New Roman"/>
          <w:b/>
          <w:bCs/>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 xml:space="preserve">Формирование системы УУД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w:t>
      </w:r>
      <w:r w:rsidRPr="00D96D31">
        <w:rPr>
          <w:rFonts w:ascii="Times New Roman" w:eastAsia="Times New Roman" w:hAnsi="Times New Roman" w:cs="Times New Roman"/>
          <w:color w:val="000000"/>
          <w:sz w:val="24"/>
          <w:szCs w:val="24"/>
          <w:lang w:eastAsia="ru-RU" w:bidi="hi-IN"/>
        </w:rPr>
        <w:lastRenderedPageBreak/>
        <w:t>в школе.</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bookmarkStart w:id="28" w:name="Содержательный_УУД"/>
      <w:bookmarkStart w:id="29" w:name="_Toc435412696"/>
      <w:bookmarkStart w:id="30" w:name="_Toc453968170"/>
      <w:r w:rsidRPr="00D96D31">
        <w:rPr>
          <w:rFonts w:ascii="Times New Roman" w:eastAsia="Times New Roman" w:hAnsi="Times New Roman" w:cs="Times New Roman"/>
          <w:b/>
          <w:bCs/>
          <w:color w:val="000000"/>
          <w:sz w:val="24"/>
          <w:szCs w:val="24"/>
          <w:lang w:eastAsia="ru-RU"/>
        </w:rPr>
        <w:t>2.1.2.Содержательный раздел</w:t>
      </w:r>
    </w:p>
    <w:bookmarkEnd w:id="28"/>
    <w:p w:rsidR="00D96D31" w:rsidRPr="00D96D31" w:rsidRDefault="00D96D31" w:rsidP="006051DD">
      <w:pPr>
        <w:keepNext/>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u w:color="000000"/>
          <w:lang w:eastAsia="ru-RU"/>
        </w:rPr>
        <w:t> 2.1.2.1.</w:t>
      </w:r>
      <w:r w:rsidRPr="00D96D31">
        <w:rPr>
          <w:rFonts w:ascii="Times New Roman" w:eastAsia="Times New Roman" w:hAnsi="Times New Roman" w:cs="Times New Roman"/>
          <w:b/>
          <w:bCs/>
          <w:color w:val="000000"/>
          <w:sz w:val="24"/>
          <w:szCs w:val="24"/>
          <w:lang w:eastAsia="ru-RU"/>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29"/>
      <w:bookmarkEnd w:id="30"/>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u w:color="000000"/>
          <w:bdr w:val="nil"/>
          <w:lang w:eastAsia="ru-RU"/>
        </w:rPr>
      </w:pPr>
      <w:r w:rsidRPr="00D96D31">
        <w:rPr>
          <w:rFonts w:ascii="Times New Roman" w:eastAsia="Times New Roman" w:hAnsi="Times New Roman" w:cs="Times New Roman"/>
          <w:color w:val="000000"/>
          <w:sz w:val="24"/>
          <w:szCs w:val="24"/>
          <w:u w:color="000000"/>
          <w:bdr w:val="nil"/>
          <w:lang w:eastAsia="ru-RU"/>
        </w:rPr>
        <w:t>Помимо полноты структуры и сложности выполняемых действий,  важнейшей характеристикой УУД   является уровень их рефлексивности (осознанности).   Именно в  старшем школьном  возрасте происходит переход на качественно новый уровень рефлексии.  Поэтому 10-11 класс это  особенный этап в становлении УУД .</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u w:color="000000"/>
          <w:bdr w:val="nil"/>
          <w:lang w:eastAsia="ru-RU"/>
        </w:rPr>
      </w:pPr>
      <w:r w:rsidRPr="00D96D31">
        <w:rPr>
          <w:rFonts w:ascii="Times New Roman" w:eastAsia="Times New Roman" w:hAnsi="Times New Roman" w:cs="Times New Roman"/>
          <w:color w:val="000000"/>
          <w:sz w:val="24"/>
          <w:szCs w:val="24"/>
          <w:u w:color="000000"/>
          <w:bdr w:val="nil"/>
          <w:lang w:eastAsia="ru-RU"/>
        </w:rPr>
        <w:t xml:space="preserve">Для удобства анализа УУД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u w:color="000000"/>
          <w:bdr w:val="nil"/>
          <w:lang w:eastAsia="ru-RU"/>
        </w:rPr>
      </w:pPr>
      <w:r w:rsidRPr="00D96D31">
        <w:rPr>
          <w:rFonts w:ascii="Times New Roman" w:eastAsia="Times New Roman" w:hAnsi="Times New Roman" w:cs="Times New Roman"/>
          <w:color w:val="000000"/>
          <w:sz w:val="24"/>
          <w:szCs w:val="24"/>
          <w:u w:color="000000"/>
          <w:bdr w:val="nil"/>
          <w:lang w:eastAsia="ru-RU"/>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УУД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u w:color="000000"/>
          <w:bdr w:val="nil"/>
          <w:lang w:eastAsia="ru-RU"/>
        </w:rPr>
      </w:pPr>
      <w:r w:rsidRPr="00D96D31">
        <w:rPr>
          <w:rFonts w:ascii="Times New Roman" w:eastAsia="Times New Roman" w:hAnsi="Times New Roman" w:cs="Times New Roman"/>
          <w:color w:val="000000"/>
          <w:sz w:val="24"/>
          <w:szCs w:val="24"/>
          <w:u w:color="000000"/>
          <w:bdr w:val="nil"/>
          <w:lang w:eastAsia="ru-RU"/>
        </w:rPr>
        <w:t xml:space="preserve">На уровне среднего общего образования в соответствии с цикличностью возрастного развития происходит возврат к УУД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u w:color="000000"/>
          <w:bdr w:val="nil"/>
          <w:lang w:eastAsia="ru-RU"/>
        </w:rPr>
      </w:pPr>
      <w:r w:rsidRPr="00D96D31">
        <w:rPr>
          <w:rFonts w:ascii="Times New Roman" w:eastAsia="Times New Roman" w:hAnsi="Times New Roman" w:cs="Times New Roman"/>
          <w:color w:val="000000"/>
          <w:sz w:val="24"/>
          <w:szCs w:val="24"/>
          <w:u w:color="000000"/>
          <w:bdr w:val="nil"/>
          <w:lang w:eastAsia="ru-RU"/>
        </w:rPr>
        <w:t xml:space="preserve">Другим принципиальным отличием старшего школьного возраста от подросткового является широкий перенос сформированных УУД на внеучебные ситуации. Выращенные на базе предметного обучения и отрефлексированные, УУД начинают испытываться на универсальность в процессе пробных действий в различных жизненных контекстах. </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u w:color="000000"/>
          <w:bdr w:val="nil"/>
          <w:lang w:eastAsia="ru-RU"/>
        </w:rPr>
      </w:pPr>
      <w:r w:rsidRPr="00D96D31">
        <w:rPr>
          <w:rFonts w:ascii="Times New Roman" w:eastAsia="Times New Roman" w:hAnsi="Times New Roman" w:cs="Times New Roman"/>
          <w:color w:val="000000"/>
          <w:sz w:val="24"/>
          <w:szCs w:val="24"/>
          <w:u w:color="000000"/>
          <w:bdr w:val="nil"/>
          <w:lang w:eastAsia="ru-RU"/>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u w:color="000000"/>
          <w:bdr w:val="nil"/>
          <w:lang w:eastAsia="ru-RU"/>
        </w:rPr>
      </w:pPr>
      <w:r w:rsidRPr="00D96D31">
        <w:rPr>
          <w:rFonts w:ascii="Times New Roman" w:eastAsia="Times New Roman" w:hAnsi="Times New Roman" w:cs="Times New Roman"/>
          <w:color w:val="000000"/>
          <w:sz w:val="24"/>
          <w:szCs w:val="24"/>
          <w:u w:color="000000"/>
          <w:bdr w:val="nil"/>
          <w:lang w:eastAsia="ru-RU"/>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u w:color="000000"/>
          <w:bdr w:val="nil"/>
          <w:lang w:eastAsia="ru-RU"/>
        </w:rPr>
      </w:pPr>
      <w:r w:rsidRPr="00D96D31">
        <w:rPr>
          <w:rFonts w:ascii="Times New Roman" w:eastAsia="Times New Roman" w:hAnsi="Times New Roman" w:cs="Times New Roman"/>
          <w:color w:val="000000"/>
          <w:sz w:val="24"/>
          <w:szCs w:val="24"/>
          <w:u w:color="000000"/>
          <w:bdr w:val="nil"/>
          <w:lang w:eastAsia="ru-RU"/>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u w:color="000000"/>
          <w:bdr w:val="nil"/>
          <w:lang w:eastAsia="ru-RU"/>
        </w:rPr>
      </w:pPr>
      <w:r>
        <w:rPr>
          <w:rFonts w:ascii="Times New Roman" w:eastAsia="Times New Roman" w:hAnsi="Times New Roman" w:cs="Times New Roman"/>
          <w:color w:val="000000"/>
          <w:sz w:val="24"/>
          <w:szCs w:val="24"/>
          <w:u w:color="000000"/>
          <w:bdr w:val="nil"/>
          <w:lang w:eastAsia="ru-RU"/>
        </w:rPr>
        <w:lastRenderedPageBreak/>
        <w:t xml:space="preserve">   </w:t>
      </w:r>
      <w:r w:rsidR="00D96D31" w:rsidRPr="00D96D31">
        <w:rPr>
          <w:rFonts w:ascii="Times New Roman" w:eastAsia="Times New Roman" w:hAnsi="Times New Roman" w:cs="Times New Roman"/>
          <w:color w:val="000000"/>
          <w:sz w:val="24"/>
          <w:szCs w:val="24"/>
          <w:u w:color="000000"/>
          <w:bdr w:val="nil"/>
          <w:lang w:eastAsia="ru-RU"/>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u w:color="000000"/>
          <w:bdr w:val="nil"/>
          <w:lang w:eastAsia="ru-RU"/>
        </w:rPr>
      </w:pPr>
      <w:r>
        <w:rPr>
          <w:rFonts w:ascii="Times New Roman" w:eastAsia="Times New Roman" w:hAnsi="Times New Roman" w:cs="Times New Roman"/>
          <w:color w:val="000000"/>
          <w:sz w:val="24"/>
          <w:szCs w:val="24"/>
          <w:u w:color="000000"/>
          <w:bdr w:val="nil"/>
          <w:lang w:eastAsia="ru-RU"/>
        </w:rPr>
        <w:t xml:space="preserve">    </w:t>
      </w:r>
      <w:r w:rsidR="00D96D31" w:rsidRPr="00D96D31">
        <w:rPr>
          <w:rFonts w:ascii="Times New Roman" w:eastAsia="Times New Roman" w:hAnsi="Times New Roman" w:cs="Times New Roman"/>
          <w:color w:val="000000"/>
          <w:sz w:val="24"/>
          <w:szCs w:val="24"/>
          <w:u w:color="000000"/>
          <w:bdr w:val="nil"/>
          <w:lang w:eastAsia="ru-RU"/>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u w:color="000000"/>
          <w:bdr w:val="nil"/>
          <w:lang w:eastAsia="ru-RU"/>
        </w:rPr>
      </w:pPr>
      <w:r>
        <w:rPr>
          <w:rFonts w:ascii="Times New Roman" w:eastAsia="Times New Roman" w:hAnsi="Times New Roman" w:cs="Times New Roman"/>
          <w:color w:val="000000"/>
          <w:sz w:val="24"/>
          <w:szCs w:val="24"/>
          <w:u w:color="000000"/>
          <w:bdr w:val="nil"/>
          <w:lang w:eastAsia="ru-RU"/>
        </w:rPr>
        <w:t xml:space="preserve">     </w:t>
      </w:r>
      <w:r w:rsidR="00D96D31" w:rsidRPr="00D96D31">
        <w:rPr>
          <w:rFonts w:ascii="Times New Roman" w:eastAsia="Times New Roman" w:hAnsi="Times New Roman" w:cs="Times New Roman"/>
          <w:color w:val="000000"/>
          <w:sz w:val="24"/>
          <w:szCs w:val="24"/>
          <w:u w:color="000000"/>
          <w:bdr w:val="nil"/>
          <w:lang w:eastAsia="ru-RU"/>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u w:color="000000"/>
          <w:bdr w:val="nil"/>
          <w:lang w:eastAsia="ru-RU"/>
        </w:rPr>
      </w:pPr>
      <w:r>
        <w:rPr>
          <w:rFonts w:ascii="Times New Roman" w:eastAsia="Times New Roman" w:hAnsi="Times New Roman" w:cs="Times New Roman"/>
          <w:color w:val="000000"/>
          <w:sz w:val="24"/>
          <w:szCs w:val="24"/>
          <w:u w:color="000000"/>
          <w:bdr w:val="nil"/>
          <w:lang w:eastAsia="ru-RU"/>
        </w:rPr>
        <w:t xml:space="preserve">     </w:t>
      </w:r>
      <w:r w:rsidR="00D96D31" w:rsidRPr="00D96D31">
        <w:rPr>
          <w:rFonts w:ascii="Times New Roman" w:eastAsia="Times New Roman" w:hAnsi="Times New Roman" w:cs="Times New Roman"/>
          <w:color w:val="000000"/>
          <w:sz w:val="24"/>
          <w:szCs w:val="24"/>
          <w:u w:color="000000"/>
          <w:bdr w:val="nil"/>
          <w:lang w:eastAsia="ru-RU"/>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w:t>
      </w:r>
    </w:p>
    <w:p w:rsidR="00D96D31" w:rsidRPr="00D96D31" w:rsidRDefault="00DD7A05" w:rsidP="00DD7A05">
      <w:pPr>
        <w:spacing w:after="0" w:line="240" w:lineRule="auto"/>
        <w:ind w:right="284"/>
        <w:rPr>
          <w:rFonts w:ascii="Times New Roman" w:eastAsia="Times New Roman" w:hAnsi="Times New Roman" w:cs="Times New Roman"/>
          <w:b/>
          <w:bCs/>
          <w:color w:val="000000"/>
          <w:sz w:val="24"/>
          <w:szCs w:val="24"/>
          <w:u w:color="000000"/>
          <w:bdr w:val="nil"/>
          <w:lang w:eastAsia="ru-RU"/>
        </w:rPr>
      </w:pPr>
      <w:r>
        <w:rPr>
          <w:rFonts w:ascii="Times New Roman" w:eastAsia="Times New Roman" w:hAnsi="Times New Roman" w:cs="Times New Roman"/>
          <w:b/>
          <w:bCs/>
          <w:color w:val="000000"/>
          <w:sz w:val="24"/>
          <w:szCs w:val="24"/>
          <w:u w:color="000000"/>
          <w:bdr w:val="nil"/>
          <w:lang w:eastAsia="ru-RU"/>
        </w:rPr>
        <w:t xml:space="preserve">     </w:t>
      </w:r>
      <w:r w:rsidR="00D96D31" w:rsidRPr="00D96D31">
        <w:rPr>
          <w:rFonts w:ascii="Times New Roman" w:eastAsia="Times New Roman" w:hAnsi="Times New Roman" w:cs="Times New Roman"/>
          <w:b/>
          <w:bCs/>
          <w:color w:val="000000"/>
          <w:sz w:val="24"/>
          <w:szCs w:val="24"/>
          <w:u w:color="000000"/>
          <w:bdr w:val="nil"/>
          <w:lang w:eastAsia="ru-RU"/>
        </w:rPr>
        <w:t xml:space="preserve">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D96D31" w:rsidRPr="00D96D31" w:rsidRDefault="00DD7A05" w:rsidP="00DD7A05">
      <w:pPr>
        <w:spacing w:after="0" w:line="240" w:lineRule="auto"/>
        <w:ind w:right="284"/>
        <w:contextualSpacing/>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D96D31" w:rsidRPr="00D96D31">
        <w:rPr>
          <w:rFonts w:ascii="Times New Roman" w:eastAsia="Times New Roman" w:hAnsi="Times New Roman" w:cs="Times New Roman"/>
          <w:b/>
          <w:bCs/>
          <w:color w:val="000000"/>
          <w:sz w:val="24"/>
          <w:szCs w:val="24"/>
          <w:lang w:eastAsia="ru-RU"/>
        </w:rPr>
        <w:t>2.1.2.2.Описание взаимосвязи УУД с содержанием учебных предметов</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color w:val="000000"/>
          <w:sz w:val="24"/>
          <w:szCs w:val="24"/>
          <w:lang w:eastAsia="ru-RU"/>
        </w:rPr>
        <w:t>Русский язык и литература</w:t>
      </w:r>
      <w:r w:rsidRPr="00D96D31">
        <w:rPr>
          <w:rFonts w:ascii="Times New Roman" w:eastAsia="Times New Roman" w:hAnsi="Times New Roman" w:cs="Times New Roman"/>
          <w:color w:val="000000"/>
          <w:sz w:val="24"/>
          <w:szCs w:val="24"/>
          <w:lang w:eastAsia="ru-RU"/>
        </w:rPr>
        <w:t>.</w:t>
      </w:r>
    </w:p>
    <w:p w:rsidR="00D96D31" w:rsidRPr="00D96D31" w:rsidRDefault="00D96D31" w:rsidP="006051DD">
      <w:pPr>
        <w:spacing w:after="0" w:line="240" w:lineRule="auto"/>
        <w:ind w:right="284" w:firstLine="720"/>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w:t>
      </w:r>
      <w:r w:rsidRPr="00D96D31">
        <w:rPr>
          <w:rFonts w:ascii="Times New Roman" w:eastAsia="Times New Roman" w:hAnsi="Times New Roman" w:cs="Times New Roman"/>
          <w:b/>
          <w:color w:val="000000"/>
          <w:sz w:val="24"/>
          <w:szCs w:val="24"/>
          <w:lang w:eastAsia="ru-RU"/>
        </w:rPr>
        <w:t>Формирование универсальных учебных познавательных действий включает базовые логические действия:</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w:t>
      </w:r>
      <w:r w:rsidR="00D96D31" w:rsidRPr="00D96D31">
        <w:rPr>
          <w:rFonts w:ascii="Times New Roman" w:eastAsia="Times New Roman" w:hAnsi="Times New Roman" w:cs="Times New Roman"/>
          <w:color w:val="000000"/>
          <w:sz w:val="24"/>
          <w:szCs w:val="24"/>
          <w:lang w:eastAsia="ru-RU"/>
        </w:rPr>
        <w:lastRenderedPageBreak/>
        <w:t>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развивать критическое мышление при решении жизненных проблем с учётом собственного речевого и читательского опыта;</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DD7A05"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D96D31" w:rsidRPr="00DD7A05"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96D31" w:rsidRPr="00D96D31">
        <w:rPr>
          <w:rFonts w:ascii="Times New Roman" w:eastAsia="Times New Roman" w:hAnsi="Times New Roman" w:cs="Times New Roman"/>
          <w:b/>
          <w:color w:val="000000"/>
          <w:sz w:val="24"/>
          <w:szCs w:val="24"/>
          <w:lang w:eastAsia="ru-RU"/>
        </w:rPr>
        <w:t>Формирование универсальных учебных познавательных действий включает базовые исследовательские действия:</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анализировать результаты, полученные в ходе решения языковой и речевой задачи, критически оценивать их достоверность;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D96D31" w:rsidRPr="00D96D31" w:rsidRDefault="00DD7A05" w:rsidP="00DD7A05">
      <w:pPr>
        <w:spacing w:after="0" w:line="240" w:lineRule="auto"/>
        <w:ind w:right="284"/>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96D31" w:rsidRPr="00D96D31">
        <w:rPr>
          <w:rFonts w:ascii="Times New Roman" w:eastAsia="Times New Roman" w:hAnsi="Times New Roman" w:cs="Times New Roman"/>
          <w:b/>
          <w:color w:val="000000"/>
          <w:sz w:val="24"/>
          <w:szCs w:val="24"/>
          <w:lang w:eastAsia="ru-RU"/>
        </w:rPr>
        <w:t>Формирование универсальных учебных познавательных действий включает работу с информацией:</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w:t>
      </w:r>
      <w:r w:rsidR="00D96D31" w:rsidRPr="00D96D31">
        <w:rPr>
          <w:rFonts w:ascii="Times New Roman" w:eastAsia="Times New Roman" w:hAnsi="Times New Roman" w:cs="Times New Roman"/>
          <w:color w:val="000000"/>
          <w:sz w:val="24"/>
          <w:szCs w:val="24"/>
          <w:lang w:eastAsia="ru-RU"/>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владеть навыками защиты личной информации, соблюдать требования информационной безопасности.</w:t>
      </w:r>
    </w:p>
    <w:p w:rsidR="00D96D31" w:rsidRPr="00D96D31" w:rsidRDefault="00D96D31" w:rsidP="006051DD">
      <w:pPr>
        <w:spacing w:after="0" w:line="240" w:lineRule="auto"/>
        <w:ind w:right="284" w:firstLine="720"/>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w:t>
      </w:r>
      <w:r w:rsidRPr="00D96D31">
        <w:rPr>
          <w:rFonts w:ascii="Times New Roman" w:eastAsia="Times New Roman" w:hAnsi="Times New Roman" w:cs="Times New Roman"/>
          <w:b/>
          <w:color w:val="000000"/>
          <w:sz w:val="24"/>
          <w:szCs w:val="24"/>
          <w:lang w:eastAsia="ru-RU"/>
        </w:rPr>
        <w:t>Формирование универсальных учебных коммуникативных действий включает умения:</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пользоваться невербальными средствами общения, понимать значение социальных знаков;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принимать цели совместной деятельности, организовывать, координировать действия по их достижению;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оценивать качество своего вклада и вклада каждого участника команды в общий результат;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уметь обобщать мнения нескольких людей и выражать это обобщение в устной и письменной форме;</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D96D31" w:rsidRPr="00D96D31" w:rsidRDefault="00D96D31" w:rsidP="00DD7A05">
      <w:pPr>
        <w:spacing w:after="0" w:line="240" w:lineRule="auto"/>
        <w:ind w:right="284"/>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 Формирование универсальных учебных регулятивных действий включает умения:</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самостоятельно составлять план действий при анализе и создании текста, вносить необходимые коррективы;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D96D31" w:rsidRPr="00D96D31" w:rsidRDefault="00D96D31" w:rsidP="006051DD">
      <w:pPr>
        <w:spacing w:after="0" w:line="240" w:lineRule="auto"/>
        <w:ind w:right="284" w:firstLine="720"/>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 xml:space="preserve">  Иностранный язык.</w:t>
      </w:r>
    </w:p>
    <w:p w:rsidR="00D96D31" w:rsidRPr="00D96D31" w:rsidRDefault="00D96D31" w:rsidP="006051DD">
      <w:pPr>
        <w:spacing w:after="0" w:line="240" w:lineRule="auto"/>
        <w:ind w:right="284" w:firstLine="720"/>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 xml:space="preserve">  Формирование универсальных учебных познавательных действий включает базовые логические и исследовательские действия:</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анализировать, устанавливать аналогии между способами выражения мысли средствами иностранного и родного языков;</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w:t>
      </w:r>
      <w:r w:rsidR="00D96D31" w:rsidRPr="00D96D31">
        <w:rPr>
          <w:rFonts w:ascii="Times New Roman" w:eastAsia="Times New Roman" w:hAnsi="Times New Roman" w:cs="Times New Roman"/>
          <w:color w:val="000000"/>
          <w:sz w:val="24"/>
          <w:szCs w:val="24"/>
          <w:lang w:eastAsia="ru-RU"/>
        </w:rPr>
        <w:t>распознавать свойства и признаки языковых единиц и языковых явлений иностранного языка; сравнивать, классифицировать и обобщать их;</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выявлять признаки и свойства языковых единиц и языковых явлений иностранного языка (например, грамматических конструкции и их функций);</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сравнивать разные типы и жанры устных и письменных высказываний на иностранном языке;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различать в иноязычном устном и письменном тексте – факт и мнение;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самостоятельно формулировать обобщения и выводы по результатам проведённого наблюдения за языковыми явлениями;</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D96D31" w:rsidRPr="00D96D31" w:rsidRDefault="00D96D31" w:rsidP="006051DD">
      <w:pPr>
        <w:spacing w:after="0" w:line="240" w:lineRule="auto"/>
        <w:ind w:right="284" w:firstLine="720"/>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 xml:space="preserve">  Формирование универсальных учебных познавательных действий включает работу с информацией:</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фиксировать информацию доступными средствами (в виде ключевых слов, плана, тезисов);</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соблюдать информационную безопасность при работе в сети Интернет.</w:t>
      </w:r>
    </w:p>
    <w:p w:rsidR="00D96D31" w:rsidRPr="00D96D31" w:rsidRDefault="00D96D31" w:rsidP="006051DD">
      <w:pPr>
        <w:spacing w:after="0" w:line="240" w:lineRule="auto"/>
        <w:ind w:right="284" w:firstLine="720"/>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 xml:space="preserve">  Формирование универсальных учебных коммуникативных действий включает умения:</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развернуто, логично и точно излагать свою точку зрения с использованием языковых средств изучаемого иностранного языка;</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D96D31" w:rsidRPr="00D96D31" w:rsidRDefault="00DD7A05" w:rsidP="00DD7A05">
      <w:pPr>
        <w:spacing w:after="0" w:line="240" w:lineRule="auto"/>
        <w:ind w:right="284"/>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96D31" w:rsidRPr="00D96D31">
        <w:rPr>
          <w:rFonts w:ascii="Times New Roman" w:eastAsia="Times New Roman" w:hAnsi="Times New Roman" w:cs="Times New Roman"/>
          <w:b/>
          <w:color w:val="000000"/>
          <w:sz w:val="24"/>
          <w:szCs w:val="24"/>
          <w:lang w:eastAsia="ru-RU"/>
        </w:rPr>
        <w:t>Формирование универсальных учебных регулятивных действий включает умения:</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выполнять работу в условиях реального, виртуального и комбинированного взаимодействия;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оказывать влияние на речевое поведение партнера (например, поощряя его продолжать поиск совместного решения поставленной задачи);</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корректировать совместную деятельность с учетом возникших трудностей, новых данных или информации;</w:t>
      </w:r>
    </w:p>
    <w:p w:rsidR="00DD7A05"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осуществлять взаимодействие в ситуациях общения, соблюдая этикетные нормы межкультурного общения.</w:t>
      </w:r>
    </w:p>
    <w:p w:rsidR="00D96D31" w:rsidRPr="00DD7A05"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96D31" w:rsidRPr="00D96D31">
        <w:rPr>
          <w:rFonts w:ascii="Times New Roman" w:eastAsia="Times New Roman" w:hAnsi="Times New Roman" w:cs="Times New Roman"/>
          <w:b/>
          <w:color w:val="000000"/>
          <w:sz w:val="24"/>
          <w:szCs w:val="24"/>
          <w:lang w:eastAsia="ru-RU"/>
        </w:rPr>
        <w:t>Математика и информатика.</w:t>
      </w:r>
    </w:p>
    <w:p w:rsidR="00DD7A05" w:rsidRDefault="00DD7A05" w:rsidP="00DD7A05">
      <w:pPr>
        <w:spacing w:after="0" w:line="240" w:lineRule="auto"/>
        <w:ind w:right="284"/>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00D96D31" w:rsidRPr="00D96D31">
        <w:rPr>
          <w:rFonts w:ascii="Times New Roman" w:eastAsia="Times New Roman" w:hAnsi="Times New Roman" w:cs="Times New Roman"/>
          <w:b/>
          <w:color w:val="000000"/>
          <w:sz w:val="24"/>
          <w:szCs w:val="24"/>
          <w:lang w:eastAsia="ru-RU"/>
        </w:rPr>
        <w:t>Формирование универсальных учебных познавательных действий включает базовые логические действия:</w:t>
      </w:r>
    </w:p>
    <w:p w:rsidR="00D96D31" w:rsidRPr="00DD7A05" w:rsidRDefault="00DD7A05" w:rsidP="00DD7A05">
      <w:pPr>
        <w:spacing w:after="0" w:line="240" w:lineRule="auto"/>
        <w:ind w:right="284"/>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выявлять качества, характеристики математических понятий и отношений между понятиями; формулировать определения понятий;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устанавливать существенный признак классификации, основания для обобщения и сравнения, критерии проводимого анализа;</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воспринимать, формулировать и преобразовывать суждения: утвердительные и отрицательные, единичные, частные и общие; условные;</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делать выводы с использованием законов логики, дедуктивных и индуктивных умозаключений, умозаключений по аналогии;</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96D31" w:rsidRPr="00D96D31" w:rsidRDefault="00DD7A05" w:rsidP="00DD7A05">
      <w:pPr>
        <w:spacing w:after="0" w:line="240" w:lineRule="auto"/>
        <w:ind w:right="284"/>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96D31" w:rsidRPr="00D96D31">
        <w:rPr>
          <w:rFonts w:ascii="Times New Roman" w:eastAsia="Times New Roman" w:hAnsi="Times New Roman" w:cs="Times New Roman"/>
          <w:color w:val="000000"/>
          <w:sz w:val="24"/>
          <w:szCs w:val="24"/>
          <w:lang w:eastAsia="ru-RU"/>
        </w:rPr>
        <w:t> </w:t>
      </w:r>
      <w:r w:rsidR="00D96D31" w:rsidRPr="00D96D31">
        <w:rPr>
          <w:rFonts w:ascii="Times New Roman" w:eastAsia="Times New Roman" w:hAnsi="Times New Roman" w:cs="Times New Roman"/>
          <w:b/>
          <w:color w:val="000000"/>
          <w:sz w:val="24"/>
          <w:szCs w:val="24"/>
          <w:lang w:eastAsia="ru-RU"/>
        </w:rPr>
        <w:t>Формирование универсальных учебных познавательных действий включает базовые исследовательские действия:</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использовать вопросы как исследовательский инструмент познания;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D96D31" w:rsidRPr="00D96D31" w:rsidRDefault="00DD7A05" w:rsidP="00DD7A05">
      <w:pPr>
        <w:spacing w:after="0" w:line="240" w:lineRule="auto"/>
        <w:ind w:right="284"/>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96D31" w:rsidRPr="00D96D31">
        <w:rPr>
          <w:rFonts w:ascii="Times New Roman" w:eastAsia="Times New Roman" w:hAnsi="Times New Roman" w:cs="Times New Roman"/>
          <w:b/>
          <w:color w:val="000000"/>
          <w:sz w:val="24"/>
          <w:szCs w:val="24"/>
          <w:lang w:eastAsia="ru-RU"/>
        </w:rPr>
        <w:t>Формирование универсальных учебных познавательных действий включает работу с информацией:</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оценивать надежность информации по самостоятельно сформулированным критериям, воспринимать ее критически;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выявлять дефициты информации, данных, необходимых для ответа на вопрос и для решения задачи;</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w:t>
      </w:r>
      <w:r w:rsidR="00D96D31" w:rsidRPr="00D96D31">
        <w:rPr>
          <w:rFonts w:ascii="Times New Roman" w:eastAsia="Times New Roman" w:hAnsi="Times New Roman" w:cs="Times New Roman"/>
          <w:color w:val="000000"/>
          <w:sz w:val="24"/>
          <w:szCs w:val="24"/>
          <w:lang w:eastAsia="ru-RU"/>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D96D31" w:rsidRPr="00D96D31" w:rsidRDefault="00DD7A05" w:rsidP="00DD7A05">
      <w:pPr>
        <w:spacing w:after="0" w:line="240" w:lineRule="auto"/>
        <w:ind w:right="284"/>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96D31" w:rsidRPr="00D96D31">
        <w:rPr>
          <w:rFonts w:ascii="Times New Roman" w:eastAsia="Times New Roman" w:hAnsi="Times New Roman" w:cs="Times New Roman"/>
          <w:b/>
          <w:color w:val="000000"/>
          <w:sz w:val="24"/>
          <w:szCs w:val="24"/>
          <w:lang w:eastAsia="ru-RU"/>
        </w:rPr>
        <w:t>Формирование универсальных учебных коммуникативных действий включает умения:</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воспринимать и формулировать суждения, ясно, точно, грамотно выражать свою точку зрения в устных и письменных текстах;</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w:t>
      </w:r>
      <w:r w:rsidRPr="00D96D31">
        <w:rPr>
          <w:rFonts w:ascii="Times New Roman" w:eastAsia="Times New Roman" w:hAnsi="Times New Roman" w:cs="Times New Roman"/>
          <w:b/>
          <w:color w:val="000000"/>
          <w:sz w:val="24"/>
          <w:szCs w:val="24"/>
          <w:lang w:eastAsia="ru-RU"/>
        </w:rPr>
        <w:t>Формирование универсальных учебных регулятивных действий включает умения</w:t>
      </w:r>
      <w:r w:rsidRPr="00D96D31">
        <w:rPr>
          <w:rFonts w:ascii="Times New Roman" w:eastAsia="Times New Roman" w:hAnsi="Times New Roman" w:cs="Times New Roman"/>
          <w:color w:val="000000"/>
          <w:sz w:val="24"/>
          <w:szCs w:val="24"/>
          <w:lang w:eastAsia="ru-RU"/>
        </w:rPr>
        <w:t>:</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D96D31" w:rsidRPr="00D96D31" w:rsidRDefault="00D96D31" w:rsidP="006051DD">
      <w:pPr>
        <w:spacing w:after="0" w:line="240" w:lineRule="auto"/>
        <w:ind w:right="284" w:firstLine="720"/>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 xml:space="preserve">  Естественнонаучные предметы.</w:t>
      </w:r>
    </w:p>
    <w:p w:rsidR="00D96D31" w:rsidRPr="00D96D31" w:rsidRDefault="00D96D31" w:rsidP="006051DD">
      <w:pPr>
        <w:spacing w:after="0" w:line="240" w:lineRule="auto"/>
        <w:ind w:right="284" w:firstLine="720"/>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 xml:space="preserve">  Формирование универсальных учебных познавательных действий включает базовые логические действия:</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w:t>
      </w:r>
      <w:r w:rsidR="00D96D31" w:rsidRPr="00D96D31">
        <w:rPr>
          <w:rFonts w:ascii="Times New Roman" w:eastAsia="Times New Roman" w:hAnsi="Times New Roman" w:cs="Times New Roman"/>
          <w:color w:val="000000"/>
          <w:sz w:val="24"/>
          <w:szCs w:val="24"/>
          <w:lang w:eastAsia="ru-RU"/>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выбирать основания и критерии для классификации веществ и химических реакций;</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выбирать наиболее эффективный способ решения расчетных задач с учетом получения новых знаний о веществах и химических реакциях;</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D96D31" w:rsidRPr="00D96D31" w:rsidRDefault="00D96D31" w:rsidP="006051DD">
      <w:pPr>
        <w:spacing w:after="0" w:line="240" w:lineRule="auto"/>
        <w:ind w:right="284" w:firstLine="720"/>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 xml:space="preserve">  Формирование универсальных учебных познавательных действий включает базовые исследовательские действия:</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D96D31" w:rsidRPr="00D96D31" w:rsidRDefault="00DD7A05" w:rsidP="00DD7A05">
      <w:pPr>
        <w:spacing w:after="0" w:line="240" w:lineRule="auto"/>
        <w:ind w:right="284"/>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 xml:space="preserve">    </w:t>
      </w:r>
      <w:r w:rsidR="00D96D31" w:rsidRPr="00D96D31">
        <w:rPr>
          <w:rFonts w:ascii="Times New Roman" w:eastAsia="Times New Roman" w:hAnsi="Times New Roman" w:cs="Times New Roman"/>
          <w:b/>
          <w:color w:val="000000"/>
          <w:sz w:val="24"/>
          <w:szCs w:val="24"/>
          <w:lang w:eastAsia="ru-RU"/>
        </w:rPr>
        <w:t>Формирование универсальных учебных познавательных действий включает работу с информацией:</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D96D31" w:rsidRPr="00D96D31" w:rsidRDefault="00D96D31" w:rsidP="006051DD">
      <w:pPr>
        <w:spacing w:after="0" w:line="240" w:lineRule="auto"/>
        <w:ind w:right="284" w:firstLine="720"/>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 xml:space="preserve"> Формирование универсальных учебных коммуникативных действий включает умения:</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аргументированно вести диалог, развернуто и логично излагать свою точку зрения;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D96D31" w:rsidRPr="00D96D31" w:rsidRDefault="00D96D31" w:rsidP="006051DD">
      <w:pPr>
        <w:spacing w:after="0" w:line="240" w:lineRule="auto"/>
        <w:ind w:right="284" w:firstLine="720"/>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 xml:space="preserve">  Формирование универсальных учебных регулятивных действий включает умения:</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использовать приёмы рефлексии для оценки ситуации, выбора верного решения при решении качественных и расчетных задач;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D96D31" w:rsidRPr="00D96D31" w:rsidRDefault="00D96D31" w:rsidP="006051DD">
      <w:pPr>
        <w:spacing w:after="0" w:line="240" w:lineRule="auto"/>
        <w:ind w:right="284" w:firstLine="720"/>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 xml:space="preserve">  Общественно-научные предметы.</w:t>
      </w:r>
    </w:p>
    <w:p w:rsidR="00D96D31" w:rsidRPr="00D96D31" w:rsidRDefault="00D96D31" w:rsidP="006051DD">
      <w:pPr>
        <w:spacing w:after="0" w:line="240" w:lineRule="auto"/>
        <w:ind w:right="284" w:firstLine="720"/>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 xml:space="preserve">  Формирование универсальных учебных познавательных действий включает базовые логические действия:</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w:t>
      </w:r>
      <w:r w:rsidR="00D96D31" w:rsidRPr="00D96D31">
        <w:rPr>
          <w:rFonts w:ascii="Times New Roman" w:eastAsia="Times New Roman" w:hAnsi="Times New Roman" w:cs="Times New Roman"/>
          <w:color w:val="000000"/>
          <w:sz w:val="24"/>
          <w:szCs w:val="24"/>
          <w:lang w:eastAsia="ru-RU"/>
        </w:rPr>
        <w:lastRenderedPageBreak/>
        <w:t>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D96D31" w:rsidRPr="00D96D31" w:rsidRDefault="00D96D31" w:rsidP="006051DD">
      <w:pPr>
        <w:spacing w:after="0" w:line="240" w:lineRule="auto"/>
        <w:ind w:right="284" w:firstLine="720"/>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w:t>
      </w:r>
      <w:r w:rsidRPr="00D96D31">
        <w:rPr>
          <w:rFonts w:ascii="Times New Roman" w:eastAsia="Times New Roman" w:hAnsi="Times New Roman" w:cs="Times New Roman"/>
          <w:b/>
          <w:color w:val="000000"/>
          <w:sz w:val="24"/>
          <w:szCs w:val="24"/>
          <w:lang w:eastAsia="ru-RU"/>
        </w:rPr>
        <w:t>Формирование универсальных учебных познавательных действий включает базовые исследовательские действия:</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D96D31" w:rsidRPr="00D96D31" w:rsidRDefault="00D96D31" w:rsidP="006051DD">
      <w:pPr>
        <w:spacing w:after="0" w:line="240" w:lineRule="auto"/>
        <w:ind w:right="284" w:firstLine="720"/>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w:t>
      </w:r>
      <w:r w:rsidRPr="00D96D31">
        <w:rPr>
          <w:rFonts w:ascii="Times New Roman" w:eastAsia="Times New Roman" w:hAnsi="Times New Roman" w:cs="Times New Roman"/>
          <w:b/>
          <w:color w:val="000000"/>
          <w:sz w:val="24"/>
          <w:szCs w:val="24"/>
          <w:lang w:eastAsia="ru-RU"/>
        </w:rPr>
        <w:t>Формирование универсальных учебных познавательных действий включает работу с информацией:</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w:t>
      </w:r>
      <w:r w:rsidR="00D96D31" w:rsidRPr="00D96D31">
        <w:rPr>
          <w:rFonts w:ascii="Times New Roman" w:eastAsia="Times New Roman" w:hAnsi="Times New Roman" w:cs="Times New Roman"/>
          <w:color w:val="000000"/>
          <w:sz w:val="24"/>
          <w:szCs w:val="24"/>
          <w:lang w:eastAsia="ru-RU"/>
        </w:rPr>
        <w:lastRenderedPageBreak/>
        <w:t>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D96D31" w:rsidRPr="00D96D31" w:rsidRDefault="00D96D31" w:rsidP="006051DD">
      <w:pPr>
        <w:spacing w:after="0" w:line="240" w:lineRule="auto"/>
        <w:ind w:right="284" w:firstLine="720"/>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 xml:space="preserve">  Формирование универсальных учебных коммуникативных действий включает умения:</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ориентироваться в направлениях профессиональной деятельности, связанных с социально-гуманитарной подготовкой.</w:t>
      </w:r>
    </w:p>
    <w:p w:rsidR="00D96D31" w:rsidRPr="00D96D31" w:rsidRDefault="00D96D31" w:rsidP="006051DD">
      <w:pPr>
        <w:spacing w:after="0" w:line="240" w:lineRule="auto"/>
        <w:ind w:right="284" w:firstLine="720"/>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w:t>
      </w:r>
      <w:r w:rsidRPr="00D96D31">
        <w:rPr>
          <w:rFonts w:ascii="Times New Roman" w:eastAsia="Times New Roman" w:hAnsi="Times New Roman" w:cs="Times New Roman"/>
          <w:b/>
          <w:color w:val="000000"/>
          <w:sz w:val="24"/>
          <w:szCs w:val="24"/>
          <w:lang w:eastAsia="ru-RU"/>
        </w:rPr>
        <w:t>Формирование универсальных учебных регулятивных действий включает умения:</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bCs/>
          <w:color w:val="000000"/>
          <w:sz w:val="24"/>
          <w:szCs w:val="24"/>
          <w:lang w:eastAsia="ru-RU"/>
        </w:rPr>
        <w:t>2.1.2.3.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Учебный курс «Индивидуальный проект» включен в учебный план СОО. Реализация курса в объеме 34 учебных часов предусмотрена в 10 классе.</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Результаты выполнения индивидуального проекта в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отражают:</w:t>
      </w:r>
    </w:p>
    <w:p w:rsidR="00D96D31" w:rsidRPr="00D96D31" w:rsidRDefault="00DD7A05" w:rsidP="00DD7A05">
      <w:pPr>
        <w:spacing w:after="0" w:line="240" w:lineRule="auto"/>
        <w:ind w:right="284"/>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сформированность навыков коммуникативной, учебно-исследовательской деятельности, критического мышления;</w:t>
      </w:r>
    </w:p>
    <w:p w:rsidR="00D96D31" w:rsidRPr="00D96D31" w:rsidRDefault="00DD7A05" w:rsidP="00DD7A05">
      <w:pPr>
        <w:spacing w:after="0" w:line="240" w:lineRule="auto"/>
        <w:ind w:right="284"/>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способность к инновационной, аналитической, творческой, интеллектуальной деятельности;</w:t>
      </w:r>
    </w:p>
    <w:p w:rsidR="00D96D31" w:rsidRPr="00D96D31" w:rsidRDefault="00DD7A05" w:rsidP="00DD7A05">
      <w:pPr>
        <w:spacing w:after="0" w:line="240" w:lineRule="auto"/>
        <w:ind w:right="284"/>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Включение обучающихся в учебно-исследовательскую и проектную деятельность обеспечивает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и на уровне среднего общего образования имеет свои особенности.</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На уровне среднего общего образования исследование и проект выполняют в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 Начинают использоваться элементы математического моделирования и анализа как инструмента интерпретации результатов исследования. Проблематика и методология индивидуального проекта ориентированы на интеграцию знаний и использование методов двух и более учебных предметов одной или нескольких предметных областей.</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На уровне среднего общего образования обучающиеся определяют параметры и критерии успешности реализации проекта.</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Параметры и критерии успешности реализации проекта определяются автором(ами) проекта, исходя из общих требований, принятых в школе, а также – исходя из параметров и критериев успешности проекта, предлагаемых социально-культурными сообществами, в интересах которых реализуется проект.</w:t>
      </w:r>
    </w:p>
    <w:p w:rsidR="00D96D31" w:rsidRPr="00D96D31" w:rsidRDefault="00D96D31" w:rsidP="006051DD">
      <w:pPr>
        <w:spacing w:after="0" w:line="240" w:lineRule="auto"/>
        <w:ind w:right="284" w:firstLine="720"/>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Параметры проектной деятельности обучающихся:</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основное содержание: содержание стандарта; дополнительное академическое знание.</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основная проблема: определение целей обучения; начните с конца; нет четкого курса обучения.</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право голоса и выбора обучающихся: обучающиеся выбирают направление обучения; ответственное автономное обучение; образование, центрированное на ученике; запрос; открытие.</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развитие навыков XXI века: сотрудничество; коммуникация; владение технологиями; презентационные умения; критическое мышление; управленческие знания; интеллектуальное слушание.</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инновационный запрос: инструктор-фасилитатор; личностно-значимое обучение; владение определёнными понятиями; требования к продукту.</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отзывы и рецензии: обратная связь и коррекция; адресная направленность; наличие условий и ресурсов; внешняя оценка; успех.</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публичная презентация продукта: реальная конкуренция; демонстрация конечных результатов; обучение навыкам.</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 xml:space="preserve">    </w:t>
      </w:r>
      <w:r w:rsidR="00D96D31" w:rsidRPr="00D96D31">
        <w:rPr>
          <w:rFonts w:ascii="Times New Roman" w:eastAsia="Times New Roman" w:hAnsi="Times New Roman" w:cs="Times New Roman"/>
          <w:color w:val="000000"/>
          <w:sz w:val="24"/>
          <w:szCs w:val="24"/>
          <w:lang w:eastAsia="ru-RU" w:bidi="hi-IN"/>
        </w:rPr>
        <w:t>Презентация результатов проектной работы проводится в социально-культурном пространстве его реализации (в местном сообществе, сообществеблаготворительных и волонтерских организаций, сообществе бизнесменов, деловых людей, местных органов власти, самоуправления), либо с приглашением представителей данных сообществ, структур на защиту проектов в Школу.</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96D31" w:rsidRPr="00D96D31">
        <w:rPr>
          <w:rFonts w:ascii="Times New Roman" w:eastAsia="Times New Roman" w:hAnsi="Times New Roman" w:cs="Times New Roman"/>
          <w:color w:val="000000"/>
          <w:sz w:val="24"/>
          <w:szCs w:val="24"/>
          <w:lang w:eastAsia="ru-RU"/>
        </w:rPr>
        <w:t>На уровне среднего общего образования приоритетными направлениями проектной и исследовательской деятельности в Школе являются:</w:t>
      </w:r>
    </w:p>
    <w:p w:rsidR="00D96D31" w:rsidRPr="00D96D31" w:rsidRDefault="00DD7A05" w:rsidP="00DD7A05">
      <w:pPr>
        <w:spacing w:after="0" w:line="240" w:lineRule="auto"/>
        <w:ind w:right="284"/>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социальное;</w:t>
      </w:r>
    </w:p>
    <w:p w:rsidR="00D96D31" w:rsidRPr="00D96D31" w:rsidRDefault="00DD7A05" w:rsidP="00DD7A05">
      <w:pPr>
        <w:spacing w:after="0" w:line="240" w:lineRule="auto"/>
        <w:ind w:right="284"/>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бизнес-проектирование;</w:t>
      </w:r>
    </w:p>
    <w:p w:rsidR="00D96D31" w:rsidRPr="00D96D31" w:rsidRDefault="00DD7A05" w:rsidP="00DD7A05">
      <w:pPr>
        <w:spacing w:after="0" w:line="240" w:lineRule="auto"/>
        <w:ind w:right="284"/>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исследовательское;</w:t>
      </w:r>
    </w:p>
    <w:p w:rsidR="00D96D31" w:rsidRPr="00D96D31" w:rsidRDefault="00D96D31" w:rsidP="00DD7A05">
      <w:pPr>
        <w:spacing w:after="0" w:line="240" w:lineRule="auto"/>
        <w:ind w:right="284"/>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инженерное;</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информационное.</w:t>
      </w:r>
    </w:p>
    <w:p w:rsidR="00D96D31" w:rsidRPr="00D96D31" w:rsidRDefault="00D96D31" w:rsidP="006051DD">
      <w:pPr>
        <w:spacing w:after="0" w:line="240" w:lineRule="auto"/>
        <w:ind w:right="284" w:firstLine="720"/>
        <w:rPr>
          <w:rFonts w:ascii="Times New Roman" w:eastAsia="Times New Roman" w:hAnsi="Times New Roman" w:cs="Times New Roman"/>
          <w:b/>
          <w:bCs/>
          <w:color w:val="000000"/>
          <w:sz w:val="24"/>
          <w:szCs w:val="24"/>
          <w:u w:color="000000"/>
          <w:lang w:eastAsia="ru-RU"/>
        </w:rPr>
      </w:pPr>
      <w:r w:rsidRPr="00D96D31">
        <w:rPr>
          <w:rFonts w:ascii="Times New Roman" w:eastAsia="Times New Roman" w:hAnsi="Times New Roman" w:cs="Times New Roman"/>
          <w:b/>
          <w:bCs/>
          <w:color w:val="000000"/>
          <w:sz w:val="24"/>
          <w:szCs w:val="24"/>
          <w:u w:color="000000"/>
          <w:lang w:eastAsia="ru-RU"/>
        </w:rPr>
        <w:lastRenderedPageBreak/>
        <w:t>Основные направления учебно-исследовательской и проектной деятельности обучающихся в урочной и внеурочной деятельности</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u w:color="000000"/>
          <w:lang w:eastAsia="ru-RU"/>
        </w:rPr>
      </w:pPr>
      <w:r w:rsidRPr="00D96D31">
        <w:rPr>
          <w:rFonts w:ascii="Times New Roman" w:eastAsia="Times New Roman" w:hAnsi="Times New Roman" w:cs="Times New Roman"/>
          <w:color w:val="000000"/>
          <w:sz w:val="24"/>
          <w:szCs w:val="24"/>
          <w:u w:color="000000"/>
          <w:lang w:eastAsia="ru-RU"/>
        </w:rPr>
        <w:t xml:space="preserve">Таблица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5"/>
        <w:gridCol w:w="2532"/>
        <w:gridCol w:w="2498"/>
        <w:gridCol w:w="2573"/>
      </w:tblGrid>
      <w:tr w:rsidR="00D96D31" w:rsidRPr="00D96D31" w:rsidTr="00D96D31">
        <w:tc>
          <w:tcPr>
            <w:tcW w:w="2354" w:type="dxa"/>
            <w:vMerge w:val="restart"/>
            <w:vAlign w:val="center"/>
          </w:tcPr>
          <w:p w:rsidR="00D96D31" w:rsidRPr="00D96D31" w:rsidRDefault="00D96D31" w:rsidP="006051DD">
            <w:pPr>
              <w:spacing w:after="0" w:line="240" w:lineRule="auto"/>
              <w:ind w:right="284"/>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Направления</w:t>
            </w:r>
          </w:p>
        </w:tc>
        <w:tc>
          <w:tcPr>
            <w:tcW w:w="4708" w:type="dxa"/>
            <w:gridSpan w:val="2"/>
            <w:vAlign w:val="center"/>
          </w:tcPr>
          <w:p w:rsidR="00D96D31" w:rsidRPr="00D96D31" w:rsidRDefault="00D96D31" w:rsidP="006051DD">
            <w:pPr>
              <w:spacing w:after="0" w:line="240" w:lineRule="auto"/>
              <w:ind w:right="284"/>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Формы организации учебно-исследовательской и проектной деятельности</w:t>
            </w:r>
          </w:p>
        </w:tc>
        <w:tc>
          <w:tcPr>
            <w:tcW w:w="2355" w:type="dxa"/>
            <w:vMerge w:val="restart"/>
            <w:vAlign w:val="center"/>
          </w:tcPr>
          <w:p w:rsidR="00D96D31" w:rsidRPr="00D96D31" w:rsidRDefault="00D96D31" w:rsidP="006051DD">
            <w:pPr>
              <w:spacing w:after="0" w:line="240" w:lineRule="auto"/>
              <w:ind w:right="284"/>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Продукты учебно-исследовательской и проектной деятельности</w:t>
            </w:r>
          </w:p>
        </w:tc>
      </w:tr>
      <w:tr w:rsidR="00D96D31" w:rsidRPr="00D96D31" w:rsidTr="00D96D31">
        <w:tc>
          <w:tcPr>
            <w:tcW w:w="2354" w:type="dxa"/>
            <w:vMerge/>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u w:color="000000"/>
                <w:lang w:eastAsia="ru-RU"/>
              </w:rPr>
            </w:pPr>
          </w:p>
        </w:tc>
        <w:tc>
          <w:tcPr>
            <w:tcW w:w="2354" w:type="dxa"/>
          </w:tcPr>
          <w:p w:rsidR="00D96D31" w:rsidRPr="00D96D31" w:rsidRDefault="00D96D31" w:rsidP="006051DD">
            <w:pPr>
              <w:spacing w:after="0" w:line="240" w:lineRule="auto"/>
              <w:ind w:right="284"/>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 xml:space="preserve">Урочная деятельность  </w:t>
            </w:r>
          </w:p>
        </w:tc>
        <w:tc>
          <w:tcPr>
            <w:tcW w:w="2354" w:type="dxa"/>
          </w:tcPr>
          <w:p w:rsidR="00D96D31" w:rsidRPr="00D96D31" w:rsidRDefault="00D96D31" w:rsidP="006051DD">
            <w:pPr>
              <w:spacing w:after="0" w:line="240" w:lineRule="auto"/>
              <w:ind w:right="284"/>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Внеурочная деятельность</w:t>
            </w:r>
          </w:p>
        </w:tc>
        <w:tc>
          <w:tcPr>
            <w:tcW w:w="2355" w:type="dxa"/>
            <w:vMerge/>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u w:color="000000"/>
                <w:lang w:eastAsia="ru-RU"/>
              </w:rPr>
            </w:pPr>
          </w:p>
        </w:tc>
      </w:tr>
      <w:tr w:rsidR="00D96D31" w:rsidRPr="00D96D31" w:rsidTr="00D96D31">
        <w:tc>
          <w:tcPr>
            <w:tcW w:w="2354" w:type="dxa"/>
            <w:vAlign w:val="center"/>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Исследовательское</w:t>
            </w:r>
          </w:p>
        </w:tc>
        <w:tc>
          <w:tcPr>
            <w:tcW w:w="2354" w:type="dxa"/>
            <w:vAlign w:val="center"/>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Выполнение заданий исследовательского характера на любых предметах (включая домашние задания). Учебный эксперимент. Практические занятия. Лабораторные занятия. </w:t>
            </w:r>
          </w:p>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Урок-исследование. Урок-лаборатория. Урок — рассказ об ученых. </w:t>
            </w:r>
          </w:p>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Урок-экспертиза. Урок «открытых мыслей». </w:t>
            </w:r>
          </w:p>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Семинар</w:t>
            </w:r>
          </w:p>
        </w:tc>
        <w:tc>
          <w:tcPr>
            <w:tcW w:w="2354" w:type="dxa"/>
            <w:vAlign w:val="center"/>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Образовательные экспедиции. Походы. Экскурсии. Интеллектуальные марафоны. Конференции. Факультативные занятия. Круглые столы. Дискуссии, дебаты. Интеллектуальные игры. Публичные защиты. Олимпиады, конкурсы</w:t>
            </w:r>
          </w:p>
        </w:tc>
        <w:tc>
          <w:tcPr>
            <w:tcW w:w="2355" w:type="dxa"/>
            <w:vAlign w:val="center"/>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Научно-исследовательская и реферативная работа (включая таблицы, схемы, диаграммы, графики, модели, результаты исследовательских экспедиций, обработки архивов и мемуаров)</w:t>
            </w:r>
          </w:p>
        </w:tc>
      </w:tr>
      <w:tr w:rsidR="00D96D31" w:rsidRPr="00D96D31" w:rsidTr="00D96D31">
        <w:tc>
          <w:tcPr>
            <w:tcW w:w="2354" w:type="dxa"/>
            <w:vAlign w:val="center"/>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Инженерное. Прикладное. Информационное</w:t>
            </w:r>
          </w:p>
        </w:tc>
        <w:tc>
          <w:tcPr>
            <w:tcW w:w="2354" w:type="dxa"/>
            <w:vAlign w:val="center"/>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Урок-изобретательство. Урок «Удивительное рядом». Урок «Патент на открытие». Урок-экспертиза. Практические занятия. Лабораторные занятия. Урок «открытых мыслей»</w:t>
            </w:r>
          </w:p>
        </w:tc>
        <w:tc>
          <w:tcPr>
            <w:tcW w:w="2354" w:type="dxa"/>
            <w:vAlign w:val="center"/>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Интеллектуальные марафоны. Конференции. Факультативные занятия. Публичная защита. Экскурсии. Профессиональные пробы. Практические занятия. Мастерские</w:t>
            </w:r>
          </w:p>
        </w:tc>
        <w:tc>
          <w:tcPr>
            <w:tcW w:w="2355" w:type="dxa"/>
            <w:vAlign w:val="center"/>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Макеты, модели, рабочие установки, схемы, план-карты. Презентации. Постеры, альбомы, буклеты, брошюры, книги. Декоративно-прикладные изделия. Документальные фильмы, мультфильмы. Сценарии мероприятий. Веб-сайты, компакт-диски. Программное обеспечение</w:t>
            </w:r>
          </w:p>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p>
        </w:tc>
      </w:tr>
      <w:tr w:rsidR="00D96D31" w:rsidRPr="00D96D31" w:rsidTr="00D96D31">
        <w:tc>
          <w:tcPr>
            <w:tcW w:w="2354" w:type="dxa"/>
            <w:vAlign w:val="center"/>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Социальное</w:t>
            </w:r>
          </w:p>
        </w:tc>
        <w:tc>
          <w:tcPr>
            <w:tcW w:w="2354" w:type="dxa"/>
            <w:vAlign w:val="center"/>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Урок — защита социальных </w:t>
            </w:r>
            <w:r w:rsidRPr="00D96D31">
              <w:rPr>
                <w:rFonts w:ascii="Times New Roman" w:eastAsia="Times New Roman" w:hAnsi="Times New Roman" w:cs="Times New Roman"/>
                <w:color w:val="000000"/>
                <w:sz w:val="24"/>
                <w:szCs w:val="24"/>
                <w:lang w:eastAsia="ru-RU"/>
              </w:rPr>
              <w:lastRenderedPageBreak/>
              <w:t xml:space="preserve">проектов. Дискуссии. </w:t>
            </w:r>
          </w:p>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Урок «открытых мыслей». Выполнение заданий, направленных на разработку учебного занятия, способов организации сотрудничества на уроке, социологических анкет и т. п.</w:t>
            </w:r>
          </w:p>
        </w:tc>
        <w:tc>
          <w:tcPr>
            <w:tcW w:w="2354" w:type="dxa"/>
            <w:vAlign w:val="center"/>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 xml:space="preserve">Разработка социальных </w:t>
            </w:r>
            <w:r w:rsidRPr="00D96D31">
              <w:rPr>
                <w:rFonts w:ascii="Times New Roman" w:eastAsia="Times New Roman" w:hAnsi="Times New Roman" w:cs="Times New Roman"/>
                <w:color w:val="000000"/>
                <w:sz w:val="24"/>
                <w:szCs w:val="24"/>
                <w:lang w:eastAsia="ru-RU"/>
              </w:rPr>
              <w:lastRenderedPageBreak/>
              <w:t>проектов. Социальные практики (например, тимуровская работа). Профессиональные пробы. Социологические опросы. Квесты</w:t>
            </w:r>
          </w:p>
        </w:tc>
        <w:tc>
          <w:tcPr>
            <w:tcW w:w="2355" w:type="dxa"/>
            <w:vAlign w:val="center"/>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 xml:space="preserve">Социальная акция. Интервью. </w:t>
            </w:r>
            <w:r w:rsidRPr="00D96D31">
              <w:rPr>
                <w:rFonts w:ascii="Times New Roman" w:eastAsia="Times New Roman" w:hAnsi="Times New Roman" w:cs="Times New Roman"/>
                <w:color w:val="000000"/>
                <w:sz w:val="24"/>
                <w:szCs w:val="24"/>
                <w:lang w:eastAsia="ru-RU"/>
              </w:rPr>
              <w:lastRenderedPageBreak/>
              <w:t xml:space="preserve">Альбомы, буклеты, брошюры, книги. Эссе, рассказы, стихи. </w:t>
            </w:r>
          </w:p>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Рисунки. Веб-сайты, компакт-диски. Программное обеспечение</w:t>
            </w:r>
          </w:p>
        </w:tc>
      </w:tr>
      <w:tr w:rsidR="00D96D31" w:rsidRPr="00D96D31" w:rsidTr="00D96D31">
        <w:tc>
          <w:tcPr>
            <w:tcW w:w="2354" w:type="dxa"/>
            <w:vAlign w:val="center"/>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Игровое</w:t>
            </w:r>
          </w:p>
        </w:tc>
        <w:tc>
          <w:tcPr>
            <w:tcW w:w="2354" w:type="dxa"/>
            <w:vAlign w:val="center"/>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Нетрадиционные уроки (урок-сказка, брейн-ринг, викторина, путешествие и т. п.)</w:t>
            </w:r>
          </w:p>
        </w:tc>
        <w:tc>
          <w:tcPr>
            <w:tcW w:w="2354" w:type="dxa"/>
            <w:vAlign w:val="center"/>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Интеллектуальные марафоны. Интеллектуальные игры. Конкурсы. Квесты</w:t>
            </w:r>
          </w:p>
        </w:tc>
        <w:tc>
          <w:tcPr>
            <w:tcW w:w="2355" w:type="dxa"/>
            <w:vAlign w:val="center"/>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Выставки, тематические вечера, концерты. Игры. Документальные фильмы, мультфильмы. Сценарии мероприятий</w:t>
            </w:r>
          </w:p>
        </w:tc>
      </w:tr>
      <w:tr w:rsidR="00D96D31" w:rsidRPr="00D96D31" w:rsidTr="00D96D31">
        <w:trPr>
          <w:trHeight w:val="3598"/>
        </w:trPr>
        <w:tc>
          <w:tcPr>
            <w:tcW w:w="2354" w:type="dxa"/>
            <w:vAlign w:val="center"/>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Творческое</w:t>
            </w:r>
          </w:p>
        </w:tc>
        <w:tc>
          <w:tcPr>
            <w:tcW w:w="2354" w:type="dxa"/>
            <w:vAlign w:val="center"/>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Урок — творческий отчет. Нетрадиционные уроки (урок-сказка, викторина, путешествие и т. п.)</w:t>
            </w:r>
          </w:p>
        </w:tc>
        <w:tc>
          <w:tcPr>
            <w:tcW w:w="2354" w:type="dxa"/>
            <w:vAlign w:val="center"/>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Игры. Конкурсы. Концерты. Праздники. Литературные вечера и др.</w:t>
            </w:r>
          </w:p>
        </w:tc>
        <w:tc>
          <w:tcPr>
            <w:tcW w:w="2355" w:type="dxa"/>
            <w:vAlign w:val="center"/>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Альбомы, буклеты, брошюры, книги. Эссе, рассказы, стихи, рисунки. Выставки, тематические вечера, концерты. Игры. Документальные фильмы, мультфильмы. Сценарии мероприятий</w:t>
            </w:r>
          </w:p>
        </w:tc>
      </w:tr>
    </w:tbl>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p>
    <w:p w:rsidR="00D96D31" w:rsidRPr="00D96D31" w:rsidRDefault="00D96D31" w:rsidP="006051DD">
      <w:pPr>
        <w:spacing w:after="0" w:line="240" w:lineRule="auto"/>
        <w:ind w:right="284" w:firstLine="720"/>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Особенности оценивания учебно-исследовательской и проектной деятельности обучающихся</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Для оценивания результатов учебно-исследовательской и проектной деятельности используются такие формы контроля, как проект и исследовательская работа. </w:t>
      </w:r>
    </w:p>
    <w:p w:rsidR="00D96D31" w:rsidRPr="00D96D31" w:rsidRDefault="00D96D31" w:rsidP="006051DD">
      <w:pPr>
        <w:spacing w:after="0" w:line="240" w:lineRule="auto"/>
        <w:ind w:right="284" w:firstLine="720"/>
        <w:rPr>
          <w:rFonts w:ascii="Times New Roman" w:eastAsia="Times New Roman" w:hAnsi="Times New Roman" w:cs="Times New Roman"/>
          <w:b/>
          <w:bCs/>
          <w:color w:val="000000"/>
          <w:sz w:val="24"/>
          <w:szCs w:val="24"/>
          <w:lang w:eastAsia="ru-RU"/>
        </w:rPr>
      </w:pPr>
    </w:p>
    <w:p w:rsidR="00D96D31" w:rsidRPr="00D96D31" w:rsidRDefault="00D96D31" w:rsidP="006051DD">
      <w:pPr>
        <w:spacing w:after="0" w:line="240" w:lineRule="auto"/>
        <w:ind w:right="284" w:firstLine="720"/>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Критерии оценки проектной работы</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Таблица 15  </w:t>
      </w:r>
    </w:p>
    <w:tbl>
      <w:tblPr>
        <w:tblW w:w="524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2"/>
        <w:gridCol w:w="3237"/>
        <w:gridCol w:w="6492"/>
      </w:tblGrid>
      <w:tr w:rsidR="00D96D31" w:rsidRPr="00D96D31" w:rsidTr="00D96D31">
        <w:trPr>
          <w:trHeight w:val="454"/>
        </w:trPr>
        <w:tc>
          <w:tcPr>
            <w:tcW w:w="228" w:type="pct"/>
            <w:shd w:val="clear" w:color="auto" w:fill="EDEDED"/>
            <w:vAlign w:val="center"/>
          </w:tcPr>
          <w:p w:rsidR="00D96D31" w:rsidRPr="00D96D31" w:rsidRDefault="00D96D31" w:rsidP="006051DD">
            <w:pPr>
              <w:spacing w:after="0" w:line="240" w:lineRule="auto"/>
              <w:ind w:right="284"/>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w:t>
            </w:r>
          </w:p>
        </w:tc>
        <w:tc>
          <w:tcPr>
            <w:tcW w:w="1609" w:type="pct"/>
            <w:shd w:val="clear" w:color="auto" w:fill="EDEDED"/>
            <w:vAlign w:val="center"/>
          </w:tcPr>
          <w:p w:rsidR="00D96D31" w:rsidRPr="00D96D31" w:rsidRDefault="00D96D31" w:rsidP="006051DD">
            <w:pPr>
              <w:spacing w:after="0" w:line="240" w:lineRule="auto"/>
              <w:ind w:right="284"/>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Критерий</w:t>
            </w:r>
          </w:p>
        </w:tc>
        <w:tc>
          <w:tcPr>
            <w:tcW w:w="3163" w:type="pct"/>
            <w:shd w:val="clear" w:color="auto" w:fill="EDEDED"/>
            <w:vAlign w:val="center"/>
          </w:tcPr>
          <w:p w:rsidR="00D96D31" w:rsidRPr="00D96D31" w:rsidRDefault="00D96D31" w:rsidP="006051DD">
            <w:pPr>
              <w:spacing w:after="0" w:line="240" w:lineRule="auto"/>
              <w:ind w:right="284"/>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Описание</w:t>
            </w:r>
          </w:p>
        </w:tc>
      </w:tr>
      <w:tr w:rsidR="00D96D31" w:rsidRPr="00D96D31" w:rsidTr="00D96D31">
        <w:tc>
          <w:tcPr>
            <w:tcW w:w="228" w:type="pct"/>
          </w:tcPr>
          <w:p w:rsidR="00D96D31" w:rsidRPr="00D96D31" w:rsidRDefault="00D96D31" w:rsidP="006051DD">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1</w:t>
            </w:r>
          </w:p>
        </w:tc>
        <w:tc>
          <w:tcPr>
            <w:tcW w:w="1609" w:type="pct"/>
          </w:tcPr>
          <w:p w:rsidR="00D96D31" w:rsidRPr="00D96D31" w:rsidRDefault="00D96D31" w:rsidP="006051DD">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 xml:space="preserve">Актуальность выбранной </w:t>
            </w:r>
            <w:r w:rsidRPr="00D96D31">
              <w:rPr>
                <w:rFonts w:ascii="Times New Roman" w:eastAsia="Times New Roman" w:hAnsi="Times New Roman" w:cs="Times New Roman"/>
                <w:iCs/>
                <w:color w:val="000000"/>
                <w:sz w:val="24"/>
                <w:szCs w:val="24"/>
                <w:lang w:eastAsia="ru-RU"/>
              </w:rPr>
              <w:lastRenderedPageBreak/>
              <w:t>темы</w:t>
            </w:r>
          </w:p>
        </w:tc>
        <w:tc>
          <w:tcPr>
            <w:tcW w:w="3163" w:type="pct"/>
          </w:tcPr>
          <w:p w:rsidR="00D96D31" w:rsidRPr="00D96D31" w:rsidRDefault="00D96D31" w:rsidP="006051DD">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lastRenderedPageBreak/>
              <w:t xml:space="preserve">Наличие обоснования проекта в современное время, </w:t>
            </w:r>
            <w:r w:rsidRPr="00D96D31">
              <w:rPr>
                <w:rFonts w:ascii="Times New Roman" w:eastAsia="Times New Roman" w:hAnsi="Times New Roman" w:cs="Times New Roman"/>
                <w:iCs/>
                <w:color w:val="000000"/>
                <w:sz w:val="24"/>
                <w:szCs w:val="24"/>
                <w:lang w:eastAsia="ru-RU"/>
              </w:rPr>
              <w:lastRenderedPageBreak/>
              <w:t xml:space="preserve">которое предполагает разрешение имеющихся по данной тематике противоречий </w:t>
            </w:r>
          </w:p>
        </w:tc>
      </w:tr>
      <w:tr w:rsidR="00D96D31" w:rsidRPr="00D96D31" w:rsidTr="00D96D31">
        <w:trPr>
          <w:trHeight w:val="454"/>
        </w:trPr>
        <w:tc>
          <w:tcPr>
            <w:tcW w:w="228" w:type="pct"/>
          </w:tcPr>
          <w:p w:rsidR="00D96D31" w:rsidRPr="00D96D31" w:rsidRDefault="00D96D31" w:rsidP="006051DD">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lastRenderedPageBreak/>
              <w:t>2</w:t>
            </w:r>
          </w:p>
        </w:tc>
        <w:tc>
          <w:tcPr>
            <w:tcW w:w="1609" w:type="pct"/>
          </w:tcPr>
          <w:p w:rsidR="00D96D31" w:rsidRPr="00D96D31" w:rsidRDefault="00D96D31" w:rsidP="006051DD">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Постановка цели и задач по выбранной теме</w:t>
            </w:r>
          </w:p>
        </w:tc>
        <w:tc>
          <w:tcPr>
            <w:tcW w:w="3163" w:type="pct"/>
          </w:tcPr>
          <w:p w:rsidR="00D96D31" w:rsidRPr="00D96D31" w:rsidRDefault="00D96D31" w:rsidP="00DD7A05">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 xml:space="preserve">Обучающийся четко и однозначно формулирует цели, ставит задачи и прогнозирует результат. </w:t>
            </w:r>
          </w:p>
        </w:tc>
      </w:tr>
      <w:tr w:rsidR="00D96D31" w:rsidRPr="00D96D31" w:rsidTr="00D96D31">
        <w:trPr>
          <w:trHeight w:val="454"/>
        </w:trPr>
        <w:tc>
          <w:tcPr>
            <w:tcW w:w="228" w:type="pct"/>
          </w:tcPr>
          <w:p w:rsidR="00D96D31" w:rsidRPr="00D96D31" w:rsidRDefault="00D96D31" w:rsidP="006051DD">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3</w:t>
            </w:r>
          </w:p>
        </w:tc>
        <w:tc>
          <w:tcPr>
            <w:tcW w:w="1609" w:type="pct"/>
          </w:tcPr>
          <w:p w:rsidR="00D96D31" w:rsidRPr="00D96D31" w:rsidRDefault="00D96D31" w:rsidP="006051DD">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Перспектива проекта</w:t>
            </w:r>
          </w:p>
        </w:tc>
        <w:tc>
          <w:tcPr>
            <w:tcW w:w="3163" w:type="pct"/>
          </w:tcPr>
          <w:p w:rsidR="00D96D31" w:rsidRPr="00D96D31" w:rsidRDefault="00D96D31" w:rsidP="00DD7A05">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Обучающийся представляет проблему с разных точек зрения, видит варианты развития (совершенствования) работы</w:t>
            </w:r>
          </w:p>
        </w:tc>
      </w:tr>
      <w:tr w:rsidR="00D96D31" w:rsidRPr="00D96D31" w:rsidTr="00D96D31">
        <w:trPr>
          <w:trHeight w:val="454"/>
        </w:trPr>
        <w:tc>
          <w:tcPr>
            <w:tcW w:w="228" w:type="pct"/>
          </w:tcPr>
          <w:p w:rsidR="00D96D31" w:rsidRPr="00D96D31" w:rsidRDefault="00D96D31" w:rsidP="006051DD">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4</w:t>
            </w:r>
          </w:p>
        </w:tc>
        <w:tc>
          <w:tcPr>
            <w:tcW w:w="1609" w:type="pct"/>
          </w:tcPr>
          <w:p w:rsidR="00D96D31" w:rsidRPr="00D96D31" w:rsidRDefault="00D96D31" w:rsidP="006051DD">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 xml:space="preserve">Определение плана деятельности </w:t>
            </w:r>
          </w:p>
        </w:tc>
        <w:tc>
          <w:tcPr>
            <w:tcW w:w="3163" w:type="pct"/>
          </w:tcPr>
          <w:p w:rsidR="00D96D31" w:rsidRPr="00D96D31" w:rsidRDefault="00D96D31" w:rsidP="00DD7A05">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Определены возможные погрешности и сложности в исполнении методов исследования. Выбраны адекватные формы и методы решения проблемы исследования,</w:t>
            </w:r>
          </w:p>
        </w:tc>
      </w:tr>
      <w:tr w:rsidR="00D96D31" w:rsidRPr="00D96D31" w:rsidTr="00D96D31">
        <w:trPr>
          <w:trHeight w:val="454"/>
        </w:trPr>
        <w:tc>
          <w:tcPr>
            <w:tcW w:w="228" w:type="pct"/>
          </w:tcPr>
          <w:p w:rsidR="00D96D31" w:rsidRPr="00D96D31" w:rsidRDefault="00D96D31" w:rsidP="006051DD">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5</w:t>
            </w:r>
          </w:p>
        </w:tc>
        <w:tc>
          <w:tcPr>
            <w:tcW w:w="1609" w:type="pct"/>
          </w:tcPr>
          <w:p w:rsidR="00D96D31" w:rsidRPr="00D96D31" w:rsidRDefault="00D96D31" w:rsidP="006051DD">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Полнота раскрытия темы проекта</w:t>
            </w:r>
          </w:p>
        </w:tc>
        <w:tc>
          <w:tcPr>
            <w:tcW w:w="3163" w:type="pct"/>
          </w:tcPr>
          <w:p w:rsidR="00D96D31" w:rsidRPr="00D96D31" w:rsidRDefault="00D96D31" w:rsidP="00DD7A05">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Тема проекта раскрыта исчерпывающе, выводы соответствуют цели и автор продемонстрировал глубокие знания содержания, проектный продукт (материальный, творческий или информационный) соответствует цели</w:t>
            </w:r>
          </w:p>
        </w:tc>
      </w:tr>
      <w:tr w:rsidR="00D96D31" w:rsidRPr="00D96D31" w:rsidTr="00D96D31">
        <w:trPr>
          <w:trHeight w:val="454"/>
        </w:trPr>
        <w:tc>
          <w:tcPr>
            <w:tcW w:w="228" w:type="pct"/>
          </w:tcPr>
          <w:p w:rsidR="00D96D31" w:rsidRPr="00D96D31" w:rsidRDefault="00D96D31" w:rsidP="006051DD">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6</w:t>
            </w:r>
          </w:p>
        </w:tc>
        <w:tc>
          <w:tcPr>
            <w:tcW w:w="1609" w:type="pct"/>
          </w:tcPr>
          <w:p w:rsidR="00D96D31" w:rsidRPr="00D96D31" w:rsidRDefault="00D96D31" w:rsidP="006051DD">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color w:val="000000"/>
                <w:sz w:val="24"/>
                <w:szCs w:val="24"/>
                <w:lang w:eastAsia="ru-RU"/>
              </w:rPr>
              <w:t>Соответствие требованиям оформления проекта или исследования (папка проекта, мультимедийная презентация, продукт проекта или реферат)</w:t>
            </w:r>
          </w:p>
        </w:tc>
        <w:tc>
          <w:tcPr>
            <w:tcW w:w="3163" w:type="pct"/>
          </w:tcPr>
          <w:p w:rsidR="00D96D31" w:rsidRPr="00D96D31" w:rsidRDefault="00D96D31" w:rsidP="00DD7A05">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Элементы структуры проекта представлены полностью, оформление соответствует нормам</w:t>
            </w:r>
          </w:p>
        </w:tc>
      </w:tr>
      <w:tr w:rsidR="00D96D31" w:rsidRPr="00D96D31" w:rsidTr="00D96D31">
        <w:trPr>
          <w:trHeight w:val="454"/>
        </w:trPr>
        <w:tc>
          <w:tcPr>
            <w:tcW w:w="228" w:type="pct"/>
          </w:tcPr>
          <w:p w:rsidR="00D96D31" w:rsidRPr="00D96D31" w:rsidRDefault="00D96D31" w:rsidP="006051DD">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7</w:t>
            </w:r>
          </w:p>
        </w:tc>
        <w:tc>
          <w:tcPr>
            <w:tcW w:w="1609" w:type="pct"/>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Стиль выступления, выразительность и яркость</w:t>
            </w:r>
          </w:p>
        </w:tc>
        <w:tc>
          <w:tcPr>
            <w:tcW w:w="3163" w:type="pct"/>
          </w:tcPr>
          <w:p w:rsidR="00D96D31" w:rsidRPr="00D96D31" w:rsidRDefault="00D96D31" w:rsidP="00DD7A05">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 xml:space="preserve">Стиль выдержан, регламент не нарушен, речь логична, последовательна. Материал представлен ярко, эмоционально и заинтересовал аудиторию. Наблюдаются яркость, эмоциональность, выразительность, убедительность, взаимодействие с аудиторией, харизматичность. </w:t>
            </w:r>
          </w:p>
          <w:p w:rsidR="00D96D31" w:rsidRPr="00D96D31" w:rsidRDefault="00D96D31" w:rsidP="00DD7A05">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*Коллективная защита согласована и синхронна.</w:t>
            </w:r>
          </w:p>
        </w:tc>
      </w:tr>
      <w:tr w:rsidR="00D96D31" w:rsidRPr="00D96D31" w:rsidTr="00D96D31">
        <w:trPr>
          <w:trHeight w:val="454"/>
        </w:trPr>
        <w:tc>
          <w:tcPr>
            <w:tcW w:w="228" w:type="pct"/>
          </w:tcPr>
          <w:p w:rsidR="00D96D31" w:rsidRPr="00D96D31" w:rsidRDefault="00D96D31" w:rsidP="006051DD">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8</w:t>
            </w:r>
          </w:p>
        </w:tc>
        <w:tc>
          <w:tcPr>
            <w:tcW w:w="1609" w:type="pct"/>
          </w:tcPr>
          <w:p w:rsidR="00D96D31" w:rsidRPr="00D96D31" w:rsidRDefault="00D96D31" w:rsidP="006051DD">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 xml:space="preserve">Самооценка </w:t>
            </w:r>
          </w:p>
        </w:tc>
        <w:tc>
          <w:tcPr>
            <w:tcW w:w="3163" w:type="pct"/>
          </w:tcPr>
          <w:p w:rsidR="00D96D31" w:rsidRPr="00D96D31" w:rsidRDefault="00D96D31" w:rsidP="00DD7A05">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Обучающийся осуществляет адекватную  самооценку деятельности и результата, взаимоценку деятельности в группе</w:t>
            </w:r>
          </w:p>
        </w:tc>
      </w:tr>
    </w:tbl>
    <w:p w:rsidR="00D96D31" w:rsidRPr="00D96D31" w:rsidRDefault="00D96D31" w:rsidP="006051DD">
      <w:pPr>
        <w:spacing w:after="0" w:line="240" w:lineRule="auto"/>
        <w:ind w:right="284"/>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Критерии оценки исследовательской работы</w:t>
      </w:r>
    </w:p>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Таблица 16</w:t>
      </w:r>
    </w:p>
    <w:tbl>
      <w:tblPr>
        <w:tblW w:w="524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2"/>
        <w:gridCol w:w="3830"/>
        <w:gridCol w:w="5899"/>
      </w:tblGrid>
      <w:tr w:rsidR="00D96D31" w:rsidRPr="00D96D31" w:rsidTr="00D96D31">
        <w:trPr>
          <w:trHeight w:val="454"/>
        </w:trPr>
        <w:tc>
          <w:tcPr>
            <w:tcW w:w="228" w:type="pct"/>
            <w:shd w:val="clear" w:color="auto" w:fill="EDEDED"/>
            <w:vAlign w:val="center"/>
          </w:tcPr>
          <w:p w:rsidR="00D96D31" w:rsidRPr="00D96D31" w:rsidRDefault="00D96D31" w:rsidP="006051DD">
            <w:pPr>
              <w:spacing w:after="0" w:line="240" w:lineRule="auto"/>
              <w:ind w:right="284"/>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w:t>
            </w:r>
          </w:p>
        </w:tc>
        <w:tc>
          <w:tcPr>
            <w:tcW w:w="1892" w:type="pct"/>
            <w:shd w:val="clear" w:color="auto" w:fill="EDEDED"/>
            <w:vAlign w:val="center"/>
          </w:tcPr>
          <w:p w:rsidR="00D96D31" w:rsidRPr="00D96D31" w:rsidRDefault="00D96D31" w:rsidP="006051DD">
            <w:pPr>
              <w:spacing w:after="0" w:line="240" w:lineRule="auto"/>
              <w:ind w:right="284"/>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Критерий</w:t>
            </w:r>
          </w:p>
        </w:tc>
        <w:tc>
          <w:tcPr>
            <w:tcW w:w="2880" w:type="pct"/>
            <w:shd w:val="clear" w:color="auto" w:fill="EDEDED"/>
            <w:vAlign w:val="center"/>
          </w:tcPr>
          <w:p w:rsidR="00D96D31" w:rsidRPr="00D96D31" w:rsidRDefault="00D96D31" w:rsidP="006051DD">
            <w:pPr>
              <w:spacing w:after="0" w:line="240" w:lineRule="auto"/>
              <w:ind w:right="284"/>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Описание</w:t>
            </w:r>
          </w:p>
        </w:tc>
      </w:tr>
      <w:tr w:rsidR="00D96D31" w:rsidRPr="00D96D31" w:rsidTr="00D96D31">
        <w:tc>
          <w:tcPr>
            <w:tcW w:w="228" w:type="pct"/>
          </w:tcPr>
          <w:p w:rsidR="00D96D31" w:rsidRPr="00D96D31" w:rsidRDefault="00D96D31" w:rsidP="006051DD">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1</w:t>
            </w:r>
          </w:p>
        </w:tc>
        <w:tc>
          <w:tcPr>
            <w:tcW w:w="1892" w:type="pct"/>
          </w:tcPr>
          <w:p w:rsidR="00D96D31" w:rsidRPr="00D96D31" w:rsidRDefault="00D96D31" w:rsidP="006051DD">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Наличие гипотезы исследования</w:t>
            </w:r>
          </w:p>
        </w:tc>
        <w:tc>
          <w:tcPr>
            <w:tcW w:w="2880" w:type="pct"/>
          </w:tcPr>
          <w:p w:rsidR="00D96D31" w:rsidRPr="00D96D31" w:rsidRDefault="00D96D31" w:rsidP="006051DD">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 xml:space="preserve">Сформулировано предположение, которое подтверждается или опровергается в результате исследования </w:t>
            </w:r>
          </w:p>
        </w:tc>
      </w:tr>
      <w:tr w:rsidR="00D96D31" w:rsidRPr="00D96D31" w:rsidTr="00D96D31">
        <w:trPr>
          <w:trHeight w:val="454"/>
        </w:trPr>
        <w:tc>
          <w:tcPr>
            <w:tcW w:w="228" w:type="pct"/>
          </w:tcPr>
          <w:p w:rsidR="00D96D31" w:rsidRPr="00D96D31" w:rsidRDefault="00D96D31" w:rsidP="006051DD">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2</w:t>
            </w:r>
          </w:p>
        </w:tc>
        <w:tc>
          <w:tcPr>
            <w:tcW w:w="1892" w:type="pct"/>
          </w:tcPr>
          <w:p w:rsidR="00D96D31" w:rsidRPr="00D96D31" w:rsidRDefault="00D96D31" w:rsidP="006051DD">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Постановка цели и задач исследования</w:t>
            </w:r>
          </w:p>
        </w:tc>
        <w:tc>
          <w:tcPr>
            <w:tcW w:w="2880" w:type="pct"/>
          </w:tcPr>
          <w:p w:rsidR="00D96D31" w:rsidRPr="00D96D31" w:rsidRDefault="00D96D31" w:rsidP="00DD7A05">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Сформулированы  цель, задачи, направленные на решение проблемы  исследования</w:t>
            </w:r>
          </w:p>
        </w:tc>
      </w:tr>
      <w:tr w:rsidR="00D96D31" w:rsidRPr="00D96D31" w:rsidTr="00D96D31">
        <w:trPr>
          <w:trHeight w:val="454"/>
        </w:trPr>
        <w:tc>
          <w:tcPr>
            <w:tcW w:w="228" w:type="pct"/>
          </w:tcPr>
          <w:p w:rsidR="00D96D31" w:rsidRPr="00D96D31" w:rsidRDefault="00D96D31" w:rsidP="006051DD">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3</w:t>
            </w:r>
          </w:p>
        </w:tc>
        <w:tc>
          <w:tcPr>
            <w:tcW w:w="1892" w:type="pct"/>
          </w:tcPr>
          <w:p w:rsidR="00D96D31" w:rsidRPr="00D96D31" w:rsidRDefault="00D96D31" w:rsidP="006051DD">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Теоретический анализ различных источников  по избранной теме</w:t>
            </w:r>
          </w:p>
        </w:tc>
        <w:tc>
          <w:tcPr>
            <w:tcW w:w="2880" w:type="pct"/>
          </w:tcPr>
          <w:p w:rsidR="00D96D31" w:rsidRPr="00D96D31" w:rsidRDefault="00D96D31" w:rsidP="00DD7A05">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Использованы различные информационных ресурсы, полученные знания систематизированы</w:t>
            </w:r>
          </w:p>
        </w:tc>
      </w:tr>
      <w:tr w:rsidR="00D96D31" w:rsidRPr="00D96D31" w:rsidTr="00D96D31">
        <w:trPr>
          <w:trHeight w:val="454"/>
        </w:trPr>
        <w:tc>
          <w:tcPr>
            <w:tcW w:w="228" w:type="pct"/>
          </w:tcPr>
          <w:p w:rsidR="00D96D31" w:rsidRPr="00D96D31" w:rsidRDefault="00D96D31" w:rsidP="006051DD">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4</w:t>
            </w:r>
          </w:p>
        </w:tc>
        <w:tc>
          <w:tcPr>
            <w:tcW w:w="1892" w:type="pct"/>
          </w:tcPr>
          <w:p w:rsidR="00D96D31" w:rsidRPr="00D96D31" w:rsidRDefault="00D96D31" w:rsidP="006051DD">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 xml:space="preserve">Выбор необходимого инструментария для исследования </w:t>
            </w:r>
          </w:p>
        </w:tc>
        <w:tc>
          <w:tcPr>
            <w:tcW w:w="2880" w:type="pct"/>
          </w:tcPr>
          <w:p w:rsidR="00D96D31" w:rsidRPr="00D96D31" w:rsidRDefault="00D96D31" w:rsidP="00DD7A05">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Определены возможные погрешности и сложности в исполнении методов исследования. Выбраны адекватные формы и методы решения проблемы исследования,</w:t>
            </w:r>
          </w:p>
        </w:tc>
      </w:tr>
      <w:tr w:rsidR="00D96D31" w:rsidRPr="00D96D31" w:rsidTr="00D96D31">
        <w:trPr>
          <w:trHeight w:val="454"/>
        </w:trPr>
        <w:tc>
          <w:tcPr>
            <w:tcW w:w="228" w:type="pct"/>
          </w:tcPr>
          <w:p w:rsidR="00D96D31" w:rsidRPr="00D96D31" w:rsidRDefault="00D96D31" w:rsidP="006051DD">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5</w:t>
            </w:r>
          </w:p>
        </w:tc>
        <w:tc>
          <w:tcPr>
            <w:tcW w:w="1892" w:type="pct"/>
          </w:tcPr>
          <w:p w:rsidR="00D96D31" w:rsidRPr="00D96D31" w:rsidRDefault="00D96D31" w:rsidP="006051DD">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Проведение исследования и компьютерная обработка результатов</w:t>
            </w:r>
          </w:p>
        </w:tc>
        <w:tc>
          <w:tcPr>
            <w:tcW w:w="2880" w:type="pct"/>
          </w:tcPr>
          <w:p w:rsidR="00D96D31" w:rsidRPr="00D96D31" w:rsidRDefault="00D96D31" w:rsidP="00DD7A05">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Уверенность в работе с лабораторным оборудованием и программным обеспечением, трудолюбие и наблюдательность</w:t>
            </w:r>
          </w:p>
        </w:tc>
      </w:tr>
      <w:tr w:rsidR="00D96D31" w:rsidRPr="00D96D31" w:rsidTr="00D96D31">
        <w:trPr>
          <w:trHeight w:val="454"/>
        </w:trPr>
        <w:tc>
          <w:tcPr>
            <w:tcW w:w="228" w:type="pct"/>
          </w:tcPr>
          <w:p w:rsidR="00D96D31" w:rsidRPr="00D96D31" w:rsidRDefault="00D96D31" w:rsidP="006051DD">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6</w:t>
            </w:r>
          </w:p>
        </w:tc>
        <w:tc>
          <w:tcPr>
            <w:tcW w:w="1892" w:type="pct"/>
          </w:tcPr>
          <w:p w:rsidR="00D96D31" w:rsidRPr="00D96D31" w:rsidRDefault="00D96D31" w:rsidP="006051DD">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Формулирование выводов</w:t>
            </w:r>
          </w:p>
        </w:tc>
        <w:tc>
          <w:tcPr>
            <w:tcW w:w="2880" w:type="pct"/>
          </w:tcPr>
          <w:p w:rsidR="00D96D31" w:rsidRPr="00D96D31" w:rsidRDefault="00D96D31" w:rsidP="00DD7A05">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Выводы сформулированы кратко и логично, объясняют  полученные результаты исследования</w:t>
            </w:r>
          </w:p>
        </w:tc>
      </w:tr>
      <w:tr w:rsidR="00D96D31" w:rsidRPr="00D96D31" w:rsidTr="00D96D31">
        <w:trPr>
          <w:trHeight w:val="454"/>
        </w:trPr>
        <w:tc>
          <w:tcPr>
            <w:tcW w:w="228" w:type="pct"/>
          </w:tcPr>
          <w:p w:rsidR="00D96D31" w:rsidRPr="00D96D31" w:rsidRDefault="00D96D31" w:rsidP="006051DD">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lastRenderedPageBreak/>
              <w:t>7</w:t>
            </w:r>
          </w:p>
        </w:tc>
        <w:tc>
          <w:tcPr>
            <w:tcW w:w="1892" w:type="pct"/>
          </w:tcPr>
          <w:p w:rsidR="00D96D31" w:rsidRPr="00D96D31" w:rsidRDefault="00D96D31" w:rsidP="006051DD">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Оформление научного отчета и презентации</w:t>
            </w:r>
          </w:p>
        </w:tc>
        <w:tc>
          <w:tcPr>
            <w:tcW w:w="2880" w:type="pct"/>
          </w:tcPr>
          <w:p w:rsidR="00D96D31" w:rsidRPr="00D96D31" w:rsidRDefault="00D96D31" w:rsidP="00DD7A05">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Логично  отображен  хода исследования, виден творческий подход к оформлению работы</w:t>
            </w:r>
          </w:p>
        </w:tc>
      </w:tr>
      <w:tr w:rsidR="00D96D31" w:rsidRPr="00D96D31" w:rsidTr="00D96D31">
        <w:trPr>
          <w:trHeight w:val="454"/>
        </w:trPr>
        <w:tc>
          <w:tcPr>
            <w:tcW w:w="228" w:type="pct"/>
          </w:tcPr>
          <w:p w:rsidR="00D96D31" w:rsidRPr="00D96D31" w:rsidRDefault="00D96D31" w:rsidP="006051DD">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8</w:t>
            </w:r>
          </w:p>
        </w:tc>
        <w:tc>
          <w:tcPr>
            <w:tcW w:w="1892" w:type="pct"/>
          </w:tcPr>
          <w:p w:rsidR="00D96D31" w:rsidRPr="00D96D31" w:rsidRDefault="00D96D31" w:rsidP="00DD7A05">
            <w:pPr>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 xml:space="preserve">Самооценка </w:t>
            </w:r>
          </w:p>
        </w:tc>
        <w:tc>
          <w:tcPr>
            <w:tcW w:w="2880" w:type="pct"/>
          </w:tcPr>
          <w:p w:rsidR="00D96D31" w:rsidRPr="00D96D31" w:rsidRDefault="00D96D31" w:rsidP="00DD7A05">
            <w:pPr>
              <w:tabs>
                <w:tab w:val="num" w:pos="0"/>
              </w:tabs>
              <w:spacing w:after="0" w:line="240" w:lineRule="auto"/>
              <w:ind w:right="284"/>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 xml:space="preserve">Осуществляет адекватную  самооценку деятельности и результата исследования, качества его выполнения </w:t>
            </w:r>
          </w:p>
        </w:tc>
      </w:tr>
    </w:tbl>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Организация педагогического сопровождения индивидуального проекта осуществляется с учетом специфики профиля обучения, а также образовательных интересов обучающихся.</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Алгоритм педагогического сопровождения индивидуального проекта:</w:t>
      </w:r>
    </w:p>
    <w:p w:rsidR="00D96D31" w:rsidRPr="00D96D31" w:rsidRDefault="00DD7A05" w:rsidP="00DD7A05">
      <w:pPr>
        <w:tabs>
          <w:tab w:val="num" w:pos="2149"/>
        </w:tabs>
        <w:spacing w:after="0" w:line="240" w:lineRule="auto"/>
        <w:ind w:right="284"/>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вычленение проблемы;</w:t>
      </w:r>
    </w:p>
    <w:p w:rsidR="00D96D31" w:rsidRPr="00D96D31" w:rsidRDefault="00DD7A05" w:rsidP="00DD7A05">
      <w:pPr>
        <w:tabs>
          <w:tab w:val="num" w:pos="2149"/>
        </w:tabs>
        <w:spacing w:after="0" w:line="240" w:lineRule="auto"/>
        <w:ind w:right="284"/>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формулирование темы проекта;</w:t>
      </w:r>
    </w:p>
    <w:p w:rsidR="00D96D31" w:rsidRPr="00D96D31" w:rsidRDefault="00DD7A05" w:rsidP="00DD7A05">
      <w:pPr>
        <w:tabs>
          <w:tab w:val="num" w:pos="2149"/>
        </w:tabs>
        <w:spacing w:after="0" w:line="240" w:lineRule="auto"/>
        <w:ind w:right="284"/>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постановка целей и задач;</w:t>
      </w:r>
    </w:p>
    <w:p w:rsidR="00D96D31" w:rsidRPr="00D96D31" w:rsidRDefault="00DD7A05" w:rsidP="00DD7A05">
      <w:pPr>
        <w:tabs>
          <w:tab w:val="num" w:pos="2149"/>
        </w:tabs>
        <w:spacing w:after="0" w:line="240" w:lineRule="auto"/>
        <w:ind w:right="284"/>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сбор информации/исследование/разработка образца;</w:t>
      </w:r>
    </w:p>
    <w:p w:rsidR="00D96D31" w:rsidRPr="00D96D31" w:rsidRDefault="00DD7A05" w:rsidP="00DD7A05">
      <w:pPr>
        <w:tabs>
          <w:tab w:val="num" w:pos="2149"/>
        </w:tabs>
        <w:spacing w:after="0" w:line="240" w:lineRule="auto"/>
        <w:ind w:right="284"/>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подготовка и защита проекта;</w:t>
      </w:r>
    </w:p>
    <w:p w:rsidR="00D96D31" w:rsidRPr="00D96D31" w:rsidRDefault="00DD7A05" w:rsidP="00DD7A05">
      <w:pPr>
        <w:tabs>
          <w:tab w:val="num" w:pos="2149"/>
        </w:tabs>
        <w:spacing w:after="0" w:line="240" w:lineRule="auto"/>
        <w:ind w:right="284"/>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анализ результатов выполнения проекта;</w:t>
      </w:r>
    </w:p>
    <w:p w:rsidR="00D96D31" w:rsidRPr="00D96D31" w:rsidRDefault="00DD7A05" w:rsidP="00DD7A05">
      <w:pPr>
        <w:tabs>
          <w:tab w:val="num" w:pos="2149"/>
        </w:tabs>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оценка качества выполнения.</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Регламент проведения защиты проекта, параметры и критерии оценки проектной деятельности изложены в локальном нормативном акте – положении об организации исследовательской и проектной деятельности </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bCs/>
          <w:color w:val="000000"/>
          <w:sz w:val="24"/>
          <w:szCs w:val="24"/>
          <w:lang w:eastAsia="ru-RU"/>
        </w:rPr>
        <w:t>Планируемые результаты учебно-исследовательской и проектной деятельности обучающихся в рамках урочной и внеурочной деятельности</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 результате учебно-исследовательской и проектной деятельности обучающиеся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получают представление:</w:t>
      </w:r>
    </w:p>
    <w:p w:rsidR="00D96D31" w:rsidRPr="00D96D31" w:rsidRDefault="00DD7A05" w:rsidP="00DD7A05">
      <w:pPr>
        <w:spacing w:after="0" w:line="240" w:lineRule="auto"/>
        <w:ind w:right="284"/>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D96D31" w:rsidRPr="00D96D31" w:rsidRDefault="00DD7A05" w:rsidP="00DD7A05">
      <w:pPr>
        <w:spacing w:after="0" w:line="240" w:lineRule="auto"/>
        <w:ind w:right="284"/>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о таких понятиях, как концепция, научная гипотеза, метод, эксперимент, надежность гипотезы, модель, метод сбора и метод анализа данных;</w:t>
      </w:r>
    </w:p>
    <w:p w:rsidR="00D96D31" w:rsidRPr="00D96D31" w:rsidRDefault="00DD7A05" w:rsidP="00DD7A05">
      <w:pPr>
        <w:spacing w:after="0" w:line="240" w:lineRule="auto"/>
        <w:ind w:right="284"/>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о том, чем отличаются исследования в гуманитарных областях от исследований в естественных науках;  </w:t>
      </w:r>
    </w:p>
    <w:p w:rsidR="00D96D31" w:rsidRPr="00D96D31" w:rsidRDefault="00DD7A05" w:rsidP="00DD7A05">
      <w:pPr>
        <w:spacing w:after="0" w:line="240" w:lineRule="auto"/>
        <w:ind w:right="284"/>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об истории науки;</w:t>
      </w:r>
    </w:p>
    <w:p w:rsidR="00D96D31" w:rsidRPr="00D96D31" w:rsidRDefault="00DD7A05" w:rsidP="00DD7A05">
      <w:pPr>
        <w:spacing w:after="0" w:line="240" w:lineRule="auto"/>
        <w:ind w:right="284"/>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о новейших разработках в области науки и технологий;</w:t>
      </w:r>
    </w:p>
    <w:p w:rsidR="00D96D31" w:rsidRPr="00D96D31" w:rsidRDefault="00DD7A05" w:rsidP="00DD7A05">
      <w:pPr>
        <w:spacing w:after="0" w:line="240" w:lineRule="auto"/>
        <w:ind w:right="284"/>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Обучающиеся умеют:</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решать задачи, находящиеся на стыке нескольких учебных дисциплин;</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использовать основной алгоритм исследования при решении своих учебно-познавательных задач;</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использовать элементы математического моделирования при решении исследовательских задач;</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использовать элементы математического анализа для интерпретации результатов, полученных в ходе учебно-исследовательской работы.</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могут:</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w:t>
      </w:r>
      <w:r w:rsidR="00D96D31" w:rsidRPr="00D96D31">
        <w:rPr>
          <w:rFonts w:ascii="Times New Roman" w:eastAsia="Times New Roman" w:hAnsi="Times New Roman" w:cs="Times New Roman"/>
          <w:color w:val="000000"/>
          <w:sz w:val="24"/>
          <w:szCs w:val="24"/>
          <w:lang w:eastAsia="ru-RU"/>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оценивать ресурсы, в том числе и нематериальные (такие, как время), необходимые для достижения поставленной цели;</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xml:space="preserve">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адекватно оценивать риски реализации проекта и проведения исследования и предусматривать пути минимизации этих рисков;</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адекватно оценивать последствия реализации своего проекта (изменения, которые он повлечет в жизни других людей, сообществ);</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адекватно оценивать дальнейшее развитие своего проекта или исследования, видеть возможные варианты применения результатов.</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bCs/>
          <w:color w:val="000000"/>
          <w:sz w:val="24"/>
          <w:szCs w:val="24"/>
          <w:lang w:eastAsia="ru-RU"/>
        </w:rPr>
        <w:t>2.1.2.4.Типовые задачи по формированию УУД</w:t>
      </w:r>
    </w:p>
    <w:p w:rsidR="00D96D31" w:rsidRPr="00D96D31" w:rsidRDefault="00D96D31" w:rsidP="006051DD">
      <w:pPr>
        <w:spacing w:after="0" w:line="240" w:lineRule="auto"/>
        <w:ind w:right="284" w:firstLine="900"/>
        <w:rPr>
          <w:rFonts w:ascii="Times New Roman" w:eastAsia="Times New Roman" w:hAnsi="Times New Roman" w:cs="Times New Roman"/>
          <w:b/>
          <w:color w:val="000000"/>
          <w:sz w:val="24"/>
          <w:szCs w:val="24"/>
          <w:u w:color="000000"/>
          <w:lang w:eastAsia="ru-RU"/>
        </w:rPr>
      </w:pPr>
      <w:r w:rsidRPr="00D96D31">
        <w:rPr>
          <w:rFonts w:ascii="Times New Roman" w:eastAsia="Times New Roman" w:hAnsi="Times New Roman" w:cs="Times New Roman"/>
          <w:b/>
          <w:color w:val="000000"/>
          <w:sz w:val="24"/>
          <w:szCs w:val="24"/>
          <w:u w:color="000000"/>
          <w:lang w:eastAsia="ru-RU"/>
        </w:rPr>
        <w:t>Формирование регулятивных универсальных учебных действий</w:t>
      </w:r>
    </w:p>
    <w:p w:rsidR="00D96D31" w:rsidRPr="00D96D31" w:rsidRDefault="00D96D31" w:rsidP="006051DD">
      <w:pPr>
        <w:tabs>
          <w:tab w:val="left" w:pos="4320"/>
        </w:tabs>
        <w:spacing w:after="0" w:line="240" w:lineRule="auto"/>
        <w:ind w:right="284" w:firstLine="900"/>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Развитию регулятивных УУД способствует использование в учебномпроцессе системы таких индивидуальных или групповых учебных заданий,которые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работы,-приминимизации пошагового контроля со стороны учителя.</w:t>
      </w:r>
    </w:p>
    <w:p w:rsidR="00D96D31" w:rsidRPr="00D96D31" w:rsidRDefault="00D96D31" w:rsidP="006051DD">
      <w:pPr>
        <w:tabs>
          <w:tab w:val="left" w:pos="4320"/>
        </w:tabs>
        <w:spacing w:after="0" w:line="240" w:lineRule="auto"/>
        <w:ind w:right="284" w:firstLine="900"/>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Таким образом, регулятивные УУД формируются также за счет решения следующих типов задач:</w:t>
      </w:r>
    </w:p>
    <w:p w:rsidR="00D96D31" w:rsidRPr="00D96D31" w:rsidRDefault="00D96D31" w:rsidP="006051DD">
      <w:pPr>
        <w:widowControl w:val="0"/>
        <w:numPr>
          <w:ilvl w:val="0"/>
          <w:numId w:val="180"/>
        </w:numPr>
        <w:tabs>
          <w:tab w:val="left" w:pos="1418"/>
          <w:tab w:val="left" w:pos="4320"/>
        </w:tabs>
        <w:autoSpaceDE w:val="0"/>
        <w:autoSpaceDN w:val="0"/>
        <w:spacing w:after="0" w:line="240" w:lineRule="auto"/>
        <w:ind w:right="284" w:firstLine="900"/>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на целеполагание;</w:t>
      </w:r>
    </w:p>
    <w:p w:rsidR="00D96D31" w:rsidRPr="00D96D31" w:rsidRDefault="00D96D31" w:rsidP="006051DD">
      <w:pPr>
        <w:widowControl w:val="0"/>
        <w:numPr>
          <w:ilvl w:val="0"/>
          <w:numId w:val="180"/>
        </w:numPr>
        <w:tabs>
          <w:tab w:val="left" w:pos="1418"/>
          <w:tab w:val="left" w:pos="4320"/>
        </w:tabs>
        <w:autoSpaceDE w:val="0"/>
        <w:autoSpaceDN w:val="0"/>
        <w:spacing w:after="0" w:line="240" w:lineRule="auto"/>
        <w:ind w:right="284" w:firstLine="900"/>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напланирование;</w:t>
      </w:r>
    </w:p>
    <w:p w:rsidR="00D96D31" w:rsidRPr="00D96D31" w:rsidRDefault="00D96D31" w:rsidP="006051DD">
      <w:pPr>
        <w:widowControl w:val="0"/>
        <w:numPr>
          <w:ilvl w:val="0"/>
          <w:numId w:val="180"/>
        </w:numPr>
        <w:tabs>
          <w:tab w:val="left" w:pos="1418"/>
          <w:tab w:val="left" w:pos="4320"/>
        </w:tabs>
        <w:autoSpaceDE w:val="0"/>
        <w:autoSpaceDN w:val="0"/>
        <w:spacing w:after="0" w:line="240" w:lineRule="auto"/>
        <w:ind w:right="284" w:firstLine="900"/>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на прогнозирование;</w:t>
      </w:r>
    </w:p>
    <w:p w:rsidR="00D96D31" w:rsidRPr="00D96D31" w:rsidRDefault="00D96D31" w:rsidP="006051DD">
      <w:pPr>
        <w:widowControl w:val="0"/>
        <w:numPr>
          <w:ilvl w:val="0"/>
          <w:numId w:val="180"/>
        </w:numPr>
        <w:tabs>
          <w:tab w:val="left" w:pos="1418"/>
          <w:tab w:val="left" w:pos="4320"/>
        </w:tabs>
        <w:autoSpaceDE w:val="0"/>
        <w:autoSpaceDN w:val="0"/>
        <w:spacing w:after="0" w:line="240" w:lineRule="auto"/>
        <w:ind w:right="284" w:firstLine="900"/>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на рефлексию;</w:t>
      </w:r>
    </w:p>
    <w:p w:rsidR="00D96D31" w:rsidRPr="00D96D31" w:rsidRDefault="00D96D31" w:rsidP="006051DD">
      <w:pPr>
        <w:widowControl w:val="0"/>
        <w:numPr>
          <w:ilvl w:val="0"/>
          <w:numId w:val="180"/>
        </w:numPr>
        <w:tabs>
          <w:tab w:val="left" w:pos="1418"/>
          <w:tab w:val="left" w:pos="4320"/>
        </w:tabs>
        <w:autoSpaceDE w:val="0"/>
        <w:autoSpaceDN w:val="0"/>
        <w:spacing w:after="0" w:line="240" w:lineRule="auto"/>
        <w:ind w:right="284" w:firstLine="900"/>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на контроль и самоконтроль;</w:t>
      </w:r>
    </w:p>
    <w:p w:rsidR="00D96D31" w:rsidRPr="00D96D31" w:rsidRDefault="00D96D31" w:rsidP="006051DD">
      <w:pPr>
        <w:widowControl w:val="0"/>
        <w:numPr>
          <w:ilvl w:val="0"/>
          <w:numId w:val="180"/>
        </w:numPr>
        <w:tabs>
          <w:tab w:val="left" w:pos="1418"/>
          <w:tab w:val="left" w:pos="4320"/>
        </w:tabs>
        <w:autoSpaceDE w:val="0"/>
        <w:autoSpaceDN w:val="0"/>
        <w:spacing w:after="0" w:line="240" w:lineRule="auto"/>
        <w:ind w:right="284" w:firstLine="900"/>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на коррекцию;</w:t>
      </w:r>
    </w:p>
    <w:p w:rsidR="00D96D31" w:rsidRPr="00D96D31" w:rsidRDefault="00D96D31" w:rsidP="006051DD">
      <w:pPr>
        <w:widowControl w:val="0"/>
        <w:numPr>
          <w:ilvl w:val="0"/>
          <w:numId w:val="180"/>
        </w:numPr>
        <w:tabs>
          <w:tab w:val="left" w:pos="1418"/>
          <w:tab w:val="left" w:pos="4320"/>
        </w:tabs>
        <w:autoSpaceDE w:val="0"/>
        <w:autoSpaceDN w:val="0"/>
        <w:spacing w:after="0" w:line="240" w:lineRule="auto"/>
        <w:ind w:right="284" w:firstLine="900"/>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на ориентировку в ситуации;</w:t>
      </w:r>
    </w:p>
    <w:p w:rsidR="00D96D31" w:rsidRPr="00D96D31" w:rsidRDefault="00D96D31" w:rsidP="006051DD">
      <w:pPr>
        <w:widowControl w:val="0"/>
        <w:numPr>
          <w:ilvl w:val="0"/>
          <w:numId w:val="180"/>
        </w:numPr>
        <w:tabs>
          <w:tab w:val="left" w:pos="1418"/>
          <w:tab w:val="left" w:pos="4320"/>
        </w:tabs>
        <w:autoSpaceDE w:val="0"/>
        <w:autoSpaceDN w:val="0"/>
        <w:spacing w:after="0" w:line="240" w:lineRule="auto"/>
        <w:ind w:right="284" w:firstLine="900"/>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на оценивание и самооценивание;</w:t>
      </w:r>
    </w:p>
    <w:p w:rsidR="00D96D31" w:rsidRPr="00D96D31" w:rsidRDefault="003B019A" w:rsidP="006051DD">
      <w:pPr>
        <w:widowControl w:val="0"/>
        <w:numPr>
          <w:ilvl w:val="0"/>
          <w:numId w:val="180"/>
        </w:numPr>
        <w:tabs>
          <w:tab w:val="left" w:pos="1418"/>
          <w:tab w:val="left" w:pos="4320"/>
        </w:tabs>
        <w:autoSpaceDE w:val="0"/>
        <w:autoSpaceDN w:val="0"/>
        <w:spacing w:after="0" w:line="240" w:lineRule="auto"/>
        <w:ind w:right="284" w:firstLine="900"/>
        <w:rPr>
          <w:rFonts w:ascii="Times New Roman" w:eastAsia="Calibri" w:hAnsi="Times New Roman" w:cs="Times New Roman"/>
          <w:color w:val="000000"/>
          <w:sz w:val="24"/>
          <w:szCs w:val="24"/>
          <w:lang w:eastAsia="ru-RU"/>
        </w:rPr>
      </w:pPr>
      <w:r>
        <w:rPr>
          <w:rFonts w:ascii="Times New Roman" w:eastAsia="Calibri" w:hAnsi="Times New Roman" w:cs="Times New Roman"/>
          <w:noProof/>
          <w:color w:val="000000"/>
          <w:sz w:val="24"/>
          <w:szCs w:val="24"/>
          <w:lang w:eastAsia="ru-RU"/>
        </w:rPr>
        <w:pict>
          <v:rect id="Прямоугольник 63" o:spid="_x0000_s1089" style="position:absolute;left:0;text-align:left;margin-left:120.5pt;margin-top:15.6pt;width:432.45pt;height:16.1pt;z-index:-2515927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" stroked="f">
            <w10:wrap anchorx="page"/>
          </v:rect>
        </w:pict>
      </w:r>
      <w:r w:rsidR="00D96D31" w:rsidRPr="00D96D31">
        <w:rPr>
          <w:rFonts w:ascii="Times New Roman" w:eastAsia="Calibri" w:hAnsi="Times New Roman" w:cs="Times New Roman"/>
          <w:color w:val="000000"/>
          <w:sz w:val="24"/>
          <w:szCs w:val="24"/>
          <w:lang w:eastAsia="ru-RU"/>
        </w:rPr>
        <w:t>на принятие решения.</w:t>
      </w:r>
    </w:p>
    <w:p w:rsidR="00D96D31" w:rsidRPr="00D96D31" w:rsidRDefault="00D96D31" w:rsidP="006051DD">
      <w:pPr>
        <w:tabs>
          <w:tab w:val="left" w:pos="4320"/>
        </w:tabs>
        <w:spacing w:after="0" w:line="240" w:lineRule="auto"/>
        <w:ind w:right="284" w:firstLine="900"/>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Для формирования регулятивных учебных действий в Школе используется включение старшеклассников в процесс самостоятельного формирования индивидуальной образовательной траектории:</w:t>
      </w:r>
    </w:p>
    <w:p w:rsidR="00D96D31" w:rsidRPr="00D96D31" w:rsidRDefault="00D96D31" w:rsidP="006051DD">
      <w:pPr>
        <w:widowControl w:val="0"/>
        <w:numPr>
          <w:ilvl w:val="0"/>
          <w:numId w:val="180"/>
        </w:numPr>
        <w:tabs>
          <w:tab w:val="left" w:pos="1260"/>
          <w:tab w:val="left" w:pos="4320"/>
        </w:tabs>
        <w:autoSpaceDE w:val="0"/>
        <w:autoSpaceDN w:val="0"/>
        <w:spacing w:after="0" w:line="240" w:lineRule="auto"/>
        <w:ind w:right="284" w:firstLine="900"/>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выбор профиля обучения и дополнительных курсов по выбору, а также</w:t>
      </w:r>
    </w:p>
    <w:p w:rsidR="00D96D31" w:rsidRPr="00D96D31" w:rsidRDefault="00D96D31" w:rsidP="006051DD">
      <w:pPr>
        <w:widowControl w:val="0"/>
        <w:numPr>
          <w:ilvl w:val="0"/>
          <w:numId w:val="180"/>
        </w:numPr>
        <w:tabs>
          <w:tab w:val="left" w:pos="1260"/>
          <w:tab w:val="left" w:pos="4320"/>
        </w:tabs>
        <w:autoSpaceDE w:val="0"/>
        <w:autoSpaceDN w:val="0"/>
        <w:spacing w:after="0" w:line="240" w:lineRule="auto"/>
        <w:ind w:right="284" w:firstLine="900"/>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 видов внеурочной деятельности;</w:t>
      </w:r>
    </w:p>
    <w:p w:rsidR="00D96D31" w:rsidRPr="00D96D31" w:rsidRDefault="00D96D31" w:rsidP="006051DD">
      <w:pPr>
        <w:widowControl w:val="0"/>
        <w:numPr>
          <w:ilvl w:val="0"/>
          <w:numId w:val="180"/>
        </w:numPr>
        <w:tabs>
          <w:tab w:val="left" w:pos="1260"/>
          <w:tab w:val="left" w:pos="4320"/>
        </w:tabs>
        <w:autoSpaceDE w:val="0"/>
        <w:autoSpaceDN w:val="0"/>
        <w:spacing w:after="0" w:line="240" w:lineRule="auto"/>
        <w:ind w:right="284" w:firstLine="900"/>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самообразование в части самостоятельного освоения дополнительных тем за рамками учебных предметов;</w:t>
      </w:r>
    </w:p>
    <w:p w:rsidR="00D96D31" w:rsidRPr="00D96D31" w:rsidRDefault="00D96D31" w:rsidP="006051DD">
      <w:pPr>
        <w:widowControl w:val="0"/>
        <w:numPr>
          <w:ilvl w:val="0"/>
          <w:numId w:val="180"/>
        </w:numPr>
        <w:tabs>
          <w:tab w:val="left" w:pos="1260"/>
          <w:tab w:val="left" w:pos="4320"/>
        </w:tabs>
        <w:autoSpaceDE w:val="0"/>
        <w:autoSpaceDN w:val="0"/>
        <w:spacing w:after="0" w:line="240" w:lineRule="auto"/>
        <w:ind w:right="284" w:firstLine="900"/>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 xml:space="preserve">самостоятельное определение темы проекта </w:t>
      </w:r>
      <w:r w:rsidRPr="00D96D31">
        <w:rPr>
          <w:rFonts w:ascii="Times New Roman" w:eastAsia="Calibri" w:hAnsi="Times New Roman" w:cs="Times New Roman"/>
          <w:color w:val="000000"/>
          <w:sz w:val="24"/>
          <w:szCs w:val="24"/>
          <w:lang w:eastAsia="ru-RU"/>
        </w:rPr>
        <w:lastRenderedPageBreak/>
        <w:t>/учебного исследования, методов и способов его реализации, источников ресурсов, необходимых для реализации проекта /учебного исследования;</w:t>
      </w:r>
    </w:p>
    <w:p w:rsidR="00D96D31" w:rsidRPr="00D96D31" w:rsidRDefault="00D96D31" w:rsidP="006051DD">
      <w:pPr>
        <w:widowControl w:val="0"/>
        <w:numPr>
          <w:ilvl w:val="0"/>
          <w:numId w:val="180"/>
        </w:numPr>
        <w:tabs>
          <w:tab w:val="left" w:pos="1260"/>
          <w:tab w:val="left" w:pos="4320"/>
        </w:tabs>
        <w:autoSpaceDE w:val="0"/>
        <w:autoSpaceDN w:val="0"/>
        <w:spacing w:after="0" w:line="240" w:lineRule="auto"/>
        <w:ind w:right="284" w:firstLine="900"/>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самостоятельное взаимодействие с источниками ресурсов: информационными источниками, фондами, представителями власти и т. п.;</w:t>
      </w:r>
    </w:p>
    <w:p w:rsidR="00D96D31" w:rsidRPr="00D96D31" w:rsidRDefault="00D96D31" w:rsidP="006051DD">
      <w:pPr>
        <w:widowControl w:val="0"/>
        <w:numPr>
          <w:ilvl w:val="0"/>
          <w:numId w:val="180"/>
        </w:numPr>
        <w:tabs>
          <w:tab w:val="left" w:pos="1260"/>
          <w:tab w:val="left" w:pos="4320"/>
        </w:tabs>
        <w:autoSpaceDE w:val="0"/>
        <w:autoSpaceDN w:val="0"/>
        <w:spacing w:after="0" w:line="240" w:lineRule="auto"/>
        <w:ind w:right="284" w:firstLine="900"/>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самостоятельное управление ресурсами, в том числе нематериальными;</w:t>
      </w:r>
    </w:p>
    <w:p w:rsidR="00D96D31" w:rsidRPr="00D96D31" w:rsidRDefault="00D96D31" w:rsidP="006051DD">
      <w:pPr>
        <w:widowControl w:val="0"/>
        <w:numPr>
          <w:ilvl w:val="0"/>
          <w:numId w:val="180"/>
        </w:numPr>
        <w:tabs>
          <w:tab w:val="left" w:pos="1260"/>
          <w:tab w:val="left" w:pos="4320"/>
        </w:tabs>
        <w:autoSpaceDE w:val="0"/>
        <w:autoSpaceDN w:val="0"/>
        <w:spacing w:after="0" w:line="240" w:lineRule="auto"/>
        <w:ind w:right="284" w:firstLine="900"/>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презентация результатов проектной /исследовательской работы на раз- личных этапах ее реализации.</w:t>
      </w:r>
    </w:p>
    <w:p w:rsidR="00D96D31" w:rsidRPr="00D96D31" w:rsidRDefault="00D96D31" w:rsidP="006051DD">
      <w:pPr>
        <w:spacing w:after="0" w:line="240" w:lineRule="auto"/>
        <w:ind w:right="284" w:firstLine="900"/>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color w:val="000000"/>
          <w:sz w:val="24"/>
          <w:szCs w:val="24"/>
          <w:lang w:eastAsia="ru-RU"/>
        </w:rPr>
        <w:tab/>
      </w:r>
      <w:r w:rsidRPr="00D96D31">
        <w:rPr>
          <w:rFonts w:ascii="Times New Roman" w:eastAsia="Times New Roman" w:hAnsi="Times New Roman" w:cs="Times New Roman"/>
          <w:b/>
          <w:color w:val="000000"/>
          <w:sz w:val="24"/>
          <w:szCs w:val="24"/>
          <w:lang w:eastAsia="ru-RU"/>
        </w:rPr>
        <w:t>Формирование познавательных универсальных учебных действий</w:t>
      </w:r>
    </w:p>
    <w:p w:rsidR="00D96D31" w:rsidRPr="00D96D31" w:rsidRDefault="00D96D31" w:rsidP="006051DD">
      <w:pPr>
        <w:tabs>
          <w:tab w:val="left" w:pos="1170"/>
          <w:tab w:val="left" w:pos="4320"/>
        </w:tabs>
        <w:autoSpaceDE w:val="0"/>
        <w:autoSpaceDN w:val="0"/>
        <w:spacing w:after="0" w:line="240" w:lineRule="auto"/>
        <w:ind w:right="284" w:firstLine="900"/>
        <w:rPr>
          <w:rFonts w:ascii="Times New Roman" w:eastAsia="Calibri" w:hAnsi="Times New Roman" w:cs="Times New Roman"/>
          <w:color w:val="000000"/>
          <w:spacing w:val="-1"/>
          <w:sz w:val="24"/>
          <w:szCs w:val="24"/>
          <w:lang w:eastAsia="ru-RU"/>
        </w:rPr>
      </w:pPr>
      <w:r w:rsidRPr="00D96D31">
        <w:rPr>
          <w:rFonts w:ascii="Times New Roman" w:eastAsia="Calibri" w:hAnsi="Times New Roman" w:cs="Times New Roman"/>
          <w:color w:val="000000"/>
          <w:spacing w:val="-1"/>
          <w:sz w:val="24"/>
          <w:szCs w:val="24"/>
          <w:lang w:eastAsia="ru-RU"/>
        </w:rPr>
        <w:t>Решаются следующие типы образовательных задач:</w:t>
      </w:r>
    </w:p>
    <w:p w:rsidR="00D96D31" w:rsidRPr="00D96D31" w:rsidRDefault="00D96D31" w:rsidP="006051DD">
      <w:pPr>
        <w:widowControl w:val="0"/>
        <w:numPr>
          <w:ilvl w:val="0"/>
          <w:numId w:val="180"/>
        </w:numPr>
        <w:tabs>
          <w:tab w:val="left" w:pos="1260"/>
          <w:tab w:val="left" w:pos="4320"/>
        </w:tabs>
        <w:autoSpaceDE w:val="0"/>
        <w:autoSpaceDN w:val="0"/>
        <w:spacing w:after="0" w:line="240" w:lineRule="auto"/>
        <w:ind w:right="284" w:firstLine="900"/>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на поиск информации;</w:t>
      </w:r>
    </w:p>
    <w:p w:rsidR="00D96D31" w:rsidRPr="00D96D31" w:rsidRDefault="00D96D31" w:rsidP="006051DD">
      <w:pPr>
        <w:widowControl w:val="0"/>
        <w:numPr>
          <w:ilvl w:val="0"/>
          <w:numId w:val="180"/>
        </w:numPr>
        <w:tabs>
          <w:tab w:val="left" w:pos="1260"/>
          <w:tab w:val="left" w:pos="4320"/>
        </w:tabs>
        <w:autoSpaceDE w:val="0"/>
        <w:autoSpaceDN w:val="0"/>
        <w:spacing w:after="0" w:line="240" w:lineRule="auto"/>
        <w:ind w:right="284" w:firstLine="900"/>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на смысловое чтение;</w:t>
      </w:r>
    </w:p>
    <w:p w:rsidR="00D96D31" w:rsidRPr="00D96D31" w:rsidRDefault="00D96D31" w:rsidP="006051DD">
      <w:pPr>
        <w:widowControl w:val="0"/>
        <w:numPr>
          <w:ilvl w:val="0"/>
          <w:numId w:val="180"/>
        </w:numPr>
        <w:tabs>
          <w:tab w:val="left" w:pos="1260"/>
          <w:tab w:val="left" w:pos="4320"/>
        </w:tabs>
        <w:autoSpaceDE w:val="0"/>
        <w:autoSpaceDN w:val="0"/>
        <w:spacing w:after="0" w:line="240" w:lineRule="auto"/>
        <w:ind w:right="284" w:firstLine="900"/>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на структурирование полученных знаний;</w:t>
      </w:r>
    </w:p>
    <w:p w:rsidR="00D96D31" w:rsidRPr="00D96D31" w:rsidRDefault="00D96D31" w:rsidP="006051DD">
      <w:pPr>
        <w:widowControl w:val="0"/>
        <w:numPr>
          <w:ilvl w:val="0"/>
          <w:numId w:val="180"/>
        </w:numPr>
        <w:tabs>
          <w:tab w:val="left" w:pos="1260"/>
          <w:tab w:val="left" w:pos="4320"/>
        </w:tabs>
        <w:autoSpaceDE w:val="0"/>
        <w:autoSpaceDN w:val="0"/>
        <w:spacing w:after="0" w:line="240" w:lineRule="auto"/>
        <w:ind w:right="284" w:firstLine="900"/>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на выявление и формулирование проблемы;</w:t>
      </w:r>
    </w:p>
    <w:p w:rsidR="00D96D31" w:rsidRPr="00D96D31" w:rsidRDefault="00D96D31" w:rsidP="006051DD">
      <w:pPr>
        <w:widowControl w:val="0"/>
        <w:numPr>
          <w:ilvl w:val="0"/>
          <w:numId w:val="180"/>
        </w:numPr>
        <w:tabs>
          <w:tab w:val="left" w:pos="1260"/>
          <w:tab w:val="left" w:pos="4320"/>
        </w:tabs>
        <w:autoSpaceDE w:val="0"/>
        <w:autoSpaceDN w:val="0"/>
        <w:spacing w:after="0" w:line="240" w:lineRule="auto"/>
        <w:ind w:right="284" w:firstLine="900"/>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на построение гипотез и их поверку;</w:t>
      </w:r>
    </w:p>
    <w:p w:rsidR="00D96D31" w:rsidRPr="00D96D31" w:rsidRDefault="00D96D31" w:rsidP="006051DD">
      <w:pPr>
        <w:widowControl w:val="0"/>
        <w:numPr>
          <w:ilvl w:val="0"/>
          <w:numId w:val="180"/>
        </w:numPr>
        <w:tabs>
          <w:tab w:val="left" w:pos="1260"/>
          <w:tab w:val="left" w:pos="4320"/>
        </w:tabs>
        <w:autoSpaceDE w:val="0"/>
        <w:autoSpaceDN w:val="0"/>
        <w:spacing w:after="0" w:line="240" w:lineRule="auto"/>
        <w:ind w:right="284" w:firstLine="900"/>
        <w:rPr>
          <w:rFonts w:ascii="Times New Roman" w:eastAsia="Calibri" w:hAnsi="Times New Roman" w:cs="Times New Roman"/>
          <w:color w:val="000000"/>
          <w:spacing w:val="-1"/>
          <w:sz w:val="24"/>
          <w:szCs w:val="24"/>
          <w:lang w:eastAsia="ru-RU"/>
        </w:rPr>
      </w:pPr>
      <w:r w:rsidRPr="00D96D31">
        <w:rPr>
          <w:rFonts w:ascii="Times New Roman" w:eastAsia="Calibri" w:hAnsi="Times New Roman" w:cs="Times New Roman"/>
          <w:color w:val="000000"/>
          <w:sz w:val="24"/>
          <w:szCs w:val="24"/>
          <w:lang w:eastAsia="ru-RU"/>
        </w:rPr>
        <w:t>на создание и использование моделей изучаемых объектов и процессов, в т.ч., информационное моделирование</w:t>
      </w:r>
      <w:r w:rsidRPr="00D96D31">
        <w:rPr>
          <w:rFonts w:ascii="Times New Roman" w:eastAsia="Calibri" w:hAnsi="Times New Roman" w:cs="Times New Roman"/>
          <w:color w:val="000000"/>
          <w:spacing w:val="-1"/>
          <w:sz w:val="24"/>
          <w:szCs w:val="24"/>
          <w:lang w:eastAsia="ru-RU"/>
        </w:rPr>
        <w:t>.</w:t>
      </w:r>
    </w:p>
    <w:p w:rsidR="00D96D31" w:rsidRPr="00D96D31" w:rsidRDefault="00D96D31" w:rsidP="006051DD">
      <w:pPr>
        <w:tabs>
          <w:tab w:val="left" w:pos="1170"/>
          <w:tab w:val="left" w:pos="4320"/>
        </w:tabs>
        <w:autoSpaceDE w:val="0"/>
        <w:autoSpaceDN w:val="0"/>
        <w:spacing w:after="0" w:line="240" w:lineRule="auto"/>
        <w:ind w:right="284" w:firstLine="900"/>
        <w:rPr>
          <w:rFonts w:ascii="Times New Roman" w:eastAsia="Calibri" w:hAnsi="Times New Roman" w:cs="Times New Roman"/>
          <w:color w:val="000000"/>
          <w:spacing w:val="-1"/>
          <w:sz w:val="24"/>
          <w:szCs w:val="24"/>
          <w:lang w:eastAsia="ru-RU"/>
        </w:rPr>
      </w:pPr>
      <w:r w:rsidRPr="00D96D31">
        <w:rPr>
          <w:rFonts w:ascii="Times New Roman" w:eastAsia="Calibri" w:hAnsi="Times New Roman" w:cs="Times New Roman"/>
          <w:color w:val="000000"/>
          <w:spacing w:val="-1"/>
          <w:sz w:val="24"/>
          <w:szCs w:val="24"/>
          <w:lang w:eastAsia="ru-RU"/>
        </w:rPr>
        <w:t>Задачи должны быть сконструированы таким образом, чтобы формировать у обучающихся умения:</w:t>
      </w:r>
    </w:p>
    <w:p w:rsidR="00D96D31" w:rsidRPr="00D96D31" w:rsidRDefault="00D96D31" w:rsidP="006051DD">
      <w:pPr>
        <w:tabs>
          <w:tab w:val="left" w:pos="1170"/>
          <w:tab w:val="left" w:pos="4320"/>
        </w:tabs>
        <w:autoSpaceDE w:val="0"/>
        <w:autoSpaceDN w:val="0"/>
        <w:spacing w:after="0" w:line="240" w:lineRule="auto"/>
        <w:ind w:right="284" w:firstLine="900"/>
        <w:rPr>
          <w:rFonts w:ascii="Times New Roman" w:eastAsia="Calibri" w:hAnsi="Times New Roman" w:cs="Times New Roman"/>
          <w:color w:val="000000"/>
          <w:spacing w:val="-1"/>
          <w:sz w:val="24"/>
          <w:szCs w:val="24"/>
          <w:lang w:eastAsia="ru-RU"/>
        </w:rPr>
      </w:pPr>
      <w:r w:rsidRPr="00D96D31">
        <w:rPr>
          <w:rFonts w:ascii="Times New Roman" w:eastAsia="Calibri" w:hAnsi="Times New Roman" w:cs="Times New Roman"/>
          <w:color w:val="000000"/>
          <w:spacing w:val="-1"/>
          <w:sz w:val="24"/>
          <w:szCs w:val="24"/>
          <w:lang w:eastAsia="ru-RU"/>
        </w:rPr>
        <w:t>а) объяснять явления с научной точки зрения;</w:t>
      </w:r>
    </w:p>
    <w:p w:rsidR="00D96D31" w:rsidRPr="00D96D31" w:rsidRDefault="00D96D31" w:rsidP="006051DD">
      <w:pPr>
        <w:tabs>
          <w:tab w:val="left" w:pos="1170"/>
          <w:tab w:val="left" w:pos="4320"/>
        </w:tabs>
        <w:autoSpaceDE w:val="0"/>
        <w:autoSpaceDN w:val="0"/>
        <w:spacing w:after="0" w:line="240" w:lineRule="auto"/>
        <w:ind w:right="284" w:firstLine="900"/>
        <w:rPr>
          <w:rFonts w:ascii="Times New Roman" w:eastAsia="Calibri" w:hAnsi="Times New Roman" w:cs="Times New Roman"/>
          <w:color w:val="000000"/>
          <w:spacing w:val="-1"/>
          <w:sz w:val="24"/>
          <w:szCs w:val="24"/>
          <w:lang w:eastAsia="ru-RU"/>
        </w:rPr>
      </w:pPr>
      <w:r w:rsidRPr="00D96D31">
        <w:rPr>
          <w:rFonts w:ascii="Times New Roman" w:eastAsia="Calibri" w:hAnsi="Times New Roman" w:cs="Times New Roman"/>
          <w:color w:val="000000"/>
          <w:spacing w:val="-1"/>
          <w:sz w:val="24"/>
          <w:szCs w:val="24"/>
          <w:lang w:eastAsia="ru-RU"/>
        </w:rPr>
        <w:t>б) разрабатывать дизайн научного исследования;</w:t>
      </w:r>
    </w:p>
    <w:p w:rsidR="00D96D31" w:rsidRPr="00D96D31" w:rsidRDefault="00D96D31" w:rsidP="006051DD">
      <w:pPr>
        <w:tabs>
          <w:tab w:val="left" w:pos="1170"/>
          <w:tab w:val="left" w:pos="4320"/>
        </w:tabs>
        <w:autoSpaceDE w:val="0"/>
        <w:autoSpaceDN w:val="0"/>
        <w:spacing w:after="0" w:line="240" w:lineRule="auto"/>
        <w:ind w:right="284" w:firstLine="900"/>
        <w:rPr>
          <w:rFonts w:ascii="Times New Roman" w:eastAsia="Calibri" w:hAnsi="Times New Roman" w:cs="Times New Roman"/>
          <w:color w:val="000000"/>
          <w:spacing w:val="-1"/>
          <w:sz w:val="24"/>
          <w:szCs w:val="24"/>
          <w:lang w:eastAsia="ru-RU"/>
        </w:rPr>
      </w:pPr>
      <w:r w:rsidRPr="00D96D31">
        <w:rPr>
          <w:rFonts w:ascii="Times New Roman" w:eastAsia="Calibri" w:hAnsi="Times New Roman" w:cs="Times New Roman"/>
          <w:color w:val="000000"/>
          <w:spacing w:val="-1"/>
          <w:sz w:val="24"/>
          <w:szCs w:val="24"/>
          <w:lang w:eastAsia="ru-RU"/>
        </w:rPr>
        <w:t>в) интерпретировать полученные данные и доказательства с разных позиций и формулировать соответствующие выводы.</w:t>
      </w:r>
    </w:p>
    <w:p w:rsidR="00D96D31" w:rsidRPr="00D96D31" w:rsidRDefault="00D96D31" w:rsidP="006051DD">
      <w:pPr>
        <w:tabs>
          <w:tab w:val="left" w:pos="1170"/>
          <w:tab w:val="left" w:pos="4320"/>
        </w:tabs>
        <w:autoSpaceDE w:val="0"/>
        <w:autoSpaceDN w:val="0"/>
        <w:spacing w:after="0" w:line="240" w:lineRule="auto"/>
        <w:ind w:right="284" w:firstLine="900"/>
        <w:rPr>
          <w:rFonts w:ascii="Times New Roman" w:eastAsia="Calibri" w:hAnsi="Times New Roman" w:cs="Times New Roman"/>
          <w:color w:val="000000"/>
          <w:spacing w:val="-1"/>
          <w:sz w:val="24"/>
          <w:szCs w:val="24"/>
          <w:lang w:eastAsia="ru-RU"/>
        </w:rPr>
      </w:pPr>
      <w:r w:rsidRPr="00D96D31">
        <w:rPr>
          <w:rFonts w:ascii="Times New Roman" w:eastAsia="Calibri" w:hAnsi="Times New Roman" w:cs="Times New Roman"/>
          <w:color w:val="000000"/>
          <w:spacing w:val="-1"/>
          <w:sz w:val="24"/>
          <w:szCs w:val="24"/>
          <w:lang w:eastAsia="ru-RU"/>
        </w:rPr>
        <w:t>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 межпредметных связей, целостной картины мира:</w:t>
      </w:r>
    </w:p>
    <w:p w:rsidR="00D96D31" w:rsidRPr="00D96D31" w:rsidRDefault="00D96D31" w:rsidP="006051DD">
      <w:pPr>
        <w:tabs>
          <w:tab w:val="left" w:pos="1170"/>
          <w:tab w:val="left" w:pos="4320"/>
        </w:tabs>
        <w:autoSpaceDE w:val="0"/>
        <w:autoSpaceDN w:val="0"/>
        <w:spacing w:after="0" w:line="240" w:lineRule="auto"/>
        <w:ind w:right="284" w:firstLine="900"/>
        <w:rPr>
          <w:rFonts w:ascii="Times New Roman" w:eastAsia="Calibri" w:hAnsi="Times New Roman" w:cs="Times New Roman"/>
          <w:color w:val="000000"/>
          <w:spacing w:val="-1"/>
          <w:sz w:val="24"/>
          <w:szCs w:val="24"/>
          <w:lang w:eastAsia="ru-RU"/>
        </w:rPr>
      </w:pPr>
      <w:r w:rsidRPr="00D96D31">
        <w:rPr>
          <w:rFonts w:ascii="Times New Roman" w:eastAsia="Calibri" w:hAnsi="Times New Roman" w:cs="Times New Roman"/>
          <w:color w:val="000000"/>
          <w:spacing w:val="-1"/>
          <w:sz w:val="24"/>
          <w:szCs w:val="24"/>
          <w:lang w:eastAsia="ru-RU"/>
        </w:rPr>
        <w:t>- полидисциплинарные и метапредметные погружения и интенсивы;</w:t>
      </w:r>
    </w:p>
    <w:p w:rsidR="00D96D31" w:rsidRPr="00D96D31" w:rsidRDefault="00D96D31" w:rsidP="006051DD">
      <w:pPr>
        <w:tabs>
          <w:tab w:val="left" w:pos="1170"/>
          <w:tab w:val="left" w:pos="4320"/>
        </w:tabs>
        <w:autoSpaceDE w:val="0"/>
        <w:autoSpaceDN w:val="0"/>
        <w:spacing w:after="0" w:line="240" w:lineRule="auto"/>
        <w:ind w:right="284" w:firstLine="900"/>
        <w:rPr>
          <w:rFonts w:ascii="Times New Roman" w:eastAsia="Calibri" w:hAnsi="Times New Roman" w:cs="Times New Roman"/>
          <w:color w:val="000000"/>
          <w:spacing w:val="-1"/>
          <w:sz w:val="24"/>
          <w:szCs w:val="24"/>
          <w:lang w:eastAsia="ru-RU"/>
        </w:rPr>
      </w:pPr>
      <w:r w:rsidRPr="00D96D31">
        <w:rPr>
          <w:rFonts w:ascii="Times New Roman" w:eastAsia="Calibri" w:hAnsi="Times New Roman" w:cs="Times New Roman"/>
          <w:color w:val="000000"/>
          <w:spacing w:val="-1"/>
          <w:sz w:val="24"/>
          <w:szCs w:val="24"/>
          <w:lang w:eastAsia="ru-RU"/>
        </w:rPr>
        <w:t>- методологические и философские семинары;</w:t>
      </w:r>
    </w:p>
    <w:p w:rsidR="00D96D31" w:rsidRPr="00D96D31" w:rsidRDefault="00D96D31" w:rsidP="006051DD">
      <w:pPr>
        <w:tabs>
          <w:tab w:val="left" w:pos="1170"/>
          <w:tab w:val="left" w:pos="4320"/>
        </w:tabs>
        <w:autoSpaceDE w:val="0"/>
        <w:autoSpaceDN w:val="0"/>
        <w:spacing w:after="0" w:line="240" w:lineRule="auto"/>
        <w:ind w:right="284" w:firstLine="900"/>
        <w:rPr>
          <w:rFonts w:ascii="Times New Roman" w:eastAsia="Calibri" w:hAnsi="Times New Roman" w:cs="Times New Roman"/>
          <w:color w:val="000000"/>
          <w:spacing w:val="-1"/>
          <w:sz w:val="24"/>
          <w:szCs w:val="24"/>
          <w:lang w:eastAsia="ru-RU"/>
        </w:rPr>
      </w:pPr>
      <w:r w:rsidRPr="00D96D31">
        <w:rPr>
          <w:rFonts w:ascii="Times New Roman" w:eastAsia="Calibri" w:hAnsi="Times New Roman" w:cs="Times New Roman"/>
          <w:color w:val="000000"/>
          <w:spacing w:val="-1"/>
          <w:sz w:val="24"/>
          <w:szCs w:val="24"/>
          <w:lang w:eastAsia="ru-RU"/>
        </w:rPr>
        <w:t>- образовательные экспедиции и экскурсии;</w:t>
      </w:r>
    </w:p>
    <w:p w:rsidR="00D96D31" w:rsidRPr="00D96D31" w:rsidRDefault="00D96D31" w:rsidP="006051DD">
      <w:pPr>
        <w:tabs>
          <w:tab w:val="left" w:pos="1170"/>
          <w:tab w:val="left" w:pos="4320"/>
          <w:tab w:val="left" w:pos="8100"/>
        </w:tabs>
        <w:autoSpaceDE w:val="0"/>
        <w:autoSpaceDN w:val="0"/>
        <w:spacing w:after="0" w:line="240" w:lineRule="auto"/>
        <w:ind w:right="284" w:firstLine="900"/>
        <w:rPr>
          <w:rFonts w:ascii="Times New Roman" w:eastAsia="Calibri" w:hAnsi="Times New Roman" w:cs="Times New Roman"/>
          <w:color w:val="000000"/>
          <w:spacing w:val="-1"/>
          <w:sz w:val="24"/>
          <w:szCs w:val="24"/>
          <w:lang w:eastAsia="ru-RU"/>
        </w:rPr>
      </w:pPr>
      <w:r w:rsidRPr="00D96D31">
        <w:rPr>
          <w:rFonts w:ascii="Times New Roman" w:eastAsia="Calibri" w:hAnsi="Times New Roman" w:cs="Times New Roman"/>
          <w:color w:val="000000"/>
          <w:spacing w:val="-1"/>
          <w:sz w:val="24"/>
          <w:szCs w:val="24"/>
          <w:lang w:eastAsia="ru-RU"/>
        </w:rPr>
        <w:t>- учебно-исследовательская работа обучающихся, которая предполагает:</w:t>
      </w:r>
    </w:p>
    <w:p w:rsidR="00D96D31" w:rsidRPr="00D96D31" w:rsidRDefault="00D96D31" w:rsidP="006051DD">
      <w:pPr>
        <w:tabs>
          <w:tab w:val="left" w:pos="1170"/>
          <w:tab w:val="left" w:pos="4320"/>
        </w:tabs>
        <w:autoSpaceDE w:val="0"/>
        <w:autoSpaceDN w:val="0"/>
        <w:spacing w:after="0" w:line="240" w:lineRule="auto"/>
        <w:ind w:right="284" w:firstLine="900"/>
        <w:rPr>
          <w:rFonts w:ascii="Times New Roman" w:eastAsia="Calibri" w:hAnsi="Times New Roman" w:cs="Times New Roman"/>
          <w:i/>
          <w:color w:val="000000"/>
          <w:spacing w:val="-1"/>
          <w:sz w:val="24"/>
          <w:szCs w:val="24"/>
          <w:lang w:eastAsia="ru-RU"/>
        </w:rPr>
      </w:pPr>
      <w:r w:rsidRPr="00D96D31">
        <w:rPr>
          <w:rFonts w:ascii="Times New Roman" w:eastAsia="Calibri" w:hAnsi="Times New Roman" w:cs="Times New Roman"/>
          <w:i/>
          <w:color w:val="000000"/>
          <w:spacing w:val="-1"/>
          <w:sz w:val="24"/>
          <w:szCs w:val="24"/>
          <w:lang w:eastAsia="ru-RU"/>
        </w:rPr>
        <w:t>выбор  тематики исследования,</w:t>
      </w:r>
      <w:r w:rsidRPr="00D96D31">
        <w:rPr>
          <w:rFonts w:ascii="Times New Roman" w:eastAsia="Calibri" w:hAnsi="Times New Roman" w:cs="Times New Roman"/>
          <w:i/>
          <w:color w:val="000000"/>
          <w:spacing w:val="-1"/>
          <w:sz w:val="24"/>
          <w:szCs w:val="24"/>
          <w:lang w:eastAsia="ru-RU"/>
        </w:rPr>
        <w:tab/>
        <w:t>связанной</w:t>
      </w:r>
      <w:r w:rsidRPr="00D96D31">
        <w:rPr>
          <w:rFonts w:ascii="Times New Roman" w:eastAsia="Calibri" w:hAnsi="Times New Roman" w:cs="Times New Roman"/>
          <w:i/>
          <w:color w:val="000000"/>
          <w:spacing w:val="-1"/>
          <w:sz w:val="24"/>
          <w:szCs w:val="24"/>
          <w:lang w:eastAsia="ru-RU"/>
        </w:rPr>
        <w:tab/>
        <w:t>с новейшими достижениями в области науки и технологий;</w:t>
      </w:r>
    </w:p>
    <w:p w:rsidR="00D96D31" w:rsidRPr="00D96D31" w:rsidRDefault="00D96D31" w:rsidP="006051DD">
      <w:pPr>
        <w:tabs>
          <w:tab w:val="left" w:pos="1170"/>
          <w:tab w:val="left" w:pos="4320"/>
        </w:tabs>
        <w:autoSpaceDE w:val="0"/>
        <w:autoSpaceDN w:val="0"/>
        <w:spacing w:after="0" w:line="240" w:lineRule="auto"/>
        <w:ind w:right="284" w:firstLine="900"/>
        <w:rPr>
          <w:rFonts w:ascii="Times New Roman" w:eastAsia="Calibri" w:hAnsi="Times New Roman" w:cs="Times New Roman"/>
          <w:i/>
          <w:color w:val="000000"/>
          <w:spacing w:val="-1"/>
          <w:sz w:val="24"/>
          <w:szCs w:val="24"/>
          <w:lang w:eastAsia="ru-RU"/>
        </w:rPr>
      </w:pPr>
      <w:r w:rsidRPr="00D96D31">
        <w:rPr>
          <w:rFonts w:ascii="Times New Roman" w:eastAsia="Calibri" w:hAnsi="Times New Roman" w:cs="Times New Roman"/>
          <w:i/>
          <w:color w:val="000000"/>
          <w:spacing w:val="-1"/>
          <w:sz w:val="24"/>
          <w:szCs w:val="24"/>
          <w:lang w:eastAsia="ru-RU"/>
        </w:rPr>
        <w:t>выбор тематики исследований, связанных с учебными предметами, не изучаемыми в школе: психологией, социологией, бизнесом и др.;</w:t>
      </w:r>
    </w:p>
    <w:p w:rsidR="00D96D31" w:rsidRPr="00D96D31" w:rsidRDefault="00D96D31" w:rsidP="006051DD">
      <w:pPr>
        <w:tabs>
          <w:tab w:val="left" w:pos="1170"/>
          <w:tab w:val="left" w:pos="4320"/>
        </w:tabs>
        <w:autoSpaceDE w:val="0"/>
        <w:autoSpaceDN w:val="0"/>
        <w:spacing w:after="0" w:line="240" w:lineRule="auto"/>
        <w:ind w:right="284" w:firstLine="900"/>
        <w:rPr>
          <w:rFonts w:ascii="Times New Roman" w:eastAsia="Calibri" w:hAnsi="Times New Roman" w:cs="Times New Roman"/>
          <w:color w:val="000000"/>
          <w:spacing w:val="-1"/>
          <w:sz w:val="24"/>
          <w:szCs w:val="24"/>
          <w:lang w:eastAsia="ru-RU"/>
        </w:rPr>
      </w:pPr>
      <w:r w:rsidRPr="00D96D31">
        <w:rPr>
          <w:rFonts w:ascii="Times New Roman" w:eastAsia="Calibri" w:hAnsi="Times New Roman" w:cs="Times New Roman"/>
          <w:i/>
          <w:color w:val="000000"/>
          <w:spacing w:val="-1"/>
          <w:sz w:val="24"/>
          <w:szCs w:val="24"/>
          <w:lang w:eastAsia="ru-RU"/>
        </w:rPr>
        <w:t>выбор тематики исследований, направленных на изучение проблем местного сообщества, региона, мира в целом</w:t>
      </w:r>
      <w:r w:rsidRPr="00D96D31">
        <w:rPr>
          <w:rFonts w:ascii="Times New Roman" w:eastAsia="Calibri" w:hAnsi="Times New Roman" w:cs="Times New Roman"/>
          <w:color w:val="000000"/>
          <w:spacing w:val="-1"/>
          <w:sz w:val="24"/>
          <w:szCs w:val="24"/>
          <w:lang w:eastAsia="ru-RU"/>
        </w:rPr>
        <w:t>.</w:t>
      </w:r>
    </w:p>
    <w:p w:rsidR="00D96D31" w:rsidRPr="00D96D31" w:rsidRDefault="00D96D31" w:rsidP="006051DD">
      <w:pPr>
        <w:tabs>
          <w:tab w:val="left" w:pos="1170"/>
          <w:tab w:val="left" w:pos="4320"/>
        </w:tabs>
        <w:autoSpaceDE w:val="0"/>
        <w:autoSpaceDN w:val="0"/>
        <w:spacing w:after="0" w:line="240" w:lineRule="auto"/>
        <w:ind w:right="284" w:firstLine="900"/>
        <w:rPr>
          <w:rFonts w:ascii="Times New Roman" w:eastAsia="Calibri" w:hAnsi="Times New Roman" w:cs="Times New Roman"/>
          <w:color w:val="000000"/>
          <w:spacing w:val="-1"/>
          <w:sz w:val="24"/>
          <w:szCs w:val="24"/>
          <w:lang w:eastAsia="ru-RU"/>
        </w:rPr>
      </w:pPr>
      <w:r w:rsidRPr="00D96D31">
        <w:rPr>
          <w:rFonts w:ascii="Times New Roman" w:eastAsia="Calibri" w:hAnsi="Times New Roman" w:cs="Times New Roman"/>
          <w:color w:val="000000"/>
          <w:spacing w:val="-1"/>
          <w:sz w:val="24"/>
          <w:szCs w:val="24"/>
          <w:lang w:eastAsia="ru-RU"/>
        </w:rPr>
        <w:t>Дополнительно формируются важнейшие в старшем школьном возрасте личностные компетенции, требующие приобретения навыка решения задач:</w:t>
      </w:r>
    </w:p>
    <w:p w:rsidR="00D96D31" w:rsidRPr="00D96D31" w:rsidRDefault="00D96D31" w:rsidP="006051DD">
      <w:pPr>
        <w:tabs>
          <w:tab w:val="left" w:pos="1170"/>
          <w:tab w:val="left" w:pos="4320"/>
        </w:tabs>
        <w:autoSpaceDE w:val="0"/>
        <w:autoSpaceDN w:val="0"/>
        <w:spacing w:after="0" w:line="240" w:lineRule="auto"/>
        <w:ind w:right="284" w:firstLine="900"/>
        <w:rPr>
          <w:rFonts w:ascii="Times New Roman" w:eastAsia="Calibri" w:hAnsi="Times New Roman" w:cs="Times New Roman"/>
          <w:color w:val="000000"/>
          <w:spacing w:val="-1"/>
          <w:sz w:val="24"/>
          <w:szCs w:val="24"/>
          <w:lang w:eastAsia="ru-RU"/>
        </w:rPr>
      </w:pPr>
      <w:r w:rsidRPr="00D96D31">
        <w:rPr>
          <w:rFonts w:ascii="Times New Roman" w:eastAsia="Calibri" w:hAnsi="Times New Roman" w:cs="Times New Roman"/>
          <w:color w:val="000000"/>
          <w:spacing w:val="-1"/>
          <w:sz w:val="24"/>
          <w:szCs w:val="24"/>
          <w:lang w:eastAsia="ru-RU"/>
        </w:rPr>
        <w:t>- на самоопределение, включая самоидентификацию;</w:t>
      </w:r>
    </w:p>
    <w:p w:rsidR="00D96D31" w:rsidRPr="00D96D31" w:rsidRDefault="00D96D31" w:rsidP="006051DD">
      <w:pPr>
        <w:tabs>
          <w:tab w:val="left" w:pos="1170"/>
          <w:tab w:val="left" w:pos="4320"/>
        </w:tabs>
        <w:autoSpaceDE w:val="0"/>
        <w:autoSpaceDN w:val="0"/>
        <w:spacing w:after="0" w:line="240" w:lineRule="auto"/>
        <w:ind w:right="284" w:firstLine="900"/>
        <w:rPr>
          <w:rFonts w:ascii="Times New Roman" w:eastAsia="Calibri" w:hAnsi="Times New Roman" w:cs="Times New Roman"/>
          <w:color w:val="000000"/>
          <w:spacing w:val="-1"/>
          <w:sz w:val="24"/>
          <w:szCs w:val="24"/>
          <w:lang w:eastAsia="ru-RU"/>
        </w:rPr>
      </w:pPr>
      <w:r w:rsidRPr="00D96D31">
        <w:rPr>
          <w:rFonts w:ascii="Times New Roman" w:eastAsia="Calibri" w:hAnsi="Times New Roman" w:cs="Times New Roman"/>
          <w:color w:val="000000"/>
          <w:spacing w:val="-1"/>
          <w:sz w:val="24"/>
          <w:szCs w:val="24"/>
          <w:lang w:eastAsia="ru-RU"/>
        </w:rPr>
        <w:t>- на смыслообразование;</w:t>
      </w:r>
    </w:p>
    <w:p w:rsidR="00D96D31" w:rsidRPr="00D96D31" w:rsidRDefault="003B019A" w:rsidP="006051DD">
      <w:pPr>
        <w:tabs>
          <w:tab w:val="left" w:pos="1170"/>
          <w:tab w:val="left" w:pos="4320"/>
        </w:tabs>
        <w:autoSpaceDE w:val="0"/>
        <w:autoSpaceDN w:val="0"/>
        <w:spacing w:after="0" w:line="240" w:lineRule="auto"/>
        <w:ind w:right="284" w:firstLine="900"/>
        <w:rPr>
          <w:rFonts w:ascii="Times New Roman" w:eastAsia="Calibri" w:hAnsi="Times New Roman" w:cs="Times New Roman"/>
          <w:color w:val="000000"/>
          <w:spacing w:val="-1"/>
          <w:sz w:val="24"/>
          <w:szCs w:val="24"/>
          <w:lang w:eastAsia="ru-RU"/>
        </w:rPr>
      </w:pPr>
      <w:r>
        <w:rPr>
          <w:rFonts w:ascii="Times New Roman" w:eastAsia="Calibri" w:hAnsi="Times New Roman" w:cs="Times New Roman"/>
          <w:noProof/>
          <w:color w:val="000000"/>
          <w:spacing w:val="-1"/>
          <w:sz w:val="24"/>
          <w:szCs w:val="24"/>
          <w:lang w:eastAsia="ru-RU"/>
        </w:rPr>
        <w:pict>
          <v:rect id="Прямоугольник 62" o:spid="_x0000_s1090" style="position:absolute;left:0;text-align:left;margin-left:120.5pt;margin-top:15.45pt;width:432.45pt;height:16.2pt;z-index:-2515916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" stroked="f">
            <w10:wrap anchorx="page"/>
          </v:rect>
        </w:pict>
      </w:r>
      <w:r w:rsidR="00D96D31" w:rsidRPr="00D96D31">
        <w:rPr>
          <w:rFonts w:ascii="Times New Roman" w:eastAsia="Calibri" w:hAnsi="Times New Roman" w:cs="Times New Roman"/>
          <w:color w:val="000000"/>
          <w:spacing w:val="-1"/>
          <w:sz w:val="24"/>
          <w:szCs w:val="24"/>
          <w:lang w:eastAsia="ru-RU"/>
        </w:rPr>
        <w:t>- на нравственно-этическое оценивание.</w:t>
      </w:r>
    </w:p>
    <w:p w:rsidR="00D96D31" w:rsidRPr="00D96D31" w:rsidRDefault="00D96D31" w:rsidP="006051DD">
      <w:pPr>
        <w:tabs>
          <w:tab w:val="left" w:pos="1170"/>
          <w:tab w:val="left" w:pos="4320"/>
        </w:tabs>
        <w:autoSpaceDE w:val="0"/>
        <w:autoSpaceDN w:val="0"/>
        <w:spacing w:after="0" w:line="240" w:lineRule="auto"/>
        <w:ind w:right="284" w:firstLine="900"/>
        <w:rPr>
          <w:rFonts w:ascii="Times New Roman" w:eastAsia="Calibri" w:hAnsi="Times New Roman" w:cs="Times New Roman"/>
          <w:color w:val="000000"/>
          <w:spacing w:val="-1"/>
          <w:sz w:val="24"/>
          <w:szCs w:val="24"/>
          <w:lang w:eastAsia="ru-RU"/>
        </w:rPr>
      </w:pPr>
      <w:r w:rsidRPr="00D96D31">
        <w:rPr>
          <w:rFonts w:ascii="Times New Roman" w:eastAsia="Calibri" w:hAnsi="Times New Roman" w:cs="Times New Roman"/>
          <w:color w:val="000000"/>
          <w:spacing w:val="-1"/>
          <w:sz w:val="24"/>
          <w:szCs w:val="24"/>
          <w:lang w:eastAsia="ru-RU"/>
        </w:rPr>
        <w:t>Залогом успешности достижения большинства из указанных выше образовательных результатов является открытость образовательного пространсива, как внутренняя, так и внешняя.</w:t>
      </w:r>
    </w:p>
    <w:p w:rsidR="00D96D31" w:rsidRPr="00D96D31" w:rsidRDefault="00D96D31" w:rsidP="006051DD">
      <w:pPr>
        <w:tabs>
          <w:tab w:val="left" w:pos="1170"/>
          <w:tab w:val="left" w:pos="4320"/>
        </w:tabs>
        <w:autoSpaceDE w:val="0"/>
        <w:autoSpaceDN w:val="0"/>
        <w:spacing w:after="0" w:line="240" w:lineRule="auto"/>
        <w:ind w:right="284" w:firstLine="900"/>
        <w:rPr>
          <w:rFonts w:ascii="Times New Roman" w:eastAsia="Calibri" w:hAnsi="Times New Roman" w:cs="Times New Roman"/>
          <w:color w:val="000000"/>
          <w:spacing w:val="-1"/>
          <w:sz w:val="24"/>
          <w:szCs w:val="24"/>
          <w:lang w:eastAsia="ru-RU"/>
        </w:rPr>
      </w:pPr>
      <w:r w:rsidRPr="00D96D31">
        <w:rPr>
          <w:rFonts w:ascii="Times New Roman" w:eastAsia="Calibri" w:hAnsi="Times New Roman" w:cs="Times New Roman"/>
          <w:color w:val="000000"/>
          <w:spacing w:val="-1"/>
          <w:sz w:val="24"/>
          <w:szCs w:val="24"/>
          <w:lang w:eastAsia="ru-RU"/>
        </w:rPr>
        <w:t>Внутренняя открытость образовательного пространства предполагает:</w:t>
      </w:r>
    </w:p>
    <w:p w:rsidR="00D96D31" w:rsidRPr="00D96D31" w:rsidRDefault="00D96D31" w:rsidP="006051DD">
      <w:pPr>
        <w:tabs>
          <w:tab w:val="left" w:pos="1170"/>
          <w:tab w:val="left" w:pos="4320"/>
        </w:tabs>
        <w:autoSpaceDE w:val="0"/>
        <w:autoSpaceDN w:val="0"/>
        <w:spacing w:after="0" w:line="240" w:lineRule="auto"/>
        <w:ind w:right="284" w:firstLine="900"/>
        <w:rPr>
          <w:rFonts w:ascii="Times New Roman" w:eastAsia="Calibri" w:hAnsi="Times New Roman" w:cs="Times New Roman"/>
          <w:color w:val="000000"/>
          <w:spacing w:val="-1"/>
          <w:sz w:val="24"/>
          <w:szCs w:val="24"/>
          <w:lang w:eastAsia="ru-RU"/>
        </w:rPr>
      </w:pPr>
      <w:r w:rsidRPr="00D96D31">
        <w:rPr>
          <w:rFonts w:ascii="Times New Roman" w:eastAsia="Calibri" w:hAnsi="Times New Roman" w:cs="Times New Roman"/>
          <w:color w:val="000000"/>
          <w:spacing w:val="-1"/>
          <w:sz w:val="24"/>
          <w:szCs w:val="24"/>
          <w:lang w:eastAsia="ru-RU"/>
        </w:rPr>
        <w:t>- многообразие и вариативность образовательных предложений;</w:t>
      </w:r>
    </w:p>
    <w:p w:rsidR="00D96D31" w:rsidRPr="00D96D31" w:rsidRDefault="00D96D31" w:rsidP="006051DD">
      <w:pPr>
        <w:tabs>
          <w:tab w:val="left" w:pos="1170"/>
          <w:tab w:val="left" w:pos="4320"/>
        </w:tabs>
        <w:autoSpaceDE w:val="0"/>
        <w:autoSpaceDN w:val="0"/>
        <w:spacing w:after="0" w:line="240" w:lineRule="auto"/>
        <w:ind w:right="284" w:firstLine="900"/>
        <w:rPr>
          <w:rFonts w:ascii="Times New Roman" w:eastAsia="Calibri" w:hAnsi="Times New Roman" w:cs="Times New Roman"/>
          <w:color w:val="000000"/>
          <w:spacing w:val="-1"/>
          <w:sz w:val="24"/>
          <w:szCs w:val="24"/>
          <w:lang w:eastAsia="ru-RU"/>
        </w:rPr>
      </w:pPr>
      <w:r w:rsidRPr="00D96D31">
        <w:rPr>
          <w:rFonts w:ascii="Times New Roman" w:eastAsia="Calibri" w:hAnsi="Times New Roman" w:cs="Times New Roman"/>
          <w:color w:val="000000"/>
          <w:spacing w:val="-1"/>
          <w:sz w:val="24"/>
          <w:szCs w:val="24"/>
          <w:lang w:eastAsia="ru-RU"/>
        </w:rPr>
        <w:t>- реализация образовательных предложений в качестве ресурсов для построения индивидуальной образовательной программы;</w:t>
      </w:r>
    </w:p>
    <w:p w:rsidR="00D96D31" w:rsidRPr="00D96D31" w:rsidRDefault="00D96D31" w:rsidP="006051DD">
      <w:pPr>
        <w:tabs>
          <w:tab w:val="left" w:pos="1170"/>
          <w:tab w:val="left" w:pos="4320"/>
        </w:tabs>
        <w:autoSpaceDE w:val="0"/>
        <w:autoSpaceDN w:val="0"/>
        <w:spacing w:after="0" w:line="240" w:lineRule="auto"/>
        <w:ind w:right="284" w:firstLine="900"/>
        <w:rPr>
          <w:rFonts w:ascii="Times New Roman" w:eastAsia="Calibri" w:hAnsi="Times New Roman" w:cs="Times New Roman"/>
          <w:color w:val="000000"/>
          <w:spacing w:val="-1"/>
          <w:sz w:val="24"/>
          <w:szCs w:val="24"/>
          <w:lang w:eastAsia="ru-RU"/>
        </w:rPr>
      </w:pPr>
      <w:r w:rsidRPr="00D96D31">
        <w:rPr>
          <w:rFonts w:ascii="Times New Roman" w:eastAsia="Calibri" w:hAnsi="Times New Roman" w:cs="Times New Roman"/>
          <w:color w:val="000000"/>
          <w:spacing w:val="-1"/>
          <w:sz w:val="24"/>
          <w:szCs w:val="24"/>
          <w:lang w:eastAsia="ru-RU"/>
        </w:rPr>
        <w:t>- учет мнений и поддержка инициативы, субъектной активности всех участников образовательного процесса.</w:t>
      </w:r>
    </w:p>
    <w:p w:rsidR="00D96D31" w:rsidRPr="00D96D31" w:rsidRDefault="00D96D31" w:rsidP="006051DD">
      <w:pPr>
        <w:tabs>
          <w:tab w:val="left" w:pos="1170"/>
          <w:tab w:val="left" w:pos="4320"/>
        </w:tabs>
        <w:autoSpaceDE w:val="0"/>
        <w:autoSpaceDN w:val="0"/>
        <w:spacing w:after="0" w:line="240" w:lineRule="auto"/>
        <w:ind w:right="284" w:firstLine="900"/>
        <w:rPr>
          <w:rFonts w:ascii="Times New Roman" w:eastAsia="Calibri" w:hAnsi="Times New Roman" w:cs="Times New Roman"/>
          <w:color w:val="000000"/>
          <w:spacing w:val="-1"/>
          <w:sz w:val="24"/>
          <w:szCs w:val="24"/>
          <w:lang w:eastAsia="ru-RU"/>
        </w:rPr>
      </w:pPr>
      <w:r w:rsidRPr="00D96D31">
        <w:rPr>
          <w:rFonts w:ascii="Times New Roman" w:eastAsia="Calibri" w:hAnsi="Times New Roman" w:cs="Times New Roman"/>
          <w:color w:val="000000"/>
          <w:spacing w:val="-1"/>
          <w:sz w:val="24"/>
          <w:szCs w:val="24"/>
          <w:lang w:eastAsia="ru-RU"/>
        </w:rPr>
        <w:t>Внешняя открытость образовательного пространства включает:</w:t>
      </w:r>
    </w:p>
    <w:p w:rsidR="00D96D31" w:rsidRPr="00D96D31" w:rsidRDefault="00D96D31" w:rsidP="006051DD">
      <w:pPr>
        <w:tabs>
          <w:tab w:val="left" w:pos="1170"/>
          <w:tab w:val="left" w:pos="4320"/>
        </w:tabs>
        <w:autoSpaceDE w:val="0"/>
        <w:autoSpaceDN w:val="0"/>
        <w:spacing w:after="0" w:line="240" w:lineRule="auto"/>
        <w:ind w:right="284" w:firstLine="900"/>
        <w:rPr>
          <w:rFonts w:ascii="Times New Roman" w:eastAsia="Calibri" w:hAnsi="Times New Roman" w:cs="Times New Roman"/>
          <w:color w:val="000000"/>
          <w:spacing w:val="-1"/>
          <w:sz w:val="24"/>
          <w:szCs w:val="24"/>
          <w:lang w:eastAsia="ru-RU"/>
        </w:rPr>
      </w:pPr>
      <w:r w:rsidRPr="00D96D31">
        <w:rPr>
          <w:rFonts w:ascii="Times New Roman" w:eastAsia="Calibri" w:hAnsi="Times New Roman" w:cs="Times New Roman"/>
          <w:color w:val="000000"/>
          <w:spacing w:val="-1"/>
          <w:sz w:val="24"/>
          <w:szCs w:val="24"/>
          <w:lang w:eastAsia="ru-RU"/>
        </w:rPr>
        <w:lastRenderedPageBreak/>
        <w:t>- возможность многоцелевого многофункционального взаимодействие обучающихся с социально-культурным пространством (региона, страны, мира);</w:t>
      </w:r>
    </w:p>
    <w:p w:rsidR="00D96D31" w:rsidRPr="00D96D31" w:rsidRDefault="00D96D31" w:rsidP="006051DD">
      <w:pPr>
        <w:tabs>
          <w:tab w:val="left" w:pos="1170"/>
          <w:tab w:val="left" w:pos="4320"/>
        </w:tabs>
        <w:autoSpaceDE w:val="0"/>
        <w:autoSpaceDN w:val="0"/>
        <w:spacing w:after="0" w:line="240" w:lineRule="auto"/>
        <w:ind w:right="284" w:firstLine="900"/>
        <w:rPr>
          <w:rFonts w:ascii="Times New Roman" w:eastAsia="Calibri" w:hAnsi="Times New Roman" w:cs="Times New Roman"/>
          <w:color w:val="000000"/>
          <w:spacing w:val="-1"/>
          <w:sz w:val="24"/>
          <w:szCs w:val="24"/>
          <w:lang w:eastAsia="ru-RU"/>
        </w:rPr>
      </w:pPr>
      <w:r w:rsidRPr="00D96D31">
        <w:rPr>
          <w:rFonts w:ascii="Times New Roman" w:eastAsia="Calibri" w:hAnsi="Times New Roman" w:cs="Times New Roman"/>
          <w:color w:val="000000"/>
          <w:spacing w:val="-1"/>
          <w:sz w:val="24"/>
          <w:szCs w:val="24"/>
          <w:lang w:eastAsia="ru-RU"/>
        </w:rPr>
        <w:t>- включенность в активную проектную, исследовательскую и иную социально-значимую деятельность, направленную на «служению обществу»;</w:t>
      </w:r>
    </w:p>
    <w:p w:rsidR="00D96D31" w:rsidRPr="00D96D31" w:rsidRDefault="00D96D31" w:rsidP="006051DD">
      <w:pPr>
        <w:tabs>
          <w:tab w:val="left" w:pos="1170"/>
          <w:tab w:val="left" w:pos="4320"/>
        </w:tabs>
        <w:autoSpaceDE w:val="0"/>
        <w:autoSpaceDN w:val="0"/>
        <w:spacing w:after="0" w:line="240" w:lineRule="auto"/>
        <w:ind w:right="284" w:firstLine="900"/>
        <w:rPr>
          <w:rFonts w:ascii="Times New Roman" w:eastAsia="Calibri" w:hAnsi="Times New Roman" w:cs="Times New Roman"/>
          <w:color w:val="000000"/>
          <w:spacing w:val="-1"/>
          <w:sz w:val="24"/>
          <w:szCs w:val="24"/>
          <w:lang w:eastAsia="ru-RU"/>
        </w:rPr>
      </w:pPr>
      <w:r w:rsidRPr="00D96D31">
        <w:rPr>
          <w:rFonts w:ascii="Times New Roman" w:eastAsia="Calibri" w:hAnsi="Times New Roman" w:cs="Times New Roman"/>
          <w:color w:val="000000"/>
          <w:spacing w:val="-1"/>
          <w:sz w:val="24"/>
          <w:szCs w:val="24"/>
          <w:lang w:eastAsia="ru-RU"/>
        </w:rPr>
        <w:t>- возможность самоидентификации в социуме и культуре и само- определения в сферах творческой, профессиональной, жизненной и др. сферах.</w:t>
      </w:r>
    </w:p>
    <w:p w:rsidR="00D96D31" w:rsidRPr="00D96D31" w:rsidRDefault="00D96D31" w:rsidP="006051DD">
      <w:pPr>
        <w:tabs>
          <w:tab w:val="left" w:pos="1170"/>
          <w:tab w:val="left" w:pos="4320"/>
        </w:tabs>
        <w:autoSpaceDE w:val="0"/>
        <w:autoSpaceDN w:val="0"/>
        <w:spacing w:after="0" w:line="240" w:lineRule="auto"/>
        <w:ind w:right="284" w:firstLine="900"/>
        <w:rPr>
          <w:rFonts w:ascii="Times New Roman" w:eastAsia="Calibri" w:hAnsi="Times New Roman" w:cs="Times New Roman"/>
          <w:color w:val="000000"/>
          <w:spacing w:val="-1"/>
          <w:sz w:val="24"/>
          <w:szCs w:val="24"/>
          <w:lang w:eastAsia="ru-RU"/>
        </w:rPr>
      </w:pPr>
      <w:r w:rsidRPr="00D96D31">
        <w:rPr>
          <w:rFonts w:ascii="Times New Roman" w:eastAsia="Calibri" w:hAnsi="Times New Roman" w:cs="Times New Roman"/>
          <w:color w:val="000000"/>
          <w:spacing w:val="-1"/>
          <w:sz w:val="24"/>
          <w:szCs w:val="24"/>
          <w:lang w:eastAsia="ru-RU"/>
        </w:rPr>
        <w:t xml:space="preserve">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w:t>
      </w:r>
    </w:p>
    <w:p w:rsidR="00D96D31" w:rsidRPr="00D96D31" w:rsidRDefault="00D96D31" w:rsidP="006051DD">
      <w:pPr>
        <w:widowControl w:val="0"/>
        <w:spacing w:after="0" w:line="240" w:lineRule="auto"/>
        <w:ind w:right="284" w:firstLine="900"/>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 xml:space="preserve">Развитие УУД в старшей школе целесообразно в рамках использования возможностей </w:t>
      </w:r>
      <w:r w:rsidRPr="00D96D31">
        <w:rPr>
          <w:rFonts w:ascii="Times New Roman" w:eastAsia="Times New Roman" w:hAnsi="Times New Roman" w:cs="Times New Roman"/>
          <w:b/>
          <w:bCs/>
          <w:color w:val="000000"/>
          <w:sz w:val="24"/>
          <w:szCs w:val="24"/>
          <w:lang w:eastAsia="ru-RU" w:bidi="hi-IN"/>
        </w:rPr>
        <w:t xml:space="preserve">современной информационной образовательной среды </w:t>
      </w:r>
      <w:r w:rsidRPr="00D96D31">
        <w:rPr>
          <w:rFonts w:ascii="Times New Roman" w:eastAsia="Times New Roman" w:hAnsi="Times New Roman" w:cs="Times New Roman"/>
          <w:color w:val="000000"/>
          <w:sz w:val="24"/>
          <w:szCs w:val="24"/>
          <w:lang w:eastAsia="ru-RU" w:bidi="hi-IN"/>
        </w:rPr>
        <w:t>как:</w:t>
      </w:r>
    </w:p>
    <w:p w:rsidR="00D96D31" w:rsidRPr="00D96D31" w:rsidRDefault="00D96D31" w:rsidP="006051DD">
      <w:pPr>
        <w:suppressAutoHyphens/>
        <w:spacing w:after="0" w:line="240" w:lineRule="auto"/>
        <w:ind w:right="284" w:firstLine="720"/>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школе;</w:t>
      </w:r>
    </w:p>
    <w:p w:rsidR="00D96D31" w:rsidRPr="00D96D31" w:rsidRDefault="00D96D31" w:rsidP="006051DD">
      <w:pPr>
        <w:suppressAutoHyphens/>
        <w:spacing w:after="0" w:line="240" w:lineRule="auto"/>
        <w:ind w:right="284" w:firstLine="720"/>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инструмента познания</w:t>
      </w:r>
      <w:r w:rsidRPr="00D96D31">
        <w:rPr>
          <w:rFonts w:ascii="Times New Roman" w:eastAsia="Calibri" w:hAnsi="Times New Roman" w:cs="Times New Roman"/>
          <w:color w:val="000000"/>
          <w:sz w:val="24"/>
          <w:szCs w:val="24"/>
          <w:u w:color="000000"/>
          <w:bdr w:val="nil"/>
          <w:lang w:eastAsia="ru-RU"/>
        </w:rPr>
        <w:tab/>
        <w:t>за счет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индивидуального проекта;</w:t>
      </w:r>
    </w:p>
    <w:p w:rsidR="00D96D31" w:rsidRPr="00D96D31" w:rsidRDefault="00D96D31" w:rsidP="006051DD">
      <w:pPr>
        <w:suppressAutoHyphens/>
        <w:spacing w:after="0" w:line="240" w:lineRule="auto"/>
        <w:ind w:right="284" w:firstLine="720"/>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средства телекоммуникации, формирующего умения и навыки получения необходимой информации из разнообразных источников;</w:t>
      </w:r>
    </w:p>
    <w:p w:rsidR="00D96D31" w:rsidRPr="00D96D31" w:rsidRDefault="00D96D31" w:rsidP="006051DD">
      <w:pPr>
        <w:suppressAutoHyphens/>
        <w:spacing w:after="0" w:line="240" w:lineRule="auto"/>
        <w:ind w:right="284" w:firstLine="720"/>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средства развития личности за счёт формирования навыков культуры общения;</w:t>
      </w:r>
    </w:p>
    <w:p w:rsidR="00D96D31" w:rsidRPr="00D96D31" w:rsidRDefault="00D96D31" w:rsidP="006051DD">
      <w:pPr>
        <w:suppressAutoHyphens/>
        <w:spacing w:after="0" w:line="240" w:lineRule="auto"/>
        <w:ind w:right="284" w:firstLine="720"/>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 xml:space="preserve"> эффективного инструмента контроля и коррекции результатов учебной деятельности.</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bCs/>
          <w:color w:val="000000"/>
          <w:sz w:val="24"/>
          <w:szCs w:val="24"/>
          <w:lang w:eastAsia="ru-RU"/>
        </w:rPr>
        <w:t xml:space="preserve">  2.1.2.5.Методика и инструментарий оценки успешности освоения и применения обучающимися универсальных учебных действий</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Диагностический инструментарий для определения сформированности УУД представлен в таблице</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Таблица </w:t>
      </w:r>
    </w:p>
    <w:tbl>
      <w:tblPr>
        <w:tblW w:w="0" w:type="auto"/>
        <w:tblCellMar>
          <w:top w:w="15" w:type="dxa"/>
          <w:left w:w="15" w:type="dxa"/>
          <w:bottom w:w="15" w:type="dxa"/>
          <w:right w:w="15" w:type="dxa"/>
        </w:tblCellMar>
        <w:tblLook w:val="0000"/>
      </w:tblPr>
      <w:tblGrid>
        <w:gridCol w:w="2361"/>
        <w:gridCol w:w="7707"/>
      </w:tblGrid>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bCs/>
                <w:color w:val="000000"/>
                <w:sz w:val="24"/>
                <w:szCs w:val="24"/>
                <w:lang w:eastAsia="ru-RU"/>
              </w:rPr>
              <w:t>УУД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bCs/>
                <w:color w:val="000000"/>
                <w:sz w:val="24"/>
                <w:szCs w:val="24"/>
                <w:lang w:eastAsia="ru-RU"/>
              </w:rPr>
              <w:t>Диагностический инструментарий</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Познавательные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6051DD">
            <w:pPr>
              <w:spacing w:after="0" w:line="240" w:lineRule="auto"/>
              <w:ind w:right="284"/>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Стартовая диагностика</w:t>
            </w:r>
          </w:p>
          <w:p w:rsidR="00D96D31" w:rsidRPr="00D96D31" w:rsidRDefault="00D96D31" w:rsidP="006051DD">
            <w:pPr>
              <w:spacing w:after="0" w:line="240" w:lineRule="auto"/>
              <w:ind w:right="284"/>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Входная диагностика</w:t>
            </w:r>
          </w:p>
          <w:p w:rsidR="00D96D31" w:rsidRPr="00D96D31" w:rsidRDefault="00D96D31" w:rsidP="006051DD">
            <w:pPr>
              <w:spacing w:after="0" w:line="240" w:lineRule="auto"/>
              <w:ind w:right="284"/>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Внешние диагностические работы</w:t>
            </w:r>
          </w:p>
          <w:p w:rsidR="00D96D31" w:rsidRPr="00D96D31" w:rsidRDefault="00D96D31" w:rsidP="006051DD">
            <w:pPr>
              <w:spacing w:after="0" w:line="240" w:lineRule="auto"/>
              <w:ind w:right="284"/>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Контрольные работы по предметам</w:t>
            </w:r>
          </w:p>
          <w:p w:rsidR="00D96D31" w:rsidRPr="00D96D31" w:rsidRDefault="00D96D31" w:rsidP="006051DD">
            <w:pPr>
              <w:spacing w:after="0" w:line="240" w:lineRule="auto"/>
              <w:ind w:right="284"/>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Комплексные работы по оценке сформированности познавательных УУД</w:t>
            </w:r>
          </w:p>
          <w:p w:rsidR="00D96D31" w:rsidRPr="00D96D31" w:rsidRDefault="00D96D31" w:rsidP="006051DD">
            <w:pPr>
              <w:spacing w:after="0" w:line="240" w:lineRule="auto"/>
              <w:ind w:right="284"/>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Комплексные работы для оценки функциональной грамотности</w:t>
            </w:r>
          </w:p>
          <w:p w:rsidR="00D96D31" w:rsidRPr="00D96D31" w:rsidRDefault="00D96D31" w:rsidP="006051DD">
            <w:pPr>
              <w:spacing w:after="0" w:line="240" w:lineRule="auto"/>
              <w:ind w:right="284"/>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Индивидуальный проект</w:t>
            </w:r>
          </w:p>
          <w:p w:rsidR="00D96D31" w:rsidRPr="00D96D31" w:rsidRDefault="00D96D31" w:rsidP="006051DD">
            <w:pPr>
              <w:spacing w:after="0" w:line="240" w:lineRule="auto"/>
              <w:ind w:right="284"/>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Контроль домашних заданий</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Коммуникативные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6051DD">
            <w:pPr>
              <w:spacing w:after="0" w:line="240" w:lineRule="auto"/>
              <w:ind w:right="284"/>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Индивидуальный проект</w:t>
            </w:r>
          </w:p>
          <w:p w:rsidR="00D96D31" w:rsidRPr="00D96D31" w:rsidRDefault="00D96D31" w:rsidP="006051DD">
            <w:pPr>
              <w:spacing w:after="0" w:line="240" w:lineRule="auto"/>
              <w:ind w:right="284"/>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Тест коммуникативных умений Л. Михельсона</w:t>
            </w:r>
          </w:p>
          <w:p w:rsidR="00D96D31" w:rsidRPr="00D96D31" w:rsidRDefault="00D96D31" w:rsidP="006051DD">
            <w:pPr>
              <w:spacing w:after="0" w:line="240" w:lineRule="auto"/>
              <w:ind w:right="284"/>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Методика «Уровень общительности» (В.Ф. Ряховский)</w:t>
            </w:r>
          </w:p>
          <w:p w:rsidR="00D96D31" w:rsidRPr="00D96D31" w:rsidRDefault="00D96D31" w:rsidP="006051DD">
            <w:pPr>
              <w:spacing w:after="0" w:line="240" w:lineRule="auto"/>
              <w:ind w:right="284"/>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Педагогическое наблюдение</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Регулятивные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6051DD">
            <w:pPr>
              <w:spacing w:after="0" w:line="240" w:lineRule="auto"/>
              <w:ind w:right="284"/>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Тест-опросник «Определения уровня самооценки» (С.В. Ковалев)</w:t>
            </w:r>
          </w:p>
          <w:p w:rsidR="00D96D31" w:rsidRPr="00D96D31" w:rsidRDefault="00D96D31" w:rsidP="006051DD">
            <w:pPr>
              <w:spacing w:after="0" w:line="240" w:lineRule="auto"/>
              <w:ind w:right="284"/>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Диагностика коммуникативного контроля (М. Шнайдер)</w:t>
            </w:r>
          </w:p>
          <w:p w:rsidR="00D96D31" w:rsidRPr="00D96D31" w:rsidRDefault="00D96D31" w:rsidP="006051DD">
            <w:pPr>
              <w:spacing w:after="0" w:line="240" w:lineRule="auto"/>
              <w:ind w:right="284"/>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Опросник «Профессиональные намерения»</w:t>
            </w:r>
          </w:p>
        </w:tc>
      </w:tr>
    </w:tbl>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96D31" w:rsidRPr="00D96D31">
        <w:rPr>
          <w:rFonts w:ascii="Times New Roman" w:eastAsia="Times New Roman" w:hAnsi="Times New Roman" w:cs="Times New Roman"/>
          <w:color w:val="000000"/>
          <w:sz w:val="24"/>
          <w:szCs w:val="24"/>
          <w:lang w:eastAsia="ru-RU"/>
        </w:rPr>
        <w:t>Наряду с традиционными формами оценивания метапредметных образовательных результатов на уровне среднего общего образования УУД оцениваются в рамках специально организованных  модельных ситуаций, отражающих специфику будущей профессиональной и социальной жизни подростка:</w:t>
      </w:r>
    </w:p>
    <w:p w:rsidR="00D96D31" w:rsidRPr="00D96D31" w:rsidRDefault="00D96D31" w:rsidP="006051DD">
      <w:pPr>
        <w:spacing w:after="0" w:line="240" w:lineRule="auto"/>
        <w:ind w:right="284"/>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образовательное событие;</w:t>
      </w:r>
    </w:p>
    <w:p w:rsidR="00D96D31" w:rsidRPr="00D96D31" w:rsidRDefault="00D96D31" w:rsidP="006051DD">
      <w:pPr>
        <w:spacing w:after="0" w:line="240" w:lineRule="auto"/>
        <w:ind w:right="284"/>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 защита реализованного проекта;</w:t>
      </w:r>
    </w:p>
    <w:p w:rsidR="00D96D31" w:rsidRPr="00D96D31" w:rsidRDefault="00D96D31" w:rsidP="006051DD">
      <w:pPr>
        <w:spacing w:after="0" w:line="240" w:lineRule="auto"/>
        <w:ind w:right="284"/>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представление учебно-исследовательской работы;</w:t>
      </w:r>
    </w:p>
    <w:p w:rsidR="00D96D31" w:rsidRPr="00D96D31" w:rsidRDefault="00D96D31" w:rsidP="006051DD">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профессиональная проба.</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96D31" w:rsidRPr="00D96D31">
        <w:rPr>
          <w:rFonts w:ascii="Times New Roman" w:eastAsia="Times New Roman" w:hAnsi="Times New Roman" w:cs="Times New Roman"/>
          <w:color w:val="000000"/>
          <w:sz w:val="24"/>
          <w:szCs w:val="24"/>
          <w:lang w:eastAsia="ru-RU"/>
        </w:rPr>
        <w:t>Основные требования к инструментарию оценки универсальных учебных действий во время реализации оценочного образовательного события:</w:t>
      </w:r>
    </w:p>
    <w:p w:rsidR="00D96D31" w:rsidRPr="00D96D31" w:rsidRDefault="00DD7A05" w:rsidP="00DD7A05">
      <w:pPr>
        <w:spacing w:after="0" w:line="240" w:lineRule="auto"/>
        <w:ind w:right="284"/>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для каждого из форматов работы, реализуемых в ходе оценочного образовательного события, педагоги разрабатывают самостоятельный инструмент оценки;</w:t>
      </w:r>
    </w:p>
    <w:p w:rsidR="00D96D31" w:rsidRPr="00D96D31" w:rsidRDefault="00DD7A05" w:rsidP="00DD7A05">
      <w:pPr>
        <w:spacing w:after="0" w:line="240" w:lineRule="auto"/>
        <w:ind w:right="284"/>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в качестве инструментов оценки используются оценочные листы, экспертные заключения;</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правила проведения образовательного события, параметры и критерии оценки каждой формы работы в рамках образовательного оценочного события известны участникам заранее, до начала события.</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96D31" w:rsidRPr="00D96D31">
        <w:rPr>
          <w:rFonts w:ascii="Times New Roman" w:eastAsia="Times New Roman" w:hAnsi="Times New Roman" w:cs="Times New Roman"/>
          <w:color w:val="000000"/>
          <w:sz w:val="24"/>
          <w:szCs w:val="24"/>
          <w:lang w:eastAsia="ru-RU"/>
        </w:rPr>
        <w:t>Параметры и критерии оценки каждой формы работы обучающихся разрабатываются и обсуждаются с самими старшеклассниками. Каждому параметру оценки (оцениваемому универсальному учебному действию), занесенному в оценочный лист или экспертное заключение, соответствуют точные критерии оценки: за что, при каких условиях, исходя из каких принципов ставится то или иное количество баллов.</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96D31" w:rsidRPr="00D96D31">
        <w:rPr>
          <w:rFonts w:ascii="Times New Roman" w:eastAsia="Times New Roman" w:hAnsi="Times New Roman" w:cs="Times New Roman"/>
          <w:color w:val="000000"/>
          <w:sz w:val="24"/>
          <w:szCs w:val="24"/>
          <w:lang w:eastAsia="ru-RU"/>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оценивают не менее двух экспертов одновременно; оценки, выставленные экспертами, усредняются.</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96D31" w:rsidRPr="00D96D31">
        <w:rPr>
          <w:rFonts w:ascii="Times New Roman" w:eastAsia="Times New Roman" w:hAnsi="Times New Roman" w:cs="Times New Roman"/>
          <w:color w:val="000000"/>
          <w:sz w:val="24"/>
          <w:szCs w:val="24"/>
          <w:lang w:eastAsia="ru-RU"/>
        </w:rPr>
        <w:t>В рамках реализации оценочного образовательного события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используются те же инструменты (оценочные листы), которые используются для оценки обучающихся экспертами.</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2. Защита проекта как формат оценки успешности освоения и применения обучающимися универсальных учебных действий</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Публично представляются два элемента проектной работы:</w:t>
      </w:r>
    </w:p>
    <w:p w:rsidR="00D96D31" w:rsidRPr="00D96D31" w:rsidRDefault="00D96D31" w:rsidP="006051DD">
      <w:pPr>
        <w:numPr>
          <w:ilvl w:val="0"/>
          <w:numId w:val="173"/>
        </w:numPr>
        <w:tabs>
          <w:tab w:val="num" w:pos="1260"/>
        </w:tabs>
        <w:spacing w:after="0" w:line="240" w:lineRule="auto"/>
        <w:ind w:right="284" w:firstLine="680"/>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защита темы проекта (проектной идеи);</w:t>
      </w:r>
    </w:p>
    <w:p w:rsidR="00D96D31" w:rsidRPr="00D96D31" w:rsidRDefault="00D96D31" w:rsidP="006051DD">
      <w:pPr>
        <w:numPr>
          <w:ilvl w:val="0"/>
          <w:numId w:val="173"/>
        </w:numPr>
        <w:tabs>
          <w:tab w:val="num" w:pos="1260"/>
        </w:tabs>
        <w:spacing w:after="0" w:line="240" w:lineRule="auto"/>
        <w:ind w:right="284" w:firstLine="680"/>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защита реализованного проекта.</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На защите темы проекта (проектной идеи) с обучающимся обсуждаются:</w:t>
      </w:r>
    </w:p>
    <w:p w:rsidR="00D96D31" w:rsidRPr="00D96D31" w:rsidRDefault="00D96D31" w:rsidP="006051DD">
      <w:pPr>
        <w:numPr>
          <w:ilvl w:val="0"/>
          <w:numId w:val="173"/>
        </w:numPr>
        <w:tabs>
          <w:tab w:val="num" w:pos="1260"/>
        </w:tabs>
        <w:spacing w:after="0" w:line="240" w:lineRule="auto"/>
        <w:ind w:right="284" w:firstLine="680"/>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актуальность проекта;</w:t>
      </w:r>
    </w:p>
    <w:p w:rsidR="00D96D31" w:rsidRPr="00D96D31" w:rsidRDefault="00D96D31" w:rsidP="006051DD">
      <w:pPr>
        <w:numPr>
          <w:ilvl w:val="0"/>
          <w:numId w:val="173"/>
        </w:numPr>
        <w:tabs>
          <w:tab w:val="num" w:pos="1260"/>
        </w:tabs>
        <w:spacing w:after="0" w:line="240" w:lineRule="auto"/>
        <w:ind w:right="284" w:firstLine="680"/>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положительные эффекты от реализации проекта, важные как для самого автора, так и для других людей;</w:t>
      </w:r>
    </w:p>
    <w:p w:rsidR="00D96D31" w:rsidRPr="00D96D31" w:rsidRDefault="00D96D31" w:rsidP="006051DD">
      <w:pPr>
        <w:numPr>
          <w:ilvl w:val="0"/>
          <w:numId w:val="173"/>
        </w:numPr>
        <w:tabs>
          <w:tab w:val="num" w:pos="1260"/>
        </w:tabs>
        <w:spacing w:after="0" w:line="240" w:lineRule="auto"/>
        <w:ind w:right="284" w:firstLine="680"/>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ресурсы (как материальные, так и нематериальные), необходимые для реализации проекта, возможные источники ресурсов;</w:t>
      </w:r>
    </w:p>
    <w:p w:rsidR="00D96D31" w:rsidRPr="00D96D31" w:rsidRDefault="00D96D31" w:rsidP="006051DD">
      <w:pPr>
        <w:numPr>
          <w:ilvl w:val="0"/>
          <w:numId w:val="173"/>
        </w:numPr>
        <w:tabs>
          <w:tab w:val="num" w:pos="1260"/>
        </w:tabs>
        <w:spacing w:after="0" w:line="240" w:lineRule="auto"/>
        <w:ind w:right="284" w:firstLine="680"/>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риски реализации проекта и сложности, которые ожидают обучающегося при реализации данного проекта.</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 результате защиты темы проекта при необходимости производится корректировка, чтобы проект стал реализуемым и позволил обучающемуся предпринять реальное проектное действие.</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На защите реализации проекта обучающийся представляет свой реализованный проект по примерному плану:</w:t>
      </w:r>
    </w:p>
    <w:p w:rsidR="00D96D31" w:rsidRPr="00D96D31" w:rsidRDefault="00D96D31" w:rsidP="006051DD">
      <w:pPr>
        <w:numPr>
          <w:ilvl w:val="0"/>
          <w:numId w:val="160"/>
        </w:numPr>
        <w:spacing w:after="0" w:line="240" w:lineRule="auto"/>
        <w:ind w:right="284" w:firstLine="720"/>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Тема и краткое описание сути проекта.</w:t>
      </w:r>
    </w:p>
    <w:p w:rsidR="00D96D31" w:rsidRPr="00D96D31" w:rsidRDefault="00D96D31" w:rsidP="006051DD">
      <w:pPr>
        <w:numPr>
          <w:ilvl w:val="0"/>
          <w:numId w:val="160"/>
        </w:numPr>
        <w:spacing w:after="0" w:line="240" w:lineRule="auto"/>
        <w:ind w:right="284" w:firstLine="720"/>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Актуальность проекта.</w:t>
      </w:r>
    </w:p>
    <w:p w:rsidR="00D96D31" w:rsidRPr="00D96D31" w:rsidRDefault="00D96D31" w:rsidP="006051DD">
      <w:pPr>
        <w:numPr>
          <w:ilvl w:val="0"/>
          <w:numId w:val="160"/>
        </w:numPr>
        <w:spacing w:after="0" w:line="240" w:lineRule="auto"/>
        <w:ind w:right="284" w:firstLine="720"/>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Положительные эффекты от реализации проекта, которые получат как сам автор, так и другие люди.</w:t>
      </w:r>
    </w:p>
    <w:p w:rsidR="00D96D31" w:rsidRPr="00D96D31" w:rsidRDefault="00D96D31" w:rsidP="006051DD">
      <w:pPr>
        <w:numPr>
          <w:ilvl w:val="0"/>
          <w:numId w:val="160"/>
        </w:numPr>
        <w:spacing w:after="0" w:line="240" w:lineRule="auto"/>
        <w:ind w:right="284" w:firstLine="720"/>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Ресурсы (материальные и нематериальные), которые были привлечены для реализации проекта, а также источники этих ресурсов.</w:t>
      </w:r>
    </w:p>
    <w:p w:rsidR="00D96D31" w:rsidRPr="00D96D31" w:rsidRDefault="00D96D31" w:rsidP="006051DD">
      <w:pPr>
        <w:numPr>
          <w:ilvl w:val="0"/>
          <w:numId w:val="160"/>
        </w:numPr>
        <w:spacing w:after="0" w:line="240" w:lineRule="auto"/>
        <w:ind w:right="284" w:firstLine="720"/>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Ход реализации проекта.</w:t>
      </w:r>
    </w:p>
    <w:p w:rsidR="00D96D31" w:rsidRPr="00D96D31" w:rsidRDefault="00D96D31" w:rsidP="006051DD">
      <w:pPr>
        <w:numPr>
          <w:ilvl w:val="0"/>
          <w:numId w:val="160"/>
        </w:num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Риски реализации проекта и сложности, которые обучающемуся удалось преодолеть в ходе его реализации.</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Проектная работа обеспечивается тьюторским кураторским сопровождением. В функцию тьютора входит:</w:t>
      </w:r>
    </w:p>
    <w:p w:rsidR="00D96D31" w:rsidRPr="00D96D31" w:rsidRDefault="00D96D31" w:rsidP="006051DD">
      <w:pPr>
        <w:numPr>
          <w:ilvl w:val="0"/>
          <w:numId w:val="161"/>
        </w:numPr>
        <w:spacing w:after="0" w:line="240" w:lineRule="auto"/>
        <w:ind w:right="284" w:firstLine="720"/>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обсуждение с обучающимся проектной идеи и помощь в подготовке к ее защите и реализации;</w:t>
      </w:r>
    </w:p>
    <w:p w:rsidR="00D96D31" w:rsidRPr="00D96D31" w:rsidRDefault="00D96D31" w:rsidP="006051DD">
      <w:pPr>
        <w:numPr>
          <w:ilvl w:val="0"/>
          <w:numId w:val="161"/>
        </w:numPr>
        <w:spacing w:after="0" w:line="240" w:lineRule="auto"/>
        <w:ind w:right="284" w:firstLine="720"/>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посредничество между обучающимися и экспертной комиссией при необходимости;</w:t>
      </w:r>
    </w:p>
    <w:p w:rsidR="00D96D31" w:rsidRPr="00D96D31" w:rsidRDefault="00D96D31" w:rsidP="006051DD">
      <w:pPr>
        <w:numPr>
          <w:ilvl w:val="0"/>
          <w:numId w:val="161"/>
        </w:num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другая организационная помощь.</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разрабатываются и обсуждаются с самими старшеклассниками.</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D96D31" w:rsidRPr="00D96D31" w:rsidRDefault="00D96D31" w:rsidP="006051DD">
      <w:pPr>
        <w:numPr>
          <w:ilvl w:val="0"/>
          <w:numId w:val="162"/>
        </w:numPr>
        <w:spacing w:after="0" w:line="240" w:lineRule="auto"/>
        <w:ind w:right="284" w:firstLine="720"/>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оценке подвергается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учитываются целесообразность, уместность, полнота внесенных изменений, соотнесенные с сохранением исходного замысла проекта;</w:t>
      </w:r>
    </w:p>
    <w:p w:rsidR="00D96D31" w:rsidRPr="00D96D31" w:rsidRDefault="00D96D31" w:rsidP="006051DD">
      <w:pPr>
        <w:numPr>
          <w:ilvl w:val="0"/>
          <w:numId w:val="162"/>
        </w:numPr>
        <w:spacing w:after="0" w:line="240" w:lineRule="auto"/>
        <w:ind w:right="284" w:firstLine="720"/>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для оценки проектной работы создается экспертная комиссия, в которую входят педагоги и представители администрации,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представители местного сообщества и сфер деятельности, в рамках которых выполняются проектные работы;</w:t>
      </w:r>
    </w:p>
    <w:p w:rsidR="00D96D31" w:rsidRPr="00D96D31" w:rsidRDefault="00D96D31" w:rsidP="006051DD">
      <w:pPr>
        <w:numPr>
          <w:ilvl w:val="0"/>
          <w:numId w:val="162"/>
        </w:numPr>
        <w:spacing w:after="0" w:line="240" w:lineRule="auto"/>
        <w:ind w:right="284" w:firstLine="720"/>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оценивание производится на основе критериальной модели;</w:t>
      </w:r>
    </w:p>
    <w:p w:rsidR="00D96D31" w:rsidRPr="00D96D31" w:rsidRDefault="00D96D31" w:rsidP="006051DD">
      <w:pPr>
        <w:numPr>
          <w:ilvl w:val="0"/>
          <w:numId w:val="162"/>
        </w:numPr>
        <w:spacing w:after="0" w:line="240" w:lineRule="auto"/>
        <w:ind w:right="284" w:firstLine="720"/>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для обработки всего массива оценок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w:t>
      </w:r>
    </w:p>
    <w:p w:rsidR="00D96D31" w:rsidRPr="00D96D31" w:rsidRDefault="00D96D31" w:rsidP="006051DD">
      <w:pPr>
        <w:numPr>
          <w:ilvl w:val="0"/>
          <w:numId w:val="162"/>
        </w:numPr>
        <w:spacing w:after="0" w:line="240" w:lineRule="auto"/>
        <w:ind w:right="284" w:firstLine="720"/>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результаты оценивания универсальных учебных действий доводятся до сведения обучающихся.</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3. 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Исследовательское направление работы старшеклассников носит выраженный научный характер. Для руководства исследовательской работой обучающихся привлекаются специалисты и ученые из различных областей знаний. Предусматривается выполнение исследовательских работ и проектов обучающимися вне школы – в вузах, колледжах. Предусмотрен вариант дистанционного руководства работой посредством сети Интернет.</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Исследовательские проекты выполняются по следующим направлениям:</w:t>
      </w:r>
    </w:p>
    <w:p w:rsidR="00D96D31" w:rsidRPr="00D96D31" w:rsidRDefault="00D96D31" w:rsidP="006051DD">
      <w:pPr>
        <w:numPr>
          <w:ilvl w:val="0"/>
          <w:numId w:val="163"/>
        </w:numPr>
        <w:spacing w:after="0" w:line="240" w:lineRule="auto"/>
        <w:ind w:right="284" w:firstLine="720"/>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естественно-научные исследования; </w:t>
      </w:r>
    </w:p>
    <w:p w:rsidR="00D96D31" w:rsidRPr="00D96D31" w:rsidRDefault="00D96D31" w:rsidP="006051DD">
      <w:pPr>
        <w:numPr>
          <w:ilvl w:val="0"/>
          <w:numId w:val="163"/>
        </w:numPr>
        <w:spacing w:after="0" w:line="240" w:lineRule="auto"/>
        <w:ind w:right="284" w:firstLine="720"/>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исследования в гуманитарных областях (в том числе выходящих за рамки школьной программы, например в психологии, социологии); </w:t>
      </w:r>
    </w:p>
    <w:p w:rsidR="00D96D31" w:rsidRPr="00D96D31" w:rsidRDefault="00D96D31" w:rsidP="006051DD">
      <w:pPr>
        <w:numPr>
          <w:ilvl w:val="0"/>
          <w:numId w:val="163"/>
        </w:numPr>
        <w:spacing w:after="0" w:line="240" w:lineRule="auto"/>
        <w:ind w:right="284" w:firstLine="720"/>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экономические исследования; </w:t>
      </w:r>
    </w:p>
    <w:p w:rsidR="00D96D31" w:rsidRPr="00D96D31" w:rsidRDefault="00D96D31" w:rsidP="006051DD">
      <w:pPr>
        <w:numPr>
          <w:ilvl w:val="0"/>
          <w:numId w:val="163"/>
        </w:numPr>
        <w:spacing w:after="0" w:line="240" w:lineRule="auto"/>
        <w:ind w:right="284" w:firstLine="720"/>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социальные исследования; </w:t>
      </w:r>
    </w:p>
    <w:p w:rsidR="00D96D31" w:rsidRPr="00D96D31" w:rsidRDefault="00D96D31" w:rsidP="006051DD">
      <w:pPr>
        <w:numPr>
          <w:ilvl w:val="0"/>
          <w:numId w:val="163"/>
        </w:num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научно-технические исследования.</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Требования к исследовательским проектам:</w:t>
      </w:r>
    </w:p>
    <w:p w:rsidR="00D96D31" w:rsidRPr="00D96D31" w:rsidRDefault="00D96D31" w:rsidP="006051DD">
      <w:pPr>
        <w:numPr>
          <w:ilvl w:val="0"/>
          <w:numId w:val="164"/>
        </w:numPr>
        <w:spacing w:after="0" w:line="240" w:lineRule="auto"/>
        <w:ind w:right="284" w:firstLine="720"/>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постановка задачи; </w:t>
      </w:r>
    </w:p>
    <w:p w:rsidR="00D96D31" w:rsidRPr="00D96D31" w:rsidRDefault="00D96D31" w:rsidP="006051DD">
      <w:pPr>
        <w:numPr>
          <w:ilvl w:val="0"/>
          <w:numId w:val="164"/>
        </w:numPr>
        <w:spacing w:after="0" w:line="240" w:lineRule="auto"/>
        <w:ind w:right="284" w:firstLine="720"/>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формулировка гипотезы; </w:t>
      </w:r>
    </w:p>
    <w:p w:rsidR="00D96D31" w:rsidRPr="00D96D31" w:rsidRDefault="00D96D31" w:rsidP="006051DD">
      <w:pPr>
        <w:numPr>
          <w:ilvl w:val="0"/>
          <w:numId w:val="164"/>
        </w:numPr>
        <w:spacing w:after="0" w:line="240" w:lineRule="auto"/>
        <w:ind w:right="284" w:firstLine="720"/>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описание инструментария и регламентов исследования; </w:t>
      </w:r>
    </w:p>
    <w:p w:rsidR="00D96D31" w:rsidRPr="00D96D31" w:rsidRDefault="00D96D31" w:rsidP="006051DD">
      <w:pPr>
        <w:numPr>
          <w:ilvl w:val="0"/>
          <w:numId w:val="164"/>
        </w:num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проведение исследования и интерпретация полученных результатов.</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4. Профессиональная проба</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Проведение профессиональных проб обучающихся является одним из оптимальных способов организации профессионального самоопределения, в результате которого обучающиеся получают сведения об элементах деятельности различных специалистов, что позволяет узнать профессию изнутри, погрузиться в нее.</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Профессиональная проба – это профиспытание, где учащийся получает опыт той работы, которую он выбрал, и пытается определить, соответствует ли характер данной работы его способностям и умениям. В ходе профессиональных проб учащимся сообщают базовые сведения о конкретных видах профессиональной деятельности, моделируются различные элементы профессиональной деятельности, определяется уровень готовности учащихся к выполнению проб, обеспечиваются условия для качественного выполнения профессиональных проб.</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Профессиональная проба включает несколько этапов: вводно-ознакомительный, подготовительный и исполнительский. На каждом этапе решаются определенные задачи.</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На первом – вводно-ознакомительном этапе решаются задачи по определению интересов, увлечений учащихся, их отношение к различным сферам профессиональной деятельности. Средством получения необходимой информации об учащихся являются анкеты и ознакомительная беседа. Полученная информация дает возможность определить состояние общей готовности учащегося к выполнению профессиональной пробы.</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На втором этапе – подготовительном накапливается информация об учащихся, направленная на выявление их знаний и умений в области той профессиональной деятельности, в которой предполагается проба. Учащиеся знакомятся с реальной деятельностью специалистов в ходе просмотра видеофильмов, бесед со специалистами, посещения предприятий, учреждений определенной трудовой деятельности по предполагаемой пробе. Кроме диагностической задачи, на данном этапе решаются дидактические задачи по приобретению теоретических знаний. Этот этап предусматривает формирование у школьников представлений о данном виде деятельности, которую им предстоит выполнять в ходе профессиональной пробы. Полученные данные используются для определения уровня подготовленности школьников для выполнения пробы и при анализе результатов ее выполнения в целом.</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Третий – исполнительский этап включает комплекс теоретических и практических заданий, моделирующих основные характеристики предмета, целей, условий и орудий труда, а также ситуации проявления профессионально важных качеств специалиста.</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Выполнение практических заданий в ходе пробы осуществляется поэтапно. Каждый этап предполагает получение законченного продукта и профессиографическую часть – составление формулы данного элемента профессиональной деятельности, работу с профессиограммой и оценку за выполнение практических заданий данного этапа. На каждом практическом этапе учащиеся выполняют задания, требующие от них владения начальными профессиональными умениями, достаточными для их реализации в качестве исполнителя. Задания выполняются на трех уровнях сложности. Первый уровень сложности самый простой, исполнительский. Задания второго уровня сложности содержат элементы творческого характера, предусматривают внесение в изготавливаемый продукт новизны и оригинальности. Задания третьего уровня сложности предполагают самостоятельную деятельность школьников – планирование, постановку промежуточных и конечных целей, принятие решения, анализ и самооценку результатов деятельности. Таким образом, третий уровень сложности предполагает самостоятельный поиск выхода из проблемной ситуации.</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Профессиональные пробы завершаются подведением итогов и рефлексией. Организуется беседа, в ходе которой выясняется, изменились ли профессиональные намерения учащихся, какие трудности и сомнения они испытывали при выполнении пробы. При подведении итогов выполнения этапов или всей пробы в целом учитель подчеркивает, какие индивидуальные черты ученика, навыки и умения не позволили ему выполнить задание на требуемом уровне, и дает необходимые рекомендации.</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bookmarkStart w:id="31" w:name="ОрганизационныйУУД"/>
      <w:r w:rsidRPr="00D96D31">
        <w:rPr>
          <w:rFonts w:ascii="Times New Roman" w:eastAsia="Times New Roman" w:hAnsi="Times New Roman" w:cs="Times New Roman"/>
          <w:b/>
          <w:bCs/>
          <w:color w:val="000000"/>
          <w:sz w:val="24"/>
          <w:szCs w:val="24"/>
          <w:lang w:eastAsia="ru-RU"/>
        </w:rPr>
        <w:t>2.1.3. Организационный раздел</w:t>
      </w:r>
    </w:p>
    <w:bookmarkEnd w:id="31"/>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Условия реализации программы развития УУД в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обеспечивают совершенствование компетенций проектной и учебно-исследовательской деятельности обучающихся.</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Образовательное пространство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обеспечивает формирование УУД. Для этого в школе созданы следующие условия:</w:t>
      </w:r>
    </w:p>
    <w:p w:rsidR="00D96D31" w:rsidRPr="00D96D31" w:rsidRDefault="00D96D31" w:rsidP="006051DD">
      <w:pPr>
        <w:numPr>
          <w:ilvl w:val="0"/>
          <w:numId w:val="177"/>
        </w:numPr>
        <w:tabs>
          <w:tab w:val="num" w:pos="0"/>
        </w:tabs>
        <w:spacing w:after="0" w:line="240" w:lineRule="auto"/>
        <w:ind w:right="284" w:firstLine="900"/>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обеспечена возможность формирования индивидуальной образовательной траектории обучающихся: профильное обучение индивидуальные учебные планы;</w:t>
      </w:r>
    </w:p>
    <w:p w:rsidR="00D96D31" w:rsidRPr="00D96D31" w:rsidRDefault="00D96D31" w:rsidP="006051DD">
      <w:pPr>
        <w:numPr>
          <w:ilvl w:val="0"/>
          <w:numId w:val="177"/>
        </w:numPr>
        <w:tabs>
          <w:tab w:val="num" w:pos="0"/>
        </w:tabs>
        <w:spacing w:after="0" w:line="240" w:lineRule="auto"/>
        <w:ind w:right="284" w:firstLine="900"/>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используются дистанционные формы получения образования как элемент индивидуальной образовательной траектории обучающихся;</w:t>
      </w:r>
    </w:p>
    <w:p w:rsidR="00D96D31" w:rsidRPr="00D96D31" w:rsidRDefault="00D96D31" w:rsidP="006051DD">
      <w:pPr>
        <w:numPr>
          <w:ilvl w:val="0"/>
          <w:numId w:val="177"/>
        </w:numPr>
        <w:tabs>
          <w:tab w:val="num" w:pos="0"/>
        </w:tabs>
        <w:spacing w:after="0" w:line="240" w:lineRule="auto"/>
        <w:ind w:right="284" w:firstLine="900"/>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обеспечена возможность вовлечения обучающихся в проектную деятельность, в том числе в деятельность социального проектирования и социального предпринимательства;</w:t>
      </w:r>
    </w:p>
    <w:p w:rsidR="00D96D31" w:rsidRPr="00D96D31" w:rsidRDefault="00D96D31" w:rsidP="006051DD">
      <w:pPr>
        <w:numPr>
          <w:ilvl w:val="0"/>
          <w:numId w:val="177"/>
        </w:numPr>
        <w:tabs>
          <w:tab w:val="num" w:pos="0"/>
        </w:tabs>
        <w:spacing w:after="0" w:line="240" w:lineRule="auto"/>
        <w:ind w:right="284" w:firstLine="900"/>
        <w:contextualSpacing/>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обеспечена возможность вовлечения обучающихся в разнообразную исследовательскую деятельность;</w:t>
      </w:r>
    </w:p>
    <w:p w:rsidR="00D96D31" w:rsidRPr="00D96D31" w:rsidRDefault="00D96D31" w:rsidP="006051DD">
      <w:pPr>
        <w:numPr>
          <w:ilvl w:val="0"/>
          <w:numId w:val="177"/>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обеспечена возможность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color w:val="000000"/>
          <w:sz w:val="24"/>
          <w:szCs w:val="24"/>
          <w:lang w:eastAsia="ru-RU"/>
        </w:rPr>
        <w:t>Условия реализации программы формирования УУД</w:t>
      </w:r>
      <w:r w:rsidRPr="00D96D31">
        <w:rPr>
          <w:rFonts w:ascii="Times New Roman" w:eastAsia="Times New Roman" w:hAnsi="Times New Roman" w:cs="Times New Roman"/>
          <w:color w:val="000000"/>
          <w:sz w:val="24"/>
          <w:szCs w:val="24"/>
          <w:lang w:eastAsia="ru-RU"/>
        </w:rPr>
        <w:t xml:space="preserve"> также включает в себя:</w:t>
      </w:r>
    </w:p>
    <w:p w:rsidR="00D96D31" w:rsidRPr="00D96D31" w:rsidRDefault="00D96D31" w:rsidP="006051DD">
      <w:pPr>
        <w:numPr>
          <w:ilvl w:val="0"/>
          <w:numId w:val="177"/>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укомплектованность образовательной организации педагогическими, руководящими и иными работниками;</w:t>
      </w:r>
    </w:p>
    <w:p w:rsidR="00D96D31" w:rsidRPr="00D96D31" w:rsidRDefault="00D96D31" w:rsidP="006051DD">
      <w:pPr>
        <w:numPr>
          <w:ilvl w:val="0"/>
          <w:numId w:val="177"/>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уровень квалификации педагогических и иных работников образовательной организации;</w:t>
      </w:r>
    </w:p>
    <w:p w:rsidR="00D96D31" w:rsidRPr="00D96D31" w:rsidRDefault="00D96D31" w:rsidP="006051DD">
      <w:pPr>
        <w:numPr>
          <w:ilvl w:val="0"/>
          <w:numId w:val="177"/>
        </w:numPr>
        <w:tabs>
          <w:tab w:val="num" w:pos="0"/>
        </w:tabs>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Педагогические работники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имеют необходимый уровень подготовки для реализации программы формирования УУД на уровне СОО. </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Для всех педагогических работников в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была проведена диагностика образовательных потребностей и профессиональных затруднений  в условиях внедрения ФООП, в частности по разработке программы формирования УУД.</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Был реализован план-график  курсовой подготовки педагогических работников, реализующих ОП СОО.</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Формами повышения квалификации являются: послевузовское обучение на курсах повышения квалификации; стажировки, участие в конференциях, обучающих семинарах и мастер-классах по отдельным направлениям реализации программы развития УУД; участие в различных педагогических проектах; создание и публикация методических материалов и др.</w:t>
      </w:r>
    </w:p>
    <w:p w:rsidR="00D96D31" w:rsidRPr="00D96D31" w:rsidRDefault="00D96D31" w:rsidP="006051DD">
      <w:pPr>
        <w:tabs>
          <w:tab w:val="left" w:pos="2160"/>
        </w:tabs>
        <w:spacing w:after="0" w:line="240" w:lineRule="auto"/>
        <w:ind w:right="284" w:firstLine="68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Педагогические работники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имеют необходимый уровень квалификации для реализации программы развития УУД у обучающихся и решения задач, определенных данной программой. Уровень квалификации работников соответствует квалификационным характеристикам по соответствующей должности.</w:t>
      </w:r>
    </w:p>
    <w:p w:rsidR="00D96D31" w:rsidRPr="00D96D31" w:rsidRDefault="00D96D31" w:rsidP="006051DD">
      <w:pPr>
        <w:tabs>
          <w:tab w:val="left" w:pos="2160"/>
        </w:tabs>
        <w:spacing w:after="0" w:line="240" w:lineRule="auto"/>
        <w:ind w:right="284" w:firstLine="680"/>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Методические условия реализации программы формирования УУД</w:t>
      </w:r>
    </w:p>
    <w:p w:rsidR="00D96D31" w:rsidRPr="00D96D31" w:rsidRDefault="00D96D31" w:rsidP="006051DD">
      <w:pPr>
        <w:spacing w:after="0" w:line="240" w:lineRule="auto"/>
        <w:ind w:right="284" w:firstLine="68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Обязательным условием успешного формирования УУД обучающихся является создание методически единого пространства внутри школы как во время уроков, так и вне их. С этой целью в </w:t>
      </w:r>
      <w:r w:rsidR="00B8433A">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сформирован план мероприятий по созданию единого методического пространства формирования УУД на уровне ООО.</w:t>
      </w:r>
    </w:p>
    <w:p w:rsidR="00D96D31" w:rsidRPr="00D96D31" w:rsidRDefault="00D96D31" w:rsidP="006051DD">
      <w:pPr>
        <w:spacing w:after="0" w:line="240" w:lineRule="auto"/>
        <w:ind w:right="284" w:firstLine="680"/>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План мероприятий по созданию единого методического пространства формирования УУД на уровне СОО</w:t>
      </w:r>
    </w:p>
    <w:p w:rsidR="00D96D31" w:rsidRPr="00D96D31" w:rsidRDefault="00D96D31" w:rsidP="006051DD">
      <w:pPr>
        <w:spacing w:after="0" w:line="240" w:lineRule="auto"/>
        <w:ind w:right="284" w:firstLine="68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Cs/>
          <w:color w:val="000000"/>
          <w:sz w:val="24"/>
          <w:szCs w:val="24"/>
          <w:lang w:eastAsia="ru-RU"/>
        </w:rPr>
        <w:t>Таблица 22</w:t>
      </w:r>
    </w:p>
    <w:tbl>
      <w:tblPr>
        <w:tblW w:w="0" w:type="auto"/>
        <w:tblCellMar>
          <w:top w:w="15" w:type="dxa"/>
          <w:left w:w="15" w:type="dxa"/>
          <w:bottom w:w="15" w:type="dxa"/>
          <w:right w:w="15" w:type="dxa"/>
        </w:tblCellMar>
        <w:tblLook w:val="0000"/>
      </w:tblPr>
      <w:tblGrid>
        <w:gridCol w:w="2827"/>
        <w:gridCol w:w="3760"/>
        <w:gridCol w:w="1380"/>
        <w:gridCol w:w="1981"/>
      </w:tblGrid>
      <w:tr w:rsidR="00D96D31" w:rsidRPr="00D96D31" w:rsidTr="00D96D31">
        <w:tc>
          <w:tcPr>
            <w:tcW w:w="0" w:type="auto"/>
            <w:tcBorders>
              <w:top w:val="single" w:sz="6" w:space="0" w:color="000000"/>
              <w:left w:val="single" w:sz="6" w:space="0" w:color="000000"/>
              <w:bottom w:val="single" w:sz="6" w:space="0" w:color="000000"/>
              <w:right w:val="single" w:sz="6" w:space="0" w:color="000000"/>
            </w:tcBorders>
            <w:vAlign w:val="center"/>
          </w:tcPr>
          <w:p w:rsidR="00D96D31" w:rsidRPr="00D96D31" w:rsidRDefault="00D96D31" w:rsidP="006051DD">
            <w:pPr>
              <w:spacing w:after="0" w:line="240" w:lineRule="auto"/>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Мероприятие</w:t>
            </w:r>
          </w:p>
        </w:tc>
        <w:tc>
          <w:tcPr>
            <w:tcW w:w="0" w:type="auto"/>
            <w:tcBorders>
              <w:top w:val="single" w:sz="6" w:space="0" w:color="000000"/>
              <w:left w:val="single" w:sz="6" w:space="0" w:color="000000"/>
              <w:bottom w:val="single" w:sz="6" w:space="0" w:color="000000"/>
              <w:right w:val="single" w:sz="6" w:space="0" w:color="000000"/>
            </w:tcBorders>
            <w:vAlign w:val="center"/>
          </w:tcPr>
          <w:p w:rsidR="00D96D31" w:rsidRPr="00D96D31" w:rsidRDefault="00D96D31" w:rsidP="006051DD">
            <w:pPr>
              <w:spacing w:after="0" w:line="240" w:lineRule="auto"/>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Содержание</w:t>
            </w:r>
          </w:p>
        </w:tc>
        <w:tc>
          <w:tcPr>
            <w:tcW w:w="0" w:type="auto"/>
            <w:tcBorders>
              <w:top w:val="single" w:sz="6" w:space="0" w:color="000000"/>
              <w:left w:val="single" w:sz="6" w:space="0" w:color="000000"/>
              <w:bottom w:val="single" w:sz="6" w:space="0" w:color="000000"/>
              <w:right w:val="single" w:sz="6" w:space="0" w:color="000000"/>
            </w:tcBorders>
            <w:vAlign w:val="center"/>
          </w:tcPr>
          <w:p w:rsidR="00D96D31" w:rsidRPr="00D96D31" w:rsidRDefault="00D96D31" w:rsidP="006051DD">
            <w:pPr>
              <w:spacing w:after="0" w:line="240" w:lineRule="auto"/>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Сроки</w:t>
            </w:r>
          </w:p>
        </w:tc>
        <w:tc>
          <w:tcPr>
            <w:tcW w:w="0" w:type="auto"/>
            <w:tcBorders>
              <w:top w:val="single" w:sz="6" w:space="0" w:color="000000"/>
              <w:left w:val="single" w:sz="6" w:space="0" w:color="000000"/>
              <w:bottom w:val="single" w:sz="6" w:space="0" w:color="000000"/>
              <w:right w:val="single" w:sz="6" w:space="0" w:color="000000"/>
            </w:tcBorders>
            <w:vAlign w:val="center"/>
          </w:tcPr>
          <w:p w:rsidR="00D96D31" w:rsidRPr="00D96D31" w:rsidRDefault="00D96D31" w:rsidP="006051DD">
            <w:pPr>
              <w:spacing w:after="0" w:line="240" w:lineRule="auto"/>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Ответственный</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6051DD">
            <w:pPr>
              <w:spacing w:after="0" w:line="240" w:lineRule="auto"/>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Методический семинар с учителями, работающими на уровне </w:t>
            </w:r>
            <w:r w:rsidRPr="00D96D31">
              <w:rPr>
                <w:rFonts w:ascii="Times New Roman" w:eastAsia="Times New Roman" w:hAnsi="Times New Roman" w:cs="Times New Roman"/>
                <w:color w:val="000000"/>
                <w:sz w:val="24"/>
                <w:szCs w:val="24"/>
                <w:lang w:eastAsia="ru-RU"/>
              </w:rPr>
              <w:lastRenderedPageBreak/>
              <w:t>начального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6051DD">
            <w:pPr>
              <w:spacing w:after="0" w:line="240" w:lineRule="auto"/>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 xml:space="preserve">Обсудить возможности и механизмы реализации принципа преемственности </w:t>
            </w:r>
            <w:r w:rsidRPr="00D96D31">
              <w:rPr>
                <w:rFonts w:ascii="Times New Roman" w:eastAsia="Times New Roman" w:hAnsi="Times New Roman" w:cs="Times New Roman"/>
                <w:color w:val="000000"/>
                <w:sz w:val="24"/>
                <w:szCs w:val="24"/>
                <w:lang w:eastAsia="ru-RU"/>
              </w:rPr>
              <w:lastRenderedPageBreak/>
              <w:t>в плане формирования УУД в начальной школе и на уровне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6051DD">
            <w:pPr>
              <w:spacing w:after="0" w:line="240" w:lineRule="auto"/>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6051DD">
            <w:pPr>
              <w:spacing w:after="0" w:line="240" w:lineRule="auto"/>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Заместитель директора по УВР</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6051DD">
            <w:pPr>
              <w:spacing w:after="0" w:line="240" w:lineRule="auto"/>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Консультации с педагогами-предметниками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6051DD">
            <w:pPr>
              <w:spacing w:after="0" w:line="240" w:lineRule="auto"/>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Обсуждение проблем, связанных с развитием УУД в образовательном процессе по учебному предмету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6051DD">
            <w:pPr>
              <w:spacing w:after="0" w:line="240" w:lineRule="auto"/>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6051DD">
            <w:pPr>
              <w:spacing w:after="0" w:line="240" w:lineRule="auto"/>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Заместитель директора по УВР;</w:t>
            </w:r>
          </w:p>
          <w:p w:rsidR="00D96D31" w:rsidRPr="00D96D31" w:rsidRDefault="00D96D31" w:rsidP="006051DD">
            <w:pPr>
              <w:spacing w:after="0" w:line="240" w:lineRule="auto"/>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руководители ШМО</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6051DD">
            <w:pPr>
              <w:spacing w:after="0" w:line="240" w:lineRule="auto"/>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Методические семинары для педагогов-предметников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6051DD">
            <w:pPr>
              <w:spacing w:after="0" w:line="240" w:lineRule="auto"/>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Анализ и способы минимизации рисков формирования УУД у обучающихся на уровне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6051DD">
            <w:pPr>
              <w:spacing w:after="0" w:line="240" w:lineRule="auto"/>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6051DD">
            <w:pPr>
              <w:spacing w:after="0" w:line="240" w:lineRule="auto"/>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Заместитель директора по УВР;</w:t>
            </w:r>
          </w:p>
          <w:p w:rsidR="00D96D31" w:rsidRPr="00D96D31" w:rsidRDefault="00D96D31" w:rsidP="006051DD">
            <w:pPr>
              <w:spacing w:after="0" w:line="240" w:lineRule="auto"/>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руководители ШМО;</w:t>
            </w:r>
          </w:p>
          <w:p w:rsidR="00D96D31" w:rsidRPr="00D96D31" w:rsidRDefault="00D96D31" w:rsidP="006051DD">
            <w:pPr>
              <w:spacing w:after="0" w:line="240" w:lineRule="auto"/>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педагог-психолог</w:t>
            </w:r>
          </w:p>
        </w:tc>
      </w:tr>
    </w:tbl>
    <w:p w:rsidR="00D96D31" w:rsidRPr="00D96D31" w:rsidRDefault="00D96D31" w:rsidP="006051DD">
      <w:pPr>
        <w:keepNext/>
        <w:keepLines/>
        <w:tabs>
          <w:tab w:val="left" w:pos="142"/>
        </w:tabs>
        <w:suppressAutoHyphens/>
        <w:spacing w:after="0" w:line="240" w:lineRule="auto"/>
        <w:ind w:right="284" w:firstLine="720"/>
        <w:rPr>
          <w:rFonts w:ascii="Times New Roman" w:eastAsia="Times New Roman" w:hAnsi="Times New Roman" w:cs="Times New Roman"/>
          <w:b/>
          <w:color w:val="000000"/>
          <w:sz w:val="24"/>
          <w:szCs w:val="24"/>
          <w:lang w:eastAsia="ru-RU"/>
        </w:rPr>
      </w:pPr>
      <w:bookmarkStart w:id="32" w:name="РП"/>
      <w:r w:rsidRPr="00D96D31">
        <w:rPr>
          <w:rFonts w:ascii="Times New Roman" w:eastAsia="Times New Roman" w:hAnsi="Times New Roman" w:cs="Times New Roman"/>
          <w:b/>
          <w:color w:val="000000"/>
          <w:sz w:val="24"/>
          <w:szCs w:val="24"/>
        </w:rPr>
        <w:t>2.2. Рабочие программы  учебных предметов, курсов</w:t>
      </w:r>
    </w:p>
    <w:bookmarkEnd w:id="32"/>
    <w:p w:rsidR="00D96D31" w:rsidRPr="00D96D31" w:rsidRDefault="00D96D31" w:rsidP="006051DD">
      <w:pPr>
        <w:shd w:val="clear" w:color="auto" w:fill="FFFFFF"/>
        <w:autoSpaceDE w:val="0"/>
        <w:autoSpaceDN w:val="0"/>
        <w:adjustRightInd w:val="0"/>
        <w:spacing w:after="0" w:line="240" w:lineRule="auto"/>
        <w:ind w:right="284" w:firstLine="720"/>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Общие положения</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shd w:val="clear" w:color="auto" w:fill="FFFFFF"/>
          <w:lang w:eastAsia="ru-RU"/>
        </w:rPr>
      </w:pPr>
      <w:r w:rsidRPr="00D96D31">
        <w:rPr>
          <w:rFonts w:ascii="Times New Roman" w:eastAsia="Times New Roman" w:hAnsi="Times New Roman" w:cs="Times New Roman"/>
          <w:color w:val="000000"/>
          <w:sz w:val="24"/>
          <w:szCs w:val="24"/>
          <w:shd w:val="clear" w:color="auto" w:fill="FFFFFF"/>
          <w:lang w:eastAsia="ru-RU"/>
        </w:rPr>
        <w:t xml:space="preserve">В </w:t>
      </w:r>
      <w:r w:rsidR="000C5F89">
        <w:rPr>
          <w:rFonts w:ascii="Times New Roman" w:eastAsia="Times New Roman" w:hAnsi="Times New Roman" w:cs="Times New Roman"/>
          <w:color w:val="000000"/>
          <w:sz w:val="24"/>
          <w:szCs w:val="24"/>
          <w:shd w:val="clear" w:color="auto" w:fill="FFFFFF"/>
          <w:lang w:eastAsia="ru-RU"/>
        </w:rPr>
        <w:t>МБОУ СОШ № 8</w:t>
      </w:r>
      <w:r w:rsidRPr="00D96D31">
        <w:rPr>
          <w:rFonts w:ascii="Times New Roman" w:eastAsia="Times New Roman" w:hAnsi="Times New Roman" w:cs="Times New Roman"/>
          <w:color w:val="000000"/>
          <w:sz w:val="24"/>
          <w:szCs w:val="24"/>
          <w:shd w:val="clear" w:color="auto" w:fill="FFFFFF"/>
          <w:lang w:eastAsia="ru-RU"/>
        </w:rPr>
        <w:t xml:space="preserve"> предусмотрено непосредственное применение федеральных рабочих программ по предметам обязательной части учебного плана: «Русскому языку», «Литературе», «Истории», «Обществознанию», «Географии», «Основам безопасности жизнедеятельности» с учетом уровня изучения (базовый или углубленный). </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shd w:val="clear" w:color="auto" w:fill="FFFFFF"/>
          <w:lang w:eastAsia="ru-RU"/>
        </w:rPr>
        <w:t xml:space="preserve">По остальным учебным предметам – «Иностранному языку», «Математике», «Информатике», «Физике», «Химии», «Биологии», «Физической культуре» с учетом уровня изучения (базовый или углубленный) – разработаны авторские рабочие программы на основе федеральных рабочих программ. Соблюдено требование к условию обеспечения содержания и планируемых результатов не ниже, чем в федеральных рабочих программах. </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shd w:val="clear" w:color="auto" w:fill="FFFFFF"/>
          <w:lang w:eastAsia="ru-RU"/>
        </w:rPr>
      </w:pPr>
      <w:r w:rsidRPr="00D96D31">
        <w:rPr>
          <w:rFonts w:ascii="Times New Roman" w:eastAsia="Times New Roman" w:hAnsi="Times New Roman" w:cs="Times New Roman"/>
          <w:color w:val="000000"/>
          <w:sz w:val="24"/>
          <w:szCs w:val="24"/>
          <w:shd w:val="clear" w:color="auto" w:fill="FFFFFF"/>
          <w:lang w:eastAsia="ru-RU"/>
        </w:rPr>
        <w:t>Рабочие программы учебных предметов, учебных курсов (в том числе внеурочной деятельности), учебных модулей включают:</w:t>
      </w:r>
    </w:p>
    <w:p w:rsidR="00D96D31" w:rsidRPr="00D96D31" w:rsidRDefault="00D96D31" w:rsidP="006051DD">
      <w:pPr>
        <w:tabs>
          <w:tab w:val="num" w:pos="0"/>
        </w:tabs>
        <w:spacing w:after="0" w:line="240" w:lineRule="auto"/>
        <w:ind w:right="284" w:firstLine="720"/>
        <w:rPr>
          <w:rFonts w:ascii="Times New Roman" w:eastAsia="Times New Roman" w:hAnsi="Times New Roman" w:cs="Times New Roman"/>
          <w:color w:val="000000"/>
          <w:sz w:val="24"/>
          <w:szCs w:val="24"/>
          <w:shd w:val="clear" w:color="auto" w:fill="FFFFFF"/>
          <w:lang w:eastAsia="ru-RU"/>
        </w:rPr>
      </w:pPr>
      <w:r w:rsidRPr="00D96D31">
        <w:rPr>
          <w:rFonts w:ascii="Times New Roman" w:eastAsia="Times New Roman" w:hAnsi="Times New Roman" w:cs="Times New Roman"/>
          <w:color w:val="000000"/>
          <w:sz w:val="24"/>
          <w:szCs w:val="24"/>
          <w:shd w:val="clear" w:color="auto" w:fill="FFFFFF"/>
          <w:lang w:eastAsia="ru-RU"/>
        </w:rPr>
        <w:t>- содержание учебного предмета, учебного курса (в том числе внеурочной деятельности), учебного модуля;</w:t>
      </w:r>
    </w:p>
    <w:p w:rsidR="00D96D31" w:rsidRPr="00D96D31" w:rsidRDefault="00D96D31" w:rsidP="006051DD">
      <w:pPr>
        <w:tabs>
          <w:tab w:val="num" w:pos="0"/>
        </w:tabs>
        <w:spacing w:after="0" w:line="240" w:lineRule="auto"/>
        <w:ind w:right="284" w:firstLine="720"/>
        <w:rPr>
          <w:rFonts w:ascii="Times New Roman" w:eastAsia="Times New Roman" w:hAnsi="Times New Roman" w:cs="Times New Roman"/>
          <w:color w:val="000000"/>
          <w:sz w:val="24"/>
          <w:szCs w:val="24"/>
          <w:shd w:val="clear" w:color="auto" w:fill="FFFFFF"/>
          <w:lang w:eastAsia="ru-RU"/>
        </w:rPr>
      </w:pPr>
      <w:r w:rsidRPr="00D96D31">
        <w:rPr>
          <w:rFonts w:ascii="Times New Roman" w:eastAsia="Times New Roman" w:hAnsi="Times New Roman" w:cs="Times New Roman"/>
          <w:color w:val="000000"/>
          <w:sz w:val="24"/>
          <w:szCs w:val="24"/>
          <w:shd w:val="clear" w:color="auto" w:fill="FFFFFF"/>
          <w:lang w:eastAsia="ru-RU"/>
        </w:rPr>
        <w:t>- планируемые результаты освоения учебного предмета, учебного курса (в том числе внеурочной деятельности), учебного модуля;</w:t>
      </w:r>
    </w:p>
    <w:p w:rsidR="00D96D31" w:rsidRPr="00D96D31" w:rsidRDefault="00D96D31" w:rsidP="006051DD">
      <w:pPr>
        <w:tabs>
          <w:tab w:val="num" w:pos="0"/>
        </w:tabs>
        <w:spacing w:after="0" w:line="240" w:lineRule="auto"/>
        <w:ind w:right="284" w:firstLine="720"/>
        <w:rPr>
          <w:rFonts w:ascii="Times New Roman" w:eastAsia="Times New Roman" w:hAnsi="Times New Roman" w:cs="Times New Roman"/>
          <w:color w:val="000000"/>
          <w:sz w:val="24"/>
          <w:szCs w:val="24"/>
          <w:shd w:val="clear" w:color="auto" w:fill="FFFFFF"/>
          <w:lang w:eastAsia="ru-RU"/>
        </w:rPr>
      </w:pPr>
      <w:r w:rsidRPr="00D96D31">
        <w:rPr>
          <w:rFonts w:ascii="Times New Roman" w:eastAsia="Times New Roman" w:hAnsi="Times New Roman" w:cs="Times New Roman"/>
          <w:color w:val="000000"/>
          <w:sz w:val="24"/>
          <w:szCs w:val="24"/>
          <w:shd w:val="clear" w:color="auto" w:fill="FFFFFF"/>
          <w:lang w:eastAsia="ru-RU"/>
        </w:rPr>
        <w:t>- 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shd w:val="clear" w:color="auto" w:fill="FFFFFF"/>
          <w:lang w:eastAsia="ru-RU"/>
        </w:rPr>
      </w:pPr>
      <w:r w:rsidRPr="00D96D31">
        <w:rPr>
          <w:rFonts w:ascii="Times New Roman" w:eastAsia="Times New Roman" w:hAnsi="Times New Roman" w:cs="Times New Roman"/>
          <w:color w:val="000000"/>
          <w:sz w:val="24"/>
          <w:szCs w:val="24"/>
          <w:shd w:val="clear" w:color="auto" w:fill="FFFFFF"/>
          <w:lang w:eastAsia="ru-RU"/>
        </w:rPr>
        <w:t>Рабочие программы учебных курсов внеурочной деятельности также должны содержать указание на форму проведения занятий.</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shd w:val="clear" w:color="auto" w:fill="FFFFFF"/>
          <w:lang w:eastAsia="ru-RU"/>
        </w:rPr>
      </w:pPr>
      <w:r w:rsidRPr="00D96D31">
        <w:rPr>
          <w:rFonts w:ascii="Times New Roman" w:eastAsia="Times New Roman" w:hAnsi="Times New Roman" w:cs="Times New Roman"/>
          <w:color w:val="000000"/>
          <w:sz w:val="24"/>
          <w:szCs w:val="24"/>
          <w:shd w:val="clear" w:color="auto" w:fill="FFFFFF"/>
          <w:lang w:eastAsia="ru-RU"/>
        </w:rPr>
        <w:t>Рабочие программы учебных предметов, учебных курсов (в том числе внеурочной деятельности), учебных модулей формируются с учетом рабочей программы воспитания.</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shd w:val="clear" w:color="auto" w:fill="FFFFFF"/>
          <w:lang w:eastAsia="ru-RU"/>
        </w:rPr>
      </w:pPr>
      <w:r w:rsidRPr="00D96D31">
        <w:rPr>
          <w:rFonts w:ascii="Times New Roman" w:eastAsia="Times New Roman" w:hAnsi="Times New Roman" w:cs="Times New Roman"/>
          <w:color w:val="000000"/>
          <w:sz w:val="24"/>
          <w:szCs w:val="24"/>
          <w:shd w:val="clear" w:color="auto" w:fill="FFFFFF"/>
          <w:lang w:eastAsia="ru-RU"/>
        </w:rPr>
        <w:t xml:space="preserve">В </w:t>
      </w:r>
      <w:r w:rsidR="000C5F89">
        <w:rPr>
          <w:rFonts w:ascii="Times New Roman" w:eastAsia="Times New Roman" w:hAnsi="Times New Roman" w:cs="Times New Roman"/>
          <w:color w:val="000000"/>
          <w:sz w:val="24"/>
          <w:szCs w:val="24"/>
          <w:shd w:val="clear" w:color="auto" w:fill="FFFFFF"/>
          <w:lang w:eastAsia="ru-RU"/>
        </w:rPr>
        <w:t>МБОУ СОШ № 8</w:t>
      </w:r>
      <w:r w:rsidRPr="00D96D31">
        <w:rPr>
          <w:rFonts w:ascii="Times New Roman" w:eastAsia="Times New Roman" w:hAnsi="Times New Roman" w:cs="Times New Roman"/>
          <w:color w:val="000000"/>
          <w:sz w:val="24"/>
          <w:szCs w:val="24"/>
          <w:shd w:val="clear" w:color="auto" w:fill="FFFFFF"/>
          <w:lang w:eastAsia="ru-RU"/>
        </w:rPr>
        <w:t xml:space="preserve"> разработано Положение о рабочей программе учебного предмета, учебного курса (в том числе внеурочной деятельности). </w:t>
      </w:r>
      <w:hyperlink r:id="rId17" w:history="1">
        <w:r w:rsidR="00B8433A" w:rsidRPr="00B8433A">
          <w:rPr>
            <w:color w:val="0000FF"/>
            <w:u w:val="single"/>
          </w:rPr>
          <w:t>Документы (rostovschool.ru)</w:t>
        </w:r>
      </w:hyperlink>
    </w:p>
    <w:p w:rsidR="00D96D31" w:rsidRPr="00D96D31" w:rsidRDefault="00D96D31" w:rsidP="006051DD">
      <w:pPr>
        <w:spacing w:after="0" w:line="240" w:lineRule="auto"/>
        <w:ind w:right="284" w:firstLine="720"/>
        <w:rPr>
          <w:rFonts w:ascii="Times New Roman" w:eastAsia="Times New Roman" w:hAnsi="Times New Roman" w:cs="Times New Roman"/>
          <w:b/>
          <w:bCs/>
          <w:color w:val="FF0000"/>
          <w:sz w:val="24"/>
          <w:szCs w:val="24"/>
          <w:shd w:val="clear" w:color="auto" w:fill="FFFFFF"/>
          <w:lang w:eastAsia="ru-RU"/>
        </w:rPr>
      </w:pPr>
      <w:r w:rsidRPr="00D96D31">
        <w:rPr>
          <w:rFonts w:ascii="Times New Roman" w:eastAsia="Times New Roman" w:hAnsi="Times New Roman" w:cs="Times New Roman"/>
          <w:color w:val="000000"/>
          <w:sz w:val="24"/>
          <w:szCs w:val="24"/>
          <w:shd w:val="clear" w:color="auto" w:fill="FFFFFF"/>
          <w:lang w:eastAsia="ru-RU"/>
        </w:rPr>
        <w:t xml:space="preserve">В таблице размещены ссылки на рабочие программы учебных предметов, курсов внеурочной деятельности. </w:t>
      </w:r>
    </w:p>
    <w:p w:rsidR="00D96D31" w:rsidRPr="00D96D31" w:rsidRDefault="00D96D31" w:rsidP="006051DD">
      <w:pPr>
        <w:spacing w:after="0" w:line="240" w:lineRule="auto"/>
        <w:ind w:right="284" w:firstLine="567"/>
        <w:rPr>
          <w:rFonts w:ascii="Times New Roman" w:eastAsia="Calibri" w:hAnsi="Times New Roman" w:cs="Times New Roman"/>
          <w:bCs/>
          <w:color w:val="000000"/>
          <w:sz w:val="24"/>
          <w:szCs w:val="24"/>
          <w:lang w:eastAsia="ru-RU"/>
        </w:rPr>
      </w:pPr>
      <w:r w:rsidRPr="00D96D31">
        <w:rPr>
          <w:rFonts w:ascii="Times New Roman" w:eastAsia="Calibri" w:hAnsi="Times New Roman" w:cs="Times New Roman"/>
          <w:bCs/>
          <w:color w:val="000000"/>
          <w:sz w:val="24"/>
          <w:szCs w:val="24"/>
          <w:lang w:eastAsia="ru-RU"/>
        </w:rPr>
        <w:t>Таблица 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73"/>
        <w:gridCol w:w="3659"/>
        <w:gridCol w:w="3659"/>
      </w:tblGrid>
      <w:tr w:rsidR="00D96D31" w:rsidRPr="00D96D31" w:rsidTr="00D96D31">
        <w:trPr>
          <w:trHeight w:val="567"/>
        </w:trPr>
        <w:tc>
          <w:tcPr>
            <w:tcW w:w="1338" w:type="pct"/>
            <w:shd w:val="clear" w:color="auto" w:fill="EDEDED"/>
            <w:vAlign w:val="center"/>
          </w:tcPr>
          <w:p w:rsidR="00D96D31" w:rsidRPr="00D96D31" w:rsidRDefault="00D96D31" w:rsidP="006051DD">
            <w:pPr>
              <w:spacing w:after="0" w:line="240" w:lineRule="auto"/>
              <w:ind w:right="284"/>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Предметные области</w:t>
            </w:r>
          </w:p>
        </w:tc>
        <w:tc>
          <w:tcPr>
            <w:tcW w:w="1831" w:type="pct"/>
            <w:shd w:val="clear" w:color="auto" w:fill="EDEDED"/>
            <w:vAlign w:val="center"/>
          </w:tcPr>
          <w:p w:rsidR="00D96D31" w:rsidRPr="00D96D31" w:rsidRDefault="00D96D31" w:rsidP="006051DD">
            <w:pPr>
              <w:spacing w:after="0" w:line="240" w:lineRule="auto"/>
              <w:ind w:right="284"/>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Наименования учебных предметов, учебных курсов, модулей</w:t>
            </w:r>
          </w:p>
        </w:tc>
        <w:tc>
          <w:tcPr>
            <w:tcW w:w="1831" w:type="pct"/>
            <w:shd w:val="clear" w:color="auto" w:fill="EDEDED"/>
            <w:vAlign w:val="center"/>
          </w:tcPr>
          <w:p w:rsidR="00D96D31" w:rsidRPr="00D96D31" w:rsidRDefault="00D96D31" w:rsidP="006051DD">
            <w:pPr>
              <w:spacing w:after="0" w:line="240" w:lineRule="auto"/>
              <w:ind w:right="284"/>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Ссылка на источник с рабочей программой</w:t>
            </w:r>
          </w:p>
        </w:tc>
      </w:tr>
      <w:tr w:rsidR="00D96D31" w:rsidRPr="00D96D31" w:rsidTr="00D96D31">
        <w:trPr>
          <w:trHeight w:val="383"/>
        </w:trPr>
        <w:tc>
          <w:tcPr>
            <w:tcW w:w="1338" w:type="pct"/>
            <w:vMerge w:val="restart"/>
          </w:tcPr>
          <w:p w:rsidR="00D96D31" w:rsidRPr="00D96D31" w:rsidRDefault="00D96D31" w:rsidP="006051DD">
            <w:pPr>
              <w:spacing w:after="0" w:line="240" w:lineRule="auto"/>
              <w:ind w:right="284" w:firstLine="38"/>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Русский язык и литература</w:t>
            </w:r>
          </w:p>
        </w:tc>
        <w:tc>
          <w:tcPr>
            <w:tcW w:w="1831" w:type="pct"/>
          </w:tcPr>
          <w:p w:rsidR="00D96D31" w:rsidRPr="00D96D31" w:rsidRDefault="00D96D31" w:rsidP="006051DD">
            <w:pPr>
              <w:spacing w:after="0" w:line="240" w:lineRule="auto"/>
              <w:ind w:right="284" w:firstLine="38"/>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Русский язык</w:t>
            </w:r>
          </w:p>
        </w:tc>
        <w:tc>
          <w:tcPr>
            <w:tcW w:w="1831" w:type="pct"/>
          </w:tcPr>
          <w:p w:rsidR="00D96D31" w:rsidRPr="00D96D31" w:rsidRDefault="003B019A" w:rsidP="006051DD">
            <w:pPr>
              <w:tabs>
                <w:tab w:val="left" w:pos="555"/>
              </w:tabs>
              <w:spacing w:after="0" w:line="240" w:lineRule="auto"/>
              <w:ind w:right="284" w:firstLine="38"/>
              <w:rPr>
                <w:rFonts w:ascii="Times New Roman" w:eastAsia="Times New Roman" w:hAnsi="Times New Roman" w:cs="Times New Roman"/>
                <w:bCs/>
                <w:color w:val="2E74B5"/>
                <w:sz w:val="24"/>
                <w:szCs w:val="24"/>
                <w:lang w:eastAsia="ru-RU"/>
              </w:rPr>
            </w:pPr>
            <w:hyperlink w:anchor="РЯ" w:history="1">
              <w:r w:rsidR="00D96D31" w:rsidRPr="00D96D31">
                <w:rPr>
                  <w:rFonts w:ascii="Times New Roman" w:eastAsia="Times" w:hAnsi="Times New Roman" w:cs="Times New Roman"/>
                  <w:bCs/>
                  <w:color w:val="2E74B5"/>
                  <w:sz w:val="24"/>
                  <w:szCs w:val="24"/>
                  <w:u w:val="single"/>
                  <w:lang w:eastAsia="ru-RU"/>
                </w:rPr>
                <w:t>базовый уровень</w:t>
              </w:r>
            </w:hyperlink>
          </w:p>
        </w:tc>
      </w:tr>
      <w:tr w:rsidR="00D96D31" w:rsidRPr="00D96D31" w:rsidTr="00D96D31">
        <w:trPr>
          <w:trHeight w:val="418"/>
        </w:trPr>
        <w:tc>
          <w:tcPr>
            <w:tcW w:w="1338" w:type="pct"/>
            <w:vMerge/>
          </w:tcPr>
          <w:p w:rsidR="00D96D31" w:rsidRPr="00D96D31" w:rsidRDefault="00D96D31" w:rsidP="006051DD">
            <w:pPr>
              <w:spacing w:after="0" w:line="240" w:lineRule="auto"/>
              <w:ind w:right="284" w:firstLine="38"/>
              <w:rPr>
                <w:rFonts w:ascii="Times New Roman" w:eastAsia="Times New Roman" w:hAnsi="Times New Roman" w:cs="Times New Roman"/>
                <w:color w:val="000000"/>
                <w:sz w:val="24"/>
                <w:szCs w:val="24"/>
                <w:lang w:eastAsia="ru-RU"/>
              </w:rPr>
            </w:pPr>
          </w:p>
        </w:tc>
        <w:tc>
          <w:tcPr>
            <w:tcW w:w="1831" w:type="pct"/>
          </w:tcPr>
          <w:p w:rsidR="00D96D31" w:rsidRPr="00D96D31" w:rsidRDefault="00D96D31" w:rsidP="006051DD">
            <w:pPr>
              <w:spacing w:after="0" w:line="240" w:lineRule="auto"/>
              <w:ind w:right="284" w:firstLine="38"/>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Литература</w:t>
            </w:r>
          </w:p>
        </w:tc>
        <w:tc>
          <w:tcPr>
            <w:tcW w:w="1831" w:type="pct"/>
          </w:tcPr>
          <w:p w:rsidR="00D96D31" w:rsidRPr="00D96D31" w:rsidRDefault="003B019A" w:rsidP="006051DD">
            <w:pPr>
              <w:spacing w:after="0" w:line="240" w:lineRule="auto"/>
              <w:ind w:right="284" w:firstLine="38"/>
              <w:rPr>
                <w:rFonts w:ascii="Times New Roman" w:eastAsia="Times New Roman" w:hAnsi="Times New Roman" w:cs="Times New Roman"/>
                <w:bCs/>
                <w:color w:val="2E74B5"/>
                <w:sz w:val="24"/>
                <w:szCs w:val="24"/>
                <w:lang w:eastAsia="ru-RU"/>
              </w:rPr>
            </w:pPr>
            <w:hyperlink w:anchor="литература" w:history="1">
              <w:r w:rsidR="00D96D31" w:rsidRPr="00D96D31">
                <w:rPr>
                  <w:rFonts w:ascii="Times New Roman" w:eastAsia="Times" w:hAnsi="Times New Roman" w:cs="Times New Roman"/>
                  <w:bCs/>
                  <w:color w:val="2E74B5"/>
                  <w:sz w:val="24"/>
                  <w:szCs w:val="24"/>
                  <w:u w:val="single"/>
                  <w:lang w:eastAsia="ru-RU"/>
                </w:rPr>
                <w:t>базовый уровень</w:t>
              </w:r>
            </w:hyperlink>
          </w:p>
        </w:tc>
      </w:tr>
      <w:tr w:rsidR="00D96D31" w:rsidRPr="00D96D31" w:rsidTr="00D96D31">
        <w:trPr>
          <w:trHeight w:val="281"/>
        </w:trPr>
        <w:tc>
          <w:tcPr>
            <w:tcW w:w="1338" w:type="pct"/>
          </w:tcPr>
          <w:p w:rsidR="00D96D31" w:rsidRPr="00D96D31" w:rsidRDefault="00D96D31" w:rsidP="006051DD">
            <w:pPr>
              <w:spacing w:after="0" w:line="240" w:lineRule="auto"/>
              <w:ind w:right="284" w:firstLine="38"/>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Иностранные языки</w:t>
            </w:r>
          </w:p>
        </w:tc>
        <w:tc>
          <w:tcPr>
            <w:tcW w:w="1831" w:type="pct"/>
          </w:tcPr>
          <w:p w:rsidR="00D96D31" w:rsidRPr="00D96D31" w:rsidRDefault="00D96D31" w:rsidP="006051DD">
            <w:pPr>
              <w:spacing w:after="0" w:line="240" w:lineRule="auto"/>
              <w:ind w:right="284" w:firstLine="38"/>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Иностранный язык (английский)</w:t>
            </w:r>
          </w:p>
        </w:tc>
        <w:tc>
          <w:tcPr>
            <w:tcW w:w="1831" w:type="pct"/>
          </w:tcPr>
          <w:p w:rsidR="00D96D31" w:rsidRPr="00D96D31" w:rsidRDefault="003B019A" w:rsidP="006051DD">
            <w:pPr>
              <w:spacing w:after="0" w:line="240" w:lineRule="auto"/>
              <w:ind w:right="284" w:firstLine="38"/>
              <w:rPr>
                <w:rFonts w:ascii="Times New Roman" w:eastAsia="Times New Roman" w:hAnsi="Times New Roman" w:cs="Times New Roman"/>
                <w:bCs/>
                <w:color w:val="2E74B5"/>
                <w:sz w:val="24"/>
                <w:szCs w:val="24"/>
                <w:lang w:eastAsia="ru-RU"/>
              </w:rPr>
            </w:pPr>
            <w:hyperlink w:anchor="английский_язык" w:history="1">
              <w:r w:rsidR="00D96D31" w:rsidRPr="00D96D31">
                <w:rPr>
                  <w:rFonts w:ascii="Times New Roman" w:eastAsia="Times" w:hAnsi="Times New Roman" w:cs="Times New Roman"/>
                  <w:bCs/>
                  <w:color w:val="2E74B5"/>
                  <w:sz w:val="24"/>
                  <w:szCs w:val="24"/>
                  <w:u w:val="single"/>
                  <w:lang w:eastAsia="ru-RU"/>
                </w:rPr>
                <w:t>базовый уровень</w:t>
              </w:r>
            </w:hyperlink>
          </w:p>
        </w:tc>
      </w:tr>
      <w:tr w:rsidR="00D96D31" w:rsidRPr="00D96D31" w:rsidTr="00D96D31">
        <w:trPr>
          <w:trHeight w:val="286"/>
        </w:trPr>
        <w:tc>
          <w:tcPr>
            <w:tcW w:w="1338" w:type="pct"/>
            <w:vMerge w:val="restart"/>
          </w:tcPr>
          <w:p w:rsidR="00D96D31" w:rsidRPr="00D96D31" w:rsidRDefault="00D96D31" w:rsidP="006051DD">
            <w:pPr>
              <w:spacing w:after="0" w:line="240" w:lineRule="auto"/>
              <w:ind w:right="284" w:firstLine="38"/>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Общественно-научные предметы</w:t>
            </w:r>
          </w:p>
        </w:tc>
        <w:tc>
          <w:tcPr>
            <w:tcW w:w="1831" w:type="pct"/>
          </w:tcPr>
          <w:p w:rsidR="00D96D31" w:rsidRPr="00D96D31" w:rsidRDefault="00D96D31" w:rsidP="006051DD">
            <w:pPr>
              <w:spacing w:after="0" w:line="240" w:lineRule="auto"/>
              <w:ind w:right="284" w:firstLine="38"/>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История</w:t>
            </w:r>
          </w:p>
        </w:tc>
        <w:tc>
          <w:tcPr>
            <w:tcW w:w="1831" w:type="pct"/>
          </w:tcPr>
          <w:p w:rsidR="00D96D31" w:rsidRPr="00D96D31" w:rsidRDefault="003B019A" w:rsidP="006051DD">
            <w:pPr>
              <w:tabs>
                <w:tab w:val="left" w:pos="1245"/>
              </w:tabs>
              <w:spacing w:after="0" w:line="240" w:lineRule="auto"/>
              <w:ind w:right="284" w:firstLine="38"/>
              <w:rPr>
                <w:rFonts w:ascii="Times New Roman" w:eastAsia="Times New Roman" w:hAnsi="Times New Roman" w:cs="Times New Roman"/>
                <w:bCs/>
                <w:color w:val="2E74B5"/>
                <w:sz w:val="24"/>
                <w:szCs w:val="24"/>
                <w:lang w:eastAsia="ru-RU"/>
              </w:rPr>
            </w:pPr>
            <w:hyperlink w:anchor="история" w:history="1">
              <w:r w:rsidR="00D96D31" w:rsidRPr="00D96D31">
                <w:rPr>
                  <w:rFonts w:ascii="Times New Roman" w:eastAsia="Times" w:hAnsi="Times New Roman" w:cs="Times New Roman"/>
                  <w:bCs/>
                  <w:color w:val="2E74B5"/>
                  <w:sz w:val="24"/>
                  <w:szCs w:val="24"/>
                  <w:u w:val="single"/>
                  <w:lang w:eastAsia="ru-RU"/>
                </w:rPr>
                <w:t>базовый уровень</w:t>
              </w:r>
            </w:hyperlink>
          </w:p>
        </w:tc>
      </w:tr>
      <w:tr w:rsidR="00D96D31" w:rsidRPr="00D96D31" w:rsidTr="00D96D31">
        <w:trPr>
          <w:trHeight w:val="409"/>
        </w:trPr>
        <w:tc>
          <w:tcPr>
            <w:tcW w:w="1338" w:type="pct"/>
            <w:vMerge/>
          </w:tcPr>
          <w:p w:rsidR="00D96D31" w:rsidRPr="00D96D31" w:rsidRDefault="00D96D31" w:rsidP="006051DD">
            <w:pPr>
              <w:spacing w:after="0" w:line="240" w:lineRule="auto"/>
              <w:ind w:right="284" w:firstLine="38"/>
              <w:rPr>
                <w:rFonts w:ascii="Times New Roman" w:eastAsia="Times New Roman" w:hAnsi="Times New Roman" w:cs="Times New Roman"/>
                <w:color w:val="000000"/>
                <w:sz w:val="24"/>
                <w:szCs w:val="24"/>
                <w:lang w:eastAsia="ru-RU"/>
              </w:rPr>
            </w:pPr>
          </w:p>
        </w:tc>
        <w:tc>
          <w:tcPr>
            <w:tcW w:w="1831" w:type="pct"/>
          </w:tcPr>
          <w:p w:rsidR="00D96D31" w:rsidRPr="00D96D31" w:rsidRDefault="00D96D31" w:rsidP="006051DD">
            <w:pPr>
              <w:spacing w:after="0" w:line="240" w:lineRule="auto"/>
              <w:ind w:right="284" w:firstLine="38"/>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Обществознание</w:t>
            </w:r>
          </w:p>
        </w:tc>
        <w:tc>
          <w:tcPr>
            <w:tcW w:w="1831" w:type="pct"/>
          </w:tcPr>
          <w:p w:rsidR="00D96D31" w:rsidRPr="00D96D31" w:rsidRDefault="003B019A" w:rsidP="006051DD">
            <w:pPr>
              <w:tabs>
                <w:tab w:val="left" w:pos="240"/>
              </w:tabs>
              <w:spacing w:after="0" w:line="240" w:lineRule="auto"/>
              <w:ind w:right="284" w:firstLine="38"/>
              <w:rPr>
                <w:rFonts w:ascii="Times New Roman" w:eastAsia="Times New Roman" w:hAnsi="Times New Roman" w:cs="Times New Roman"/>
                <w:bCs/>
                <w:color w:val="2E74B5"/>
                <w:sz w:val="24"/>
                <w:szCs w:val="24"/>
                <w:lang w:eastAsia="ru-RU"/>
              </w:rPr>
            </w:pPr>
            <w:hyperlink w:anchor="обществознаниеБ" w:history="1">
              <w:r w:rsidR="00D96D31" w:rsidRPr="00D96D31">
                <w:rPr>
                  <w:rFonts w:ascii="Times New Roman" w:eastAsia="Times" w:hAnsi="Times New Roman" w:cs="Times New Roman"/>
                  <w:bCs/>
                  <w:color w:val="2E74B5"/>
                  <w:sz w:val="24"/>
                  <w:szCs w:val="24"/>
                  <w:u w:val="single"/>
                  <w:lang w:eastAsia="ru-RU"/>
                </w:rPr>
                <w:t>базовый уровень</w:t>
              </w:r>
            </w:hyperlink>
          </w:p>
        </w:tc>
      </w:tr>
      <w:tr w:rsidR="00D96D31" w:rsidRPr="00D96D31" w:rsidTr="00D96D31">
        <w:trPr>
          <w:trHeight w:val="402"/>
        </w:trPr>
        <w:tc>
          <w:tcPr>
            <w:tcW w:w="1338" w:type="pct"/>
            <w:vMerge/>
          </w:tcPr>
          <w:p w:rsidR="00D96D31" w:rsidRPr="00D96D31" w:rsidRDefault="00D96D31" w:rsidP="006051DD">
            <w:pPr>
              <w:spacing w:after="0" w:line="240" w:lineRule="auto"/>
              <w:ind w:right="284" w:firstLine="38"/>
              <w:rPr>
                <w:rFonts w:ascii="Times New Roman" w:eastAsia="Times New Roman" w:hAnsi="Times New Roman" w:cs="Times New Roman"/>
                <w:color w:val="000000"/>
                <w:sz w:val="24"/>
                <w:szCs w:val="24"/>
                <w:lang w:eastAsia="ru-RU"/>
              </w:rPr>
            </w:pPr>
          </w:p>
        </w:tc>
        <w:tc>
          <w:tcPr>
            <w:tcW w:w="1831" w:type="pct"/>
          </w:tcPr>
          <w:p w:rsidR="00D96D31" w:rsidRPr="00D96D31" w:rsidRDefault="00D96D31" w:rsidP="006051DD">
            <w:pPr>
              <w:spacing w:after="0" w:line="240" w:lineRule="auto"/>
              <w:ind w:right="284" w:firstLine="38"/>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География</w:t>
            </w:r>
          </w:p>
        </w:tc>
        <w:tc>
          <w:tcPr>
            <w:tcW w:w="1831" w:type="pct"/>
          </w:tcPr>
          <w:p w:rsidR="00D96D31" w:rsidRPr="00D96D31" w:rsidRDefault="003B019A" w:rsidP="006051DD">
            <w:pPr>
              <w:spacing w:after="0" w:line="240" w:lineRule="auto"/>
              <w:ind w:right="284" w:firstLine="38"/>
              <w:rPr>
                <w:rFonts w:ascii="Times New Roman" w:eastAsia="Times New Roman" w:hAnsi="Times New Roman" w:cs="Times New Roman"/>
                <w:bCs/>
                <w:color w:val="2E74B5"/>
                <w:sz w:val="24"/>
                <w:szCs w:val="24"/>
                <w:lang w:eastAsia="ru-RU"/>
              </w:rPr>
            </w:pPr>
            <w:hyperlink w:anchor="география" w:history="1">
              <w:r w:rsidR="00D96D31" w:rsidRPr="00D96D31">
                <w:rPr>
                  <w:rFonts w:ascii="Times New Roman" w:eastAsia="Times" w:hAnsi="Times New Roman" w:cs="Times New Roman"/>
                  <w:bCs/>
                  <w:color w:val="2E74B5"/>
                  <w:sz w:val="24"/>
                  <w:szCs w:val="24"/>
                  <w:u w:val="single"/>
                  <w:lang w:eastAsia="ru-RU"/>
                </w:rPr>
                <w:t>базовый уровень</w:t>
              </w:r>
            </w:hyperlink>
          </w:p>
        </w:tc>
      </w:tr>
      <w:tr w:rsidR="00D96D31" w:rsidRPr="00D96D31" w:rsidTr="00D96D31">
        <w:trPr>
          <w:trHeight w:val="953"/>
        </w:trPr>
        <w:tc>
          <w:tcPr>
            <w:tcW w:w="1338" w:type="pct"/>
            <w:vMerge w:val="restart"/>
          </w:tcPr>
          <w:p w:rsidR="00D96D31" w:rsidRPr="00D96D31" w:rsidRDefault="00D96D31" w:rsidP="006051DD">
            <w:pPr>
              <w:spacing w:after="0" w:line="240" w:lineRule="auto"/>
              <w:ind w:right="284" w:firstLine="38"/>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Математика и информатика</w:t>
            </w:r>
          </w:p>
        </w:tc>
        <w:tc>
          <w:tcPr>
            <w:tcW w:w="1831" w:type="pct"/>
          </w:tcPr>
          <w:p w:rsidR="00D96D31" w:rsidRPr="00D96D31" w:rsidRDefault="00D96D31" w:rsidP="006051DD">
            <w:pPr>
              <w:spacing w:after="0" w:line="240" w:lineRule="auto"/>
              <w:ind w:right="284" w:firstLine="38"/>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Алгебра</w:t>
            </w:r>
          </w:p>
        </w:tc>
        <w:tc>
          <w:tcPr>
            <w:tcW w:w="1831" w:type="pct"/>
          </w:tcPr>
          <w:p w:rsidR="00D96D31" w:rsidRPr="00D96D31" w:rsidRDefault="003B019A" w:rsidP="006051DD">
            <w:pPr>
              <w:spacing w:after="0" w:line="240" w:lineRule="auto"/>
              <w:ind w:right="284" w:firstLine="38"/>
              <w:rPr>
                <w:rFonts w:ascii="Times New Roman" w:eastAsia="Times New Roman" w:hAnsi="Times New Roman" w:cs="Times New Roman"/>
                <w:bCs/>
                <w:color w:val="2E74B5"/>
                <w:sz w:val="24"/>
                <w:szCs w:val="24"/>
                <w:u w:val="single"/>
                <w:lang w:eastAsia="ru-RU"/>
              </w:rPr>
            </w:pPr>
            <w:r w:rsidRPr="00D96D31">
              <w:rPr>
                <w:rFonts w:ascii="Times New Roman" w:eastAsia="Times" w:hAnsi="Times New Roman" w:cs="Times New Roman"/>
                <w:bCs/>
                <w:color w:val="2E74B5"/>
                <w:sz w:val="24"/>
                <w:szCs w:val="24"/>
                <w:u w:val="single"/>
                <w:lang w:eastAsia="ru-RU"/>
              </w:rPr>
              <w:fldChar w:fldCharType="begin"/>
            </w:r>
            <w:r w:rsidR="00D96D31" w:rsidRPr="00D96D31">
              <w:rPr>
                <w:rFonts w:ascii="Times New Roman" w:eastAsia="Times" w:hAnsi="Times New Roman" w:cs="Times New Roman"/>
                <w:bCs/>
                <w:color w:val="2E74B5"/>
                <w:sz w:val="24"/>
                <w:szCs w:val="24"/>
                <w:u w:val="single"/>
                <w:lang w:eastAsia="ru-RU"/>
              </w:rPr>
              <w:instrText>HYPERLINK  \l "алгебраБ"</w:instrText>
            </w:r>
            <w:r w:rsidRPr="00D96D31">
              <w:rPr>
                <w:rFonts w:ascii="Times New Roman" w:eastAsia="Times" w:hAnsi="Times New Roman" w:cs="Times New Roman"/>
                <w:bCs/>
                <w:color w:val="2E74B5"/>
                <w:sz w:val="24"/>
                <w:szCs w:val="24"/>
                <w:u w:val="single"/>
                <w:lang w:eastAsia="ru-RU"/>
              </w:rPr>
              <w:fldChar w:fldCharType="separate"/>
            </w:r>
            <w:r w:rsidR="00D96D31" w:rsidRPr="00D96D31">
              <w:rPr>
                <w:rFonts w:ascii="Times New Roman" w:eastAsia="Times" w:hAnsi="Times New Roman" w:cs="Times New Roman"/>
                <w:bCs/>
                <w:color w:val="2E74B5"/>
                <w:sz w:val="24"/>
                <w:szCs w:val="24"/>
                <w:u w:val="single"/>
                <w:lang w:eastAsia="ru-RU"/>
              </w:rPr>
              <w:t>базовый уровень</w:t>
            </w:r>
          </w:p>
          <w:p w:rsidR="00D96D31" w:rsidRPr="00D96D31" w:rsidRDefault="003B019A" w:rsidP="006051DD">
            <w:pPr>
              <w:spacing w:after="0" w:line="240" w:lineRule="auto"/>
              <w:ind w:right="284" w:firstLine="38"/>
              <w:rPr>
                <w:rFonts w:ascii="Times New Roman" w:eastAsia="Times New Roman" w:hAnsi="Times New Roman" w:cs="Times New Roman"/>
                <w:bCs/>
                <w:color w:val="2E74B5"/>
                <w:sz w:val="24"/>
                <w:szCs w:val="24"/>
                <w:lang w:eastAsia="ru-RU"/>
              </w:rPr>
            </w:pPr>
            <w:r w:rsidRPr="00D96D31">
              <w:rPr>
                <w:rFonts w:ascii="Times New Roman" w:eastAsia="Times" w:hAnsi="Times New Roman" w:cs="Times New Roman"/>
                <w:bCs/>
                <w:color w:val="2E74B5"/>
                <w:sz w:val="24"/>
                <w:szCs w:val="24"/>
                <w:u w:val="single"/>
                <w:lang w:eastAsia="ru-RU"/>
              </w:rPr>
              <w:fldChar w:fldCharType="end"/>
            </w:r>
            <w:hyperlink w:anchor="алгебраУ" w:history="1">
              <w:r w:rsidR="00D96D31" w:rsidRPr="00D96D31">
                <w:rPr>
                  <w:rFonts w:ascii="Times New Roman" w:eastAsia="Times" w:hAnsi="Times New Roman" w:cs="Times New Roman"/>
                  <w:bCs/>
                  <w:color w:val="2E74B5"/>
                  <w:sz w:val="24"/>
                  <w:szCs w:val="24"/>
                  <w:u w:val="single"/>
                  <w:lang w:eastAsia="ru-RU"/>
                </w:rPr>
                <w:t>углубленный уровень</w:t>
              </w:r>
            </w:hyperlink>
          </w:p>
        </w:tc>
      </w:tr>
      <w:tr w:rsidR="00D96D31" w:rsidRPr="00D96D31" w:rsidTr="00D96D31">
        <w:trPr>
          <w:trHeight w:val="567"/>
        </w:trPr>
        <w:tc>
          <w:tcPr>
            <w:tcW w:w="1338" w:type="pct"/>
            <w:vMerge/>
          </w:tcPr>
          <w:p w:rsidR="00D96D31" w:rsidRPr="00D96D31" w:rsidRDefault="00D96D31" w:rsidP="006051DD">
            <w:pPr>
              <w:spacing w:after="0" w:line="240" w:lineRule="auto"/>
              <w:ind w:right="284" w:firstLine="38"/>
              <w:rPr>
                <w:rFonts w:ascii="Times New Roman" w:eastAsia="Times New Roman" w:hAnsi="Times New Roman" w:cs="Times New Roman"/>
                <w:color w:val="000000"/>
                <w:sz w:val="24"/>
                <w:szCs w:val="24"/>
                <w:lang w:eastAsia="ru-RU"/>
              </w:rPr>
            </w:pPr>
          </w:p>
        </w:tc>
        <w:tc>
          <w:tcPr>
            <w:tcW w:w="1831" w:type="pct"/>
          </w:tcPr>
          <w:p w:rsidR="00D96D31" w:rsidRPr="00D96D31" w:rsidRDefault="00D96D31" w:rsidP="006051DD">
            <w:pPr>
              <w:spacing w:after="0" w:line="240" w:lineRule="auto"/>
              <w:ind w:right="284" w:firstLine="38"/>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Геометрия</w:t>
            </w:r>
          </w:p>
        </w:tc>
        <w:tc>
          <w:tcPr>
            <w:tcW w:w="1831" w:type="pct"/>
          </w:tcPr>
          <w:p w:rsidR="00D96D31" w:rsidRPr="00D96D31" w:rsidRDefault="003B019A" w:rsidP="006051DD">
            <w:pPr>
              <w:spacing w:after="0" w:line="240" w:lineRule="auto"/>
              <w:ind w:right="284" w:firstLine="38"/>
              <w:rPr>
                <w:rFonts w:ascii="Times New Roman" w:eastAsia="Times New Roman" w:hAnsi="Times New Roman" w:cs="Times New Roman"/>
                <w:bCs/>
                <w:color w:val="2E74B5"/>
                <w:sz w:val="24"/>
                <w:szCs w:val="24"/>
                <w:u w:val="single"/>
                <w:lang w:eastAsia="ru-RU"/>
              </w:rPr>
            </w:pPr>
            <w:r w:rsidRPr="00D96D31">
              <w:rPr>
                <w:rFonts w:ascii="Times New Roman" w:eastAsia="Times" w:hAnsi="Times New Roman" w:cs="Times New Roman"/>
                <w:bCs/>
                <w:color w:val="2E74B5"/>
                <w:sz w:val="24"/>
                <w:szCs w:val="24"/>
                <w:u w:val="single"/>
                <w:lang w:eastAsia="ru-RU"/>
              </w:rPr>
              <w:fldChar w:fldCharType="begin"/>
            </w:r>
            <w:r w:rsidR="00D96D31" w:rsidRPr="00D96D31">
              <w:rPr>
                <w:rFonts w:ascii="Times New Roman" w:eastAsia="Times" w:hAnsi="Times New Roman" w:cs="Times New Roman"/>
                <w:bCs/>
                <w:color w:val="2E74B5"/>
                <w:sz w:val="24"/>
                <w:szCs w:val="24"/>
                <w:u w:val="single"/>
                <w:lang w:eastAsia="ru-RU"/>
              </w:rPr>
              <w:instrText xml:space="preserve"> HYPERLINK  \l "геометрияБ" </w:instrText>
            </w:r>
            <w:r w:rsidRPr="00D96D31">
              <w:rPr>
                <w:rFonts w:ascii="Times New Roman" w:eastAsia="Times" w:hAnsi="Times New Roman" w:cs="Times New Roman"/>
                <w:bCs/>
                <w:color w:val="2E74B5"/>
                <w:sz w:val="24"/>
                <w:szCs w:val="24"/>
                <w:u w:val="single"/>
                <w:lang w:eastAsia="ru-RU"/>
              </w:rPr>
              <w:fldChar w:fldCharType="separate"/>
            </w:r>
            <w:r w:rsidR="00D96D31" w:rsidRPr="00D96D31">
              <w:rPr>
                <w:rFonts w:ascii="Times New Roman" w:eastAsia="Times" w:hAnsi="Times New Roman" w:cs="Times New Roman"/>
                <w:bCs/>
                <w:color w:val="2E74B5"/>
                <w:sz w:val="24"/>
                <w:szCs w:val="24"/>
                <w:u w:val="single"/>
                <w:lang w:eastAsia="ru-RU"/>
              </w:rPr>
              <w:t>базовый уровень</w:t>
            </w:r>
          </w:p>
          <w:p w:rsidR="00D96D31" w:rsidRPr="00D96D31" w:rsidRDefault="003B019A" w:rsidP="006051DD">
            <w:pPr>
              <w:spacing w:after="0" w:line="240" w:lineRule="auto"/>
              <w:ind w:right="284" w:firstLine="38"/>
              <w:rPr>
                <w:rFonts w:ascii="Times New Roman" w:eastAsia="Times New Roman" w:hAnsi="Times New Roman" w:cs="Times New Roman"/>
                <w:bCs/>
                <w:color w:val="2E74B5"/>
                <w:sz w:val="24"/>
                <w:szCs w:val="24"/>
                <w:lang w:eastAsia="ru-RU"/>
              </w:rPr>
            </w:pPr>
            <w:r w:rsidRPr="00D96D31">
              <w:rPr>
                <w:rFonts w:ascii="Times New Roman" w:eastAsia="Times" w:hAnsi="Times New Roman" w:cs="Times New Roman"/>
                <w:bCs/>
                <w:color w:val="2E74B5"/>
                <w:sz w:val="24"/>
                <w:szCs w:val="24"/>
                <w:u w:val="single"/>
                <w:lang w:eastAsia="ru-RU"/>
              </w:rPr>
              <w:fldChar w:fldCharType="end"/>
            </w:r>
            <w:hyperlink w:anchor="геометрияУ" w:history="1">
              <w:r w:rsidR="00D96D31" w:rsidRPr="00D96D31">
                <w:rPr>
                  <w:rFonts w:ascii="Times New Roman" w:eastAsia="Times" w:hAnsi="Times New Roman" w:cs="Times New Roman"/>
                  <w:bCs/>
                  <w:color w:val="2E74B5"/>
                  <w:sz w:val="24"/>
                  <w:szCs w:val="24"/>
                  <w:u w:val="single"/>
                  <w:lang w:eastAsia="ru-RU"/>
                </w:rPr>
                <w:t>углубленный уровень</w:t>
              </w:r>
            </w:hyperlink>
          </w:p>
        </w:tc>
      </w:tr>
      <w:tr w:rsidR="00D96D31" w:rsidRPr="00D96D31" w:rsidTr="00D96D31">
        <w:trPr>
          <w:trHeight w:val="398"/>
        </w:trPr>
        <w:tc>
          <w:tcPr>
            <w:tcW w:w="1338" w:type="pct"/>
            <w:vMerge/>
          </w:tcPr>
          <w:p w:rsidR="00D96D31" w:rsidRPr="00D96D31" w:rsidRDefault="00D96D31" w:rsidP="006051DD">
            <w:pPr>
              <w:spacing w:after="0" w:line="240" w:lineRule="auto"/>
              <w:ind w:right="284" w:firstLine="38"/>
              <w:rPr>
                <w:rFonts w:ascii="Times New Roman" w:eastAsia="Times New Roman" w:hAnsi="Times New Roman" w:cs="Times New Roman"/>
                <w:color w:val="000000"/>
                <w:sz w:val="24"/>
                <w:szCs w:val="24"/>
                <w:lang w:eastAsia="ru-RU"/>
              </w:rPr>
            </w:pPr>
          </w:p>
        </w:tc>
        <w:tc>
          <w:tcPr>
            <w:tcW w:w="1831" w:type="pct"/>
          </w:tcPr>
          <w:p w:rsidR="00D96D31" w:rsidRPr="00D96D31" w:rsidRDefault="00D96D31" w:rsidP="006051DD">
            <w:pPr>
              <w:spacing w:after="0" w:line="240" w:lineRule="auto"/>
              <w:ind w:right="284" w:firstLine="38"/>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Вероятность и статистика</w:t>
            </w:r>
          </w:p>
        </w:tc>
        <w:tc>
          <w:tcPr>
            <w:tcW w:w="1831" w:type="pct"/>
          </w:tcPr>
          <w:p w:rsidR="00D96D31" w:rsidRPr="00D96D31" w:rsidRDefault="003B019A" w:rsidP="006051DD">
            <w:pPr>
              <w:spacing w:after="0" w:line="240" w:lineRule="auto"/>
              <w:ind w:right="284"/>
              <w:rPr>
                <w:rFonts w:ascii="Times New Roman" w:eastAsia="Calibri" w:hAnsi="Times New Roman" w:cs="Times New Roman"/>
                <w:color w:val="2E74B5"/>
                <w:sz w:val="24"/>
                <w:szCs w:val="24"/>
              </w:rPr>
            </w:pPr>
            <w:hyperlink w:anchor="вероятность_и_статистика" w:history="1">
              <w:r w:rsidR="00D96D31" w:rsidRPr="00D96D31">
                <w:rPr>
                  <w:rFonts w:ascii="Times New Roman" w:eastAsia="Calibri" w:hAnsi="Times New Roman" w:cs="Times New Roman"/>
                  <w:color w:val="2E74B5"/>
                  <w:sz w:val="24"/>
                  <w:szCs w:val="24"/>
                  <w:u w:val="single"/>
                </w:rPr>
                <w:t>базовый уровень</w:t>
              </w:r>
            </w:hyperlink>
          </w:p>
          <w:p w:rsidR="00D96D31" w:rsidRPr="00D96D31" w:rsidRDefault="003B019A" w:rsidP="006051DD">
            <w:pPr>
              <w:spacing w:after="0" w:line="240" w:lineRule="auto"/>
              <w:ind w:right="284"/>
              <w:rPr>
                <w:rFonts w:ascii="Times New Roman" w:eastAsia="Times New Roman" w:hAnsi="Times New Roman" w:cs="Times New Roman"/>
                <w:bCs/>
                <w:color w:val="2E74B5"/>
                <w:sz w:val="24"/>
                <w:szCs w:val="24"/>
                <w:lang w:eastAsia="ru-RU"/>
              </w:rPr>
            </w:pPr>
            <w:hyperlink w:anchor="Вероятностьугл" w:history="1">
              <w:r w:rsidR="00D96D31" w:rsidRPr="00D96D31">
                <w:rPr>
                  <w:rFonts w:ascii="Times New Roman" w:eastAsia="Times" w:hAnsi="Times New Roman" w:cs="Times New Roman"/>
                  <w:bCs/>
                  <w:color w:val="2E74B5"/>
                  <w:sz w:val="24"/>
                  <w:szCs w:val="24"/>
                  <w:u w:val="single"/>
                  <w:lang w:eastAsia="ru-RU"/>
                </w:rPr>
                <w:t>углубленный уровень</w:t>
              </w:r>
            </w:hyperlink>
          </w:p>
        </w:tc>
      </w:tr>
      <w:tr w:rsidR="00D96D31" w:rsidRPr="00D96D31" w:rsidTr="00D96D31">
        <w:trPr>
          <w:trHeight w:val="417"/>
        </w:trPr>
        <w:tc>
          <w:tcPr>
            <w:tcW w:w="1338" w:type="pct"/>
            <w:vMerge/>
          </w:tcPr>
          <w:p w:rsidR="00D96D31" w:rsidRPr="00D96D31" w:rsidRDefault="00D96D31" w:rsidP="006051DD">
            <w:pPr>
              <w:spacing w:after="0" w:line="240" w:lineRule="auto"/>
              <w:ind w:right="284" w:firstLine="38"/>
              <w:rPr>
                <w:rFonts w:ascii="Times New Roman" w:eastAsia="Times New Roman" w:hAnsi="Times New Roman" w:cs="Times New Roman"/>
                <w:color w:val="000000"/>
                <w:sz w:val="24"/>
                <w:szCs w:val="24"/>
                <w:lang w:eastAsia="ru-RU"/>
              </w:rPr>
            </w:pPr>
          </w:p>
        </w:tc>
        <w:tc>
          <w:tcPr>
            <w:tcW w:w="1831" w:type="pct"/>
          </w:tcPr>
          <w:p w:rsidR="00D96D31" w:rsidRPr="00D96D31" w:rsidRDefault="00D96D31" w:rsidP="006051DD">
            <w:pPr>
              <w:spacing w:after="0" w:line="240" w:lineRule="auto"/>
              <w:ind w:right="284" w:firstLine="38"/>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Информатика</w:t>
            </w:r>
          </w:p>
        </w:tc>
        <w:tc>
          <w:tcPr>
            <w:tcW w:w="1831" w:type="pct"/>
          </w:tcPr>
          <w:p w:rsidR="00D96D31" w:rsidRPr="00D96D31" w:rsidRDefault="003B019A" w:rsidP="006051DD">
            <w:pPr>
              <w:spacing w:after="0" w:line="240" w:lineRule="auto"/>
              <w:ind w:right="284" w:firstLine="38"/>
              <w:rPr>
                <w:rFonts w:ascii="Times New Roman" w:eastAsia="Times New Roman" w:hAnsi="Times New Roman" w:cs="Times New Roman"/>
                <w:bCs/>
                <w:color w:val="2E74B5"/>
                <w:sz w:val="24"/>
                <w:szCs w:val="24"/>
                <w:lang w:eastAsia="ru-RU"/>
              </w:rPr>
            </w:pPr>
            <w:hyperlink w:anchor="информатика" w:history="1">
              <w:r w:rsidR="00D96D31" w:rsidRPr="00D96D31">
                <w:rPr>
                  <w:rFonts w:ascii="Times New Roman" w:eastAsia="Times" w:hAnsi="Times New Roman" w:cs="Times New Roman"/>
                  <w:bCs/>
                  <w:color w:val="2E74B5"/>
                  <w:sz w:val="24"/>
                  <w:szCs w:val="24"/>
                  <w:u w:val="single"/>
                  <w:lang w:eastAsia="ru-RU"/>
                </w:rPr>
                <w:t>базовый уровень</w:t>
              </w:r>
            </w:hyperlink>
          </w:p>
        </w:tc>
      </w:tr>
      <w:tr w:rsidR="00D96D31" w:rsidRPr="00D96D31" w:rsidTr="00D96D31">
        <w:trPr>
          <w:trHeight w:val="409"/>
        </w:trPr>
        <w:tc>
          <w:tcPr>
            <w:tcW w:w="1338" w:type="pct"/>
            <w:vMerge w:val="restart"/>
          </w:tcPr>
          <w:p w:rsidR="00D96D31" w:rsidRPr="00D96D31" w:rsidRDefault="00D96D31" w:rsidP="006051DD">
            <w:pPr>
              <w:spacing w:after="0" w:line="240" w:lineRule="auto"/>
              <w:ind w:right="284" w:firstLine="38"/>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Естественно-научные предметы</w:t>
            </w:r>
          </w:p>
        </w:tc>
        <w:tc>
          <w:tcPr>
            <w:tcW w:w="1831" w:type="pct"/>
          </w:tcPr>
          <w:p w:rsidR="00D96D31" w:rsidRPr="00D96D31" w:rsidRDefault="00D96D31" w:rsidP="006051DD">
            <w:pPr>
              <w:spacing w:after="0" w:line="240" w:lineRule="auto"/>
              <w:ind w:right="284" w:firstLine="38"/>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Физика</w:t>
            </w:r>
          </w:p>
        </w:tc>
        <w:tc>
          <w:tcPr>
            <w:tcW w:w="1831" w:type="pct"/>
          </w:tcPr>
          <w:p w:rsidR="00D96D31" w:rsidRPr="00D96D31" w:rsidRDefault="003B019A" w:rsidP="006051DD">
            <w:pPr>
              <w:tabs>
                <w:tab w:val="left" w:pos="405"/>
              </w:tabs>
              <w:spacing w:after="0" w:line="240" w:lineRule="auto"/>
              <w:ind w:right="284" w:firstLine="38"/>
              <w:rPr>
                <w:rFonts w:ascii="Times New Roman" w:eastAsia="Times" w:hAnsi="Times New Roman" w:cs="Times New Roman"/>
                <w:bCs/>
                <w:color w:val="2E74B5"/>
                <w:sz w:val="24"/>
                <w:szCs w:val="24"/>
                <w:u w:val="single"/>
                <w:lang w:eastAsia="ru-RU"/>
              </w:rPr>
            </w:pPr>
            <w:hyperlink w:anchor="физика" w:history="1">
              <w:r w:rsidR="00D96D31" w:rsidRPr="00D96D31">
                <w:rPr>
                  <w:rFonts w:ascii="Times New Roman" w:eastAsia="Times" w:hAnsi="Times New Roman" w:cs="Times New Roman"/>
                  <w:bCs/>
                  <w:color w:val="2E74B5"/>
                  <w:sz w:val="24"/>
                  <w:szCs w:val="24"/>
                  <w:u w:val="single"/>
                  <w:lang w:eastAsia="ru-RU"/>
                </w:rPr>
                <w:t>базовый уровень</w:t>
              </w:r>
            </w:hyperlink>
          </w:p>
          <w:p w:rsidR="00D96D31" w:rsidRPr="00D96D31" w:rsidRDefault="003B019A" w:rsidP="006051DD">
            <w:pPr>
              <w:tabs>
                <w:tab w:val="left" w:pos="405"/>
              </w:tabs>
              <w:spacing w:after="0" w:line="240" w:lineRule="auto"/>
              <w:ind w:right="284" w:firstLine="38"/>
              <w:rPr>
                <w:rFonts w:ascii="Times New Roman" w:eastAsia="Times New Roman" w:hAnsi="Times New Roman" w:cs="Times New Roman"/>
                <w:bCs/>
                <w:color w:val="2E74B5"/>
                <w:sz w:val="24"/>
                <w:szCs w:val="24"/>
                <w:lang w:eastAsia="ru-RU"/>
              </w:rPr>
            </w:pPr>
            <w:hyperlink w:anchor="физикаУ" w:history="1">
              <w:r w:rsidR="00D96D31" w:rsidRPr="00D96D31">
                <w:rPr>
                  <w:rFonts w:ascii="Times New Roman" w:eastAsia="Times" w:hAnsi="Times New Roman" w:cs="Times New Roman"/>
                  <w:bCs/>
                  <w:color w:val="2E74B5"/>
                  <w:sz w:val="24"/>
                  <w:szCs w:val="24"/>
                  <w:u w:val="single"/>
                  <w:lang w:eastAsia="ru-RU"/>
                </w:rPr>
                <w:t>углубленный уровень</w:t>
              </w:r>
            </w:hyperlink>
          </w:p>
        </w:tc>
      </w:tr>
      <w:tr w:rsidR="00D96D31" w:rsidRPr="00D96D31" w:rsidTr="00D96D31">
        <w:trPr>
          <w:trHeight w:val="415"/>
        </w:trPr>
        <w:tc>
          <w:tcPr>
            <w:tcW w:w="1338" w:type="pct"/>
            <w:vMerge/>
          </w:tcPr>
          <w:p w:rsidR="00D96D31" w:rsidRPr="00D96D31" w:rsidRDefault="00D96D31" w:rsidP="006051DD">
            <w:pPr>
              <w:spacing w:after="0" w:line="240" w:lineRule="auto"/>
              <w:ind w:right="284" w:firstLine="38"/>
              <w:rPr>
                <w:rFonts w:ascii="Times New Roman" w:eastAsia="Times New Roman" w:hAnsi="Times New Roman" w:cs="Times New Roman"/>
                <w:color w:val="000000"/>
                <w:sz w:val="24"/>
                <w:szCs w:val="24"/>
                <w:lang w:eastAsia="ru-RU"/>
              </w:rPr>
            </w:pPr>
          </w:p>
        </w:tc>
        <w:tc>
          <w:tcPr>
            <w:tcW w:w="1831" w:type="pct"/>
          </w:tcPr>
          <w:p w:rsidR="00D96D31" w:rsidRPr="00D96D31" w:rsidRDefault="00D96D31" w:rsidP="006051DD">
            <w:pPr>
              <w:spacing w:after="0" w:line="240" w:lineRule="auto"/>
              <w:ind w:right="284" w:firstLine="38"/>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Биология</w:t>
            </w:r>
          </w:p>
        </w:tc>
        <w:tc>
          <w:tcPr>
            <w:tcW w:w="1831" w:type="pct"/>
          </w:tcPr>
          <w:p w:rsidR="00D96D31" w:rsidRPr="00D96D31" w:rsidRDefault="003B019A" w:rsidP="006051DD">
            <w:pPr>
              <w:tabs>
                <w:tab w:val="left" w:pos="420"/>
              </w:tabs>
              <w:spacing w:after="0" w:line="240" w:lineRule="auto"/>
              <w:ind w:right="284" w:firstLine="38"/>
              <w:rPr>
                <w:rFonts w:ascii="Times New Roman" w:eastAsia="Times New Roman" w:hAnsi="Times New Roman" w:cs="Times New Roman"/>
                <w:bCs/>
                <w:color w:val="2E74B5"/>
                <w:sz w:val="24"/>
                <w:szCs w:val="24"/>
                <w:lang w:eastAsia="ru-RU"/>
              </w:rPr>
            </w:pPr>
            <w:hyperlink w:anchor="биологияБ" w:history="1">
              <w:r w:rsidR="00D96D31" w:rsidRPr="00D96D31">
                <w:rPr>
                  <w:rFonts w:ascii="Times New Roman" w:eastAsia="Times" w:hAnsi="Times New Roman" w:cs="Times New Roman"/>
                  <w:bCs/>
                  <w:color w:val="2E74B5"/>
                  <w:sz w:val="24"/>
                  <w:szCs w:val="24"/>
                  <w:u w:val="single"/>
                  <w:lang w:eastAsia="ru-RU"/>
                </w:rPr>
                <w:t>базовый уровень</w:t>
              </w:r>
            </w:hyperlink>
          </w:p>
        </w:tc>
      </w:tr>
      <w:tr w:rsidR="00D96D31" w:rsidRPr="00D96D31" w:rsidTr="00D96D31">
        <w:trPr>
          <w:trHeight w:val="421"/>
        </w:trPr>
        <w:tc>
          <w:tcPr>
            <w:tcW w:w="1338" w:type="pct"/>
            <w:vMerge/>
          </w:tcPr>
          <w:p w:rsidR="00D96D31" w:rsidRPr="00D96D31" w:rsidRDefault="00D96D31" w:rsidP="006051DD">
            <w:pPr>
              <w:spacing w:after="0" w:line="240" w:lineRule="auto"/>
              <w:ind w:right="284" w:firstLine="38"/>
              <w:rPr>
                <w:rFonts w:ascii="Times New Roman" w:eastAsia="Times New Roman" w:hAnsi="Times New Roman" w:cs="Times New Roman"/>
                <w:color w:val="000000"/>
                <w:sz w:val="24"/>
                <w:szCs w:val="24"/>
                <w:lang w:eastAsia="ru-RU"/>
              </w:rPr>
            </w:pPr>
          </w:p>
        </w:tc>
        <w:tc>
          <w:tcPr>
            <w:tcW w:w="1831" w:type="pct"/>
          </w:tcPr>
          <w:p w:rsidR="00D96D31" w:rsidRPr="00D96D31" w:rsidRDefault="00D96D31" w:rsidP="006051DD">
            <w:pPr>
              <w:spacing w:after="0" w:line="240" w:lineRule="auto"/>
              <w:ind w:right="284" w:firstLine="38"/>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Химия</w:t>
            </w:r>
          </w:p>
        </w:tc>
        <w:tc>
          <w:tcPr>
            <w:tcW w:w="1831" w:type="pct"/>
          </w:tcPr>
          <w:p w:rsidR="00D96D31" w:rsidRPr="00D96D31" w:rsidRDefault="003B019A" w:rsidP="006051DD">
            <w:pPr>
              <w:spacing w:after="0" w:line="240" w:lineRule="auto"/>
              <w:ind w:right="284" w:firstLine="38"/>
              <w:rPr>
                <w:rFonts w:ascii="Times New Roman" w:eastAsia="Times New Roman" w:hAnsi="Times New Roman" w:cs="Times New Roman"/>
                <w:bCs/>
                <w:color w:val="2E74B5"/>
                <w:sz w:val="24"/>
                <w:szCs w:val="24"/>
                <w:lang w:eastAsia="ru-RU"/>
              </w:rPr>
            </w:pPr>
            <w:hyperlink w:anchor="химияБ" w:history="1">
              <w:r w:rsidR="00D96D31" w:rsidRPr="00D96D31">
                <w:rPr>
                  <w:rFonts w:ascii="Times New Roman" w:eastAsia="Times" w:hAnsi="Times New Roman" w:cs="Times New Roman"/>
                  <w:bCs/>
                  <w:color w:val="2E74B5"/>
                  <w:sz w:val="24"/>
                  <w:szCs w:val="24"/>
                  <w:u w:val="single"/>
                  <w:lang w:eastAsia="ru-RU"/>
                </w:rPr>
                <w:t>базовый уровень</w:t>
              </w:r>
            </w:hyperlink>
          </w:p>
        </w:tc>
      </w:tr>
      <w:tr w:rsidR="00D96D31" w:rsidRPr="00D96D31" w:rsidTr="00D96D31">
        <w:trPr>
          <w:trHeight w:val="409"/>
        </w:trPr>
        <w:tc>
          <w:tcPr>
            <w:tcW w:w="1338" w:type="pct"/>
            <w:vMerge w:val="restart"/>
          </w:tcPr>
          <w:p w:rsidR="00D96D31" w:rsidRPr="00D96D31" w:rsidRDefault="00D96D31" w:rsidP="006051DD">
            <w:pPr>
              <w:spacing w:after="0" w:line="240" w:lineRule="auto"/>
              <w:ind w:right="284" w:firstLine="38"/>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Физическая культура и основы безопасности жизнедеятельности</w:t>
            </w:r>
          </w:p>
        </w:tc>
        <w:tc>
          <w:tcPr>
            <w:tcW w:w="1831" w:type="pct"/>
          </w:tcPr>
          <w:p w:rsidR="00D96D31" w:rsidRPr="00D96D31" w:rsidRDefault="00D96D31" w:rsidP="006051DD">
            <w:pPr>
              <w:spacing w:after="0" w:line="240" w:lineRule="auto"/>
              <w:ind w:right="284" w:firstLine="38"/>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Физическая культура</w:t>
            </w:r>
          </w:p>
        </w:tc>
        <w:tc>
          <w:tcPr>
            <w:tcW w:w="1831" w:type="pct"/>
          </w:tcPr>
          <w:p w:rsidR="00D96D31" w:rsidRPr="00D96D31" w:rsidRDefault="003B019A" w:rsidP="006051DD">
            <w:pPr>
              <w:spacing w:after="0" w:line="240" w:lineRule="auto"/>
              <w:ind w:right="284" w:firstLine="38"/>
              <w:rPr>
                <w:rFonts w:ascii="Times New Roman" w:eastAsia="Times New Roman" w:hAnsi="Times New Roman" w:cs="Times New Roman"/>
                <w:bCs/>
                <w:color w:val="2E74B5"/>
                <w:sz w:val="24"/>
                <w:szCs w:val="24"/>
                <w:lang w:eastAsia="ru-RU"/>
              </w:rPr>
            </w:pPr>
            <w:hyperlink w:anchor="ФИЗО" w:history="1">
              <w:r w:rsidR="00D96D31" w:rsidRPr="00D96D31">
                <w:rPr>
                  <w:rFonts w:ascii="Times New Roman" w:eastAsia="Times" w:hAnsi="Times New Roman" w:cs="Times New Roman"/>
                  <w:bCs/>
                  <w:color w:val="2E74B5"/>
                  <w:sz w:val="24"/>
                  <w:szCs w:val="24"/>
                  <w:u w:val="single"/>
                  <w:lang w:eastAsia="ru-RU"/>
                </w:rPr>
                <w:t>базовый уровень</w:t>
              </w:r>
            </w:hyperlink>
          </w:p>
        </w:tc>
      </w:tr>
      <w:tr w:rsidR="00D96D31" w:rsidRPr="00D96D31" w:rsidTr="00D96D31">
        <w:trPr>
          <w:trHeight w:val="567"/>
        </w:trPr>
        <w:tc>
          <w:tcPr>
            <w:tcW w:w="1338" w:type="pct"/>
            <w:vMerge/>
          </w:tcPr>
          <w:p w:rsidR="00D96D31" w:rsidRPr="00D96D31" w:rsidRDefault="00D96D31" w:rsidP="006051DD">
            <w:pPr>
              <w:spacing w:after="0" w:line="240" w:lineRule="auto"/>
              <w:ind w:right="284" w:firstLine="38"/>
              <w:rPr>
                <w:rFonts w:ascii="Times New Roman" w:eastAsia="Times New Roman" w:hAnsi="Times New Roman" w:cs="Times New Roman"/>
                <w:color w:val="000000"/>
                <w:sz w:val="24"/>
                <w:szCs w:val="24"/>
                <w:lang w:eastAsia="ru-RU"/>
              </w:rPr>
            </w:pPr>
          </w:p>
        </w:tc>
        <w:tc>
          <w:tcPr>
            <w:tcW w:w="1831" w:type="pct"/>
          </w:tcPr>
          <w:p w:rsidR="00D96D31" w:rsidRPr="00D96D31" w:rsidRDefault="00D96D31" w:rsidP="006051DD">
            <w:pPr>
              <w:spacing w:after="0" w:line="240" w:lineRule="auto"/>
              <w:ind w:right="284" w:firstLine="38"/>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Основы безопасности жизнедеятельности</w:t>
            </w:r>
          </w:p>
        </w:tc>
        <w:tc>
          <w:tcPr>
            <w:tcW w:w="1831" w:type="pct"/>
          </w:tcPr>
          <w:p w:rsidR="00D96D31" w:rsidRPr="00D96D31" w:rsidRDefault="003B019A" w:rsidP="006051DD">
            <w:pPr>
              <w:spacing w:after="0" w:line="240" w:lineRule="auto"/>
              <w:ind w:right="284" w:firstLine="38"/>
              <w:rPr>
                <w:rFonts w:ascii="Times New Roman" w:eastAsia="Times New Roman" w:hAnsi="Times New Roman" w:cs="Times New Roman"/>
                <w:bCs/>
                <w:color w:val="2E74B5"/>
                <w:sz w:val="24"/>
                <w:szCs w:val="24"/>
                <w:lang w:eastAsia="ru-RU"/>
              </w:rPr>
            </w:pPr>
            <w:hyperlink w:anchor="ОБЖ" w:history="1">
              <w:r w:rsidR="00D96D31" w:rsidRPr="00D96D31">
                <w:rPr>
                  <w:rFonts w:ascii="Times New Roman" w:eastAsia="Times" w:hAnsi="Times New Roman" w:cs="Times New Roman"/>
                  <w:bCs/>
                  <w:color w:val="2E74B5"/>
                  <w:sz w:val="24"/>
                  <w:szCs w:val="24"/>
                  <w:u w:val="single"/>
                  <w:lang w:eastAsia="ru-RU"/>
                </w:rPr>
                <w:t>базовый уровень</w:t>
              </w:r>
            </w:hyperlink>
          </w:p>
        </w:tc>
      </w:tr>
      <w:tr w:rsidR="00D96D31" w:rsidRPr="00D96D31" w:rsidTr="00D96D31">
        <w:trPr>
          <w:trHeight w:val="256"/>
        </w:trPr>
        <w:tc>
          <w:tcPr>
            <w:tcW w:w="5000" w:type="pct"/>
            <w:gridSpan w:val="3"/>
          </w:tcPr>
          <w:p w:rsidR="00D96D31" w:rsidRPr="00D96D31" w:rsidRDefault="00D96D31" w:rsidP="006051DD">
            <w:pPr>
              <w:spacing w:after="0" w:line="240" w:lineRule="auto"/>
              <w:ind w:right="284" w:firstLine="38"/>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Часть, формируемая участниками образовательных отношений</w:t>
            </w:r>
          </w:p>
        </w:tc>
      </w:tr>
      <w:tr w:rsidR="00D96D31" w:rsidRPr="00D96D31" w:rsidTr="00D96D31">
        <w:trPr>
          <w:trHeight w:val="859"/>
        </w:trPr>
        <w:tc>
          <w:tcPr>
            <w:tcW w:w="3169" w:type="pct"/>
            <w:gridSpan w:val="2"/>
          </w:tcPr>
          <w:p w:rsidR="00D96D31" w:rsidRPr="00D96D31" w:rsidRDefault="00D96D31" w:rsidP="006051DD">
            <w:pPr>
              <w:spacing w:after="0" w:line="240" w:lineRule="auto"/>
              <w:ind w:right="284" w:firstLine="38"/>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Практикум по информатике</w:t>
            </w:r>
          </w:p>
        </w:tc>
        <w:tc>
          <w:tcPr>
            <w:tcW w:w="1831" w:type="pct"/>
          </w:tcPr>
          <w:p w:rsidR="00D96D31" w:rsidRPr="00D96D31" w:rsidRDefault="003B019A" w:rsidP="006051DD">
            <w:pPr>
              <w:spacing w:after="0" w:line="240" w:lineRule="auto"/>
              <w:ind w:right="284" w:firstLine="38"/>
              <w:rPr>
                <w:rFonts w:ascii="Times New Roman" w:eastAsia="Times New Roman" w:hAnsi="Times New Roman" w:cs="Times New Roman"/>
                <w:bCs/>
                <w:color w:val="000000"/>
                <w:sz w:val="24"/>
                <w:szCs w:val="24"/>
                <w:lang w:eastAsia="ru-RU"/>
              </w:rPr>
            </w:pPr>
            <w:hyperlink w:anchor="Практикум_информатика" w:history="1">
              <w:r w:rsidR="00D96D31" w:rsidRPr="00D96D31">
                <w:rPr>
                  <w:rFonts w:ascii="Times New Roman" w:eastAsia="Times New Roman" w:hAnsi="Times New Roman" w:cs="Times New Roman"/>
                  <w:color w:val="0563C1"/>
                  <w:sz w:val="24"/>
                  <w:szCs w:val="24"/>
                  <w:u w:val="single"/>
                  <w:lang w:eastAsia="ru-RU"/>
                </w:rPr>
                <w:t>Практикум по информатике</w:t>
              </w:r>
            </w:hyperlink>
          </w:p>
        </w:tc>
      </w:tr>
      <w:tr w:rsidR="00D96D31" w:rsidRPr="00D96D31" w:rsidTr="00D96D31">
        <w:trPr>
          <w:trHeight w:val="349"/>
        </w:trPr>
        <w:tc>
          <w:tcPr>
            <w:tcW w:w="5000" w:type="pct"/>
            <w:gridSpan w:val="3"/>
          </w:tcPr>
          <w:p w:rsidR="00D96D31" w:rsidRPr="00D96D31" w:rsidRDefault="00D96D31" w:rsidP="006051DD">
            <w:pPr>
              <w:spacing w:after="0" w:line="240" w:lineRule="auto"/>
              <w:ind w:right="284" w:firstLine="38"/>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Курсы внеурочной деятельности</w:t>
            </w:r>
          </w:p>
        </w:tc>
      </w:tr>
      <w:tr w:rsidR="00640E82" w:rsidRPr="00D96D31" w:rsidTr="006051DD">
        <w:trPr>
          <w:trHeight w:val="422"/>
        </w:trPr>
        <w:tc>
          <w:tcPr>
            <w:tcW w:w="3169" w:type="pct"/>
            <w:gridSpan w:val="2"/>
            <w:tcBorders>
              <w:top w:val="single" w:sz="4" w:space="0" w:color="000000"/>
              <w:left w:val="single" w:sz="4" w:space="0" w:color="000000"/>
              <w:bottom w:val="single" w:sz="4" w:space="0" w:color="000000"/>
              <w:right w:val="single" w:sz="4" w:space="0" w:color="000000"/>
            </w:tcBorders>
          </w:tcPr>
          <w:p w:rsidR="00640E82" w:rsidRPr="00E440E4" w:rsidRDefault="00640E82" w:rsidP="006051DD">
            <w:pPr>
              <w:widowControl w:val="0"/>
              <w:autoSpaceDE w:val="0"/>
              <w:autoSpaceDN w:val="0"/>
              <w:spacing w:after="0" w:line="240" w:lineRule="auto"/>
              <w:rPr>
                <w:rFonts w:ascii="Times New Roman" w:eastAsia="Times New Roman" w:hAnsi="Times New Roman" w:cs="Times New Roman"/>
                <w:kern w:val="2"/>
                <w:sz w:val="24"/>
                <w:szCs w:val="24"/>
                <w:lang w:eastAsia="ko-KR"/>
              </w:rPr>
            </w:pPr>
            <w:bookmarkStart w:id="33" w:name="_GoBack" w:colFirst="0" w:colLast="0"/>
            <w:r w:rsidRPr="00E440E4">
              <w:rPr>
                <w:rFonts w:ascii="Times New Roman" w:eastAsia="Times New Roman" w:hAnsi="Times New Roman" w:cs="Times New Roman"/>
                <w:kern w:val="2"/>
                <w:sz w:val="24"/>
                <w:szCs w:val="24"/>
                <w:lang w:eastAsia="ko-KR"/>
              </w:rPr>
              <w:t>Текст как речевое произведение</w:t>
            </w:r>
          </w:p>
        </w:tc>
        <w:tc>
          <w:tcPr>
            <w:tcW w:w="1831" w:type="pct"/>
            <w:tcBorders>
              <w:right w:val="single" w:sz="4" w:space="0" w:color="auto"/>
            </w:tcBorders>
          </w:tcPr>
          <w:p w:rsidR="00640E82" w:rsidRPr="00D96D31" w:rsidRDefault="00640E82" w:rsidP="006051DD">
            <w:pPr>
              <w:spacing w:after="0" w:line="240" w:lineRule="auto"/>
              <w:ind w:right="284"/>
              <w:rPr>
                <w:rFonts w:ascii="Times New Roman" w:eastAsia="Times New Roman" w:hAnsi="Times New Roman" w:cs="Times New Roman"/>
                <w:sz w:val="24"/>
                <w:szCs w:val="24"/>
                <w:lang w:eastAsia="ru-RU"/>
              </w:rPr>
            </w:pPr>
          </w:p>
        </w:tc>
      </w:tr>
      <w:tr w:rsidR="00640E82" w:rsidRPr="00D96D31" w:rsidTr="006051DD">
        <w:trPr>
          <w:trHeight w:val="422"/>
        </w:trPr>
        <w:tc>
          <w:tcPr>
            <w:tcW w:w="3169" w:type="pct"/>
            <w:gridSpan w:val="2"/>
            <w:tcBorders>
              <w:top w:val="single" w:sz="4" w:space="0" w:color="000000"/>
              <w:left w:val="single" w:sz="4" w:space="0" w:color="000000"/>
              <w:bottom w:val="single" w:sz="4" w:space="0" w:color="000000"/>
              <w:right w:val="single" w:sz="4" w:space="0" w:color="000000"/>
            </w:tcBorders>
          </w:tcPr>
          <w:p w:rsidR="00640E82" w:rsidRPr="00E440E4" w:rsidRDefault="00640E82" w:rsidP="006051DD">
            <w:pPr>
              <w:widowControl w:val="0"/>
              <w:autoSpaceDE w:val="0"/>
              <w:autoSpaceDN w:val="0"/>
              <w:spacing w:after="0" w:line="240" w:lineRule="auto"/>
              <w:rPr>
                <w:rFonts w:ascii="Times New Roman" w:eastAsia="№Е" w:hAnsi="Times New Roman" w:cs="Times New Roman"/>
                <w:kern w:val="2"/>
                <w:sz w:val="24"/>
                <w:szCs w:val="24"/>
                <w:lang w:eastAsia="ko-KR"/>
              </w:rPr>
            </w:pPr>
            <w:r w:rsidRPr="00E440E4">
              <w:rPr>
                <w:rFonts w:ascii="Times New Roman" w:eastAsia="№Е" w:hAnsi="Times New Roman" w:cs="Times New Roman"/>
                <w:kern w:val="2"/>
                <w:sz w:val="24"/>
                <w:szCs w:val="24"/>
                <w:lang w:eastAsia="ko-KR"/>
              </w:rPr>
              <w:t>Русский язык и культура речи</w:t>
            </w:r>
          </w:p>
        </w:tc>
        <w:tc>
          <w:tcPr>
            <w:tcW w:w="1831" w:type="pct"/>
            <w:tcBorders>
              <w:right w:val="single" w:sz="4" w:space="0" w:color="auto"/>
            </w:tcBorders>
          </w:tcPr>
          <w:p w:rsidR="00640E82" w:rsidRPr="00D96D31" w:rsidRDefault="00640E82" w:rsidP="006051DD">
            <w:pPr>
              <w:spacing w:after="0" w:line="240" w:lineRule="auto"/>
              <w:ind w:right="284"/>
              <w:rPr>
                <w:rFonts w:ascii="Times New Roman" w:eastAsia="Times New Roman" w:hAnsi="Times New Roman" w:cs="Times New Roman"/>
                <w:sz w:val="24"/>
                <w:szCs w:val="24"/>
                <w:lang w:eastAsia="ru-RU"/>
              </w:rPr>
            </w:pPr>
          </w:p>
        </w:tc>
      </w:tr>
      <w:tr w:rsidR="00640E82" w:rsidRPr="00D96D31" w:rsidTr="006051DD">
        <w:trPr>
          <w:trHeight w:val="422"/>
        </w:trPr>
        <w:tc>
          <w:tcPr>
            <w:tcW w:w="3169" w:type="pct"/>
            <w:gridSpan w:val="2"/>
            <w:tcBorders>
              <w:top w:val="single" w:sz="4" w:space="0" w:color="000000"/>
              <w:left w:val="single" w:sz="4" w:space="0" w:color="000000"/>
              <w:bottom w:val="single" w:sz="4" w:space="0" w:color="000000"/>
              <w:right w:val="single" w:sz="4" w:space="0" w:color="000000"/>
            </w:tcBorders>
          </w:tcPr>
          <w:p w:rsidR="00640E82" w:rsidRPr="00E440E4" w:rsidRDefault="00640E82" w:rsidP="006051DD">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Юные музееведы</w:t>
            </w:r>
          </w:p>
        </w:tc>
        <w:tc>
          <w:tcPr>
            <w:tcW w:w="1831" w:type="pct"/>
            <w:tcBorders>
              <w:right w:val="single" w:sz="4" w:space="0" w:color="auto"/>
            </w:tcBorders>
          </w:tcPr>
          <w:p w:rsidR="00640E82" w:rsidRPr="00D96D31" w:rsidRDefault="00640E82" w:rsidP="006051DD">
            <w:pPr>
              <w:spacing w:after="0" w:line="240" w:lineRule="auto"/>
              <w:ind w:right="284"/>
              <w:rPr>
                <w:rFonts w:ascii="Times New Roman" w:eastAsia="Times New Roman" w:hAnsi="Times New Roman" w:cs="Times New Roman"/>
                <w:sz w:val="24"/>
                <w:szCs w:val="24"/>
                <w:lang w:eastAsia="ru-RU"/>
              </w:rPr>
            </w:pPr>
          </w:p>
        </w:tc>
      </w:tr>
      <w:tr w:rsidR="00640E82" w:rsidRPr="00D96D31" w:rsidTr="006051DD">
        <w:trPr>
          <w:trHeight w:val="422"/>
        </w:trPr>
        <w:tc>
          <w:tcPr>
            <w:tcW w:w="3169" w:type="pct"/>
            <w:gridSpan w:val="2"/>
            <w:tcBorders>
              <w:top w:val="single" w:sz="4" w:space="0" w:color="000000"/>
              <w:left w:val="single" w:sz="4" w:space="0" w:color="000000"/>
              <w:bottom w:val="single" w:sz="4" w:space="0" w:color="000000"/>
              <w:right w:val="single" w:sz="4" w:space="0" w:color="000000"/>
            </w:tcBorders>
          </w:tcPr>
          <w:p w:rsidR="00640E82" w:rsidRPr="00E440E4" w:rsidRDefault="00640E82" w:rsidP="006051DD">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Настольный теннис</w:t>
            </w:r>
          </w:p>
        </w:tc>
        <w:tc>
          <w:tcPr>
            <w:tcW w:w="1831" w:type="pct"/>
            <w:tcBorders>
              <w:right w:val="single" w:sz="4" w:space="0" w:color="auto"/>
            </w:tcBorders>
          </w:tcPr>
          <w:p w:rsidR="00640E82" w:rsidRPr="00D96D31" w:rsidRDefault="00640E82" w:rsidP="006051DD">
            <w:pPr>
              <w:spacing w:after="0" w:line="240" w:lineRule="auto"/>
              <w:ind w:right="284"/>
              <w:rPr>
                <w:rFonts w:ascii="Times New Roman" w:eastAsia="Times New Roman" w:hAnsi="Times New Roman" w:cs="Times New Roman"/>
                <w:sz w:val="24"/>
                <w:szCs w:val="24"/>
                <w:lang w:eastAsia="ru-RU"/>
              </w:rPr>
            </w:pPr>
          </w:p>
        </w:tc>
      </w:tr>
      <w:tr w:rsidR="00640E82" w:rsidRPr="00D96D31" w:rsidTr="006051DD">
        <w:trPr>
          <w:trHeight w:val="422"/>
        </w:trPr>
        <w:tc>
          <w:tcPr>
            <w:tcW w:w="3169" w:type="pct"/>
            <w:gridSpan w:val="2"/>
            <w:tcBorders>
              <w:top w:val="single" w:sz="4" w:space="0" w:color="000000"/>
              <w:left w:val="single" w:sz="4" w:space="0" w:color="000000"/>
              <w:bottom w:val="single" w:sz="4" w:space="0" w:color="000000"/>
              <w:right w:val="single" w:sz="4" w:space="0" w:color="000000"/>
            </w:tcBorders>
          </w:tcPr>
          <w:p w:rsidR="00640E82" w:rsidRPr="00E440E4" w:rsidRDefault="00640E82" w:rsidP="006051DD">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Волейбол</w:t>
            </w:r>
          </w:p>
        </w:tc>
        <w:tc>
          <w:tcPr>
            <w:tcW w:w="1831" w:type="pct"/>
            <w:tcBorders>
              <w:right w:val="single" w:sz="4" w:space="0" w:color="auto"/>
            </w:tcBorders>
          </w:tcPr>
          <w:p w:rsidR="00640E82" w:rsidRPr="00D96D31" w:rsidRDefault="00640E82" w:rsidP="006051DD">
            <w:pPr>
              <w:spacing w:after="0" w:line="240" w:lineRule="auto"/>
              <w:ind w:right="284"/>
              <w:rPr>
                <w:rFonts w:ascii="Times New Roman" w:eastAsia="Times New Roman" w:hAnsi="Times New Roman" w:cs="Times New Roman"/>
                <w:sz w:val="24"/>
                <w:szCs w:val="24"/>
                <w:lang w:eastAsia="ru-RU"/>
              </w:rPr>
            </w:pPr>
          </w:p>
        </w:tc>
      </w:tr>
      <w:bookmarkEnd w:id="33"/>
      <w:tr w:rsidR="00D96D31" w:rsidRPr="00D96D31" w:rsidTr="00D96D31">
        <w:trPr>
          <w:trHeight w:val="422"/>
        </w:trPr>
        <w:tc>
          <w:tcPr>
            <w:tcW w:w="3169" w:type="pct"/>
            <w:gridSpan w:val="2"/>
            <w:tcBorders>
              <w:right w:val="single" w:sz="4" w:space="0" w:color="auto"/>
            </w:tcBorders>
          </w:tcPr>
          <w:p w:rsidR="00D96D31" w:rsidRPr="00D96D31" w:rsidRDefault="00D96D31" w:rsidP="006051DD">
            <w:pPr>
              <w:spacing w:after="0" w:line="240" w:lineRule="auto"/>
              <w:ind w:right="284"/>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Разговоры о важном</w:t>
            </w:r>
          </w:p>
        </w:tc>
        <w:tc>
          <w:tcPr>
            <w:tcW w:w="1831" w:type="pct"/>
            <w:tcBorders>
              <w:right w:val="single" w:sz="4" w:space="0" w:color="auto"/>
            </w:tcBorders>
          </w:tcPr>
          <w:p w:rsidR="00D96D31" w:rsidRPr="00D96D31" w:rsidRDefault="003B019A" w:rsidP="006051DD">
            <w:pPr>
              <w:spacing w:after="0" w:line="240" w:lineRule="auto"/>
              <w:ind w:right="284"/>
              <w:rPr>
                <w:rFonts w:ascii="Times New Roman" w:eastAsia="Times New Roman" w:hAnsi="Times New Roman" w:cs="Times New Roman"/>
                <w:sz w:val="24"/>
                <w:szCs w:val="24"/>
                <w:lang w:eastAsia="ru-RU"/>
              </w:rPr>
            </w:pPr>
            <w:hyperlink w:anchor="разговоры_о_важном" w:history="1">
              <w:r w:rsidR="00D96D31" w:rsidRPr="00D96D31">
                <w:rPr>
                  <w:rFonts w:ascii="Times New Roman" w:eastAsia="Times New Roman" w:hAnsi="Times New Roman" w:cs="Times New Roman"/>
                  <w:color w:val="0563C1"/>
                  <w:sz w:val="24"/>
                  <w:szCs w:val="24"/>
                  <w:u w:val="single"/>
                  <w:lang w:eastAsia="ru-RU"/>
                </w:rPr>
                <w:t>Разговоры о важном</w:t>
              </w:r>
            </w:hyperlink>
          </w:p>
        </w:tc>
      </w:tr>
    </w:tbl>
    <w:p w:rsidR="00D96D31" w:rsidRPr="00D96D31" w:rsidRDefault="00D96D31" w:rsidP="006051DD">
      <w:pPr>
        <w:spacing w:after="0" w:line="240" w:lineRule="auto"/>
        <w:ind w:right="284" w:firstLine="720"/>
        <w:rPr>
          <w:rFonts w:ascii="Times New Roman" w:eastAsia="Times New Roman" w:hAnsi="Times New Roman" w:cs="Times New Roman"/>
          <w:b/>
          <w:color w:val="000000"/>
          <w:sz w:val="24"/>
          <w:szCs w:val="24"/>
          <w:lang w:eastAsia="ru-RU"/>
        </w:rPr>
      </w:pPr>
      <w:bookmarkStart w:id="34" w:name="РПВ"/>
    </w:p>
    <w:p w:rsidR="00D96D31" w:rsidRPr="00D96D31" w:rsidRDefault="00D96D31" w:rsidP="006051DD">
      <w:pPr>
        <w:spacing w:after="0" w:line="240" w:lineRule="auto"/>
        <w:ind w:right="284" w:firstLine="720"/>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2.3. Рабочая программа воспитания</w:t>
      </w:r>
      <w:bookmarkEnd w:id="34"/>
    </w:p>
    <w:p w:rsidR="00D96D31" w:rsidRPr="00D96D31" w:rsidRDefault="00D96D31" w:rsidP="006051DD">
      <w:pPr>
        <w:spacing w:after="0" w:line="240" w:lineRule="auto"/>
        <w:ind w:right="284" w:firstLine="720"/>
        <w:rPr>
          <w:rFonts w:ascii="Times New Roman" w:eastAsia="Times New Roman" w:hAnsi="Times New Roman" w:cs="Times New Roman"/>
          <w:b/>
          <w:color w:val="000000"/>
          <w:sz w:val="24"/>
          <w:szCs w:val="24"/>
          <w:lang w:eastAsia="ru-RU"/>
        </w:rPr>
      </w:pPr>
      <w:bookmarkStart w:id="35" w:name="Пояснительная_запискаРПВ"/>
      <w:r w:rsidRPr="00D96D31">
        <w:rPr>
          <w:rFonts w:ascii="Times New Roman" w:eastAsia="Times New Roman" w:hAnsi="Times New Roman" w:cs="Times New Roman"/>
          <w:b/>
          <w:color w:val="000000"/>
          <w:sz w:val="24"/>
          <w:szCs w:val="24"/>
          <w:lang w:eastAsia="ru-RU"/>
        </w:rPr>
        <w:t>2.3.1.Пояснительная записка</w:t>
      </w:r>
    </w:p>
    <w:bookmarkEnd w:id="35"/>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Рабочая программа воспитания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направлена на развитие личности обучающихся, в том числе духовно-нравственное развитие, укрепление психического здоровья и физическое воспитание, достижение ими результатов освоения ООП СОО. В основе содержания рабочей программы воспитания в соответствии с Федеральными государственными образовательными стандартами среднего общего образования (далее – ФГОС СОО) находится личностное развитие обучающихся, формирование у них системных знаний о различных аспектах развития России и мира.</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w:t>
      </w:r>
      <w:r w:rsidRPr="00D96D31">
        <w:rPr>
          <w:rFonts w:ascii="Times New Roman" w:eastAsia="Times New Roman" w:hAnsi="Times New Roman" w:cs="Times New Roman"/>
          <w:color w:val="000000"/>
          <w:sz w:val="24"/>
          <w:szCs w:val="24"/>
          <w:lang w:eastAsia="ru-RU"/>
        </w:rPr>
        <w:lastRenderedPageBreak/>
        <w:t>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среднего общего образования (Приказ Минобрнауки России от 17.05.2012 № 413).</w:t>
      </w:r>
    </w:p>
    <w:p w:rsidR="00D96D31" w:rsidRPr="00D96D31" w:rsidRDefault="00D96D31" w:rsidP="006051DD">
      <w:pPr>
        <w:spacing w:after="0" w:line="240" w:lineRule="auto"/>
        <w:ind w:right="284" w:firstLine="720"/>
        <w:rPr>
          <w:rFonts w:ascii="Times New Roman" w:eastAsia="Times New Roman" w:hAnsi="Times New Roman" w:cs="Times New Roman"/>
          <w:sz w:val="24"/>
          <w:szCs w:val="24"/>
          <w:u w:val="single"/>
          <w:lang w:eastAsia="ru-RU"/>
        </w:rPr>
      </w:pPr>
      <w:r w:rsidRPr="00D96D31">
        <w:rPr>
          <w:rFonts w:ascii="Times New Roman" w:eastAsia="Times New Roman" w:hAnsi="Times New Roman" w:cs="Times New Roman"/>
          <w:sz w:val="24"/>
          <w:szCs w:val="24"/>
          <w:lang w:eastAsia="ru-RU"/>
        </w:rPr>
        <w:t xml:space="preserve">Согласно части 2 статьи 12.1. Федерального закона №273-ФЗ  «Воспитание обучающихся при освоении ими основных общеобразовательных программ, образовательных программ среднего профессионального образования, образовательных программ высшего образования (программ бакалавриата и программ специалитета) в организациях, осуществляющих образовательную деятельность, осуществляется на основе </w:t>
      </w:r>
      <w:r w:rsidRPr="00D96D31">
        <w:rPr>
          <w:rFonts w:ascii="Times New Roman" w:eastAsia="Times New Roman" w:hAnsi="Times New Roman" w:cs="Times New Roman"/>
          <w:b/>
          <w:bCs/>
          <w:sz w:val="24"/>
          <w:szCs w:val="24"/>
          <w:lang w:eastAsia="ru-RU"/>
        </w:rPr>
        <w:t>включаемых</w:t>
      </w:r>
      <w:r w:rsidRPr="00D96D31">
        <w:rPr>
          <w:rFonts w:ascii="Times New Roman" w:eastAsia="Times New Roman" w:hAnsi="Times New Roman" w:cs="Times New Roman"/>
          <w:sz w:val="24"/>
          <w:szCs w:val="24"/>
          <w:lang w:eastAsia="ru-RU"/>
        </w:rPr>
        <w:t xml:space="preserve"> в такие образовательные программы федеральной рабочей программы воспитания и федерального календарного плана воспитательной работы (при реализации имеющих государственную аккредитацию образовательных программ начального общего, основного общего и среднего общего образования).»</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 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Программа воспитания включает три раздела: </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целевой</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содержательный</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организационный.</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bookmarkStart w:id="36" w:name="ЦелевойРПВ"/>
    </w:p>
    <w:p w:rsidR="00D96D31" w:rsidRPr="00D96D31" w:rsidRDefault="00D96D31" w:rsidP="006051DD">
      <w:pPr>
        <w:spacing w:after="0" w:line="240" w:lineRule="auto"/>
        <w:ind w:right="284" w:firstLine="720"/>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 xml:space="preserve">2.3.2. Целевой раздел </w:t>
      </w:r>
    </w:p>
    <w:bookmarkEnd w:id="36"/>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Содержание воспитания обучающихся в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w:t>
      </w:r>
      <w:r w:rsidRPr="00D96D31">
        <w:rPr>
          <w:rFonts w:ascii="Times New Roman" w:eastAsia="Times New Roman" w:hAnsi="Times New Roman" w:cs="Times New Roman"/>
          <w:color w:val="000000"/>
          <w:sz w:val="24"/>
          <w:szCs w:val="24"/>
          <w:lang w:eastAsia="ru-RU"/>
        </w:rPr>
        <w:lastRenderedPageBreak/>
        <w:t>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96D31" w:rsidRPr="00D96D31" w:rsidRDefault="000C5F89" w:rsidP="006051DD">
      <w:pPr>
        <w:spacing w:after="0" w:line="240" w:lineRule="auto"/>
        <w:ind w:right="284" w:firstLine="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МБОУ СОШ № 8</w:t>
      </w:r>
      <w:r w:rsidR="00D96D31" w:rsidRPr="00D96D31">
        <w:rPr>
          <w:rFonts w:ascii="Times New Roman" w:eastAsia="Times New Roman" w:hAnsi="Times New Roman" w:cs="Times New Roman"/>
          <w:color w:val="000000"/>
          <w:sz w:val="24"/>
          <w:szCs w:val="24"/>
          <w:lang w:eastAsia="ru-RU"/>
        </w:rPr>
        <w:t xml:space="preserve"> приоритетными определяет для себя следующие ценности: сотрудничество, доверие, развитие, ответственность. </w:t>
      </w:r>
    </w:p>
    <w:p w:rsidR="00D96D31" w:rsidRPr="00D96D31" w:rsidRDefault="00D96D31" w:rsidP="006051DD">
      <w:pPr>
        <w:spacing w:after="0" w:line="240" w:lineRule="auto"/>
        <w:ind w:right="284" w:firstLine="720"/>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 xml:space="preserve">  Цель и задачи воспитания</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w:t>
      </w:r>
    </w:p>
    <w:p w:rsidR="00D96D31" w:rsidRPr="00D96D31" w:rsidRDefault="00D96D31" w:rsidP="006051DD">
      <w:pPr>
        <w:spacing w:after="0" w:line="240" w:lineRule="auto"/>
        <w:ind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color w:val="000000"/>
          <w:sz w:val="24"/>
          <w:szCs w:val="24"/>
          <w:lang w:eastAsia="ru-RU"/>
        </w:rPr>
        <w:t>Цель:</w:t>
      </w:r>
      <w:r w:rsidRPr="00D96D31">
        <w:rPr>
          <w:rFonts w:ascii="Times New Roman" w:eastAsia="Times New Roman" w:hAnsi="Times New Roman" w:cs="Times New Roman"/>
          <w:color w:val="000000"/>
          <w:sz w:val="24"/>
          <w:szCs w:val="24"/>
          <w:lang w:eastAsia="ru-RU"/>
        </w:rPr>
        <w:t xml:space="preserve"> создать условия дляразвития личности обучающихся, для их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w:t>
      </w:r>
      <w:r w:rsidRPr="00D96D31">
        <w:rPr>
          <w:rFonts w:ascii="Times New Roman" w:eastAsia="SchoolBookSanPin" w:hAnsi="Times New Roman" w:cs="Times New Roman"/>
          <w:sz w:val="24"/>
          <w:szCs w:val="24"/>
        </w:rPr>
        <w:t>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Pr="00D96D31">
        <w:rPr>
          <w:rFonts w:ascii="Times New Roman" w:eastAsia="SchoolBookSanPin" w:hAnsi="Times New Roman" w:cs="Times New Roman"/>
          <w:sz w:val="24"/>
          <w:szCs w:val="24"/>
          <w:vertAlign w:val="superscript"/>
        </w:rPr>
        <w:footnoteReference w:id="2"/>
      </w:r>
      <w:r w:rsidRPr="00D96D31">
        <w:rPr>
          <w:rFonts w:ascii="Times New Roman" w:eastAsia="SchoolBookSanPin" w:hAnsi="Times New Roman" w:cs="Times New Roman"/>
          <w:sz w:val="24"/>
          <w:szCs w:val="24"/>
        </w:rPr>
        <w:t>), а также принятых в российском обществе правил и норм поведения в интересах человека, семьи, общества и государства</w:t>
      </w:r>
    </w:p>
    <w:p w:rsidR="00D96D31" w:rsidRPr="00D96D31" w:rsidRDefault="00D96D31" w:rsidP="006051DD">
      <w:pPr>
        <w:spacing w:after="0" w:line="240" w:lineRule="auto"/>
        <w:ind w:right="284" w:firstLine="720"/>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Задачи:</w:t>
      </w:r>
    </w:p>
    <w:p w:rsidR="00D96D31" w:rsidRPr="00D96D31" w:rsidRDefault="00D96D31" w:rsidP="006051DD">
      <w:pPr>
        <w:spacing w:after="0" w:line="240" w:lineRule="auto"/>
        <w:ind w:right="284" w:firstLine="720"/>
        <w:rPr>
          <w:rFonts w:ascii="Times New Roman" w:eastAsia="Times New Roman" w:hAnsi="Times New Roman" w:cs="Times New Roman"/>
          <w:b/>
          <w:color w:val="000000"/>
          <w:sz w:val="24"/>
          <w:szCs w:val="24"/>
          <w:lang w:eastAsia="ru-RU"/>
        </w:rPr>
      </w:pP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усвоение обучающимся  знаний, норм, духовно-нравственных ценностей, традиций, которые выработало российское общество (социально значимых знаний);</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формирование и развитие позитивных личностных отношений к этим нормам, ценностям, традициям (их освоение, принятие);</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создание в школе  уважительной среды друг другу, где отсутствует травля и  буллинг, где каждый может  реализовывать индивидуальный образовательный маршрут; </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создание среды с необходимостью выполнения правил, норм, зафиксированных во внутренних актах школы;</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формирование способности находиться в субъектной позиции,  инициировать и  совершать самостоятельные поступки и нести ответственность за них;</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  реализация  воспитательных возможностей школьных образовательных событий, поддерживающих традиции их коллективного проектирования, организации, проведения и анализа в сообществе;</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вовлечение обучающихся в кружки, секции, клубы, студии и иные объединения, работающие по школьным программам внеурочной деятельности, тем самым реализовывая их воспитательные возможности;</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использование в воспитании детей возможности школьного урока, поддерживать использование на уроках интерактивных форм занятий с обучающимися;</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инициирование  и поддержка ученического самоуправления — как на уровне школы, так и на уровне классных сообществ;</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организация процесса самоопределения: ситуаций выбора, мест для инициативы и   организация профориентационной работы с обучающимися на всех этапах;</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организация работы с родителями или законными представителями, направленную на совместное решение проблем личностного развития детей.</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Воспитательная деятельность в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D96D31" w:rsidRPr="00D96D31" w:rsidRDefault="00D96D31" w:rsidP="006051DD">
      <w:pPr>
        <w:spacing w:after="0" w:line="240" w:lineRule="auto"/>
        <w:ind w:right="284" w:firstLine="720"/>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 xml:space="preserve">  Направления воспитания</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w:t>
      </w:r>
      <w:r w:rsidRPr="00D96D31">
        <w:rPr>
          <w:rFonts w:ascii="Times New Roman" w:eastAsia="Times New Roman" w:hAnsi="Times New Roman" w:cs="Times New Roman"/>
          <w:b/>
          <w:color w:val="000000"/>
          <w:sz w:val="24"/>
          <w:szCs w:val="24"/>
          <w:lang w:eastAsia="ru-RU"/>
        </w:rPr>
        <w:t xml:space="preserve">гражданское воспитание </w:t>
      </w:r>
      <w:r w:rsidRPr="00D96D31">
        <w:rPr>
          <w:rFonts w:ascii="Times New Roman" w:eastAsia="Times New Roman" w:hAnsi="Times New Roman" w:cs="Times New Roman"/>
          <w:color w:val="000000"/>
          <w:sz w:val="24"/>
          <w:szCs w:val="24"/>
          <w:lang w:eastAsia="ru-RU"/>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w:t>
      </w:r>
      <w:r w:rsidRPr="00D96D31">
        <w:rPr>
          <w:rFonts w:ascii="Times New Roman" w:eastAsia="Times New Roman" w:hAnsi="Times New Roman" w:cs="Times New Roman"/>
          <w:b/>
          <w:color w:val="000000"/>
          <w:sz w:val="24"/>
          <w:szCs w:val="24"/>
          <w:lang w:eastAsia="ru-RU"/>
        </w:rPr>
        <w:t xml:space="preserve">патриотическое воспитание </w:t>
      </w:r>
      <w:r w:rsidRPr="00D96D31">
        <w:rPr>
          <w:rFonts w:ascii="Times New Roman" w:eastAsia="Times New Roman" w:hAnsi="Times New Roman" w:cs="Times New Roman"/>
          <w:color w:val="000000"/>
          <w:sz w:val="24"/>
          <w:szCs w:val="24"/>
          <w:lang w:eastAsia="ru-RU"/>
        </w:rPr>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w:t>
      </w:r>
      <w:r w:rsidRPr="00D96D31">
        <w:rPr>
          <w:rFonts w:ascii="Times New Roman" w:eastAsia="Times New Roman" w:hAnsi="Times New Roman" w:cs="Times New Roman"/>
          <w:b/>
          <w:color w:val="000000"/>
          <w:sz w:val="24"/>
          <w:szCs w:val="24"/>
          <w:lang w:eastAsia="ru-RU"/>
        </w:rPr>
        <w:t xml:space="preserve">духовно-нравственное воспитание </w:t>
      </w:r>
      <w:r w:rsidRPr="00D96D31">
        <w:rPr>
          <w:rFonts w:ascii="Times New Roman" w:eastAsia="Times New Roman" w:hAnsi="Times New Roman" w:cs="Times New Roman"/>
          <w:color w:val="000000"/>
          <w:sz w:val="24"/>
          <w:szCs w:val="24"/>
          <w:lang w:eastAsia="ru-RU"/>
        </w:rPr>
        <w:t>—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w:t>
      </w:r>
      <w:r w:rsidRPr="00D96D31">
        <w:rPr>
          <w:rFonts w:ascii="Times New Roman" w:eastAsia="Times New Roman" w:hAnsi="Times New Roman" w:cs="Times New Roman"/>
          <w:b/>
          <w:color w:val="000000"/>
          <w:sz w:val="24"/>
          <w:szCs w:val="24"/>
          <w:lang w:eastAsia="ru-RU"/>
        </w:rPr>
        <w:t xml:space="preserve">эстетическое воспитание </w:t>
      </w:r>
      <w:r w:rsidRPr="00D96D31">
        <w:rPr>
          <w:rFonts w:ascii="Times New Roman" w:eastAsia="Times New Roman" w:hAnsi="Times New Roman" w:cs="Times New Roman"/>
          <w:color w:val="000000"/>
          <w:sz w:val="24"/>
          <w:szCs w:val="24"/>
          <w:lang w:eastAsia="ru-RU"/>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w:t>
      </w:r>
      <w:r w:rsidRPr="00D96D31">
        <w:rPr>
          <w:rFonts w:ascii="Times New Roman" w:eastAsia="Times New Roman" w:hAnsi="Times New Roman" w:cs="Times New Roman"/>
          <w:b/>
          <w:color w:val="000000"/>
          <w:sz w:val="24"/>
          <w:szCs w:val="24"/>
          <w:lang w:eastAsia="ru-RU"/>
        </w:rPr>
        <w:t>физическое воспитание</w:t>
      </w:r>
      <w:r w:rsidRPr="00D96D31">
        <w:rPr>
          <w:rFonts w:ascii="Times New Roman" w:eastAsia="Times New Roman" w:hAnsi="Times New Roman" w:cs="Times New Roman"/>
          <w:color w:val="000000"/>
          <w:sz w:val="24"/>
          <w:szCs w:val="24"/>
          <w:lang w:eastAsia="ru-RU"/>
        </w:rPr>
        <w:t>,</w:t>
      </w:r>
      <w:r w:rsidRPr="00D96D31">
        <w:rPr>
          <w:rFonts w:ascii="Times New Roman" w:eastAsia="Times New Roman" w:hAnsi="Times New Roman" w:cs="Times New Roman"/>
          <w:b/>
          <w:color w:val="000000"/>
          <w:sz w:val="24"/>
          <w:szCs w:val="24"/>
          <w:lang w:eastAsia="ru-RU"/>
        </w:rPr>
        <w:t xml:space="preserve"> формирование культуры здорового образа жизни и эмоционального благополучия </w:t>
      </w:r>
      <w:r w:rsidRPr="00D96D31">
        <w:rPr>
          <w:rFonts w:ascii="Times New Roman" w:eastAsia="Times New Roman" w:hAnsi="Times New Roman" w:cs="Times New Roman"/>
          <w:color w:val="000000"/>
          <w:sz w:val="24"/>
          <w:szCs w:val="24"/>
          <w:lang w:eastAsia="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w:t>
      </w:r>
      <w:r w:rsidRPr="00D96D31">
        <w:rPr>
          <w:rFonts w:ascii="Times New Roman" w:eastAsia="Times New Roman" w:hAnsi="Times New Roman" w:cs="Times New Roman"/>
          <w:b/>
          <w:color w:val="000000"/>
          <w:sz w:val="24"/>
          <w:szCs w:val="24"/>
          <w:lang w:eastAsia="ru-RU"/>
        </w:rPr>
        <w:t>трудовое воспитание</w:t>
      </w:r>
      <w:r w:rsidRPr="00D96D31">
        <w:rPr>
          <w:rFonts w:ascii="Times New Roman" w:eastAsia="Times New Roman" w:hAnsi="Times New Roman" w:cs="Times New Roman"/>
          <w:color w:val="000000"/>
          <w:sz w:val="24"/>
          <w:szCs w:val="24"/>
          <w:lang w:eastAsia="ru-RU"/>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w:t>
      </w:r>
      <w:r w:rsidRPr="00D96D31">
        <w:rPr>
          <w:rFonts w:ascii="Times New Roman" w:eastAsia="Times New Roman" w:hAnsi="Times New Roman" w:cs="Times New Roman"/>
          <w:b/>
          <w:color w:val="000000"/>
          <w:sz w:val="24"/>
          <w:szCs w:val="24"/>
          <w:lang w:eastAsia="ru-RU"/>
        </w:rPr>
        <w:t>экологическое воспитание</w:t>
      </w:r>
      <w:r w:rsidRPr="00D96D31">
        <w:rPr>
          <w:rFonts w:ascii="Times New Roman" w:eastAsia="Times New Roman" w:hAnsi="Times New Roman" w:cs="Times New Roman"/>
          <w:color w:val="000000"/>
          <w:sz w:val="24"/>
          <w:szCs w:val="24"/>
          <w:lang w:eastAsia="ru-RU"/>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 xml:space="preserve">-    </w:t>
      </w:r>
      <w:r w:rsidRPr="00D96D31">
        <w:rPr>
          <w:rFonts w:ascii="Times New Roman" w:eastAsia="Times New Roman" w:hAnsi="Times New Roman" w:cs="Times New Roman"/>
          <w:b/>
          <w:color w:val="000000"/>
          <w:sz w:val="24"/>
          <w:szCs w:val="24"/>
          <w:lang w:eastAsia="ru-RU"/>
        </w:rPr>
        <w:t xml:space="preserve">ценности научного познания </w:t>
      </w:r>
      <w:r w:rsidRPr="00D96D31">
        <w:rPr>
          <w:rFonts w:ascii="Times New Roman" w:eastAsia="Times New Roman" w:hAnsi="Times New Roman" w:cs="Times New Roman"/>
          <w:color w:val="000000"/>
          <w:sz w:val="24"/>
          <w:szCs w:val="24"/>
          <w:lang w:eastAsia="ru-RU"/>
        </w:rPr>
        <w:t>—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D96D31" w:rsidRPr="00D96D31" w:rsidRDefault="00D96D31" w:rsidP="006051DD">
      <w:pPr>
        <w:tabs>
          <w:tab w:val="left" w:pos="142"/>
        </w:tabs>
        <w:suppressAutoHyphens/>
        <w:spacing w:after="0" w:line="240" w:lineRule="auto"/>
        <w:ind w:right="284" w:firstLine="720"/>
        <w:rPr>
          <w:rFonts w:ascii="Times New Roman" w:eastAsia="Times New Roman" w:hAnsi="Times New Roman" w:cs="Times New Roman"/>
          <w:b/>
          <w:caps/>
          <w:color w:val="000000"/>
          <w:sz w:val="24"/>
          <w:szCs w:val="24"/>
        </w:rPr>
      </w:pPr>
      <w:bookmarkStart w:id="37" w:name="_qgn83hb5ac61" w:colFirst="0" w:colLast="0"/>
      <w:bookmarkEnd w:id="37"/>
      <w:r w:rsidRPr="00D96D31">
        <w:rPr>
          <w:rFonts w:ascii="Times New Roman" w:eastAsia="Times New Roman" w:hAnsi="Times New Roman" w:cs="Times New Roman"/>
          <w:b/>
          <w:caps/>
          <w:color w:val="000000"/>
          <w:sz w:val="24"/>
          <w:szCs w:val="24"/>
        </w:rPr>
        <w:t xml:space="preserve">  Целевые ориентиры результатов воспитания на уровне среднего общего образования</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Требования к личностным результатам освоения обучающимися ООП СОО установлены ФГОС СОО.</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D96D31" w:rsidRPr="00D96D31" w:rsidRDefault="00D96D31" w:rsidP="006051DD">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color w:val="000000"/>
          <w:sz w:val="24"/>
          <w:szCs w:val="24"/>
          <w:lang w:eastAsia="ru-RU"/>
        </w:rPr>
        <w:t> </w:t>
      </w:r>
      <w:r w:rsidRPr="00D96D31">
        <w:rPr>
          <w:rFonts w:ascii="Times New Roman" w:eastAsia="Times New Roman" w:hAnsi="Times New Roman" w:cs="Times New Roman"/>
          <w:b/>
          <w:bCs/>
          <w:color w:val="000000"/>
          <w:sz w:val="24"/>
          <w:szCs w:val="24"/>
          <w:lang w:eastAsia="ru-RU"/>
        </w:rPr>
        <w:t>Целевые ориентиры результатов воспитания на уровне среднего общего образования.</w:t>
      </w:r>
    </w:p>
    <w:p w:rsidR="00D96D31" w:rsidRPr="00D96D31" w:rsidRDefault="00D96D31" w:rsidP="006051DD">
      <w:pPr>
        <w:spacing w:after="0" w:line="240" w:lineRule="auto"/>
        <w:ind w:right="284" w:firstLine="720"/>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 xml:space="preserve">  </w:t>
      </w:r>
      <w:r w:rsidRPr="00D96D31">
        <w:rPr>
          <w:rFonts w:ascii="Times New Roman" w:eastAsia="Times New Roman" w:hAnsi="Times New Roman" w:cs="Times New Roman"/>
          <w:b/>
          <w:bCs/>
          <w:color w:val="000000"/>
          <w:sz w:val="24"/>
          <w:szCs w:val="24"/>
          <w:lang w:eastAsia="ru-RU"/>
        </w:rPr>
        <w:t>Гражданское воспитание:</w:t>
      </w:r>
    </w:p>
    <w:p w:rsidR="00D96D31" w:rsidRPr="00D96D31" w:rsidRDefault="00D96D31" w:rsidP="006051DD">
      <w:pPr>
        <w:numPr>
          <w:ilvl w:val="0"/>
          <w:numId w:val="181"/>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96D31" w:rsidRPr="00D96D31" w:rsidRDefault="00D96D31" w:rsidP="006051DD">
      <w:pPr>
        <w:numPr>
          <w:ilvl w:val="0"/>
          <w:numId w:val="181"/>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D96D31" w:rsidRPr="00D96D31" w:rsidRDefault="00D96D31" w:rsidP="006051DD">
      <w:pPr>
        <w:numPr>
          <w:ilvl w:val="0"/>
          <w:numId w:val="181"/>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D96D31" w:rsidRPr="00D96D31" w:rsidRDefault="00D96D31" w:rsidP="006051DD">
      <w:pPr>
        <w:numPr>
          <w:ilvl w:val="0"/>
          <w:numId w:val="181"/>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ориентированный на активное гражданское участие на основе уважения закона и правопорядка, прав и свобод сограждан;</w:t>
      </w:r>
    </w:p>
    <w:p w:rsidR="00D96D31" w:rsidRPr="00D96D31" w:rsidRDefault="00D96D31" w:rsidP="006051DD">
      <w:pPr>
        <w:numPr>
          <w:ilvl w:val="0"/>
          <w:numId w:val="181"/>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D96D31" w:rsidRPr="00D96D31" w:rsidRDefault="00D96D31" w:rsidP="006051DD">
      <w:pPr>
        <w:numPr>
          <w:ilvl w:val="0"/>
          <w:numId w:val="181"/>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p w:rsidR="00D96D31" w:rsidRPr="00D96D31" w:rsidRDefault="00D96D31" w:rsidP="006051DD">
      <w:pPr>
        <w:spacing w:after="0" w:line="240" w:lineRule="auto"/>
        <w:ind w:right="284" w:firstLine="720"/>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Патриотическое воспитание:</w:t>
      </w:r>
    </w:p>
    <w:p w:rsidR="00D96D31" w:rsidRPr="00D96D31" w:rsidRDefault="00D96D31" w:rsidP="006051DD">
      <w:pPr>
        <w:numPr>
          <w:ilvl w:val="0"/>
          <w:numId w:val="181"/>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выражающий свою национальную, этническую принадлежность, приверженность к родной культуре, любовь к своему народу;</w:t>
      </w:r>
    </w:p>
    <w:p w:rsidR="00D96D31" w:rsidRPr="00D96D31" w:rsidRDefault="00D96D31" w:rsidP="006051DD">
      <w:pPr>
        <w:numPr>
          <w:ilvl w:val="0"/>
          <w:numId w:val="181"/>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сознающий причастность к многонациональному народу Российской Федерации, Российскому Отечеству, российскую культурную идентичность;</w:t>
      </w:r>
    </w:p>
    <w:p w:rsidR="00D96D31" w:rsidRPr="00D96D31" w:rsidRDefault="00D96D31" w:rsidP="006051DD">
      <w:pPr>
        <w:numPr>
          <w:ilvl w:val="0"/>
          <w:numId w:val="181"/>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проявляющий деятельное ценностное отношение к историческому и культурному наследию своего и других народов </w:t>
      </w:r>
      <w:r w:rsidRPr="00D96D31">
        <w:rPr>
          <w:rFonts w:ascii="Times New Roman" w:eastAsia="Times New Roman" w:hAnsi="Times New Roman" w:cs="Times New Roman"/>
          <w:color w:val="000000"/>
          <w:sz w:val="24"/>
          <w:szCs w:val="24"/>
          <w:lang w:eastAsia="ru-RU"/>
        </w:rPr>
        <w:lastRenderedPageBreak/>
        <w:t>России, традициям, праздникам, памятникам народов, проживающих в родной стране – России;</w:t>
      </w:r>
    </w:p>
    <w:p w:rsidR="00D96D31" w:rsidRPr="00D96D31" w:rsidRDefault="00D96D31" w:rsidP="006051DD">
      <w:pPr>
        <w:numPr>
          <w:ilvl w:val="0"/>
          <w:numId w:val="181"/>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D96D31" w:rsidRPr="00D96D31" w:rsidRDefault="00D96D31" w:rsidP="006051DD">
      <w:pPr>
        <w:spacing w:after="0" w:line="240" w:lineRule="auto"/>
        <w:ind w:right="284" w:firstLine="720"/>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w:t>
      </w:r>
      <w:r w:rsidRPr="00D96D31">
        <w:rPr>
          <w:rFonts w:ascii="Times New Roman" w:eastAsia="Times New Roman" w:hAnsi="Times New Roman" w:cs="Times New Roman"/>
          <w:b/>
          <w:bCs/>
          <w:color w:val="000000"/>
          <w:sz w:val="24"/>
          <w:szCs w:val="24"/>
          <w:lang w:eastAsia="ru-RU"/>
        </w:rPr>
        <w:t>Духовно-нравственное воспитание:</w:t>
      </w:r>
    </w:p>
    <w:p w:rsidR="00D96D31" w:rsidRPr="00D96D31" w:rsidRDefault="00D96D31" w:rsidP="006051DD">
      <w:pPr>
        <w:numPr>
          <w:ilvl w:val="0"/>
          <w:numId w:val="181"/>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D96D31" w:rsidRPr="00D96D31" w:rsidRDefault="00D96D31" w:rsidP="006051DD">
      <w:pPr>
        <w:numPr>
          <w:ilvl w:val="0"/>
          <w:numId w:val="181"/>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D96D31" w:rsidRPr="00D96D31" w:rsidRDefault="00D96D31" w:rsidP="006051DD">
      <w:pPr>
        <w:numPr>
          <w:ilvl w:val="0"/>
          <w:numId w:val="181"/>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D96D31" w:rsidRPr="00D96D31" w:rsidRDefault="00D96D31" w:rsidP="006051DD">
      <w:pPr>
        <w:numPr>
          <w:ilvl w:val="0"/>
          <w:numId w:val="181"/>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D96D31" w:rsidRPr="00D96D31" w:rsidRDefault="00D96D31" w:rsidP="006051DD">
      <w:pPr>
        <w:numPr>
          <w:ilvl w:val="0"/>
          <w:numId w:val="181"/>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D96D31" w:rsidRPr="00D96D31" w:rsidRDefault="00D96D31" w:rsidP="006051DD">
      <w:pPr>
        <w:numPr>
          <w:ilvl w:val="0"/>
          <w:numId w:val="181"/>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D96D31" w:rsidRPr="00D96D31" w:rsidRDefault="00D96D31" w:rsidP="006051DD">
      <w:pPr>
        <w:spacing w:after="0" w:line="240" w:lineRule="auto"/>
        <w:ind w:right="284" w:firstLine="720"/>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w:t>
      </w:r>
      <w:r w:rsidRPr="00D96D31">
        <w:rPr>
          <w:rFonts w:ascii="Times New Roman" w:eastAsia="Times New Roman" w:hAnsi="Times New Roman" w:cs="Times New Roman"/>
          <w:b/>
          <w:bCs/>
          <w:color w:val="000000"/>
          <w:sz w:val="24"/>
          <w:szCs w:val="24"/>
          <w:lang w:eastAsia="ru-RU"/>
        </w:rPr>
        <w:t>Эстетическое воспитание:</w:t>
      </w:r>
    </w:p>
    <w:p w:rsidR="00D96D31" w:rsidRPr="00D96D31" w:rsidRDefault="00D96D31" w:rsidP="006051DD">
      <w:pPr>
        <w:numPr>
          <w:ilvl w:val="0"/>
          <w:numId w:val="181"/>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выражающий понимание ценности отечественного и мирового искусства, российского и мирового художественного наследия;</w:t>
      </w:r>
    </w:p>
    <w:p w:rsidR="00D96D31" w:rsidRPr="00D96D31" w:rsidRDefault="00D96D31" w:rsidP="006051DD">
      <w:pPr>
        <w:numPr>
          <w:ilvl w:val="0"/>
          <w:numId w:val="181"/>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D96D31" w:rsidRPr="00D96D31" w:rsidRDefault="00D96D31" w:rsidP="006051DD">
      <w:pPr>
        <w:numPr>
          <w:ilvl w:val="0"/>
          <w:numId w:val="181"/>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D96D31" w:rsidRPr="00D96D31" w:rsidRDefault="00D96D31" w:rsidP="006051DD">
      <w:pPr>
        <w:numPr>
          <w:ilvl w:val="0"/>
          <w:numId w:val="181"/>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D96D31" w:rsidRPr="00D96D31" w:rsidRDefault="00D96D31" w:rsidP="006051DD">
      <w:pPr>
        <w:spacing w:after="0" w:line="240" w:lineRule="auto"/>
        <w:ind w:right="284" w:firstLine="720"/>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lastRenderedPageBreak/>
        <w:t xml:space="preserve">  </w:t>
      </w:r>
      <w:r w:rsidRPr="00D96D31">
        <w:rPr>
          <w:rFonts w:ascii="Times New Roman" w:eastAsia="Times New Roman" w:hAnsi="Times New Roman" w:cs="Times New Roman"/>
          <w:b/>
          <w:bCs/>
          <w:color w:val="000000"/>
          <w:sz w:val="24"/>
          <w:szCs w:val="24"/>
          <w:lang w:eastAsia="ru-RU"/>
        </w:rPr>
        <w:t>Физическое воспитание, формирование культуры здоровья и эмоционального благополучия:</w:t>
      </w:r>
    </w:p>
    <w:p w:rsidR="00D96D31" w:rsidRPr="00D96D31" w:rsidRDefault="00D96D31" w:rsidP="006051DD">
      <w:pPr>
        <w:numPr>
          <w:ilvl w:val="0"/>
          <w:numId w:val="181"/>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D96D31" w:rsidRPr="00D96D31" w:rsidRDefault="00D96D31" w:rsidP="006051DD">
      <w:pPr>
        <w:numPr>
          <w:ilvl w:val="0"/>
          <w:numId w:val="181"/>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соблюдающий правила личной и общественной безопасности, в том числе безопасного поведения в информационной среде;</w:t>
      </w:r>
    </w:p>
    <w:p w:rsidR="00D96D31" w:rsidRPr="00D96D31" w:rsidRDefault="00D96D31" w:rsidP="006051DD">
      <w:pPr>
        <w:numPr>
          <w:ilvl w:val="0"/>
          <w:numId w:val="181"/>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D96D31" w:rsidRPr="00D96D31" w:rsidRDefault="00D96D31" w:rsidP="006051DD">
      <w:pPr>
        <w:numPr>
          <w:ilvl w:val="0"/>
          <w:numId w:val="181"/>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D96D31" w:rsidRPr="00D96D31" w:rsidRDefault="00D96D31" w:rsidP="006051DD">
      <w:pPr>
        <w:numPr>
          <w:ilvl w:val="0"/>
          <w:numId w:val="181"/>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D96D31" w:rsidRPr="00D96D31" w:rsidRDefault="00D96D31" w:rsidP="006051DD">
      <w:pPr>
        <w:numPr>
          <w:ilvl w:val="0"/>
          <w:numId w:val="181"/>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D96D31" w:rsidRPr="00D96D31" w:rsidRDefault="00D96D31" w:rsidP="006051DD">
      <w:pPr>
        <w:spacing w:after="0" w:line="240" w:lineRule="auto"/>
        <w:ind w:right="284" w:firstLine="720"/>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w:t>
      </w:r>
      <w:r w:rsidRPr="00D96D31">
        <w:rPr>
          <w:rFonts w:ascii="Times New Roman" w:eastAsia="Times New Roman" w:hAnsi="Times New Roman" w:cs="Times New Roman"/>
          <w:b/>
          <w:bCs/>
          <w:color w:val="000000"/>
          <w:sz w:val="24"/>
          <w:szCs w:val="24"/>
          <w:lang w:eastAsia="ru-RU"/>
        </w:rPr>
        <w:t>Трудовое воспитание:</w:t>
      </w:r>
    </w:p>
    <w:p w:rsidR="00D96D31" w:rsidRPr="00D96D31" w:rsidRDefault="00D96D31" w:rsidP="006051DD">
      <w:pPr>
        <w:numPr>
          <w:ilvl w:val="0"/>
          <w:numId w:val="182"/>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D96D31" w:rsidRPr="00D96D31" w:rsidRDefault="00D96D31" w:rsidP="006051DD">
      <w:pPr>
        <w:numPr>
          <w:ilvl w:val="0"/>
          <w:numId w:val="182"/>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D96D31" w:rsidRPr="00D96D31" w:rsidRDefault="00D96D31" w:rsidP="006051DD">
      <w:pPr>
        <w:numPr>
          <w:ilvl w:val="0"/>
          <w:numId w:val="182"/>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D96D31" w:rsidRPr="00D96D31" w:rsidRDefault="00D96D31" w:rsidP="006051DD">
      <w:pPr>
        <w:numPr>
          <w:ilvl w:val="0"/>
          <w:numId w:val="182"/>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D96D31" w:rsidRPr="00D96D31" w:rsidRDefault="00D96D31" w:rsidP="006051DD">
      <w:pPr>
        <w:numPr>
          <w:ilvl w:val="0"/>
          <w:numId w:val="182"/>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D96D31" w:rsidRPr="00D96D31" w:rsidRDefault="00D96D31" w:rsidP="006051DD">
      <w:pPr>
        <w:numPr>
          <w:ilvl w:val="0"/>
          <w:numId w:val="182"/>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D96D31" w:rsidRPr="00D96D31" w:rsidRDefault="00D96D31" w:rsidP="006051DD">
      <w:pPr>
        <w:spacing w:after="0" w:line="240" w:lineRule="auto"/>
        <w:ind w:right="284" w:firstLine="720"/>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w:t>
      </w:r>
      <w:r w:rsidRPr="00D96D31">
        <w:rPr>
          <w:rFonts w:ascii="Times New Roman" w:eastAsia="Times New Roman" w:hAnsi="Times New Roman" w:cs="Times New Roman"/>
          <w:b/>
          <w:bCs/>
          <w:color w:val="000000"/>
          <w:sz w:val="24"/>
          <w:szCs w:val="24"/>
          <w:lang w:eastAsia="ru-RU"/>
        </w:rPr>
        <w:t>Экологическое воспитание:</w:t>
      </w:r>
    </w:p>
    <w:p w:rsidR="00D96D31" w:rsidRPr="00D96D31" w:rsidRDefault="00D96D31" w:rsidP="006051DD">
      <w:pPr>
        <w:numPr>
          <w:ilvl w:val="0"/>
          <w:numId w:val="182"/>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D96D31" w:rsidRPr="00D96D31" w:rsidRDefault="00D96D31" w:rsidP="006051DD">
      <w:pPr>
        <w:numPr>
          <w:ilvl w:val="0"/>
          <w:numId w:val="182"/>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выражающий деятельное неприятие действий, приносящих вред природе;</w:t>
      </w:r>
    </w:p>
    <w:p w:rsidR="00D96D31" w:rsidRPr="00D96D31" w:rsidRDefault="00D96D31" w:rsidP="006051DD">
      <w:pPr>
        <w:numPr>
          <w:ilvl w:val="0"/>
          <w:numId w:val="182"/>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применяющий знания естественных и социальных наук для разумного, бережливого природопользования в быту, общественном пространстве;</w:t>
      </w:r>
    </w:p>
    <w:p w:rsidR="00D96D31" w:rsidRPr="00D96D31" w:rsidRDefault="00D96D31" w:rsidP="006051DD">
      <w:pPr>
        <w:numPr>
          <w:ilvl w:val="0"/>
          <w:numId w:val="182"/>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D96D31" w:rsidRPr="00D96D31" w:rsidRDefault="00D96D31" w:rsidP="006051DD">
      <w:pPr>
        <w:spacing w:after="0" w:line="240" w:lineRule="auto"/>
        <w:ind w:right="284" w:firstLine="720"/>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w:t>
      </w:r>
      <w:r w:rsidRPr="00D96D31">
        <w:rPr>
          <w:rFonts w:ascii="Times New Roman" w:eastAsia="Times New Roman" w:hAnsi="Times New Roman" w:cs="Times New Roman"/>
          <w:b/>
          <w:bCs/>
          <w:color w:val="000000"/>
          <w:sz w:val="24"/>
          <w:szCs w:val="24"/>
          <w:lang w:eastAsia="ru-RU"/>
        </w:rPr>
        <w:t>Ценности научного познания:</w:t>
      </w:r>
    </w:p>
    <w:p w:rsidR="00D96D31" w:rsidRPr="00D96D31" w:rsidRDefault="00D96D31" w:rsidP="006051DD">
      <w:pPr>
        <w:numPr>
          <w:ilvl w:val="0"/>
          <w:numId w:val="182"/>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деятельно выражающий познавательные интересы в разных предметных областях с учётом своих интересов, способностей, достижений;</w:t>
      </w:r>
    </w:p>
    <w:p w:rsidR="00D96D31" w:rsidRPr="00D96D31" w:rsidRDefault="00D96D31" w:rsidP="006051DD">
      <w:pPr>
        <w:numPr>
          <w:ilvl w:val="0"/>
          <w:numId w:val="182"/>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D96D31" w:rsidRPr="00D96D31" w:rsidRDefault="00D96D31" w:rsidP="006051DD">
      <w:pPr>
        <w:numPr>
          <w:ilvl w:val="0"/>
          <w:numId w:val="182"/>
        </w:numPr>
        <w:tabs>
          <w:tab w:val="num" w:pos="0"/>
        </w:tabs>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демонстрирующий навыки критического мышления, определения достоверной научной информации и критики антинаучных представлений;</w:t>
      </w:r>
    </w:p>
    <w:p w:rsidR="00D96D31" w:rsidRPr="00D96D31" w:rsidRDefault="00D96D31" w:rsidP="006051DD">
      <w:pPr>
        <w:numPr>
          <w:ilvl w:val="0"/>
          <w:numId w:val="182"/>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 </w:t>
      </w:r>
    </w:p>
    <w:p w:rsidR="00D96D31" w:rsidRPr="00D96D31" w:rsidRDefault="00D96D31" w:rsidP="006051DD">
      <w:pPr>
        <w:tabs>
          <w:tab w:val="left" w:pos="4494"/>
        </w:tabs>
        <w:autoSpaceDE w:val="0"/>
        <w:autoSpaceDN w:val="0"/>
        <w:adjustRightInd w:val="0"/>
        <w:spacing w:after="0" w:line="240" w:lineRule="auto"/>
        <w:ind w:right="284" w:firstLine="709"/>
        <w:rPr>
          <w:rFonts w:ascii="Times New Roman" w:eastAsia="Times New Roman" w:hAnsi="Times New Roman" w:cs="Times New Roman"/>
          <w:b/>
          <w:color w:val="000000"/>
          <w:sz w:val="24"/>
          <w:szCs w:val="24"/>
          <w:lang w:eastAsia="ru-RU" w:bidi="hi-IN"/>
        </w:rPr>
      </w:pPr>
      <w:bookmarkStart w:id="38" w:name="соержательный_разделРПВ"/>
      <w:r w:rsidRPr="00D96D31">
        <w:rPr>
          <w:rFonts w:ascii="Times New Roman" w:eastAsia="Times New Roman" w:hAnsi="Times New Roman" w:cs="Times New Roman"/>
          <w:b/>
          <w:color w:val="000000"/>
          <w:sz w:val="24"/>
          <w:szCs w:val="24"/>
          <w:lang w:eastAsia="ru-RU" w:bidi="hi-IN"/>
        </w:rPr>
        <w:t xml:space="preserve">2.3.3. Содержательный раздел </w:t>
      </w:r>
    </w:p>
    <w:bookmarkEnd w:id="38"/>
    <w:p w:rsidR="00D96D31" w:rsidRPr="00D96D31" w:rsidRDefault="00D96D31" w:rsidP="006051DD">
      <w:pPr>
        <w:tabs>
          <w:tab w:val="left" w:pos="4494"/>
        </w:tabs>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b/>
          <w:color w:val="000000"/>
          <w:sz w:val="24"/>
          <w:szCs w:val="24"/>
          <w:lang w:eastAsia="ru-RU" w:bidi="hi-IN"/>
        </w:rPr>
        <w:t xml:space="preserve">Уклад </w:t>
      </w:r>
      <w:r w:rsidR="000C5F89">
        <w:rPr>
          <w:rFonts w:ascii="Times New Roman" w:eastAsia="Times New Roman" w:hAnsi="Times New Roman" w:cs="Times New Roman"/>
          <w:b/>
          <w:color w:val="000000"/>
          <w:sz w:val="24"/>
          <w:szCs w:val="24"/>
          <w:lang w:eastAsia="ru-RU" w:bidi="hi-IN"/>
        </w:rPr>
        <w:t>МБОУ СОШ № 8</w:t>
      </w:r>
    </w:p>
    <w:p w:rsidR="00D96D31" w:rsidRPr="00D96D31" w:rsidRDefault="00D96D31" w:rsidP="006051DD">
      <w:pPr>
        <w:tabs>
          <w:tab w:val="left" w:pos="4494"/>
        </w:tabs>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 xml:space="preserve">Организация воспитательной деятельности в </w:t>
      </w:r>
      <w:r w:rsidR="000C5F89">
        <w:rPr>
          <w:rFonts w:ascii="Times New Roman" w:eastAsia="Times New Roman" w:hAnsi="Times New Roman" w:cs="Times New Roman"/>
          <w:color w:val="000000"/>
          <w:sz w:val="24"/>
          <w:szCs w:val="24"/>
          <w:lang w:eastAsia="ru-RU" w:bidi="hi-IN"/>
        </w:rPr>
        <w:t>МБОУ СОШ № 8</w:t>
      </w:r>
      <w:r w:rsidRPr="00D96D31">
        <w:rPr>
          <w:rFonts w:ascii="Times New Roman" w:eastAsia="Times New Roman" w:hAnsi="Times New Roman" w:cs="Times New Roman"/>
          <w:color w:val="000000"/>
          <w:sz w:val="24"/>
          <w:szCs w:val="24"/>
          <w:lang w:eastAsia="ru-RU" w:bidi="hi-IN"/>
        </w:rPr>
        <w:t xml:space="preserve"> опирается на школьный уклад, сложившийся на основе согласия всех участников образовательных отношений.</w:t>
      </w:r>
    </w:p>
    <w:p w:rsidR="00D96D31" w:rsidRPr="00D96D31" w:rsidRDefault="00D96D31" w:rsidP="006051DD">
      <w:pPr>
        <w:tabs>
          <w:tab w:val="left" w:pos="4494"/>
        </w:tabs>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 xml:space="preserve">Уклад </w:t>
      </w:r>
      <w:r w:rsidR="000C5F89">
        <w:rPr>
          <w:rFonts w:ascii="Times New Roman" w:eastAsia="Times New Roman" w:hAnsi="Times New Roman" w:cs="Times New Roman"/>
          <w:color w:val="000000"/>
          <w:sz w:val="24"/>
          <w:szCs w:val="24"/>
          <w:lang w:eastAsia="ru-RU" w:bidi="hi-IN"/>
        </w:rPr>
        <w:t>МБОУ СОШ № 8</w:t>
      </w:r>
      <w:r w:rsidRPr="00D96D31">
        <w:rPr>
          <w:rFonts w:ascii="Times New Roman" w:eastAsia="Times New Roman" w:hAnsi="Times New Roman" w:cs="Times New Roman"/>
          <w:color w:val="000000"/>
          <w:sz w:val="24"/>
          <w:szCs w:val="24"/>
          <w:lang w:eastAsia="ru-RU" w:bidi="hi-IN"/>
        </w:rPr>
        <w:t xml:space="preserve">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D96D31" w:rsidRPr="00D96D31" w:rsidRDefault="000C5F89" w:rsidP="006051DD">
      <w:pPr>
        <w:tabs>
          <w:tab w:val="left" w:pos="4494"/>
        </w:tabs>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МБОУ СОШ № 8</w:t>
      </w:r>
      <w:r w:rsidR="00D96D31" w:rsidRPr="00D96D31">
        <w:rPr>
          <w:rFonts w:ascii="Times New Roman" w:eastAsia="Times New Roman" w:hAnsi="Times New Roman" w:cs="Times New Roman"/>
          <w:color w:val="000000"/>
          <w:sz w:val="24"/>
          <w:szCs w:val="24"/>
          <w:lang w:eastAsia="ru-RU" w:bidi="hi-IN"/>
        </w:rPr>
        <w:t xml:space="preserve"> это образовательная организация, реализующая программы:  начального, основного,  среднего общего образования, а также дополнительного образования. Содержание образовательных программ  школы выстраивается в соответствии с лучшими традициями российского образования с учётом опыта самых эффективных зарубежных образовательных практик. </w:t>
      </w:r>
    </w:p>
    <w:p w:rsidR="00D96D31" w:rsidRPr="00D96D31" w:rsidRDefault="00D96D31" w:rsidP="006051DD">
      <w:pPr>
        <w:tabs>
          <w:tab w:val="left" w:pos="4494"/>
        </w:tabs>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 xml:space="preserve">Участниками образовательных отношений приняты: символика школы,  организация питания в школе, система безопасности, правила внутреннего распорядка обучающихся в соответствии с локальными актами школы. </w:t>
      </w:r>
    </w:p>
    <w:p w:rsidR="00D96D31" w:rsidRPr="00D96D31" w:rsidRDefault="00D96D31" w:rsidP="006051DD">
      <w:pPr>
        <w:shd w:val="clear" w:color="auto" w:fill="FFFFFF"/>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Одной из основных целей образования в школе является вовлечь ребенка в образовательную </w:t>
      </w:r>
      <w:r w:rsidR="008627B3" w:rsidRPr="00D96D31">
        <w:rPr>
          <w:rFonts w:ascii="Times New Roman" w:eastAsia="Times New Roman" w:hAnsi="Times New Roman" w:cs="Times New Roman"/>
          <w:color w:val="000000"/>
          <w:sz w:val="24"/>
          <w:szCs w:val="24"/>
          <w:lang w:eastAsia="ru-RU"/>
        </w:rPr>
        <w:t>деятельность</w:t>
      </w:r>
      <w:r w:rsidRPr="00D96D31">
        <w:rPr>
          <w:rFonts w:ascii="Times New Roman" w:eastAsia="Times New Roman" w:hAnsi="Times New Roman" w:cs="Times New Roman"/>
          <w:color w:val="000000"/>
          <w:sz w:val="24"/>
          <w:szCs w:val="24"/>
          <w:lang w:eastAsia="ru-RU"/>
        </w:rPr>
        <w:t xml:space="preserve">, развить желание двигаться вперед, узнавать что-то новое, задавать вопросы, заниматься творчеством. </w:t>
      </w:r>
    </w:p>
    <w:p w:rsidR="00D96D31" w:rsidRPr="00D96D31" w:rsidRDefault="00D96D31" w:rsidP="006051DD">
      <w:pPr>
        <w:shd w:val="clear" w:color="auto" w:fill="FFFFFF"/>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В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создана такая воспитывающая среда, в которой детям комфортно, удобно, интересно. Это подтверждают результаты ежегодного анкетирования обучающихся и их родителей.</w:t>
      </w:r>
    </w:p>
    <w:p w:rsidR="00D96D31" w:rsidRPr="00D96D31" w:rsidRDefault="00D96D31" w:rsidP="006051DD">
      <w:pPr>
        <w:tabs>
          <w:tab w:val="left" w:pos="4494"/>
        </w:tabs>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b/>
          <w:color w:val="000000"/>
          <w:sz w:val="24"/>
          <w:szCs w:val="24"/>
          <w:lang w:eastAsia="ru-RU" w:bidi="hi-IN"/>
        </w:rPr>
        <w:lastRenderedPageBreak/>
        <w:t xml:space="preserve">Миссия </w:t>
      </w:r>
      <w:r w:rsidR="000C5F89">
        <w:rPr>
          <w:rFonts w:ascii="Times New Roman" w:eastAsia="Times New Roman" w:hAnsi="Times New Roman" w:cs="Times New Roman"/>
          <w:b/>
          <w:color w:val="000000"/>
          <w:sz w:val="24"/>
          <w:szCs w:val="24"/>
          <w:lang w:eastAsia="ru-RU" w:bidi="hi-IN"/>
        </w:rPr>
        <w:t>МБОУ СОШ № 8</w:t>
      </w:r>
      <w:r w:rsidRPr="00D96D31">
        <w:rPr>
          <w:rFonts w:ascii="Times New Roman" w:eastAsia="Times New Roman" w:hAnsi="Times New Roman" w:cs="Times New Roman"/>
          <w:color w:val="000000"/>
          <w:sz w:val="24"/>
          <w:szCs w:val="24"/>
          <w:lang w:eastAsia="ru-RU" w:bidi="hi-IN"/>
        </w:rPr>
        <w:t xml:space="preserve"> это создание образовательной среды Школы,  ориентированной на формирование гармоничной и всесторонне развитой личности обучающегося, обладающей высоким уровнем культуры, широкой эрудицией, современными компетенциями, необходимыми для раскрытия потенциала и способностей, мотивацией к учебной и профессиональной деятельности, стремящейся и способной к познанию и осознающей ответственность за результаты своей деятельности</w:t>
      </w:r>
    </w:p>
    <w:p w:rsidR="00D96D31" w:rsidRPr="00D96D31" w:rsidRDefault="00D96D31" w:rsidP="006051DD">
      <w:pPr>
        <w:tabs>
          <w:tab w:val="left" w:pos="4494"/>
        </w:tabs>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 xml:space="preserve">Воспитательная деятельность в </w:t>
      </w:r>
      <w:r w:rsidR="000C5F89">
        <w:rPr>
          <w:rFonts w:ascii="Times New Roman" w:eastAsia="Times New Roman" w:hAnsi="Times New Roman" w:cs="Times New Roman"/>
          <w:color w:val="000000"/>
          <w:sz w:val="24"/>
          <w:szCs w:val="24"/>
          <w:lang w:eastAsia="ru-RU" w:bidi="hi-IN"/>
        </w:rPr>
        <w:t>МБОУ СОШ № 8</w:t>
      </w:r>
      <w:r w:rsidRPr="00D96D31">
        <w:rPr>
          <w:rFonts w:ascii="Times New Roman" w:eastAsia="Times New Roman" w:hAnsi="Times New Roman" w:cs="Times New Roman"/>
          <w:color w:val="000000"/>
          <w:sz w:val="24"/>
          <w:szCs w:val="24"/>
          <w:lang w:eastAsia="ru-RU" w:bidi="hi-IN"/>
        </w:rPr>
        <w:t xml:space="preserve"> это процесс, в котором   непосредственное участие принимают все субъекты образовательной деятельности: педагогические работники, обучающиеся, родители (законные представители), социум.</w:t>
      </w:r>
    </w:p>
    <w:p w:rsidR="00D96D31" w:rsidRPr="00D96D31" w:rsidRDefault="00D96D31" w:rsidP="006051DD">
      <w:pPr>
        <w:tabs>
          <w:tab w:val="left" w:pos="4494"/>
        </w:tabs>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 xml:space="preserve">Организация воспитательной системы </w:t>
      </w:r>
      <w:r w:rsidR="000C5F89">
        <w:rPr>
          <w:rFonts w:ascii="Times New Roman" w:eastAsia="Times New Roman" w:hAnsi="Times New Roman" w:cs="Times New Roman"/>
          <w:color w:val="000000"/>
          <w:sz w:val="24"/>
          <w:szCs w:val="24"/>
          <w:lang w:eastAsia="ru-RU" w:bidi="hi-IN"/>
        </w:rPr>
        <w:t xml:space="preserve">МБОУ СОШ № </w:t>
      </w:r>
      <w:r w:rsidR="008627B3">
        <w:rPr>
          <w:rFonts w:ascii="Times New Roman" w:eastAsia="Times New Roman" w:hAnsi="Times New Roman" w:cs="Times New Roman"/>
          <w:color w:val="000000"/>
          <w:sz w:val="24"/>
          <w:szCs w:val="24"/>
          <w:lang w:eastAsia="ru-RU" w:bidi="hi-IN"/>
        </w:rPr>
        <w:t>8</w:t>
      </w:r>
      <w:r w:rsidR="008627B3" w:rsidRPr="00D96D31">
        <w:rPr>
          <w:rFonts w:ascii="Times New Roman" w:eastAsia="Times New Roman" w:hAnsi="Times New Roman" w:cs="Times New Roman"/>
          <w:color w:val="000000"/>
          <w:sz w:val="24"/>
          <w:szCs w:val="24"/>
          <w:lang w:eastAsia="ru-RU" w:bidi="hi-IN"/>
        </w:rPr>
        <w:t>, нравственного</w:t>
      </w:r>
      <w:r w:rsidRPr="00D96D31">
        <w:rPr>
          <w:rFonts w:ascii="Times New Roman" w:eastAsia="Times New Roman" w:hAnsi="Times New Roman" w:cs="Times New Roman"/>
          <w:color w:val="000000"/>
          <w:sz w:val="24"/>
          <w:szCs w:val="24"/>
          <w:lang w:eastAsia="ru-RU" w:bidi="hi-IN"/>
        </w:rPr>
        <w:t xml:space="preserve"> уклада жизни обучающихся осуществляется на основе: </w:t>
      </w:r>
    </w:p>
    <w:p w:rsidR="00D96D31" w:rsidRPr="00D96D31" w:rsidRDefault="00D96D31" w:rsidP="006051DD">
      <w:pPr>
        <w:widowControl w:val="0"/>
        <w:numPr>
          <w:ilvl w:val="0"/>
          <w:numId w:val="123"/>
        </w:numPr>
        <w:tabs>
          <w:tab w:val="num" w:pos="0"/>
          <w:tab w:val="num" w:pos="1418"/>
        </w:tabs>
        <w:spacing w:after="0" w:line="240" w:lineRule="auto"/>
        <w:ind w:left="0" w:firstLine="709"/>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 xml:space="preserve">нравственного </w:t>
      </w:r>
      <w:r w:rsidR="008627B3" w:rsidRPr="00D96D31">
        <w:rPr>
          <w:rFonts w:ascii="Times New Roman" w:eastAsia="Times New Roman" w:hAnsi="Times New Roman" w:cs="Times New Roman"/>
          <w:color w:val="000000"/>
          <w:sz w:val="24"/>
          <w:szCs w:val="24"/>
          <w:lang w:eastAsia="ru-RU" w:bidi="hi-IN"/>
        </w:rPr>
        <w:t>примера педагога</w:t>
      </w:r>
      <w:r w:rsidRPr="00D96D31">
        <w:rPr>
          <w:rFonts w:ascii="Times New Roman" w:eastAsia="Times New Roman" w:hAnsi="Times New Roman" w:cs="Times New Roman"/>
          <w:color w:val="000000"/>
          <w:sz w:val="24"/>
          <w:szCs w:val="24"/>
          <w:lang w:eastAsia="ru-RU" w:bidi="hi-IN"/>
        </w:rPr>
        <w:t>;</w:t>
      </w:r>
    </w:p>
    <w:p w:rsidR="00D96D31" w:rsidRPr="00D96D31" w:rsidRDefault="00D96D31" w:rsidP="006051DD">
      <w:pPr>
        <w:widowControl w:val="0"/>
        <w:numPr>
          <w:ilvl w:val="0"/>
          <w:numId w:val="123"/>
        </w:numPr>
        <w:tabs>
          <w:tab w:val="num" w:pos="0"/>
          <w:tab w:val="num" w:pos="1418"/>
        </w:tabs>
        <w:spacing w:after="0" w:line="240" w:lineRule="auto"/>
        <w:ind w:left="0" w:firstLine="709"/>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 социально-педагогического партнерства;</w:t>
      </w:r>
    </w:p>
    <w:p w:rsidR="00D96D31" w:rsidRPr="00D96D31" w:rsidRDefault="00D96D31" w:rsidP="006051DD">
      <w:pPr>
        <w:widowControl w:val="0"/>
        <w:numPr>
          <w:ilvl w:val="0"/>
          <w:numId w:val="123"/>
        </w:numPr>
        <w:tabs>
          <w:tab w:val="num" w:pos="0"/>
          <w:tab w:val="num" w:pos="1418"/>
        </w:tabs>
        <w:spacing w:after="0" w:line="240" w:lineRule="auto"/>
        <w:ind w:left="0" w:firstLine="709"/>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 индивидуально-личностного развития;</w:t>
      </w:r>
    </w:p>
    <w:p w:rsidR="00D96D31" w:rsidRPr="00D96D31" w:rsidRDefault="00D96D31" w:rsidP="006051DD">
      <w:pPr>
        <w:widowControl w:val="0"/>
        <w:numPr>
          <w:ilvl w:val="0"/>
          <w:numId w:val="123"/>
        </w:numPr>
        <w:tabs>
          <w:tab w:val="num" w:pos="0"/>
          <w:tab w:val="num" w:pos="1418"/>
        </w:tabs>
        <w:spacing w:after="0" w:line="240" w:lineRule="auto"/>
        <w:ind w:left="0" w:firstLine="709"/>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 интегративности программ духовно-нравственного воспитания;</w:t>
      </w:r>
    </w:p>
    <w:p w:rsidR="00D96D31" w:rsidRPr="00D96D31" w:rsidRDefault="00D96D31" w:rsidP="006051DD">
      <w:pPr>
        <w:widowControl w:val="0"/>
        <w:numPr>
          <w:ilvl w:val="0"/>
          <w:numId w:val="123"/>
        </w:numPr>
        <w:tabs>
          <w:tab w:val="num" w:pos="0"/>
          <w:tab w:val="num" w:pos="1418"/>
        </w:tabs>
        <w:spacing w:after="0" w:line="240" w:lineRule="auto"/>
        <w:ind w:left="0" w:firstLine="709"/>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социальной востребованности воспитания</w:t>
      </w:r>
    </w:p>
    <w:p w:rsidR="00951AF8" w:rsidRPr="00951AF8" w:rsidRDefault="00951AF8" w:rsidP="006051DD">
      <w:pPr>
        <w:tabs>
          <w:tab w:val="left" w:pos="4494"/>
        </w:tabs>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bidi="hi-IN"/>
        </w:rPr>
      </w:pPr>
      <w:r w:rsidRPr="00951AF8">
        <w:rPr>
          <w:rFonts w:ascii="Times New Roman" w:eastAsia="Times New Roman" w:hAnsi="Times New Roman" w:cs="Times New Roman"/>
          <w:color w:val="000000"/>
          <w:sz w:val="24"/>
          <w:szCs w:val="24"/>
          <w:lang w:eastAsia="ru-RU" w:bidi="hi-IN"/>
        </w:rPr>
        <w:t>С момента своего открытия в 1961 г. Большесальская средняя общеобразовательная школа прошла период становления (1961-1966 гг.), руководил школой в это время </w:t>
      </w:r>
      <w:r w:rsidRPr="00951AF8">
        <w:rPr>
          <w:rFonts w:ascii="Times New Roman" w:eastAsia="Times New Roman" w:hAnsi="Times New Roman" w:cs="Times New Roman"/>
          <w:bCs/>
          <w:color w:val="000000"/>
          <w:sz w:val="24"/>
          <w:szCs w:val="24"/>
          <w:lang w:eastAsia="ru-RU" w:bidi="hi-IN"/>
        </w:rPr>
        <w:t>Бугаян Габриел Саркисович</w:t>
      </w:r>
      <w:r w:rsidRPr="00951AF8">
        <w:rPr>
          <w:rFonts w:ascii="Times New Roman" w:eastAsia="Times New Roman" w:hAnsi="Times New Roman" w:cs="Times New Roman"/>
          <w:color w:val="000000"/>
          <w:sz w:val="24"/>
          <w:szCs w:val="24"/>
          <w:lang w:eastAsia="ru-RU" w:bidi="hi-IN"/>
        </w:rPr>
        <w:t>, период стабильного функционирования (1966-1992 гг.), директором в эти годы были Бугаян Г.С., затем с 1973 по 1992 годы </w:t>
      </w:r>
      <w:r w:rsidRPr="00951AF8">
        <w:rPr>
          <w:rFonts w:ascii="Times New Roman" w:eastAsia="Times New Roman" w:hAnsi="Times New Roman" w:cs="Times New Roman"/>
          <w:bCs/>
          <w:color w:val="000000"/>
          <w:sz w:val="24"/>
          <w:szCs w:val="24"/>
          <w:lang w:eastAsia="ru-RU" w:bidi="hi-IN"/>
        </w:rPr>
        <w:t>Нор-Аревян Карапет Егияевич</w:t>
      </w:r>
      <w:r w:rsidRPr="00951AF8">
        <w:rPr>
          <w:rFonts w:ascii="Times New Roman" w:eastAsia="Times New Roman" w:hAnsi="Times New Roman" w:cs="Times New Roman"/>
          <w:color w:val="000000"/>
          <w:sz w:val="24"/>
          <w:szCs w:val="24"/>
          <w:lang w:eastAsia="ru-RU" w:bidi="hi-IN"/>
        </w:rPr>
        <w:t xml:space="preserve">. </w:t>
      </w:r>
    </w:p>
    <w:p w:rsidR="00951AF8" w:rsidRPr="00951AF8" w:rsidRDefault="00951AF8" w:rsidP="006051DD">
      <w:pPr>
        <w:tabs>
          <w:tab w:val="left" w:pos="4494"/>
        </w:tabs>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bidi="hi-IN"/>
        </w:rPr>
      </w:pPr>
      <w:r w:rsidRPr="00951AF8">
        <w:rPr>
          <w:rFonts w:ascii="Times New Roman" w:eastAsia="Times New Roman" w:hAnsi="Times New Roman" w:cs="Times New Roman"/>
          <w:color w:val="000000"/>
          <w:sz w:val="24"/>
          <w:szCs w:val="24"/>
          <w:lang w:eastAsia="ru-RU" w:bidi="hi-IN"/>
        </w:rPr>
        <w:t xml:space="preserve">Достигнув наиболее высоких и возможных в условиях того времени результатов, школа приобрела «собственное лицо», определенный имидж и авторитет в районе. </w:t>
      </w:r>
    </w:p>
    <w:p w:rsidR="00951AF8" w:rsidRPr="00951AF8" w:rsidRDefault="00951AF8" w:rsidP="006051DD">
      <w:pPr>
        <w:tabs>
          <w:tab w:val="left" w:pos="4494"/>
        </w:tabs>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bidi="hi-IN"/>
        </w:rPr>
      </w:pPr>
      <w:r w:rsidRPr="00951AF8">
        <w:rPr>
          <w:rFonts w:ascii="Times New Roman" w:eastAsia="Times New Roman" w:hAnsi="Times New Roman" w:cs="Times New Roman"/>
          <w:color w:val="000000"/>
          <w:sz w:val="24"/>
          <w:szCs w:val="24"/>
          <w:lang w:eastAsia="ru-RU" w:bidi="hi-IN"/>
        </w:rPr>
        <w:t>Лучшие традиции образовательной и воспитательной работы сегодняшней школы закладывались именно тогда: воспитание уважения к труду физическому и умственному, содружество учителей и учеников, высокий уровень гражданско-патриотического воспитания. В этот же период здание школы было реконструировано, были пристроены два крыла, где разместились новые кабинеты: физики, информатики, химии, библиотека, физзал, столовая.</w:t>
      </w:r>
    </w:p>
    <w:p w:rsidR="00951AF8" w:rsidRPr="00951AF8" w:rsidRDefault="00951AF8" w:rsidP="006051DD">
      <w:pPr>
        <w:tabs>
          <w:tab w:val="left" w:pos="4494"/>
        </w:tabs>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bidi="hi-IN"/>
        </w:rPr>
      </w:pPr>
      <w:r w:rsidRPr="00951AF8">
        <w:rPr>
          <w:rFonts w:ascii="Times New Roman" w:eastAsia="Times New Roman" w:hAnsi="Times New Roman" w:cs="Times New Roman"/>
          <w:color w:val="000000"/>
          <w:sz w:val="24"/>
          <w:szCs w:val="24"/>
          <w:lang w:eastAsia="ru-RU" w:bidi="hi-IN"/>
        </w:rPr>
        <w:t>В 2003-2004 учебного года в историю школы вошел эксперимент по введению предпрофильного (в 9 кл.) и профильного обучения (в 10-11 кл). Первоначально в соответствии с потребностями и запросами учащихся был введен только социально-экономический профиль. В 2007-2008 учебном году профильное обучение углубилось введением химико-биологического профиля в 10-м кл. В 2009-2010 учебном году - еще и социально-гуманитарный профиль.</w:t>
      </w:r>
    </w:p>
    <w:p w:rsidR="00951AF8" w:rsidRDefault="00951AF8" w:rsidP="006051DD">
      <w:pPr>
        <w:tabs>
          <w:tab w:val="left" w:pos="4494"/>
        </w:tabs>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bidi="hi-IN"/>
        </w:rPr>
      </w:pPr>
      <w:r w:rsidRPr="00951AF8">
        <w:rPr>
          <w:rFonts w:ascii="Times New Roman" w:eastAsia="Times New Roman" w:hAnsi="Times New Roman" w:cs="Times New Roman"/>
          <w:color w:val="000000"/>
          <w:sz w:val="24"/>
          <w:szCs w:val="24"/>
          <w:lang w:eastAsia="ru-RU" w:bidi="hi-IN"/>
        </w:rPr>
        <w:t xml:space="preserve">С 2006 г. школа принимает участие в Приоритетном национальном проекте "Образование". В номинации "Лучший учитель" с 2006 по 2009 гг. победителями стали А.М.Шорлуян, М.А.Назикян, С.А.Кесеян, Е.Н.Адамян. </w:t>
      </w:r>
    </w:p>
    <w:p w:rsidR="00951AF8" w:rsidRPr="00951AF8" w:rsidRDefault="00951AF8" w:rsidP="006051DD">
      <w:pPr>
        <w:tabs>
          <w:tab w:val="left" w:pos="4494"/>
        </w:tabs>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bidi="hi-IN"/>
        </w:rPr>
      </w:pPr>
      <w:r w:rsidRPr="00951AF8">
        <w:rPr>
          <w:rFonts w:ascii="Times New Roman" w:eastAsia="Times New Roman" w:hAnsi="Times New Roman" w:cs="Times New Roman"/>
          <w:color w:val="000000"/>
          <w:sz w:val="24"/>
          <w:szCs w:val="24"/>
          <w:lang w:eastAsia="ru-RU" w:bidi="hi-IN"/>
        </w:rPr>
        <w:t>В 2007г. школа победила в номинации "Лучшая школа, реализующая инновационные образовательные программы", выиграла гранд в 1 млн. руб. был проведен капитальный ремонт здания, школа преобразилась, приобрела новый эстетический вид.</w:t>
      </w:r>
    </w:p>
    <w:p w:rsidR="00D96D31" w:rsidRPr="00D96D31" w:rsidRDefault="00D96D31" w:rsidP="006051DD">
      <w:pPr>
        <w:spacing w:after="0" w:line="240" w:lineRule="auto"/>
        <w:ind w:right="284" w:firstLine="709"/>
        <w:textAlignment w:val="baseline"/>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Сила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в верности традициям, в сохранении атмосферы сотворчества педагогов, обучающихся и родителей (законных представителей). </w:t>
      </w:r>
    </w:p>
    <w:p w:rsidR="00D96D31" w:rsidRPr="00D96D31" w:rsidRDefault="00D96D31" w:rsidP="006051DD">
      <w:pPr>
        <w:spacing w:after="0" w:line="240" w:lineRule="auto"/>
        <w:ind w:right="284" w:firstLine="709"/>
        <w:textAlignment w:val="baseline"/>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Традиции придают школе то особое, неповторимое состояние, которое отличает её от других.</w:t>
      </w:r>
    </w:p>
    <w:p w:rsidR="00D96D31" w:rsidRPr="00D96D31" w:rsidRDefault="00D96D31" w:rsidP="006051DD">
      <w:pPr>
        <w:spacing w:after="0" w:line="240" w:lineRule="auto"/>
        <w:ind w:right="284" w:firstLine="709"/>
        <w:textAlignment w:val="baseline"/>
        <w:rPr>
          <w:rFonts w:ascii="Times New Roman" w:eastAsia="Times New Roman" w:hAnsi="Times New Roman" w:cs="Times New Roman"/>
          <w:color w:val="000000"/>
          <w:w w:val="0"/>
          <w:sz w:val="24"/>
          <w:szCs w:val="24"/>
          <w:lang w:eastAsia="ru-RU"/>
        </w:rPr>
      </w:pPr>
      <w:r w:rsidRPr="00D96D31">
        <w:rPr>
          <w:rFonts w:ascii="Times New Roman" w:eastAsia="Times New Roman" w:hAnsi="Times New Roman" w:cs="Times New Roman"/>
          <w:color w:val="000000"/>
          <w:w w:val="0"/>
          <w:sz w:val="24"/>
          <w:szCs w:val="24"/>
          <w:lang w:eastAsia="ru-RU"/>
        </w:rPr>
        <w:t>Основными традициями воспитания в школе являются следующие:</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взаимодействие всех субъектов образовательной деятельности на основе партнерских отношений;  </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коллективная разработка, коллективное планирование, коллективное проведение различных мероприятий и коллективный анализ результатов;  </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ориентация на формирование, создание и активизацию ученического самоуправления как на уровне класса, так и на уровне школы;</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bidi="mr-IN"/>
        </w:rPr>
      </w:pPr>
      <w:r w:rsidRPr="00D96D31">
        <w:rPr>
          <w:rFonts w:ascii="Times New Roman" w:eastAsia="Times New Roman" w:hAnsi="Times New Roman" w:cs="Times New Roman"/>
          <w:color w:val="000000"/>
          <w:sz w:val="24"/>
          <w:szCs w:val="24"/>
          <w:lang w:eastAsia="ru-RU"/>
        </w:rPr>
        <w:lastRenderedPageBreak/>
        <w:t xml:space="preserve">  формирование корпуса классных руководителей  и тьюторов, реализующих по отношению к обучающимся защитную, личностно развивающую функцию;</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поощрение конструктивного межклассного и межвозрастного взаимодействие обучающихся, а также их социальная активность;</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bidi="mr-IN"/>
        </w:rPr>
      </w:pPr>
      <w:r w:rsidRPr="00D96D31">
        <w:rPr>
          <w:rFonts w:ascii="Times New Roman" w:eastAsia="Times New Roman" w:hAnsi="Times New Roman" w:cs="Times New Roman"/>
          <w:color w:val="000000"/>
          <w:sz w:val="24"/>
          <w:szCs w:val="24"/>
          <w:lang w:eastAsia="ru-RU" w:bidi="mr-IN"/>
        </w:rPr>
        <w:t>Традиционным в школе также являются цикл сложившихся праздников. Ежегодно отмечается День рождения школы.</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bidi="mr-IN"/>
        </w:rPr>
      </w:pPr>
      <w:r w:rsidRPr="00D96D31">
        <w:rPr>
          <w:rFonts w:ascii="Times New Roman" w:eastAsia="Times New Roman" w:hAnsi="Times New Roman" w:cs="Times New Roman"/>
          <w:color w:val="000000"/>
          <w:sz w:val="24"/>
          <w:szCs w:val="24"/>
          <w:lang w:eastAsia="ru-RU" w:bidi="mr-IN"/>
        </w:rPr>
        <w:t>Все события реализуются в среде доброжелательных и дружеских взаимоотношений между всеми участниками образовательной деятельности: обучающимися, классными руководителями, учителями-предметниками, родителями, социальными партнерами.</w:t>
      </w:r>
    </w:p>
    <w:p w:rsidR="00D96D31" w:rsidRPr="00D96D31" w:rsidRDefault="00D96D31" w:rsidP="006051DD">
      <w:pPr>
        <w:shd w:val="clear" w:color="auto" w:fill="FFFFFF"/>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Воспитательная работа в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ориентирована на создание психологически комфортной образовательной среды для взаимодействия обучающихся, педагогических работников, родителей. Сотрудничество детей и взрослых объединяет их яркими и содержательными событиями, общими позитивными эмоциями и доверительными отношениями друг к другу.</w:t>
      </w:r>
    </w:p>
    <w:p w:rsidR="00D96D31" w:rsidRPr="00D96D31" w:rsidRDefault="00D96D31" w:rsidP="006051DD">
      <w:pPr>
        <w:shd w:val="clear" w:color="auto" w:fill="FFFFFF"/>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Качество созданной образовательной среды можно считать одним из конкурентных преимуществ</w:t>
      </w:r>
      <w:r w:rsidR="00DD7A05">
        <w:rPr>
          <w:rFonts w:ascii="Times New Roman" w:eastAsia="Times New Roman" w:hAnsi="Times New Roman" w:cs="Times New Roman"/>
          <w:color w:val="000000"/>
          <w:sz w:val="24"/>
          <w:szCs w:val="24"/>
          <w:lang w:eastAsia="ru-RU"/>
        </w:rPr>
        <w:t xml:space="preserve"> </w:t>
      </w:r>
      <w:r w:rsidRPr="00D96D31">
        <w:rPr>
          <w:rFonts w:ascii="Times New Roman" w:eastAsia="Times New Roman" w:hAnsi="Times New Roman" w:cs="Times New Roman"/>
          <w:color w:val="000000"/>
          <w:sz w:val="24"/>
          <w:szCs w:val="24"/>
          <w:lang w:eastAsia="ru-RU"/>
        </w:rPr>
        <w:t xml:space="preserve"> школы.</w:t>
      </w:r>
    </w:p>
    <w:p w:rsidR="00D96D31" w:rsidRPr="00C555AB" w:rsidRDefault="00D96D31" w:rsidP="006051DD">
      <w:pPr>
        <w:keepNext/>
        <w:keepLines/>
        <w:tabs>
          <w:tab w:val="left" w:pos="142"/>
        </w:tabs>
        <w:suppressAutoHyphens/>
        <w:spacing w:after="0" w:line="240" w:lineRule="auto"/>
        <w:ind w:right="284" w:firstLine="709"/>
        <w:rPr>
          <w:rFonts w:ascii="Times New Roman" w:eastAsia="Times New Roman" w:hAnsi="Times New Roman" w:cs="Times New Roman"/>
          <w:color w:val="000000"/>
          <w:sz w:val="24"/>
          <w:szCs w:val="24"/>
        </w:rPr>
      </w:pPr>
      <w:r w:rsidRPr="00C555AB">
        <w:rPr>
          <w:rFonts w:ascii="Times New Roman" w:eastAsia="Times New Roman" w:hAnsi="Times New Roman" w:cs="Times New Roman"/>
          <w:color w:val="000000"/>
          <w:sz w:val="24"/>
          <w:szCs w:val="24"/>
        </w:rPr>
        <w:t>Школа имеет бессрочную лицензию на осуществление образовательной деятельности и свидетельство о государственной аккредитации образовательной деятельности. Выпускникам выдаются документы государственного образца: аттестат об основном общем образовании – по окончании 9-го класса, аттестат о среднем общем образовании – по окончании 11-го класса.</w:t>
      </w:r>
    </w:p>
    <w:p w:rsidR="00D96D31" w:rsidRPr="00D96D31" w:rsidRDefault="00D96D31" w:rsidP="006051DD">
      <w:pPr>
        <w:tabs>
          <w:tab w:val="left" w:pos="851"/>
        </w:tabs>
        <w:spacing w:after="0" w:line="240" w:lineRule="auto"/>
        <w:ind w:right="284" w:firstLine="709"/>
        <w:rPr>
          <w:rFonts w:ascii="Times New Roman" w:eastAsia="Times New Roman" w:hAnsi="Times New Roman" w:cs="Times New Roman"/>
          <w:b/>
          <w:bCs/>
          <w:color w:val="000000"/>
          <w:w w:val="0"/>
          <w:sz w:val="24"/>
          <w:szCs w:val="24"/>
          <w:lang w:eastAsia="ru-RU"/>
        </w:rPr>
      </w:pPr>
      <w:bookmarkStart w:id="39" w:name="Виды_формы_и_содержание_воспитательной"/>
      <w:r w:rsidRPr="00D96D31">
        <w:rPr>
          <w:rFonts w:ascii="Times New Roman" w:eastAsia="Times New Roman" w:hAnsi="Times New Roman" w:cs="Times New Roman"/>
          <w:b/>
          <w:bCs/>
          <w:color w:val="000000"/>
          <w:w w:val="0"/>
          <w:sz w:val="24"/>
          <w:szCs w:val="24"/>
          <w:lang w:eastAsia="ru-RU"/>
        </w:rPr>
        <w:t>2.3.</w:t>
      </w:r>
      <w:r w:rsidRPr="00D96D31">
        <w:rPr>
          <w:rFonts w:ascii="Times New Roman" w:eastAsia="Times New Roman" w:hAnsi="Times New Roman" w:cs="Times New Roman"/>
          <w:b/>
          <w:color w:val="000000"/>
          <w:sz w:val="24"/>
          <w:szCs w:val="24"/>
          <w:lang w:eastAsia="ru-RU"/>
        </w:rPr>
        <w:t>4. Виды, формы и содержание воспитательной деятельности</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Модуль «Классное руководство»</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bCs/>
          <w:color w:val="000000"/>
          <w:w w:val="0"/>
          <w:sz w:val="24"/>
          <w:szCs w:val="24"/>
          <w:lang w:eastAsia="ru-RU"/>
        </w:rPr>
        <w:t>Задачи:</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w w:val="0"/>
          <w:sz w:val="24"/>
          <w:szCs w:val="24"/>
          <w:lang w:eastAsia="ru-RU"/>
        </w:rPr>
      </w:pPr>
      <w:r w:rsidRPr="00D96D31">
        <w:rPr>
          <w:rFonts w:ascii="Times New Roman" w:eastAsia="Times New Roman" w:hAnsi="Times New Roman" w:cs="Times New Roman"/>
          <w:color w:val="000000"/>
          <w:w w:val="0"/>
          <w:sz w:val="24"/>
          <w:szCs w:val="24"/>
          <w:lang w:eastAsia="ru-RU"/>
        </w:rPr>
        <w:t xml:space="preserve">реализовать потенциал классного руководства в воспитании обучающихся; </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w w:val="0"/>
          <w:sz w:val="24"/>
          <w:szCs w:val="24"/>
          <w:lang w:eastAsia="ru-RU"/>
        </w:rPr>
      </w:pPr>
      <w:r w:rsidRPr="00D96D31">
        <w:rPr>
          <w:rFonts w:ascii="Times New Roman" w:eastAsia="Times New Roman" w:hAnsi="Times New Roman" w:cs="Times New Roman"/>
          <w:color w:val="000000"/>
          <w:w w:val="0"/>
          <w:sz w:val="24"/>
          <w:szCs w:val="24"/>
          <w:lang w:eastAsia="ru-RU"/>
        </w:rPr>
        <w:t>поддерживать активное участие классных сообществ в жизни школы</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Реализация воспитательного потенциала классного руководства как особого вида педагогической деятельности, направленной на решение задач воспитания и социализации обучающихся, предусматривает:</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i/>
          <w:iCs/>
          <w:color w:val="000000"/>
          <w:spacing w:val="-2"/>
          <w:sz w:val="24"/>
          <w:szCs w:val="24"/>
          <w:u w:color="000000"/>
        </w:rPr>
        <w:t xml:space="preserve">– </w:t>
      </w:r>
      <w:r w:rsidRPr="00D96D31">
        <w:rPr>
          <w:rFonts w:ascii="Times New Roman" w:eastAsia="Times New Roman" w:hAnsi="Times New Roman" w:cs="Times New Roman"/>
          <w:color w:val="000000"/>
          <w:spacing w:val="-2"/>
          <w:sz w:val="24"/>
          <w:szCs w:val="24"/>
          <w:u w:color="000000"/>
        </w:rPr>
        <w:t>планирование и проведение классных часов целевой воспитательной тематической направленности;</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i/>
          <w:iCs/>
          <w:color w:val="000000"/>
          <w:spacing w:val="-2"/>
          <w:sz w:val="24"/>
          <w:szCs w:val="24"/>
          <w:u w:color="000000"/>
        </w:rPr>
        <w:t xml:space="preserve">– </w:t>
      </w:r>
      <w:r w:rsidRPr="00D96D31">
        <w:rPr>
          <w:rFonts w:ascii="Times New Roman" w:eastAsia="Times New Roman" w:hAnsi="Times New Roman" w:cs="Times New Roman"/>
          <w:color w:val="000000"/>
          <w:spacing w:val="-2"/>
          <w:sz w:val="24"/>
          <w:szCs w:val="24"/>
          <w:u w:color="000000"/>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i/>
          <w:iCs/>
          <w:color w:val="000000"/>
          <w:spacing w:val="-2"/>
          <w:sz w:val="24"/>
          <w:szCs w:val="24"/>
          <w:u w:color="000000"/>
        </w:rPr>
        <w:t xml:space="preserve">– </w:t>
      </w:r>
      <w:r w:rsidRPr="00D96D31">
        <w:rPr>
          <w:rFonts w:ascii="Times New Roman" w:eastAsia="Times New Roman" w:hAnsi="Times New Roman" w:cs="Times New Roman"/>
          <w:color w:val="000000"/>
          <w:spacing w:val="-2"/>
          <w:sz w:val="24"/>
          <w:szCs w:val="24"/>
          <w:u w:color="000000"/>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i/>
          <w:iCs/>
          <w:color w:val="000000"/>
          <w:spacing w:val="-2"/>
          <w:sz w:val="24"/>
          <w:szCs w:val="24"/>
          <w:u w:color="000000"/>
        </w:rPr>
        <w:t xml:space="preserve">– </w:t>
      </w:r>
      <w:r w:rsidRPr="00D96D31">
        <w:rPr>
          <w:rFonts w:ascii="Times New Roman" w:eastAsia="Times New Roman" w:hAnsi="Times New Roman" w:cs="Times New Roman"/>
          <w:color w:val="000000"/>
          <w:spacing w:val="-2"/>
          <w:sz w:val="24"/>
          <w:szCs w:val="24"/>
          <w:u w:color="000000"/>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i/>
          <w:iCs/>
          <w:color w:val="000000"/>
          <w:spacing w:val="-2"/>
          <w:sz w:val="24"/>
          <w:szCs w:val="24"/>
          <w:u w:color="000000"/>
        </w:rPr>
        <w:t xml:space="preserve">– </w:t>
      </w:r>
      <w:r w:rsidRPr="00D96D31">
        <w:rPr>
          <w:rFonts w:ascii="Times New Roman" w:eastAsia="Times New Roman" w:hAnsi="Times New Roman" w:cs="Times New Roman"/>
          <w:color w:val="000000"/>
          <w:spacing w:val="-2"/>
          <w:sz w:val="24"/>
          <w:szCs w:val="24"/>
          <w:u w:color="000000"/>
        </w:rPr>
        <w:t>выработку совместно с обучающимися правил поведения класса, участие в выработке таких правил поведения в образовательной организации;</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i/>
          <w:iCs/>
          <w:color w:val="000000"/>
          <w:spacing w:val="-2"/>
          <w:sz w:val="24"/>
          <w:szCs w:val="24"/>
          <w:u w:color="000000"/>
        </w:rPr>
        <w:t xml:space="preserve">– </w:t>
      </w:r>
      <w:r w:rsidRPr="00D96D31">
        <w:rPr>
          <w:rFonts w:ascii="Times New Roman" w:eastAsia="Times New Roman" w:hAnsi="Times New Roman" w:cs="Times New Roman"/>
          <w:color w:val="000000"/>
          <w:spacing w:val="-2"/>
          <w:sz w:val="24"/>
          <w:szCs w:val="24"/>
          <w:u w:color="000000"/>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i/>
          <w:iCs/>
          <w:color w:val="000000"/>
          <w:spacing w:val="-2"/>
          <w:sz w:val="24"/>
          <w:szCs w:val="24"/>
          <w:u w:color="000000"/>
        </w:rPr>
        <w:lastRenderedPageBreak/>
        <w:t xml:space="preserve">– </w:t>
      </w:r>
      <w:r w:rsidRPr="00D96D31">
        <w:rPr>
          <w:rFonts w:ascii="Times New Roman" w:eastAsia="Times New Roman" w:hAnsi="Times New Roman" w:cs="Times New Roman"/>
          <w:color w:val="000000"/>
          <w:spacing w:val="-2"/>
          <w:sz w:val="24"/>
          <w:szCs w:val="24"/>
          <w:u w:color="000000"/>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i/>
          <w:iCs/>
          <w:color w:val="000000"/>
          <w:spacing w:val="-2"/>
          <w:sz w:val="24"/>
          <w:szCs w:val="24"/>
          <w:u w:color="000000"/>
        </w:rPr>
        <w:t xml:space="preserve">– </w:t>
      </w:r>
      <w:r w:rsidRPr="00D96D31">
        <w:rPr>
          <w:rFonts w:ascii="Times New Roman" w:eastAsia="Times New Roman" w:hAnsi="Times New Roman" w:cs="Times New Roman"/>
          <w:color w:val="000000"/>
          <w:spacing w:val="-2"/>
          <w:sz w:val="24"/>
          <w:szCs w:val="24"/>
          <w:u w:color="000000"/>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i/>
          <w:iCs/>
          <w:color w:val="000000"/>
          <w:spacing w:val="-2"/>
          <w:sz w:val="24"/>
          <w:szCs w:val="24"/>
          <w:u w:color="000000"/>
        </w:rPr>
        <w:t xml:space="preserve">– </w:t>
      </w:r>
      <w:r w:rsidRPr="00D96D31">
        <w:rPr>
          <w:rFonts w:ascii="Times New Roman" w:eastAsia="Times New Roman" w:hAnsi="Times New Roman" w:cs="Times New Roman"/>
          <w:color w:val="000000"/>
          <w:spacing w:val="-2"/>
          <w:sz w:val="24"/>
          <w:szCs w:val="24"/>
          <w:u w:color="000000"/>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i/>
          <w:iCs/>
          <w:color w:val="000000"/>
          <w:spacing w:val="-2"/>
          <w:sz w:val="24"/>
          <w:szCs w:val="24"/>
          <w:u w:color="000000"/>
        </w:rPr>
        <w:t xml:space="preserve">– </w:t>
      </w:r>
      <w:r w:rsidRPr="00D96D31">
        <w:rPr>
          <w:rFonts w:ascii="Times New Roman" w:eastAsia="Times New Roman" w:hAnsi="Times New Roman" w:cs="Times New Roman"/>
          <w:color w:val="000000"/>
          <w:spacing w:val="-2"/>
          <w:sz w:val="24"/>
          <w:szCs w:val="24"/>
          <w:u w:color="000000"/>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i/>
          <w:iCs/>
          <w:color w:val="000000"/>
          <w:spacing w:val="-2"/>
          <w:sz w:val="24"/>
          <w:szCs w:val="24"/>
          <w:u w:color="000000"/>
        </w:rPr>
        <w:t xml:space="preserve">– </w:t>
      </w:r>
      <w:r w:rsidRPr="00D96D31">
        <w:rPr>
          <w:rFonts w:ascii="Times New Roman" w:eastAsia="Times New Roman" w:hAnsi="Times New Roman" w:cs="Times New Roman"/>
          <w:color w:val="000000"/>
          <w:spacing w:val="-2"/>
          <w:sz w:val="24"/>
          <w:szCs w:val="24"/>
          <w:u w:color="000000"/>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i/>
          <w:iCs/>
          <w:color w:val="000000"/>
          <w:spacing w:val="-2"/>
          <w:sz w:val="24"/>
          <w:szCs w:val="24"/>
          <w:u w:color="000000"/>
        </w:rPr>
        <w:t xml:space="preserve">– </w:t>
      </w:r>
      <w:r w:rsidRPr="00D96D31">
        <w:rPr>
          <w:rFonts w:ascii="Times New Roman" w:eastAsia="Times New Roman" w:hAnsi="Times New Roman" w:cs="Times New Roman"/>
          <w:color w:val="000000"/>
          <w:spacing w:val="-2"/>
          <w:sz w:val="24"/>
          <w:szCs w:val="24"/>
          <w:u w:color="000000"/>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i/>
          <w:iCs/>
          <w:color w:val="000000"/>
          <w:spacing w:val="-2"/>
          <w:sz w:val="24"/>
          <w:szCs w:val="24"/>
          <w:u w:color="000000"/>
        </w:rPr>
        <w:t xml:space="preserve">– </w:t>
      </w:r>
      <w:r w:rsidRPr="00D96D31">
        <w:rPr>
          <w:rFonts w:ascii="Times New Roman" w:eastAsia="Times New Roman" w:hAnsi="Times New Roman" w:cs="Times New Roman"/>
          <w:color w:val="000000"/>
          <w:spacing w:val="-2"/>
          <w:sz w:val="24"/>
          <w:szCs w:val="24"/>
          <w:u w:color="000000"/>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i/>
          <w:iCs/>
          <w:color w:val="000000"/>
          <w:spacing w:val="-2"/>
          <w:sz w:val="24"/>
          <w:szCs w:val="24"/>
          <w:u w:color="000000"/>
        </w:rPr>
        <w:t xml:space="preserve">– </w:t>
      </w:r>
      <w:r w:rsidRPr="00D96D31">
        <w:rPr>
          <w:rFonts w:ascii="Times New Roman" w:eastAsia="Times New Roman" w:hAnsi="Times New Roman" w:cs="Times New Roman"/>
          <w:color w:val="000000"/>
          <w:spacing w:val="-2"/>
          <w:sz w:val="24"/>
          <w:szCs w:val="24"/>
          <w:u w:color="000000"/>
        </w:rPr>
        <w:t>проведение в классе праздников, конкурсов, соревнований и других мероприятий</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w w:val="0"/>
          <w:sz w:val="24"/>
          <w:szCs w:val="24"/>
          <w:lang w:eastAsia="ru-RU"/>
        </w:rPr>
      </w:pPr>
      <w:r w:rsidRPr="00D96D31">
        <w:rPr>
          <w:rFonts w:ascii="Times New Roman" w:eastAsia="Times New Roman" w:hAnsi="Times New Roman" w:cs="Times New Roman"/>
          <w:b/>
          <w:bCs/>
          <w:color w:val="000000"/>
          <w:w w:val="0"/>
          <w:sz w:val="24"/>
          <w:szCs w:val="24"/>
          <w:lang w:eastAsia="ru-RU"/>
        </w:rPr>
        <w:t xml:space="preserve">Ожидаемый результат:  </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создана система работы классных руководителей, направленная на решение общих задач;</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создана комфортная образовательная среда, способствующая удовлетворению индивидуальных потребностей каждого обучающегося;</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деятельность классов по организации   внутриклассных проектов, участие в общешкольных, районных и региональных проектах и событиях </w:t>
      </w:r>
    </w:p>
    <w:p w:rsidR="00D96D31" w:rsidRPr="00D96D31" w:rsidRDefault="00D96D31" w:rsidP="006051DD">
      <w:pPr>
        <w:tabs>
          <w:tab w:val="num" w:pos="1789"/>
        </w:tabs>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 xml:space="preserve"> Модуль «Урочная деятельность»</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bCs/>
          <w:color w:val="000000"/>
          <w:w w:val="0"/>
          <w:sz w:val="24"/>
          <w:szCs w:val="24"/>
          <w:lang w:eastAsia="ru-RU"/>
        </w:rPr>
        <w:t>Задачи:</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w w:val="0"/>
          <w:sz w:val="24"/>
          <w:szCs w:val="24"/>
          <w:lang w:eastAsia="ru-RU"/>
        </w:rPr>
      </w:pPr>
      <w:r w:rsidRPr="00D96D31">
        <w:rPr>
          <w:rFonts w:ascii="Times New Roman" w:eastAsia="Calibri" w:hAnsi="Times New Roman" w:cs="Times New Roman"/>
          <w:iCs/>
          <w:color w:val="000000"/>
          <w:sz w:val="24"/>
          <w:szCs w:val="24"/>
          <w:lang w:eastAsia="ru-RU"/>
        </w:rPr>
        <w:t xml:space="preserve">использование </w:t>
      </w:r>
      <w:r w:rsidRPr="00D96D31">
        <w:rPr>
          <w:rFonts w:ascii="Times New Roman" w:eastAsia="Times New Roman" w:hAnsi="Times New Roman" w:cs="Times New Roman"/>
          <w:color w:val="000000"/>
          <w:sz w:val="24"/>
          <w:szCs w:val="24"/>
          <w:lang w:eastAsia="ru-RU"/>
        </w:rPr>
        <w:t xml:space="preserve">воспитательных возможностей содержания учебного предмета на </w:t>
      </w:r>
      <w:r w:rsidRPr="00D96D31">
        <w:rPr>
          <w:rFonts w:ascii="Times New Roman" w:eastAsia="Times New Roman" w:hAnsi="Times New Roman" w:cs="Times New Roman"/>
          <w:color w:val="000000"/>
          <w:w w:val="0"/>
          <w:sz w:val="24"/>
          <w:szCs w:val="24"/>
          <w:lang w:eastAsia="ru-RU"/>
        </w:rPr>
        <w:t>уроках;</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w w:val="0"/>
          <w:sz w:val="24"/>
          <w:szCs w:val="24"/>
          <w:lang w:eastAsia="ru-RU"/>
        </w:rPr>
      </w:pPr>
      <w:r w:rsidRPr="00D96D31">
        <w:rPr>
          <w:rFonts w:ascii="Times New Roman" w:eastAsia="Times New Roman" w:hAnsi="Times New Roman" w:cs="Times New Roman"/>
          <w:color w:val="000000"/>
          <w:w w:val="0"/>
          <w:sz w:val="24"/>
          <w:szCs w:val="24"/>
          <w:lang w:eastAsia="ru-RU"/>
        </w:rPr>
        <w:t>поддерживать использование на уроках интерактивных форм занятий;</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w w:val="0"/>
          <w:sz w:val="24"/>
          <w:szCs w:val="24"/>
          <w:lang w:eastAsia="ru-RU"/>
        </w:rPr>
      </w:pPr>
      <w:r w:rsidRPr="00D96D31">
        <w:rPr>
          <w:rFonts w:ascii="Times New Roman" w:eastAsia="Calibri" w:hAnsi="Times New Roman" w:cs="Times New Roman"/>
          <w:color w:val="000000"/>
          <w:sz w:val="24"/>
          <w:szCs w:val="24"/>
          <w:lang w:eastAsia="ru-RU"/>
        </w:rPr>
        <w:t>инициировать и поддерживать исследовательскую деятельность обучающихся в рамках реализации ими индивидуальных и групповых исследовательских проектов;</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w w:val="0"/>
          <w:sz w:val="24"/>
          <w:szCs w:val="24"/>
          <w:lang w:eastAsia="ru-RU"/>
        </w:rPr>
      </w:pPr>
      <w:r w:rsidRPr="00D96D31">
        <w:rPr>
          <w:rFonts w:ascii="Times New Roman" w:eastAsia="Times New Roman" w:hAnsi="Times New Roman" w:cs="Times New Roman"/>
          <w:color w:val="000000"/>
          <w:w w:val="0"/>
          <w:sz w:val="24"/>
          <w:szCs w:val="24"/>
          <w:lang w:eastAsia="ru-RU"/>
        </w:rPr>
        <w:t>поддерживать активное участие классных сообществ в жизни школы</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color w:val="000000"/>
          <w:spacing w:val="-2"/>
          <w:sz w:val="24"/>
          <w:szCs w:val="24"/>
          <w:u w:color="000000"/>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z w:val="24"/>
          <w:szCs w:val="24"/>
          <w:u w:color="000000"/>
        </w:rPr>
      </w:pPr>
      <w:r w:rsidRPr="00D96D31">
        <w:rPr>
          <w:rFonts w:ascii="Times New Roman" w:eastAsia="Times New Roman" w:hAnsi="Times New Roman" w:cs="Times New Roman"/>
          <w:i/>
          <w:iCs/>
          <w:color w:val="000000"/>
          <w:sz w:val="24"/>
          <w:szCs w:val="24"/>
          <w:u w:color="000000"/>
        </w:rPr>
        <w:t xml:space="preserve">– </w:t>
      </w:r>
      <w:r w:rsidRPr="00D96D31">
        <w:rPr>
          <w:rFonts w:ascii="Times New Roman" w:eastAsia="Times New Roman" w:hAnsi="Times New Roman" w:cs="Times New Roman"/>
          <w:color w:val="000000"/>
          <w:sz w:val="24"/>
          <w:szCs w:val="24"/>
          <w:u w:color="000000"/>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i/>
          <w:iCs/>
          <w:color w:val="000000"/>
          <w:spacing w:val="-2"/>
          <w:sz w:val="24"/>
          <w:szCs w:val="24"/>
          <w:u w:color="000000"/>
        </w:rPr>
        <w:t xml:space="preserve">– </w:t>
      </w:r>
      <w:r w:rsidRPr="00D96D31">
        <w:rPr>
          <w:rFonts w:ascii="Times New Roman" w:eastAsia="Times New Roman" w:hAnsi="Times New Roman" w:cs="Times New Roman"/>
          <w:color w:val="000000"/>
          <w:spacing w:val="-2"/>
          <w:sz w:val="24"/>
          <w:szCs w:val="24"/>
          <w:u w:color="000000"/>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i/>
          <w:iCs/>
          <w:color w:val="000000"/>
          <w:spacing w:val="-2"/>
          <w:sz w:val="24"/>
          <w:szCs w:val="24"/>
          <w:u w:color="000000"/>
        </w:rPr>
        <w:lastRenderedPageBreak/>
        <w:t xml:space="preserve">– </w:t>
      </w:r>
      <w:r w:rsidRPr="00D96D31">
        <w:rPr>
          <w:rFonts w:ascii="Times New Roman" w:eastAsia="Times New Roman" w:hAnsi="Times New Roman" w:cs="Times New Roman"/>
          <w:color w:val="000000"/>
          <w:spacing w:val="-2"/>
          <w:sz w:val="24"/>
          <w:szCs w:val="24"/>
          <w:u w:color="000000"/>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i/>
          <w:iCs/>
          <w:color w:val="000000"/>
          <w:spacing w:val="-2"/>
          <w:sz w:val="24"/>
          <w:szCs w:val="24"/>
          <w:u w:color="000000"/>
        </w:rPr>
        <w:t xml:space="preserve">– </w:t>
      </w:r>
      <w:r w:rsidRPr="00D96D31">
        <w:rPr>
          <w:rFonts w:ascii="Times New Roman" w:eastAsia="Times New Roman" w:hAnsi="Times New Roman" w:cs="Times New Roman"/>
          <w:color w:val="000000"/>
          <w:spacing w:val="-2"/>
          <w:sz w:val="24"/>
          <w:szCs w:val="24"/>
          <w:u w:color="000000"/>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i/>
          <w:iCs/>
          <w:color w:val="000000"/>
          <w:spacing w:val="-2"/>
          <w:sz w:val="24"/>
          <w:szCs w:val="24"/>
          <w:u w:color="000000"/>
        </w:rPr>
        <w:t xml:space="preserve">– </w:t>
      </w:r>
      <w:r w:rsidRPr="00D96D31">
        <w:rPr>
          <w:rFonts w:ascii="Times New Roman" w:eastAsia="Times New Roman" w:hAnsi="Times New Roman" w:cs="Times New Roman"/>
          <w:color w:val="000000"/>
          <w:spacing w:val="-2"/>
          <w:sz w:val="24"/>
          <w:szCs w:val="24"/>
          <w:u w:color="000000"/>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i/>
          <w:iCs/>
          <w:color w:val="000000"/>
          <w:spacing w:val="-2"/>
          <w:sz w:val="24"/>
          <w:szCs w:val="24"/>
          <w:u w:color="000000"/>
        </w:rPr>
        <w:t xml:space="preserve">– </w:t>
      </w:r>
      <w:r w:rsidRPr="00D96D31">
        <w:rPr>
          <w:rFonts w:ascii="Times New Roman" w:eastAsia="Times New Roman" w:hAnsi="Times New Roman" w:cs="Times New Roman"/>
          <w:color w:val="000000"/>
          <w:spacing w:val="-2"/>
          <w:sz w:val="24"/>
          <w:szCs w:val="24"/>
          <w:u w:color="000000"/>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i/>
          <w:iCs/>
          <w:color w:val="000000"/>
          <w:spacing w:val="-2"/>
          <w:sz w:val="24"/>
          <w:szCs w:val="24"/>
          <w:u w:color="000000"/>
        </w:rPr>
        <w:t xml:space="preserve">– </w:t>
      </w:r>
      <w:r w:rsidRPr="00D96D31">
        <w:rPr>
          <w:rFonts w:ascii="Times New Roman" w:eastAsia="Times New Roman" w:hAnsi="Times New Roman" w:cs="Times New Roman"/>
          <w:color w:val="000000"/>
          <w:spacing w:val="-2"/>
          <w:sz w:val="24"/>
          <w:szCs w:val="24"/>
          <w:u w:color="000000"/>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i/>
          <w:iCs/>
          <w:color w:val="000000"/>
          <w:spacing w:val="-2"/>
          <w:sz w:val="24"/>
          <w:szCs w:val="24"/>
          <w:u w:color="000000"/>
        </w:rPr>
        <w:t xml:space="preserve">– </w:t>
      </w:r>
      <w:r w:rsidRPr="00D96D31">
        <w:rPr>
          <w:rFonts w:ascii="Times New Roman" w:eastAsia="Times New Roman" w:hAnsi="Times New Roman" w:cs="Times New Roman"/>
          <w:color w:val="000000"/>
          <w:spacing w:val="-2"/>
          <w:sz w:val="24"/>
          <w:szCs w:val="24"/>
          <w:u w:color="000000"/>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96D31" w:rsidRPr="00D96D31" w:rsidRDefault="00D96D31" w:rsidP="006051DD">
      <w:pPr>
        <w:autoSpaceDE w:val="0"/>
        <w:autoSpaceDN w:val="0"/>
        <w:adjustRightInd w:val="0"/>
        <w:spacing w:after="0" w:line="240" w:lineRule="auto"/>
        <w:ind w:right="284" w:firstLine="709"/>
        <w:textAlignment w:val="center"/>
        <w:rPr>
          <w:rFonts w:ascii="Times New Roman" w:eastAsia="Times New Roman" w:hAnsi="Times New Roman" w:cs="Times New Roman"/>
          <w:color w:val="000000"/>
          <w:spacing w:val="-2"/>
          <w:sz w:val="24"/>
          <w:szCs w:val="24"/>
          <w:u w:color="000000"/>
        </w:rPr>
      </w:pPr>
      <w:r w:rsidRPr="00D96D31">
        <w:rPr>
          <w:rFonts w:ascii="Times New Roman" w:eastAsia="Times New Roman" w:hAnsi="Times New Roman" w:cs="Times New Roman"/>
          <w:i/>
          <w:iCs/>
          <w:color w:val="000000"/>
          <w:spacing w:val="-2"/>
          <w:sz w:val="24"/>
          <w:szCs w:val="24"/>
          <w:u w:color="000000"/>
        </w:rPr>
        <w:t xml:space="preserve">– </w:t>
      </w:r>
      <w:r w:rsidRPr="00D96D31">
        <w:rPr>
          <w:rFonts w:ascii="Times New Roman" w:eastAsia="Times New Roman" w:hAnsi="Times New Roman" w:cs="Times New Roman"/>
          <w:color w:val="000000"/>
          <w:spacing w:val="-2"/>
          <w:sz w:val="24"/>
          <w:szCs w:val="24"/>
          <w:u w:color="000000"/>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w w:val="0"/>
          <w:sz w:val="24"/>
          <w:szCs w:val="24"/>
          <w:lang w:eastAsia="ru-RU"/>
        </w:rPr>
      </w:pPr>
      <w:r w:rsidRPr="00D96D31">
        <w:rPr>
          <w:rFonts w:ascii="Times New Roman" w:eastAsia="Times New Roman" w:hAnsi="Times New Roman" w:cs="Times New Roman"/>
          <w:b/>
          <w:bCs/>
          <w:color w:val="000000"/>
          <w:w w:val="0"/>
          <w:sz w:val="24"/>
          <w:szCs w:val="24"/>
          <w:lang w:eastAsia="ru-RU"/>
        </w:rPr>
        <w:t xml:space="preserve">Ожидаемый результат:  </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определены факторы урока, способствующие повышению воспитательных возможностей содержания учебного предмета;</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разработан инструментарий диагностики образовательной мотивации обучающихся, организованы мониторинговые процедуры; </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 ходе уроков применяются активные и интерактивные формы и методы работы, в том числе с применением цифровых технологий, направленные на формирование функциональной грамотности и решение практических метапредметных задач</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w w:val="0"/>
          <w:sz w:val="24"/>
          <w:szCs w:val="24"/>
          <w:lang w:eastAsia="ru-RU"/>
        </w:rPr>
      </w:pPr>
      <w:r w:rsidRPr="00D96D31">
        <w:rPr>
          <w:rFonts w:ascii="Times New Roman" w:eastAsia="Times New Roman" w:hAnsi="Times New Roman" w:cs="Times New Roman"/>
          <w:b/>
          <w:bCs/>
          <w:color w:val="000000"/>
          <w:w w:val="0"/>
          <w:sz w:val="24"/>
          <w:szCs w:val="24"/>
          <w:lang w:eastAsia="ru-RU"/>
        </w:rPr>
        <w:t>Общие показатели оценки деятельности:</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факторы урока, способствующие повышению воспитательных возможностей содержания учебного предмета;</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уровень заинтересованности образовательной мотивации обучающихся;</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использование активных и интерактивных методов и форм обучения на уроке;</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практическая направленность и сформированность функциональной грамотности обучающихся в ходе предметной деятельности </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bCs/>
          <w:color w:val="000000"/>
          <w:sz w:val="24"/>
          <w:szCs w:val="24"/>
          <w:lang w:eastAsia="ru-RU"/>
        </w:rPr>
        <w:t>Модуль «Курсы внеурочной деятельности»</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 xml:space="preserve">Задачи: </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создать условия для эффективной реализации воспитательных возможностей программ внеурочной деятельности и дополнительного образования;</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способствовать развитию интереса у обучающихся к кружками, секциям, клубам, студиям и иным объединениям, работающим в соответствии с предложенными программами;</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формировать у обучающихся культуру здорового образажизни, осознание необходимости сохранения физического и психического здоровья</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w w:val="0"/>
          <w:sz w:val="24"/>
          <w:szCs w:val="24"/>
          <w:lang w:eastAsia="ru-RU"/>
        </w:rPr>
      </w:pPr>
      <w:r w:rsidRPr="00D96D31">
        <w:rPr>
          <w:rFonts w:ascii="Times New Roman" w:eastAsia="Times New Roman" w:hAnsi="Times New Roman" w:cs="Times New Roman"/>
          <w:b/>
          <w:bCs/>
          <w:color w:val="000000"/>
          <w:w w:val="0"/>
          <w:sz w:val="24"/>
          <w:szCs w:val="24"/>
          <w:lang w:eastAsia="ru-RU"/>
        </w:rPr>
        <w:t xml:space="preserve">Ожидаемый результат:  </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созданы условия для персонализированного выбора обучающимися индивидуальной траектории развития;</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разработана система информирования и вовлечения обучающихся в кружки, секции, клубы, студии и иные объединения;</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содержание программ дополнительной и внеурочной деятельности формируется в соответствии с запросами обучающихся и их родителей;</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разработан инструментарий диагностики формирования у обучающихся культуры ЗОЖ </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w w:val="0"/>
          <w:sz w:val="24"/>
          <w:szCs w:val="24"/>
          <w:lang w:eastAsia="ru-RU"/>
        </w:rPr>
      </w:pPr>
      <w:r w:rsidRPr="00D96D31">
        <w:rPr>
          <w:rFonts w:ascii="Times New Roman" w:eastAsia="Times New Roman" w:hAnsi="Times New Roman" w:cs="Times New Roman"/>
          <w:b/>
          <w:bCs/>
          <w:color w:val="000000"/>
          <w:w w:val="0"/>
          <w:sz w:val="24"/>
          <w:szCs w:val="24"/>
          <w:lang w:eastAsia="ru-RU"/>
        </w:rPr>
        <w:t>Общие показатели оценки деятельности:</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удовлетворенность обучающихся и их родителей набором курсов внеурочной деятельности;</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уровень заинтересованности курсами внеурочной деятельности (%);</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уровень открытости информации по содержанию и организации курсов внеурочной деятельности.</w:t>
      </w:r>
    </w:p>
    <w:p w:rsidR="00D96D31" w:rsidRPr="00D96D31" w:rsidRDefault="00D96D31" w:rsidP="006051DD">
      <w:pPr>
        <w:spacing w:after="0" w:line="240" w:lineRule="auto"/>
        <w:ind w:right="284" w:firstLine="709"/>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Воспитание на занятиях   курсов внеурочной деятельности осуществляется преимущественно:</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посредством вовлечения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формирование в кружках, секциях, клубах, студиях и.т.п.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создание в детских объединениях традиций, задающих их членам определенные социально значимые формы поведения;</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color w:val="000000"/>
          <w:sz w:val="24"/>
          <w:szCs w:val="24"/>
          <w:lang w:eastAsia="ru-RU"/>
        </w:rPr>
        <w:t>поощрение педагогами детских инициатив и детского самоуправления</w:t>
      </w:r>
      <w:r w:rsidRPr="00D96D31">
        <w:rPr>
          <w:rFonts w:ascii="Times New Roman" w:eastAsia="Times New Roman" w:hAnsi="Times New Roman" w:cs="Times New Roman"/>
          <w:bCs/>
          <w:color w:val="000000"/>
          <w:sz w:val="24"/>
          <w:szCs w:val="24"/>
          <w:lang w:eastAsia="ru-RU"/>
        </w:rPr>
        <w:t>.</w:t>
      </w:r>
    </w:p>
    <w:p w:rsidR="00D96D31" w:rsidRPr="00D96D31" w:rsidRDefault="00D96D31" w:rsidP="006051DD">
      <w:pPr>
        <w:spacing w:after="0" w:line="240" w:lineRule="auto"/>
        <w:ind w:right="284" w:firstLine="709"/>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 xml:space="preserve">Реализация воспитательного потенциала курсов внеурочной деятельности происходит в рамках следующих выбранных школьниками видов деятельности: </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спортивно-оздоровительное –  </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духовно-нравственное-  </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социальное- </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общеинтеллектуальное – </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общекультурное -  </w:t>
      </w:r>
    </w:p>
    <w:p w:rsidR="00D96D31" w:rsidRPr="00D96D31" w:rsidRDefault="00D96D31" w:rsidP="006051DD">
      <w:pPr>
        <w:spacing w:after="0" w:line="240" w:lineRule="auto"/>
        <w:ind w:right="284" w:firstLine="709"/>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Модуль «Профориентация»</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 xml:space="preserve">Задачи: </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Cs/>
          <w:color w:val="000000"/>
          <w:sz w:val="24"/>
          <w:szCs w:val="24"/>
          <w:lang w:eastAsia="ru-RU"/>
        </w:rPr>
        <w:t>создать электронную библиотеку для педагогических работников школы по вопросам   предпрофильного и профильного образования;</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подобрать актуальные формы и методы выявления и развития индивидуальных интересов, и возможностей детей;</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диагностика и консультирование по проблемам профориентации, организация профессиональных проб обучающихся</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bCs/>
          <w:color w:val="000000"/>
          <w:w w:val="0"/>
          <w:sz w:val="24"/>
          <w:szCs w:val="24"/>
          <w:lang w:eastAsia="ru-RU"/>
        </w:rPr>
        <w:t>Общие показатели оценки деятельности:</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разнообразие форм и методов работы в области </w:t>
      </w:r>
      <w:r w:rsidRPr="00D96D31">
        <w:rPr>
          <w:rFonts w:ascii="Times New Roman" w:eastAsia="Times New Roman" w:hAnsi="Times New Roman" w:cs="Times New Roman"/>
          <w:bCs/>
          <w:color w:val="000000"/>
          <w:sz w:val="24"/>
          <w:szCs w:val="24"/>
          <w:lang w:eastAsia="ru-RU"/>
        </w:rPr>
        <w:t>предпрофильного и профильного образования</w:t>
      </w:r>
      <w:r w:rsidRPr="00D96D31">
        <w:rPr>
          <w:rFonts w:ascii="Times New Roman" w:eastAsia="Times New Roman" w:hAnsi="Times New Roman" w:cs="Times New Roman"/>
          <w:color w:val="000000"/>
          <w:sz w:val="24"/>
          <w:szCs w:val="24"/>
          <w:lang w:eastAsia="ru-RU"/>
        </w:rPr>
        <w:t>;</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готовность обучающихся к последующему выбору профиля обучения (анкетирование);</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Совместная деятельность педагогов и обучающихся по направлению «Профориентация» включает в себя профессиональное просвещение, диагностику и консультирование обучающих по проблемам личностного и профессионального самоопределения. </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На внешкольном уровне:</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участие в работе всероссийских, городских профориентационных проектов, созданных на федеральном уровне в сети интернет:</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посещение, в том числе виртуальное, профориентационных выставок, ярмарок профессий, тематических профориентационных парков, дней открытых дверей в средних специальных учебных заведениях и вузах (учебные заведения среднего профессионального и высшего образования «Ярмарки профессий»);</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освоение обучающимися основ профессии в рамках курсов по выбору, включенных в основную образовательную программу ООО, и в рамках дополнительных образовательных программ;</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Cs/>
          <w:color w:val="000000"/>
          <w:sz w:val="24"/>
          <w:szCs w:val="24"/>
          <w:lang w:eastAsia="ru-RU"/>
        </w:rPr>
        <w:t>встречи с представителями различных вузов города в рамках договоров о сетевом партнерстве</w:t>
      </w:r>
      <w:r w:rsidRPr="00D96D31">
        <w:rPr>
          <w:rFonts w:ascii="Times New Roman" w:eastAsia="Times New Roman" w:hAnsi="Times New Roman" w:cs="Times New Roman"/>
          <w:color w:val="000000"/>
          <w:sz w:val="24"/>
          <w:szCs w:val="24"/>
          <w:lang w:eastAsia="ru-RU"/>
        </w:rPr>
        <w:t xml:space="preserve"> и взаимодействии;</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На уровне классов:</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циклы профориентационных часов общения, направленных на подготовку обучающихся к осознанному планированию и реализации своего профессионального будущего: от формирования интереса к профессиям на уровне НОО до осознанного и ответственного выбора на уровнях ООО и СОО;</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 xml:space="preserve">совместное с педагогами и родителями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На индивидуальном уровне:</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участие в проектной деятельности, в рамках интересующих обучающихся профессиональных сфер;</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индивидуальные консультации педагога - психолога для обучающихся и их родителей по вопросам склонностей, способностей, и иных индивидуальных особенностей детей, которые могут иметь значение в процессе выбора ими профессии;</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составление учащимися профессиограмм будущей профессии (работа с Матрицей выбора профессии (Г.В. Резапкина);</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Cs/>
          <w:color w:val="000000"/>
          <w:sz w:val="24"/>
          <w:szCs w:val="24"/>
          <w:lang w:eastAsia="ru-RU"/>
        </w:rPr>
        <w:t xml:space="preserve"> проведение профессиональных проб по пяти профессиональным сферам – «Человек – Человек», «Человек – Техника», «Человек-Природа», «Человек – Знаковая система», «Человек</w:t>
      </w:r>
      <w:r w:rsidRPr="00D96D31">
        <w:rPr>
          <w:rFonts w:ascii="Times New Roman" w:eastAsia="Times New Roman" w:hAnsi="Times New Roman" w:cs="Times New Roman"/>
          <w:color w:val="000000"/>
          <w:sz w:val="24"/>
          <w:szCs w:val="24"/>
          <w:lang w:eastAsia="ru-RU"/>
        </w:rPr>
        <w:t xml:space="preserve"> – Художественный образ»</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w w:val="0"/>
          <w:sz w:val="24"/>
          <w:szCs w:val="24"/>
          <w:lang w:eastAsia="ru-RU"/>
        </w:rPr>
      </w:pPr>
      <w:r w:rsidRPr="00D96D31">
        <w:rPr>
          <w:rFonts w:ascii="Times New Roman" w:eastAsia="Times New Roman" w:hAnsi="Times New Roman" w:cs="Times New Roman"/>
          <w:b/>
          <w:bCs/>
          <w:color w:val="000000"/>
          <w:w w:val="0"/>
          <w:sz w:val="24"/>
          <w:szCs w:val="24"/>
          <w:lang w:eastAsia="ru-RU"/>
        </w:rPr>
        <w:t xml:space="preserve">Ожидаемый результат:  </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 xml:space="preserve">выстроена непрерывная система работы   для осознанного личностного и профессионального самоопределения </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Модуль «Самоуправление»</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bCs/>
          <w:color w:val="000000"/>
          <w:w w:val="0"/>
          <w:sz w:val="24"/>
          <w:szCs w:val="24"/>
          <w:lang w:eastAsia="ru-RU"/>
        </w:rPr>
        <w:lastRenderedPageBreak/>
        <w:t>Задачи:</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w w:val="0"/>
          <w:sz w:val="24"/>
          <w:szCs w:val="24"/>
          <w:lang w:eastAsia="ru-RU"/>
        </w:rPr>
        <w:t>инициировать и поддерживать деятельность Совета обучающихся на уровне школы</w:t>
      </w:r>
      <w:r w:rsidRPr="00D96D31">
        <w:rPr>
          <w:rFonts w:ascii="Times New Roman" w:eastAsia="Times New Roman" w:hAnsi="Times New Roman" w:cs="Times New Roman"/>
          <w:color w:val="000000"/>
          <w:sz w:val="24"/>
          <w:szCs w:val="24"/>
          <w:lang w:eastAsia="ru-RU"/>
        </w:rPr>
        <w:t>, классных сообществ и вне школы;</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формировать активную жизненную позицию, лидерские качества, организаторские и коммуникативные компетенции;</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поддержка и развитие традиций и ритуалов Совета</w:t>
      </w:r>
      <w:r w:rsidRPr="00D96D31">
        <w:rPr>
          <w:rFonts w:ascii="Times New Roman" w:eastAsia="Times New Roman" w:hAnsi="Times New Roman" w:cs="Times New Roman"/>
          <w:color w:val="000000"/>
          <w:sz w:val="24"/>
          <w:szCs w:val="24"/>
          <w:lang w:eastAsia="ko-KR"/>
        </w:rPr>
        <w:t xml:space="preserve"> обучающихся </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w w:val="0"/>
          <w:sz w:val="24"/>
          <w:szCs w:val="24"/>
          <w:lang w:eastAsia="ru-RU"/>
        </w:rPr>
      </w:pPr>
      <w:r w:rsidRPr="00D96D31">
        <w:rPr>
          <w:rFonts w:ascii="Times New Roman" w:eastAsia="Times New Roman" w:hAnsi="Times New Roman" w:cs="Times New Roman"/>
          <w:b/>
          <w:bCs/>
          <w:color w:val="000000"/>
          <w:w w:val="0"/>
          <w:sz w:val="24"/>
          <w:szCs w:val="24"/>
          <w:lang w:eastAsia="ru-RU"/>
        </w:rPr>
        <w:t>Общие показатели оценки деятельности:</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активная и эффективная деятельность Совета обучающихся</w:t>
      </w:r>
    </w:p>
    <w:p w:rsidR="00D96D31" w:rsidRPr="00D96D31" w:rsidRDefault="00D96D31" w:rsidP="006051DD">
      <w:pPr>
        <w:spacing w:after="0" w:line="240" w:lineRule="auto"/>
        <w:ind w:right="284" w:firstLine="709"/>
        <w:rPr>
          <w:rFonts w:ascii="Times New Roman" w:eastAsia="Times New Roman" w:hAnsi="Times New Roman" w:cs="Times New Roman"/>
          <w:color w:val="000000"/>
          <w:w w:val="0"/>
          <w:sz w:val="24"/>
          <w:szCs w:val="24"/>
          <w:lang w:eastAsia="ru-RU"/>
        </w:rPr>
      </w:pPr>
      <w:r w:rsidRPr="00D96D31">
        <w:rPr>
          <w:rFonts w:ascii="Times New Roman" w:eastAsia="Times New Roman" w:hAnsi="Times New Roman" w:cs="Times New Roman"/>
          <w:color w:val="000000"/>
          <w:w w:val="0"/>
          <w:sz w:val="24"/>
          <w:szCs w:val="24"/>
          <w:lang w:eastAsia="ru-RU"/>
        </w:rPr>
        <w:t>По инициативе обучающихся 5-11 классов в школе был организован Совет ученического Самоуправления, где «Президент» – это представитель интересов обучающихся, обеспечивающий взаимодействие с администрацией, педагогическим коллективом и другими обучающимися по широкому кругу вопросов в рамках своей компетентности, а «правительство» – это делегаты от классов, которые представляют интересы своего классного коллектива и помогают в организации внутришкольной деятельности.</w:t>
      </w:r>
    </w:p>
    <w:p w:rsidR="00D96D31" w:rsidRPr="00D96D31" w:rsidRDefault="00D96D31" w:rsidP="006051DD">
      <w:pPr>
        <w:spacing w:after="0" w:line="240" w:lineRule="auto"/>
        <w:ind w:right="284" w:firstLine="709"/>
        <w:rPr>
          <w:rFonts w:ascii="Times New Roman" w:eastAsia="Times New Roman" w:hAnsi="Times New Roman" w:cs="Times New Roman"/>
          <w:color w:val="000000"/>
          <w:w w:val="0"/>
          <w:sz w:val="24"/>
          <w:szCs w:val="24"/>
          <w:lang w:eastAsia="ru-RU"/>
        </w:rPr>
      </w:pPr>
      <w:r w:rsidRPr="00D96D31">
        <w:rPr>
          <w:rFonts w:ascii="Times New Roman" w:eastAsia="Times New Roman" w:hAnsi="Times New Roman" w:cs="Times New Roman"/>
          <w:color w:val="000000"/>
          <w:w w:val="0"/>
          <w:sz w:val="24"/>
          <w:szCs w:val="24"/>
          <w:lang w:eastAsia="ru-RU"/>
        </w:rPr>
        <w:t>Основной целью ученического самоуправления   является создание условий для активного участия обучающихся в школьном самоуправлении, способствующих их личностному росту, развитию творческого потенциала, ответственности и инициативности на основе принципов ученического самоуправления.</w:t>
      </w:r>
    </w:p>
    <w:p w:rsidR="00D96D31" w:rsidRPr="00D96D31" w:rsidRDefault="00D96D31" w:rsidP="006051DD">
      <w:pPr>
        <w:spacing w:after="0" w:line="240" w:lineRule="auto"/>
        <w:ind w:right="284" w:firstLine="709"/>
        <w:rPr>
          <w:rFonts w:ascii="Times New Roman" w:eastAsia="Times New Roman" w:hAnsi="Times New Roman" w:cs="Times New Roman"/>
          <w:color w:val="000000"/>
          <w:w w:val="0"/>
          <w:sz w:val="24"/>
          <w:szCs w:val="24"/>
          <w:lang w:eastAsia="ru-RU"/>
        </w:rPr>
      </w:pPr>
      <w:r w:rsidRPr="00D96D31">
        <w:rPr>
          <w:rFonts w:ascii="Times New Roman" w:eastAsia="Times New Roman" w:hAnsi="Times New Roman" w:cs="Times New Roman"/>
          <w:color w:val="000000"/>
          <w:w w:val="0"/>
          <w:sz w:val="24"/>
          <w:szCs w:val="24"/>
          <w:lang w:eastAsia="ru-RU"/>
        </w:rPr>
        <w:t>Наряду с обсуждением и регулированием взаимодействия обучающихся с администрацией школы, Совет принимает участие в организации предметно- эстетической среды, проведении ключевых общешкольных дел, игр, конкурсов и торжественных событий.</w:t>
      </w:r>
    </w:p>
    <w:p w:rsidR="00D96D31" w:rsidRPr="00D96D31" w:rsidRDefault="00D96D31" w:rsidP="006051DD">
      <w:pPr>
        <w:spacing w:after="0" w:line="240" w:lineRule="auto"/>
        <w:ind w:right="284" w:firstLine="709"/>
        <w:rPr>
          <w:rFonts w:ascii="Times New Roman" w:eastAsia="Times New Roman" w:hAnsi="Times New Roman" w:cs="Times New Roman"/>
          <w:color w:val="000000"/>
          <w:w w:val="0"/>
          <w:sz w:val="24"/>
          <w:szCs w:val="24"/>
          <w:lang w:eastAsia="ru-RU"/>
        </w:rPr>
      </w:pPr>
      <w:r w:rsidRPr="00D96D31">
        <w:rPr>
          <w:rFonts w:ascii="Times New Roman" w:eastAsia="Times New Roman" w:hAnsi="Times New Roman" w:cs="Times New Roman"/>
          <w:color w:val="000000"/>
          <w:w w:val="0"/>
          <w:sz w:val="24"/>
          <w:szCs w:val="24"/>
          <w:lang w:eastAsia="ru-RU"/>
        </w:rPr>
        <w:t>Деятельность Совета обучающихся в школе осуществляется следующим образом</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w w:val="0"/>
          <w:sz w:val="24"/>
          <w:szCs w:val="24"/>
          <w:lang w:eastAsia="ru-RU"/>
        </w:rPr>
      </w:pPr>
      <w:r w:rsidRPr="00D96D31">
        <w:rPr>
          <w:rFonts w:ascii="Times New Roman" w:eastAsia="Times New Roman" w:hAnsi="Times New Roman" w:cs="Times New Roman"/>
          <w:b/>
          <w:bCs/>
          <w:color w:val="000000"/>
          <w:w w:val="0"/>
          <w:sz w:val="24"/>
          <w:szCs w:val="24"/>
          <w:lang w:eastAsia="ru-RU"/>
        </w:rPr>
        <w:t>На уровне школы:</w:t>
      </w:r>
    </w:p>
    <w:p w:rsidR="00D96D31" w:rsidRPr="00D96D31" w:rsidRDefault="00D96D31" w:rsidP="006051DD">
      <w:pPr>
        <w:numPr>
          <w:ilvl w:val="0"/>
          <w:numId w:val="184"/>
        </w:numPr>
        <w:tabs>
          <w:tab w:val="num" w:pos="0"/>
        </w:tabs>
        <w:spacing w:after="0" w:line="240" w:lineRule="auto"/>
        <w:ind w:right="284" w:firstLine="709"/>
        <w:rPr>
          <w:rFonts w:ascii="Times New Roman" w:eastAsia="Times New Roman" w:hAnsi="Times New Roman" w:cs="Times New Roman"/>
          <w:color w:val="000000"/>
          <w:w w:val="0"/>
          <w:sz w:val="24"/>
          <w:szCs w:val="24"/>
          <w:lang w:eastAsia="ru-RU"/>
        </w:rPr>
      </w:pPr>
      <w:r w:rsidRPr="00D96D31">
        <w:rPr>
          <w:rFonts w:ascii="Times New Roman" w:eastAsia="Times New Roman" w:hAnsi="Times New Roman" w:cs="Times New Roman"/>
          <w:color w:val="000000"/>
          <w:w w:val="0"/>
          <w:sz w:val="24"/>
          <w:szCs w:val="24"/>
          <w:lang w:eastAsia="ru-RU"/>
        </w:rPr>
        <w:t>через деятельность выборного Совета обучающихся, создаваемого для учета мнения обучающихся по вопросам управления школой и принятия административных решений, затрагивающих их права и законные интересы;</w:t>
      </w:r>
    </w:p>
    <w:p w:rsidR="00D96D31" w:rsidRPr="00D96D31" w:rsidRDefault="00D96D31" w:rsidP="006051DD">
      <w:pPr>
        <w:numPr>
          <w:ilvl w:val="0"/>
          <w:numId w:val="184"/>
        </w:numPr>
        <w:tabs>
          <w:tab w:val="num" w:pos="0"/>
        </w:tabs>
        <w:spacing w:after="0" w:line="240" w:lineRule="auto"/>
        <w:ind w:right="284" w:firstLine="709"/>
        <w:rPr>
          <w:rFonts w:ascii="Times New Roman" w:eastAsia="Times New Roman" w:hAnsi="Times New Roman" w:cs="Times New Roman"/>
          <w:color w:val="000000"/>
          <w:w w:val="0"/>
          <w:sz w:val="24"/>
          <w:szCs w:val="24"/>
          <w:lang w:eastAsia="ru-RU"/>
        </w:rPr>
      </w:pPr>
      <w:r w:rsidRPr="00D96D31">
        <w:rPr>
          <w:rFonts w:ascii="Times New Roman" w:eastAsia="Times New Roman" w:hAnsi="Times New Roman" w:cs="Times New Roman"/>
          <w:color w:val="000000"/>
          <w:w w:val="0"/>
          <w:sz w:val="24"/>
          <w:szCs w:val="24"/>
          <w:lang w:eastAsia="ru-RU"/>
        </w:rPr>
        <w:t>через деятельность направлений Совета обучающихся, отвечающих за организацию и проведение   мероприятий, праздников, акций и другое;</w:t>
      </w:r>
    </w:p>
    <w:p w:rsidR="00D96D31" w:rsidRPr="00D96D31" w:rsidRDefault="00D96D31" w:rsidP="006051DD">
      <w:pPr>
        <w:numPr>
          <w:ilvl w:val="0"/>
          <w:numId w:val="184"/>
        </w:numPr>
        <w:tabs>
          <w:tab w:val="num" w:pos="0"/>
        </w:tabs>
        <w:spacing w:after="0" w:line="240" w:lineRule="auto"/>
        <w:ind w:right="284" w:firstLine="709"/>
        <w:rPr>
          <w:rFonts w:ascii="Times New Roman" w:eastAsia="Times New Roman" w:hAnsi="Times New Roman" w:cs="Times New Roman"/>
          <w:color w:val="000000"/>
          <w:w w:val="0"/>
          <w:sz w:val="24"/>
          <w:szCs w:val="24"/>
          <w:lang w:eastAsia="ru-RU"/>
        </w:rPr>
      </w:pPr>
      <w:r w:rsidRPr="00D96D31">
        <w:rPr>
          <w:rFonts w:ascii="Times New Roman" w:eastAsia="Times New Roman" w:hAnsi="Times New Roman" w:cs="Times New Roman"/>
          <w:color w:val="000000"/>
          <w:w w:val="0"/>
          <w:sz w:val="24"/>
          <w:szCs w:val="24"/>
          <w:lang w:eastAsia="ru-RU"/>
        </w:rPr>
        <w:t>через проведение дней Самоуправления</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w w:val="0"/>
          <w:sz w:val="24"/>
          <w:szCs w:val="24"/>
          <w:lang w:eastAsia="ru-RU"/>
        </w:rPr>
      </w:pPr>
      <w:r w:rsidRPr="00D96D31">
        <w:rPr>
          <w:rFonts w:ascii="Times New Roman" w:eastAsia="Times New Roman" w:hAnsi="Times New Roman" w:cs="Times New Roman"/>
          <w:b/>
          <w:bCs/>
          <w:color w:val="000000"/>
          <w:w w:val="0"/>
          <w:sz w:val="24"/>
          <w:szCs w:val="24"/>
          <w:lang w:eastAsia="ru-RU"/>
        </w:rPr>
        <w:t xml:space="preserve"> На уровне классов:</w:t>
      </w:r>
    </w:p>
    <w:p w:rsidR="00D96D31" w:rsidRPr="00D96D31" w:rsidRDefault="00D96D31" w:rsidP="006051DD">
      <w:pPr>
        <w:numPr>
          <w:ilvl w:val="0"/>
          <w:numId w:val="184"/>
        </w:numPr>
        <w:tabs>
          <w:tab w:val="num" w:pos="0"/>
        </w:tabs>
        <w:spacing w:after="0" w:line="240" w:lineRule="auto"/>
        <w:ind w:right="284" w:firstLine="709"/>
        <w:rPr>
          <w:rFonts w:ascii="Times New Roman" w:eastAsia="Times New Roman" w:hAnsi="Times New Roman" w:cs="Times New Roman"/>
          <w:color w:val="000000"/>
          <w:w w:val="0"/>
          <w:sz w:val="24"/>
          <w:szCs w:val="24"/>
          <w:lang w:eastAsia="ru-RU"/>
        </w:rPr>
      </w:pPr>
      <w:r w:rsidRPr="00D96D31">
        <w:rPr>
          <w:rFonts w:ascii="Times New Roman" w:eastAsia="Times New Roman" w:hAnsi="Times New Roman" w:cs="Times New Roman"/>
          <w:color w:val="000000"/>
          <w:w w:val="0"/>
          <w:sz w:val="24"/>
          <w:szCs w:val="24"/>
          <w:lang w:eastAsia="ru-RU"/>
        </w:rPr>
        <w:t xml:space="preserve">  через деятельность выборных по инициативе и предложениям обучающихся класса старост и актива, представляющих интересы класса в общешкольных делах и призванных координировать его работу с работой Совета обучающихся и классных руководителей;</w:t>
      </w:r>
    </w:p>
    <w:p w:rsidR="00D96D31" w:rsidRPr="00D96D31" w:rsidRDefault="00D96D31" w:rsidP="006051DD">
      <w:pPr>
        <w:numPr>
          <w:ilvl w:val="0"/>
          <w:numId w:val="184"/>
        </w:numPr>
        <w:tabs>
          <w:tab w:val="num" w:pos="0"/>
        </w:tabs>
        <w:spacing w:after="0" w:line="240" w:lineRule="auto"/>
        <w:ind w:right="284" w:firstLine="709"/>
        <w:rPr>
          <w:rFonts w:ascii="Times New Roman" w:eastAsia="Times New Roman" w:hAnsi="Times New Roman" w:cs="Times New Roman"/>
          <w:color w:val="000000"/>
          <w:w w:val="0"/>
          <w:sz w:val="24"/>
          <w:szCs w:val="24"/>
          <w:lang w:eastAsia="ru-RU"/>
        </w:rPr>
      </w:pPr>
      <w:r w:rsidRPr="00D96D31">
        <w:rPr>
          <w:rFonts w:ascii="Times New Roman" w:eastAsia="Times New Roman" w:hAnsi="Times New Roman" w:cs="Times New Roman"/>
          <w:color w:val="000000"/>
          <w:w w:val="0"/>
          <w:sz w:val="24"/>
          <w:szCs w:val="24"/>
          <w:lang w:eastAsia="ru-RU"/>
        </w:rPr>
        <w:t>через деятельность выборных органов самоуправления, отвечающих за различные направления работы класса военно-патриотическое, информационно-медийное, творческое и гражданской активности.</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w w:val="0"/>
          <w:sz w:val="24"/>
          <w:szCs w:val="24"/>
          <w:lang w:eastAsia="ru-RU"/>
        </w:rPr>
      </w:pPr>
      <w:r w:rsidRPr="00D96D31">
        <w:rPr>
          <w:rFonts w:ascii="Times New Roman" w:eastAsia="Times New Roman" w:hAnsi="Times New Roman" w:cs="Times New Roman"/>
          <w:b/>
          <w:bCs/>
          <w:color w:val="000000"/>
          <w:w w:val="0"/>
          <w:sz w:val="24"/>
          <w:szCs w:val="24"/>
          <w:lang w:eastAsia="ru-RU"/>
        </w:rPr>
        <w:t>На индивидуальном уровне:</w:t>
      </w:r>
    </w:p>
    <w:p w:rsidR="00D96D31" w:rsidRPr="00D96D31" w:rsidRDefault="00D96D31" w:rsidP="006051DD">
      <w:pPr>
        <w:numPr>
          <w:ilvl w:val="0"/>
          <w:numId w:val="184"/>
        </w:numPr>
        <w:tabs>
          <w:tab w:val="num" w:pos="0"/>
        </w:tabs>
        <w:spacing w:after="0" w:line="240" w:lineRule="auto"/>
        <w:ind w:right="284" w:firstLine="709"/>
        <w:rPr>
          <w:rFonts w:ascii="Times New Roman" w:eastAsia="Times New Roman" w:hAnsi="Times New Roman" w:cs="Times New Roman"/>
          <w:color w:val="000000"/>
          <w:w w:val="0"/>
          <w:sz w:val="24"/>
          <w:szCs w:val="24"/>
          <w:lang w:eastAsia="ru-RU"/>
        </w:rPr>
      </w:pPr>
      <w:r w:rsidRPr="00D96D31">
        <w:rPr>
          <w:rFonts w:ascii="Times New Roman" w:eastAsia="Times New Roman" w:hAnsi="Times New Roman" w:cs="Times New Roman"/>
          <w:color w:val="000000"/>
          <w:w w:val="0"/>
          <w:sz w:val="24"/>
          <w:szCs w:val="24"/>
          <w:lang w:eastAsia="ru-RU"/>
        </w:rPr>
        <w:t xml:space="preserve"> через вовлечение обучающихся в планирование, организацию, проведение и анализ общешкольных и внутриклассных дел.</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w w:val="0"/>
          <w:sz w:val="24"/>
          <w:szCs w:val="24"/>
          <w:lang w:eastAsia="ru-RU"/>
        </w:rPr>
      </w:pPr>
      <w:r w:rsidRPr="00D96D31">
        <w:rPr>
          <w:rFonts w:ascii="Times New Roman" w:eastAsia="Times New Roman" w:hAnsi="Times New Roman" w:cs="Times New Roman"/>
          <w:b/>
          <w:bCs/>
          <w:color w:val="000000"/>
          <w:w w:val="0"/>
          <w:sz w:val="24"/>
          <w:szCs w:val="24"/>
          <w:lang w:eastAsia="ru-RU"/>
        </w:rPr>
        <w:t xml:space="preserve">Ожидаемый результат:  </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Совет обучающихся является полноправным участником школьного соуправления при принятии решений, касающихся общественной социальной жизни;</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разработанные программы   Совета обучающихся     являются инструментами развития социальной активности и гражданской ответственности обучающихся и формирования позитивного имиджа школы</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w w:val="0"/>
          <w:sz w:val="24"/>
          <w:szCs w:val="24"/>
          <w:lang w:eastAsia="ru-RU"/>
        </w:rPr>
      </w:pPr>
      <w:r w:rsidRPr="00D96D31">
        <w:rPr>
          <w:rFonts w:ascii="Times New Roman" w:eastAsia="Times New Roman" w:hAnsi="Times New Roman" w:cs="Times New Roman"/>
          <w:b/>
          <w:bCs/>
          <w:color w:val="000000"/>
          <w:w w:val="0"/>
          <w:sz w:val="24"/>
          <w:szCs w:val="24"/>
          <w:lang w:eastAsia="ru-RU"/>
        </w:rPr>
        <w:lastRenderedPageBreak/>
        <w:t>Модуль «Взаимодействие с родителями (законными представителями)»</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bCs/>
          <w:color w:val="000000"/>
          <w:w w:val="0"/>
          <w:sz w:val="24"/>
          <w:szCs w:val="24"/>
          <w:lang w:eastAsia="ru-RU"/>
        </w:rPr>
        <w:t>Задачи:</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организация конструктивного взаимодействия педагогов и родителей (законных представителей детей) с использованием комплекса методов и форм для более эффективного достижения цели воспитания;</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формирование партнерских взаимоотношений педагогов и родителей детей, согласование позиций семьи и школы;</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создание условий для удовлетворения образовательных запросов современной семьи </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w w:val="0"/>
          <w:sz w:val="24"/>
          <w:szCs w:val="24"/>
          <w:lang w:eastAsia="ru-RU"/>
        </w:rPr>
      </w:pPr>
      <w:r w:rsidRPr="00D96D31">
        <w:rPr>
          <w:rFonts w:ascii="Times New Roman" w:eastAsia="Times New Roman" w:hAnsi="Times New Roman" w:cs="Times New Roman"/>
          <w:b/>
          <w:bCs/>
          <w:color w:val="000000"/>
          <w:w w:val="0"/>
          <w:sz w:val="24"/>
          <w:szCs w:val="24"/>
          <w:lang w:eastAsia="ru-RU"/>
        </w:rPr>
        <w:t>Общие показатели оценки деятельности:</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удовлетворенность родителей уровнем организации воспитательной работы в школе (анкетирование)</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Приоритетной формой организации работы с родителями является их вовлечение в событийное пространство школьной жизни через совместную деятельность родителей и обучающихся.</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На классном уровне:</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классные родительские собрания, в тематике которых учитываются возрастные особенности детей, раскрывается накопленный опыт семейного воспитания;</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дни открытых дверей, во время которых родители могут посещать школьные учебные и внеурочные занятия для получения представления о ходе учебно- воспитательного процесса в школе;</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общешкольные родительские собрания;</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обратная связь с родителями посредством использования ИКТ;</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мониторинг удовлетворённости родителей (законных представителей) содержанием и организацией образовательного и воспитательного процессов в школе</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На индивидуальном уровне:</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помощь со стороны родителей в подготовке и проведении общешкольных и внутриклассных мероприятий;</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индивидуальное консультирование c целью координации воспитательных усилий педагогов и родителей</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w w:val="0"/>
          <w:sz w:val="24"/>
          <w:szCs w:val="24"/>
          <w:lang w:eastAsia="ru-RU"/>
        </w:rPr>
      </w:pPr>
      <w:r w:rsidRPr="00D96D31">
        <w:rPr>
          <w:rFonts w:ascii="Times New Roman" w:eastAsia="Times New Roman" w:hAnsi="Times New Roman" w:cs="Times New Roman"/>
          <w:b/>
          <w:bCs/>
          <w:color w:val="000000"/>
          <w:w w:val="0"/>
          <w:sz w:val="24"/>
          <w:szCs w:val="24"/>
          <w:lang w:eastAsia="ru-RU"/>
        </w:rPr>
        <w:t xml:space="preserve">Ожидаемый результат:  </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создание устойчивого сообщества в системе ОО – семья с пониманием общих целей обучения и развития личности обучающегося</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построение взаимодействия педагогов и родителей на основе открытости и партнерства </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Модуль «</w:t>
      </w:r>
      <w:r w:rsidRPr="00D96D31">
        <w:rPr>
          <w:rFonts w:ascii="Times New Roman" w:eastAsia="Times New Roman" w:hAnsi="Times New Roman" w:cs="Times New Roman"/>
          <w:b/>
          <w:color w:val="000000"/>
          <w:sz w:val="24"/>
          <w:szCs w:val="24"/>
          <w:lang w:eastAsia="ru-RU"/>
        </w:rPr>
        <w:t>Основные школьные дела</w:t>
      </w:r>
      <w:r w:rsidRPr="00D96D31">
        <w:rPr>
          <w:rFonts w:ascii="Times New Roman" w:eastAsia="Times New Roman" w:hAnsi="Times New Roman" w:cs="Times New Roman"/>
          <w:b/>
          <w:bCs/>
          <w:color w:val="000000"/>
          <w:sz w:val="24"/>
          <w:szCs w:val="24"/>
          <w:lang w:eastAsia="ru-RU"/>
        </w:rPr>
        <w:t>»</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w w:val="0"/>
          <w:sz w:val="24"/>
          <w:szCs w:val="24"/>
          <w:lang w:eastAsia="ru-RU"/>
        </w:rPr>
      </w:pPr>
      <w:r w:rsidRPr="00D96D31">
        <w:rPr>
          <w:rFonts w:ascii="Times New Roman" w:eastAsia="Times New Roman" w:hAnsi="Times New Roman" w:cs="Times New Roman"/>
          <w:b/>
          <w:bCs/>
          <w:color w:val="000000"/>
          <w:w w:val="0"/>
          <w:sz w:val="24"/>
          <w:szCs w:val="24"/>
          <w:lang w:eastAsia="ru-RU"/>
        </w:rPr>
        <w:t>Задачи:</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реализовать воспитательные возможности общешкольных ключевых дел, поддерживать традиции их коллективного планирования, организации, проведения и анализа совместно педагогическими работниками и обучающимися</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поддерживать работу по организации совместной деятельности детей и взрослых по патриотическому, экологическому, физическому воспитанию</w:t>
      </w:r>
    </w:p>
    <w:p w:rsidR="00D96D31" w:rsidRPr="00D96D31" w:rsidRDefault="00D96D31" w:rsidP="006051DD">
      <w:pPr>
        <w:tabs>
          <w:tab w:val="num" w:pos="1789"/>
        </w:tabs>
        <w:spacing w:after="0" w:line="240" w:lineRule="auto"/>
        <w:ind w:right="284" w:firstLine="709"/>
        <w:rPr>
          <w:rFonts w:ascii="Times New Roman" w:eastAsia="Times New Roman" w:hAnsi="Times New Roman" w:cs="Times New Roman"/>
          <w:b/>
          <w:bCs/>
          <w:color w:val="000000"/>
          <w:w w:val="0"/>
          <w:sz w:val="24"/>
          <w:szCs w:val="24"/>
          <w:lang w:eastAsia="ru-RU"/>
        </w:rPr>
      </w:pPr>
      <w:r w:rsidRPr="00D96D31">
        <w:rPr>
          <w:rFonts w:ascii="Times New Roman" w:eastAsia="Times New Roman" w:hAnsi="Times New Roman" w:cs="Times New Roman"/>
          <w:b/>
          <w:bCs/>
          <w:color w:val="000000"/>
          <w:w w:val="0"/>
          <w:sz w:val="24"/>
          <w:szCs w:val="24"/>
          <w:lang w:eastAsia="ru-RU"/>
        </w:rPr>
        <w:t>Общие показатели оценки деятельности:</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удовлетворенность участников образовательной деятельности содержанием, организацией и результатами общешкольных дел;</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вовлеченность и интерес обучающихся в общешкольные дела; </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b/>
          <w:bCs/>
          <w:color w:val="000000"/>
          <w:w w:val="0"/>
          <w:sz w:val="24"/>
          <w:szCs w:val="24"/>
          <w:lang w:eastAsia="ru-RU"/>
        </w:rPr>
      </w:pPr>
      <w:r w:rsidRPr="00D96D31">
        <w:rPr>
          <w:rFonts w:ascii="Times New Roman" w:eastAsia="Times New Roman" w:hAnsi="Times New Roman" w:cs="Times New Roman"/>
          <w:color w:val="000000"/>
          <w:sz w:val="24"/>
          <w:szCs w:val="24"/>
          <w:lang w:eastAsia="ru-RU"/>
        </w:rPr>
        <w:t xml:space="preserve">  практическая направленность общешкольных дел</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w w:val="0"/>
          <w:sz w:val="24"/>
          <w:szCs w:val="24"/>
          <w:lang w:eastAsia="ru-RU"/>
        </w:rPr>
      </w:pPr>
      <w:r w:rsidRPr="00D96D31">
        <w:rPr>
          <w:rFonts w:ascii="Times New Roman" w:eastAsia="Times New Roman" w:hAnsi="Times New Roman" w:cs="Times New Roman"/>
          <w:b/>
          <w:bCs/>
          <w:color w:val="000000"/>
          <w:w w:val="0"/>
          <w:sz w:val="24"/>
          <w:szCs w:val="24"/>
          <w:lang w:eastAsia="ru-RU"/>
        </w:rPr>
        <w:t>Виды и формы основных школьных дел</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w w:val="0"/>
          <w:sz w:val="24"/>
          <w:szCs w:val="24"/>
          <w:lang w:eastAsia="ru-RU"/>
        </w:rPr>
      </w:pPr>
      <w:r w:rsidRPr="00D96D31">
        <w:rPr>
          <w:rFonts w:ascii="Times New Roman" w:eastAsia="Times New Roman" w:hAnsi="Times New Roman" w:cs="Times New Roman"/>
          <w:b/>
          <w:bCs/>
          <w:color w:val="000000"/>
          <w:w w:val="0"/>
          <w:sz w:val="24"/>
          <w:szCs w:val="24"/>
          <w:lang w:eastAsia="ru-RU"/>
        </w:rPr>
        <w:lastRenderedPageBreak/>
        <w:t>На внешкольном уровне:</w:t>
      </w:r>
    </w:p>
    <w:p w:rsidR="00D96D31" w:rsidRPr="00D96D31" w:rsidRDefault="00D96D31" w:rsidP="006051DD">
      <w:pPr>
        <w:spacing w:after="0" w:line="240" w:lineRule="auto"/>
        <w:ind w:right="284" w:firstLine="709"/>
        <w:rPr>
          <w:rFonts w:ascii="Times New Roman" w:eastAsia="Calibri" w:hAnsi="Times New Roman" w:cs="Times New Roman"/>
          <w:iCs/>
          <w:color w:val="000000"/>
          <w:sz w:val="24"/>
          <w:szCs w:val="24"/>
          <w:lang w:eastAsia="ru-RU"/>
        </w:rPr>
      </w:pPr>
      <w:r w:rsidRPr="00D96D31">
        <w:rPr>
          <w:rFonts w:ascii="Times New Roman" w:eastAsia="Calibri" w:hAnsi="Times New Roman" w:cs="Times New Roman"/>
          <w:b/>
          <w:bCs/>
          <w:iCs/>
          <w:color w:val="000000"/>
          <w:sz w:val="24"/>
          <w:szCs w:val="24"/>
          <w:lang w:eastAsia="ru-RU"/>
        </w:rPr>
        <w:t>социальные проекты</w:t>
      </w:r>
      <w:r w:rsidRPr="00D96D31">
        <w:rPr>
          <w:rFonts w:ascii="Times New Roman" w:eastAsia="Calibri" w:hAnsi="Times New Roman" w:cs="Times New Roman"/>
          <w:iCs/>
          <w:color w:val="000000"/>
          <w:sz w:val="24"/>
          <w:szCs w:val="24"/>
          <w:lang w:eastAsia="ru-RU"/>
        </w:rPr>
        <w:t xml:space="preserve"> - ежегодные совместно разрабатываемые и реализуемые обучающимися и педагогами комплексы дел, ориентированные на преобразование окружающего школу социума: </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Акции: «Чужих детей не бывает», «Братья наши меньшие»; поздравление пожилых людей с юбилеями, весенняя благотворительная акция; проведение мероприятий в рамках Всемирного дня доброты</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Научно-практические конференции: «Конференция исследовательских и проектных работ» и др.</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Спортивные мероприятия, состязания, праздники, фестивали, которые открывают возможности для творческой самореализации обучающихся </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День победы в Великой Отечественной войне (традиционные мероприятия);</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Бессмертный полк (презентация своих рассказов и сочинений о родственниках, участвовавших в Великой Отечественной войне)</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Сбор материала по теме «Города воинской славы»</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Оформление экспозиции «Города воинской славы»</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Презентация докладов «Города воинской славы»;</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смотр строевой подготовки и военной песни;  </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Акции: «Подарок ветерану», «Открытка ветерану»</w:t>
      </w:r>
    </w:p>
    <w:p w:rsidR="00D96D31" w:rsidRPr="00D96D31" w:rsidRDefault="00D96D31" w:rsidP="006051DD">
      <w:pPr>
        <w:autoSpaceDE w:val="0"/>
        <w:autoSpaceDN w:val="0"/>
        <w:adjustRightInd w:val="0"/>
        <w:spacing w:after="0" w:line="240" w:lineRule="auto"/>
        <w:ind w:right="284" w:firstLine="709"/>
        <w:rPr>
          <w:rFonts w:ascii="Times New Roman" w:eastAsia="Calibri" w:hAnsi="Times New Roman" w:cs="Times New Roman"/>
          <w:color w:val="000000"/>
          <w:sz w:val="24"/>
          <w:szCs w:val="24"/>
        </w:rPr>
      </w:pPr>
      <w:r w:rsidRPr="00D96D31">
        <w:rPr>
          <w:rFonts w:ascii="Times New Roman" w:eastAsia="Calibri" w:hAnsi="Times New Roman" w:cs="Times New Roman"/>
          <w:b/>
          <w:bCs/>
          <w:color w:val="000000"/>
          <w:sz w:val="24"/>
          <w:szCs w:val="24"/>
        </w:rPr>
        <w:t>День открытых дверей</w:t>
      </w:r>
      <w:r w:rsidRPr="00D96D31">
        <w:rPr>
          <w:rFonts w:ascii="Times New Roman" w:eastAsia="Calibri" w:hAnsi="Times New Roman" w:cs="Times New Roman"/>
          <w:color w:val="000000"/>
          <w:sz w:val="24"/>
          <w:szCs w:val="24"/>
        </w:rPr>
        <w:t xml:space="preserve"> – традиционное общешкольное дело, проводится один раз в год. Принимают участие обучающиеся школы, их родители. В этот день   двери школы открыты для всех гостей.  </w:t>
      </w:r>
    </w:p>
    <w:p w:rsidR="00D96D31" w:rsidRPr="00D96D31" w:rsidRDefault="00D96D31" w:rsidP="006051DD">
      <w:pPr>
        <w:autoSpaceDE w:val="0"/>
        <w:autoSpaceDN w:val="0"/>
        <w:adjustRightInd w:val="0"/>
        <w:spacing w:after="0" w:line="240" w:lineRule="auto"/>
        <w:ind w:right="284" w:firstLine="709"/>
        <w:rPr>
          <w:rFonts w:ascii="Times New Roman" w:eastAsia="Calibri" w:hAnsi="Times New Roman" w:cs="Times New Roman"/>
          <w:b/>
          <w:bCs/>
          <w:color w:val="000000"/>
          <w:sz w:val="24"/>
          <w:szCs w:val="24"/>
        </w:rPr>
      </w:pPr>
      <w:r w:rsidRPr="00D96D31">
        <w:rPr>
          <w:rFonts w:ascii="Times New Roman" w:eastAsia="Calibri" w:hAnsi="Times New Roman" w:cs="Times New Roman"/>
          <w:b/>
          <w:bCs/>
          <w:color w:val="000000"/>
          <w:sz w:val="24"/>
          <w:szCs w:val="24"/>
        </w:rPr>
        <w:t>На уровне школы:</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традиционные школьные праздники – «День знаний», «Последний звонок», «Масленица» и др; спортивные праздники; День рождения Школы и др.;</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ежегодные конкурсы «Персональная выставка живописи «Чудеса природы»; Фотокросс и др.;</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Видеоблогинг;</w:t>
      </w:r>
    </w:p>
    <w:p w:rsidR="00C555AB" w:rsidRPr="00C555AB" w:rsidRDefault="00D96D31" w:rsidP="006051DD">
      <w:pPr>
        <w:numPr>
          <w:ilvl w:val="1"/>
          <w:numId w:val="174"/>
        </w:numPr>
        <w:tabs>
          <w:tab w:val="num" w:pos="0"/>
        </w:tabs>
        <w:spacing w:after="0" w:line="240" w:lineRule="auto"/>
        <w:ind w:right="284" w:firstLine="709"/>
        <w:rPr>
          <w:rFonts w:ascii="Times New Roman" w:eastAsia="Calibri" w:hAnsi="Times New Roman" w:cs="Times New Roman"/>
          <w:b/>
          <w:bCs/>
          <w:color w:val="000000"/>
          <w:sz w:val="24"/>
          <w:szCs w:val="24"/>
        </w:rPr>
      </w:pPr>
      <w:r w:rsidRPr="00D96D31">
        <w:rPr>
          <w:rFonts w:ascii="Times New Roman" w:eastAsia="Times New Roman" w:hAnsi="Times New Roman" w:cs="Times New Roman"/>
          <w:color w:val="000000"/>
          <w:sz w:val="24"/>
          <w:szCs w:val="24"/>
          <w:lang w:eastAsia="ru-RU"/>
        </w:rPr>
        <w:t xml:space="preserve">Школьная газета </w:t>
      </w:r>
    </w:p>
    <w:p w:rsidR="00D96D31" w:rsidRPr="00D96D31" w:rsidRDefault="00D96D31" w:rsidP="006051DD">
      <w:pPr>
        <w:numPr>
          <w:ilvl w:val="1"/>
          <w:numId w:val="174"/>
        </w:numPr>
        <w:tabs>
          <w:tab w:val="num" w:pos="0"/>
        </w:tabs>
        <w:spacing w:after="0" w:line="240" w:lineRule="auto"/>
        <w:ind w:right="284" w:firstLine="709"/>
        <w:rPr>
          <w:rFonts w:ascii="Times New Roman" w:eastAsia="Calibri" w:hAnsi="Times New Roman" w:cs="Times New Roman"/>
          <w:b/>
          <w:bCs/>
          <w:color w:val="000000"/>
          <w:sz w:val="24"/>
          <w:szCs w:val="24"/>
        </w:rPr>
      </w:pPr>
      <w:r w:rsidRPr="00D96D31">
        <w:rPr>
          <w:rFonts w:ascii="Times New Roman" w:eastAsia="Calibri" w:hAnsi="Times New Roman" w:cs="Times New Roman"/>
          <w:b/>
          <w:bCs/>
          <w:color w:val="000000"/>
          <w:sz w:val="24"/>
          <w:szCs w:val="24"/>
        </w:rPr>
        <w:t xml:space="preserve">На уровне классов: </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выбор классного актива, делегирование ключевых обязанностей в классном коллективе;</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выбор и делегирование представителей классов в Совет обучающихся;</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участие классов в реализации общешкольных ключевых дел;</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конкурс «Класс года»</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Совета обучающихся  </w:t>
      </w:r>
    </w:p>
    <w:p w:rsidR="00D96D31" w:rsidRPr="00D96D31" w:rsidRDefault="00D96D31" w:rsidP="006051DD">
      <w:pPr>
        <w:autoSpaceDE w:val="0"/>
        <w:autoSpaceDN w:val="0"/>
        <w:adjustRightInd w:val="0"/>
        <w:spacing w:after="0" w:line="240" w:lineRule="auto"/>
        <w:ind w:right="284" w:firstLine="709"/>
        <w:rPr>
          <w:rFonts w:ascii="Times New Roman" w:eastAsia="Calibri" w:hAnsi="Times New Roman" w:cs="Times New Roman"/>
          <w:b/>
          <w:bCs/>
          <w:color w:val="000000"/>
          <w:sz w:val="24"/>
          <w:szCs w:val="24"/>
        </w:rPr>
      </w:pPr>
      <w:r w:rsidRPr="00D96D31">
        <w:rPr>
          <w:rFonts w:ascii="Times New Roman" w:eastAsia="Calibri" w:hAnsi="Times New Roman" w:cs="Times New Roman"/>
          <w:b/>
          <w:bCs/>
          <w:color w:val="000000"/>
          <w:sz w:val="24"/>
          <w:szCs w:val="24"/>
        </w:rPr>
        <w:t>На индивидуальном уровне:</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вовлечение каждого обучающегося в ключевые дела школы в одной из возможных для них ролей;</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индивидуальная помощь (при необходимости);</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наблюдение за поведением обучающегося в ситуациях подготовки, проведения и</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анализа ключевых дел, за его отношениями со сверстниками, старшими и младшими</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обучающимися школы, с педагогами и другими взрослыми;</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при необходимости коррекция поведения посредством проведения индивидуальных бесед, а также способствовать включению его в совместную работу с другими детьми</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 xml:space="preserve">  Модуль «Внешкольные мероприятия»</w:t>
      </w:r>
    </w:p>
    <w:p w:rsidR="00D96D31" w:rsidRPr="00D96D31" w:rsidRDefault="00D96D31" w:rsidP="006051DD">
      <w:pPr>
        <w:spacing w:after="0" w:line="240" w:lineRule="auto"/>
        <w:ind w:right="284" w:firstLine="709"/>
        <w:rPr>
          <w:rFonts w:ascii="Times New Roman" w:eastAsia="Calibri" w:hAnsi="Times New Roman" w:cs="Times New Roman"/>
          <w:b/>
          <w:bCs/>
          <w:iCs/>
          <w:color w:val="000000"/>
          <w:sz w:val="24"/>
          <w:szCs w:val="24"/>
          <w:lang w:eastAsia="ru-RU"/>
        </w:rPr>
      </w:pPr>
      <w:r w:rsidRPr="00D96D31">
        <w:rPr>
          <w:rFonts w:ascii="Times New Roman" w:eastAsia="Calibri" w:hAnsi="Times New Roman" w:cs="Times New Roman"/>
          <w:b/>
          <w:bCs/>
          <w:iCs/>
          <w:color w:val="000000"/>
          <w:sz w:val="24"/>
          <w:szCs w:val="24"/>
          <w:lang w:eastAsia="ru-RU"/>
        </w:rPr>
        <w:t>Задачи:</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формирование новых знаний об окружающей социальной, культурной, природной среде;</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 xml:space="preserve">формирование уважительного и бережного отношения к окружающей среде; </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приобретение опыта социально одобряемого поведения в различных внешкольных ситуациях</w:t>
      </w:r>
    </w:p>
    <w:p w:rsidR="00D96D31" w:rsidRPr="00D96D31" w:rsidRDefault="00D96D31" w:rsidP="006051DD">
      <w:pPr>
        <w:spacing w:after="0" w:line="240" w:lineRule="auto"/>
        <w:ind w:right="284" w:firstLine="709"/>
        <w:rPr>
          <w:rFonts w:ascii="Times New Roman" w:eastAsia="Calibri" w:hAnsi="Times New Roman" w:cs="Times New Roman"/>
          <w:b/>
          <w:bCs/>
          <w:iCs/>
          <w:color w:val="000000"/>
          <w:sz w:val="24"/>
          <w:szCs w:val="24"/>
          <w:lang w:eastAsia="ru-RU"/>
        </w:rPr>
      </w:pPr>
      <w:r w:rsidRPr="00D96D31">
        <w:rPr>
          <w:rFonts w:ascii="Times New Roman" w:eastAsia="Calibri" w:hAnsi="Times New Roman" w:cs="Times New Roman"/>
          <w:b/>
          <w:bCs/>
          <w:iCs/>
          <w:color w:val="000000"/>
          <w:sz w:val="24"/>
          <w:szCs w:val="24"/>
          <w:lang w:eastAsia="ru-RU"/>
        </w:rPr>
        <w:t>Общие показатели оценки деятельности:</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удовлетворенность участников образовательной деятельности содержанием, организацией и результатами данного вида деятельности;</w:t>
      </w:r>
    </w:p>
    <w:p w:rsidR="00D96D31" w:rsidRPr="00D96D31" w:rsidRDefault="00D96D31" w:rsidP="006051DD">
      <w:pPr>
        <w:numPr>
          <w:ilvl w:val="1"/>
          <w:numId w:val="174"/>
        </w:numPr>
        <w:tabs>
          <w:tab w:val="num" w:pos="0"/>
        </w:tabs>
        <w:spacing w:after="0" w:line="240" w:lineRule="auto"/>
        <w:ind w:right="284" w:firstLine="709"/>
        <w:rPr>
          <w:rFonts w:ascii="Times New Roman" w:eastAsia="Calibri"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вовлеченность и интерес обучающихся</w:t>
      </w:r>
      <w:r w:rsidRPr="00D96D31">
        <w:rPr>
          <w:rFonts w:ascii="Times New Roman" w:eastAsia="Calibri" w:hAnsi="Times New Roman" w:cs="Times New Roman"/>
          <w:iCs/>
          <w:color w:val="000000"/>
          <w:sz w:val="24"/>
          <w:szCs w:val="24"/>
          <w:lang w:eastAsia="ru-RU"/>
        </w:rPr>
        <w:t xml:space="preserve"> к познавательной деятельности</w:t>
      </w:r>
    </w:p>
    <w:p w:rsidR="00D96D31" w:rsidRPr="00D96D31" w:rsidRDefault="00D96D31" w:rsidP="006051DD">
      <w:pPr>
        <w:widowControl w:val="0"/>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общие внешкольные мероприятия, в том числе организуемые совместно с социальными партнерами образовательной организации;</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96D31" w:rsidRPr="00D96D31" w:rsidRDefault="00D96D31" w:rsidP="006051DD">
      <w:pPr>
        <w:spacing w:after="0" w:line="240" w:lineRule="auto"/>
        <w:ind w:right="284" w:firstLine="709"/>
        <w:rPr>
          <w:rFonts w:ascii="Times New Roman" w:eastAsia="Calibri" w:hAnsi="Times New Roman" w:cs="Times New Roman"/>
          <w:b/>
          <w:bCs/>
          <w:iCs/>
          <w:color w:val="000000"/>
          <w:sz w:val="24"/>
          <w:szCs w:val="24"/>
          <w:lang w:eastAsia="ru-RU"/>
        </w:rPr>
      </w:pPr>
      <w:r w:rsidRPr="00D96D31">
        <w:rPr>
          <w:rFonts w:ascii="Times New Roman" w:eastAsia="Calibri" w:hAnsi="Times New Roman" w:cs="Times New Roman"/>
          <w:b/>
          <w:bCs/>
          <w:iCs/>
          <w:color w:val="000000"/>
          <w:sz w:val="24"/>
          <w:szCs w:val="24"/>
          <w:lang w:eastAsia="ru-RU"/>
        </w:rPr>
        <w:t xml:space="preserve">Ожидаемый результат:  </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сформированы новые знания об окружающей социальной, культурной, природной среде;</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развиты навыки уважительного и бережного отношения к окружающей среде</w:t>
      </w:r>
    </w:p>
    <w:p w:rsidR="00D96D31" w:rsidRPr="00D96D31" w:rsidRDefault="00D96D31" w:rsidP="006051DD">
      <w:pPr>
        <w:spacing w:after="0" w:line="240" w:lineRule="auto"/>
        <w:ind w:right="284" w:firstLine="709"/>
        <w:rPr>
          <w:rFonts w:ascii="Times New Roman" w:eastAsia="Calibri" w:hAnsi="Times New Roman" w:cs="Times New Roman"/>
          <w:b/>
          <w:bCs/>
          <w:iCs/>
          <w:color w:val="000000"/>
          <w:sz w:val="24"/>
          <w:szCs w:val="24"/>
          <w:lang w:eastAsia="ru-RU"/>
        </w:rPr>
      </w:pPr>
      <w:r w:rsidRPr="00D96D31">
        <w:rPr>
          <w:rFonts w:ascii="Times New Roman" w:eastAsia="Calibri" w:hAnsi="Times New Roman" w:cs="Times New Roman"/>
          <w:b/>
          <w:bCs/>
          <w:iCs/>
          <w:color w:val="000000"/>
          <w:sz w:val="24"/>
          <w:szCs w:val="24"/>
          <w:lang w:eastAsia="ru-RU"/>
        </w:rPr>
        <w:t>Модуль «</w:t>
      </w:r>
      <w:r w:rsidRPr="00D96D31">
        <w:rPr>
          <w:rFonts w:ascii="Times New Roman" w:eastAsia="Times New Roman" w:hAnsi="Times New Roman" w:cs="Times New Roman"/>
          <w:b/>
          <w:color w:val="000000"/>
          <w:sz w:val="24"/>
          <w:szCs w:val="24"/>
          <w:lang w:eastAsia="ru-RU"/>
        </w:rPr>
        <w:t>Организация предметно-пространственной среды»</w:t>
      </w:r>
    </w:p>
    <w:p w:rsidR="00D96D31" w:rsidRPr="00D96D31" w:rsidRDefault="00D96D31" w:rsidP="006051DD">
      <w:pPr>
        <w:spacing w:after="0" w:line="240" w:lineRule="auto"/>
        <w:ind w:right="284" w:firstLine="709"/>
        <w:rPr>
          <w:rFonts w:ascii="Times New Roman" w:eastAsia="Calibri" w:hAnsi="Times New Roman" w:cs="Times New Roman"/>
          <w:b/>
          <w:bCs/>
          <w:iCs/>
          <w:color w:val="000000"/>
          <w:sz w:val="24"/>
          <w:szCs w:val="24"/>
          <w:lang w:eastAsia="ru-RU"/>
        </w:rPr>
      </w:pPr>
      <w:r w:rsidRPr="00D96D31">
        <w:rPr>
          <w:rFonts w:ascii="Times New Roman" w:eastAsia="Calibri" w:hAnsi="Times New Roman" w:cs="Times New Roman"/>
          <w:b/>
          <w:bCs/>
          <w:iCs/>
          <w:color w:val="000000"/>
          <w:sz w:val="24"/>
          <w:szCs w:val="24"/>
          <w:lang w:eastAsia="ru-RU"/>
        </w:rPr>
        <w:t>Задачи:</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формирование у обучающихся чувства вкуса и стиля;</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создание атмосферы психологического комфорта;</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формирование позитивного восприятия школы и формирования образовательной мотивации обучающихся</w:t>
      </w:r>
    </w:p>
    <w:p w:rsidR="00D96D31" w:rsidRPr="00D96D31" w:rsidRDefault="00D96D31" w:rsidP="006051DD">
      <w:pPr>
        <w:spacing w:after="0" w:line="240" w:lineRule="auto"/>
        <w:ind w:right="284" w:firstLine="709"/>
        <w:rPr>
          <w:rFonts w:ascii="Times New Roman" w:eastAsia="Calibri" w:hAnsi="Times New Roman" w:cs="Times New Roman"/>
          <w:b/>
          <w:bCs/>
          <w:iCs/>
          <w:color w:val="000000"/>
          <w:sz w:val="24"/>
          <w:szCs w:val="24"/>
          <w:lang w:eastAsia="ru-RU"/>
        </w:rPr>
      </w:pPr>
      <w:r w:rsidRPr="00D96D31">
        <w:rPr>
          <w:rFonts w:ascii="Times New Roman" w:eastAsia="Calibri" w:hAnsi="Times New Roman" w:cs="Times New Roman"/>
          <w:b/>
          <w:bCs/>
          <w:iCs/>
          <w:color w:val="000000"/>
          <w:sz w:val="24"/>
          <w:szCs w:val="24"/>
          <w:lang w:eastAsia="ru-RU"/>
        </w:rPr>
        <w:t>Общие показатели оценки деятельности:</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 xml:space="preserve">качественные и количественные изменения личностных, предметных и метапредметных результатов </w:t>
      </w:r>
    </w:p>
    <w:p w:rsidR="00D96D31" w:rsidRPr="00D96D31" w:rsidRDefault="00D96D31" w:rsidP="006051DD">
      <w:pPr>
        <w:widowControl w:val="0"/>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Реализация воспитательного потенциала предметно-пространственной среды в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оформление внешнего вида здания, фасада, холла при входе в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организацию и проведение церемоний поднятия (спуска) государственного флага Российской Федерации;</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организацию и поддержание в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разработку, оформление, поддержание, использование в воспитательном процессе общественно-гражданского почитания лиц, мест, событий в истории России; мемориалов воинской славы, памятников, памятных досок;</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популяризацию символики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(эмблема), используемой как повседневно, так и в торжественные моменты;</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поддержание эстетического вида и благоустройство всех помещений в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доступных и безопасных рекреационных зон, озеленение территории при образовательной организации;</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разработку, оформление, поддержание и использование игровых пространств, спортивных и игровых площадок, зон активного и тихого отдыха;</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разработку и обновление материалов (стендов, плакатов, инсталляций и других), акцентирующих внимание обучающихся на важных для </w:t>
      </w:r>
      <w:r w:rsidRPr="00D96D31">
        <w:rPr>
          <w:rFonts w:ascii="Times New Roman" w:eastAsia="Times New Roman" w:hAnsi="Times New Roman" w:cs="Times New Roman"/>
          <w:color w:val="000000"/>
          <w:sz w:val="24"/>
          <w:szCs w:val="24"/>
          <w:lang w:eastAsia="ru-RU"/>
        </w:rPr>
        <w:lastRenderedPageBreak/>
        <w:t>воспитания ценностях, правилах, традициях, укладе образовательной организации, актуальных вопросах профилактики и безопасности.</w:t>
      </w:r>
    </w:p>
    <w:p w:rsidR="00D96D31" w:rsidRPr="00D96D31" w:rsidRDefault="00D96D31" w:rsidP="006051DD">
      <w:pPr>
        <w:spacing w:after="0" w:line="240" w:lineRule="auto"/>
        <w:ind w:right="284" w:firstLine="709"/>
        <w:rPr>
          <w:rFonts w:ascii="Times New Roman" w:eastAsia="Calibri" w:hAnsi="Times New Roman" w:cs="Times New Roman"/>
          <w:b/>
          <w:bCs/>
          <w:iCs/>
          <w:color w:val="000000"/>
          <w:sz w:val="24"/>
          <w:szCs w:val="24"/>
          <w:lang w:eastAsia="ru-RU"/>
        </w:rPr>
      </w:pPr>
      <w:r w:rsidRPr="00D96D31">
        <w:rPr>
          <w:rFonts w:ascii="Times New Roman" w:eastAsia="Calibri" w:hAnsi="Times New Roman" w:cs="Times New Roman"/>
          <w:b/>
          <w:bCs/>
          <w:iCs/>
          <w:color w:val="000000"/>
          <w:sz w:val="24"/>
          <w:szCs w:val="24"/>
          <w:lang w:eastAsia="ru-RU"/>
        </w:rPr>
        <w:t xml:space="preserve">Ожидаемый результат:  </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iCs/>
          <w:color w:val="000000"/>
          <w:sz w:val="24"/>
          <w:szCs w:val="24"/>
          <w:lang w:eastAsia="ru-RU"/>
        </w:rPr>
      </w:pPr>
      <w:r w:rsidRPr="00D96D31">
        <w:rPr>
          <w:rFonts w:ascii="Times New Roman" w:eastAsia="Times New Roman" w:hAnsi="Times New Roman" w:cs="Times New Roman"/>
          <w:iCs/>
          <w:color w:val="000000"/>
          <w:sz w:val="24"/>
          <w:szCs w:val="24"/>
          <w:lang w:eastAsia="ru-RU"/>
        </w:rPr>
        <w:t>повышение качества образовательных результатов, обучающихся посредством погружения в условия взаимодействия, диалога, культурной коммуникации с представителями других культур</w:t>
      </w:r>
    </w:p>
    <w:p w:rsidR="00D96D31" w:rsidRPr="00D96D31" w:rsidRDefault="00D96D31" w:rsidP="006051DD">
      <w:pPr>
        <w:spacing w:after="0" w:line="240" w:lineRule="auto"/>
        <w:ind w:right="284" w:firstLine="709"/>
        <w:rPr>
          <w:rFonts w:ascii="Times New Roman" w:eastAsia="Calibri" w:hAnsi="Times New Roman" w:cs="Times New Roman"/>
          <w:b/>
          <w:bCs/>
          <w:iCs/>
          <w:color w:val="000000"/>
          <w:sz w:val="24"/>
          <w:szCs w:val="24"/>
          <w:lang w:eastAsia="ru-RU"/>
        </w:rPr>
      </w:pPr>
      <w:r w:rsidRPr="00D96D31">
        <w:rPr>
          <w:rFonts w:ascii="Times New Roman" w:eastAsia="Calibri" w:hAnsi="Times New Roman" w:cs="Times New Roman"/>
          <w:b/>
          <w:bCs/>
          <w:iCs/>
          <w:color w:val="000000"/>
          <w:sz w:val="24"/>
          <w:szCs w:val="24"/>
          <w:lang w:eastAsia="ru-RU"/>
        </w:rPr>
        <w:t>Модуль «Профилактика и безопасность»</w:t>
      </w:r>
    </w:p>
    <w:p w:rsidR="00D96D31" w:rsidRPr="00D96D31" w:rsidRDefault="00D96D31" w:rsidP="006051DD">
      <w:pPr>
        <w:widowControl w:val="0"/>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Реализация воспитательного потенциала профилактической деятельности в целях формирования и поддержки безопасной и комфортной среды в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предусматривает:</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организацию деятельности педагогического коллектива по созданию в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эффективной профилактической среды обеспечения безопасности жизнедеятельности как условия успешной воспитательной деятельности;</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проведение коррекционно-воспитательной работы с обучающимися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D96D31" w:rsidRPr="00D96D31" w:rsidRDefault="00D96D31" w:rsidP="006051DD">
      <w:pPr>
        <w:widowControl w:val="0"/>
        <w:autoSpaceDE w:val="0"/>
        <w:autoSpaceDN w:val="0"/>
        <w:adjustRightInd w:val="0"/>
        <w:spacing w:after="0" w:line="240" w:lineRule="auto"/>
        <w:ind w:right="284" w:firstLine="709"/>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Модуль «Социальное партнерство»</w:t>
      </w:r>
    </w:p>
    <w:p w:rsidR="00D96D31" w:rsidRPr="00D96D31" w:rsidRDefault="00D96D31" w:rsidP="006051DD">
      <w:pPr>
        <w:widowControl w:val="0"/>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Реализация воспитательного потенциала социального партнерства в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предусматривает:</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проведение на базе организаций-партнеров отдельных уроков, занятий, внешкольных мероприятий, акций воспитательной направленности;</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D96D31" w:rsidRPr="00D96D31" w:rsidRDefault="00D96D31" w:rsidP="006051DD">
      <w:pPr>
        <w:numPr>
          <w:ilvl w:val="1"/>
          <w:numId w:val="174"/>
        </w:numPr>
        <w:tabs>
          <w:tab w:val="num" w:pos="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96D31" w:rsidRPr="00D96D31" w:rsidRDefault="00D96D31" w:rsidP="006051DD">
      <w:pPr>
        <w:spacing w:after="0" w:line="240" w:lineRule="auto"/>
        <w:ind w:right="284" w:firstLine="709"/>
        <w:rPr>
          <w:rFonts w:ascii="Times New Roman" w:eastAsia="Times New Roman" w:hAnsi="Times New Roman" w:cs="Times New Roman"/>
          <w:b/>
          <w:bCs/>
          <w:color w:val="000000"/>
          <w:sz w:val="24"/>
          <w:szCs w:val="24"/>
          <w:lang w:eastAsia="ru-RU"/>
        </w:rPr>
      </w:pPr>
      <w:bookmarkStart w:id="40" w:name="организационный_разделРПВ"/>
      <w:bookmarkEnd w:id="39"/>
      <w:r w:rsidRPr="00D96D31">
        <w:rPr>
          <w:rFonts w:ascii="Times New Roman" w:eastAsia="Times New Roman" w:hAnsi="Times New Roman" w:cs="Times New Roman"/>
          <w:b/>
          <w:bCs/>
          <w:color w:val="000000"/>
          <w:sz w:val="24"/>
          <w:szCs w:val="24"/>
          <w:lang w:eastAsia="ru-RU"/>
        </w:rPr>
        <w:t>2.3.5. Организационный раздел</w:t>
      </w:r>
    </w:p>
    <w:bookmarkEnd w:id="40"/>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color w:val="000000"/>
          <w:sz w:val="24"/>
          <w:szCs w:val="24"/>
          <w:lang w:eastAsia="ru-RU"/>
        </w:rPr>
        <w:t>Кадровое обеспечение</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Воспитательная работа в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обеспечивается кадровым составом, включающим руководителя образовательной организации, заместителя директора по воспитанию, специалистов психолого-педагогической службы (педагог -психолог,   учитель-логопед, педагог-организатор, социальный педагог,), классных руководителей, иных педагогических работников. </w:t>
      </w:r>
    </w:p>
    <w:p w:rsidR="00D96D31" w:rsidRPr="00D96D31" w:rsidRDefault="000C5F89" w:rsidP="006051DD">
      <w:pPr>
        <w:spacing w:after="0" w:line="240" w:lineRule="auto"/>
        <w:ind w:right="284"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МБОУ СОШ № 8</w:t>
      </w:r>
      <w:r w:rsidR="00D96D31" w:rsidRPr="00D96D31">
        <w:rPr>
          <w:rFonts w:ascii="Times New Roman" w:eastAsia="Times New Roman" w:hAnsi="Times New Roman" w:cs="Times New Roman"/>
          <w:color w:val="000000"/>
          <w:sz w:val="24"/>
          <w:szCs w:val="24"/>
          <w:lang w:eastAsia="ru-RU"/>
        </w:rPr>
        <w:t xml:space="preserve"> полностью обеспечена квалифицированными педагогическими кадрами. Воспитательная работа ведется каждым педагогическим работником. </w:t>
      </w:r>
      <w:r w:rsidR="00D96D31" w:rsidRPr="00D96D31">
        <w:rPr>
          <w:rFonts w:ascii="Times New Roman" w:eastAsia="Times New Roman" w:hAnsi="Times New Roman" w:cs="Times New Roman"/>
          <w:color w:val="000000"/>
          <w:sz w:val="24"/>
          <w:szCs w:val="24"/>
          <w:shd w:val="clear" w:color="auto" w:fill="FFFFFF"/>
          <w:lang w:eastAsia="ru-RU"/>
        </w:rPr>
        <w:t>Педагогические работники ежегодно повышают свою квалификацию, делятся опытом с коллегами, выступая на мероприятиях разного уровня, ежегодно принимают участие в профессиональных конкурсах.</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На схеме 2 обозначено кадровое обеспечение воспитательной деятельности.</w:t>
      </w:r>
    </w:p>
    <w:p w:rsidR="00D96D31" w:rsidRPr="00D96D31" w:rsidRDefault="00D96D31" w:rsidP="006051DD">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noProof/>
          <w:color w:val="000000"/>
          <w:sz w:val="24"/>
          <w:szCs w:val="24"/>
          <w:lang w:eastAsia="ru-RU"/>
        </w:rPr>
        <w:drawing>
          <wp:inline distT="0" distB="0" distL="0" distR="0">
            <wp:extent cx="5485130" cy="1945640"/>
            <wp:effectExtent l="19050" t="0" r="20320" b="0"/>
            <wp:docPr id="1"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D96D31" w:rsidRPr="00D96D31" w:rsidRDefault="00D96D31" w:rsidP="006051DD">
      <w:pPr>
        <w:tabs>
          <w:tab w:val="left" w:pos="540"/>
        </w:tabs>
        <w:spacing w:after="0" w:line="240" w:lineRule="auto"/>
        <w:ind w:right="284" w:firstLine="709"/>
        <w:rPr>
          <w:rFonts w:ascii="Times New Roman" w:eastAsia="Times New Roman" w:hAnsi="Times New Roman" w:cs="Times New Roman"/>
          <w:color w:val="000000"/>
          <w:sz w:val="24"/>
          <w:szCs w:val="24"/>
          <w:lang w:eastAsia="ru-RU"/>
        </w:rPr>
      </w:pPr>
    </w:p>
    <w:p w:rsidR="00D96D31" w:rsidRPr="00D96D31" w:rsidRDefault="00D96D31" w:rsidP="006051DD">
      <w:pPr>
        <w:tabs>
          <w:tab w:val="left" w:pos="540"/>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Схема 2 Кадровое обеспечение воспитательной деятельности</w:t>
      </w:r>
    </w:p>
    <w:p w:rsidR="00D96D31" w:rsidRPr="00D96D31" w:rsidRDefault="00D96D31" w:rsidP="006051DD">
      <w:pPr>
        <w:tabs>
          <w:tab w:val="left" w:pos="4494"/>
        </w:tabs>
        <w:autoSpaceDE w:val="0"/>
        <w:autoSpaceDN w:val="0"/>
        <w:adjustRightInd w:val="0"/>
        <w:spacing w:after="0" w:line="240" w:lineRule="auto"/>
        <w:ind w:right="284" w:firstLine="709"/>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 xml:space="preserve">Функционал работников регламентируется профессиональными стандартами, должностными инструкциями и иными локальными нормативными актами </w:t>
      </w:r>
      <w:r w:rsidR="000C5F89">
        <w:rPr>
          <w:rFonts w:ascii="Times New Roman" w:eastAsia="Times New Roman" w:hAnsi="Times New Roman" w:cs="Times New Roman"/>
          <w:color w:val="000000"/>
          <w:sz w:val="24"/>
          <w:szCs w:val="24"/>
          <w:lang w:eastAsia="ru-RU" w:bidi="hi-IN"/>
        </w:rPr>
        <w:t>МБОУ СОШ № 8</w:t>
      </w:r>
      <w:r w:rsidRPr="00D96D31">
        <w:rPr>
          <w:rFonts w:ascii="Times New Roman" w:eastAsia="Times New Roman" w:hAnsi="Times New Roman" w:cs="Times New Roman"/>
          <w:color w:val="000000"/>
          <w:sz w:val="24"/>
          <w:szCs w:val="24"/>
          <w:lang w:eastAsia="ru-RU" w:bidi="hi-IN"/>
        </w:rPr>
        <w:t xml:space="preserve">. </w:t>
      </w:r>
      <w:hyperlink r:id="rId22" w:history="1"/>
      <w:hyperlink r:id="rId23" w:history="1">
        <w:r w:rsidR="00AC2A7E" w:rsidRPr="00AC2A7E">
          <w:rPr>
            <w:color w:val="0000FF"/>
            <w:u w:val="single"/>
          </w:rPr>
          <w:t>Документы (rostovschool.ru)</w:t>
        </w:r>
      </w:hyperlink>
    </w:p>
    <w:p w:rsidR="00D96D31" w:rsidRPr="00D96D31" w:rsidRDefault="00D96D31" w:rsidP="006051DD">
      <w:pPr>
        <w:spacing w:after="0" w:line="240" w:lineRule="auto"/>
        <w:ind w:right="284" w:firstLine="709"/>
        <w:rPr>
          <w:rFonts w:ascii="Times New Roman" w:eastAsia="Times New Roman" w:hAnsi="Times New Roman" w:cs="Times New Roman"/>
          <w:b/>
          <w:color w:val="000000"/>
          <w:sz w:val="24"/>
          <w:szCs w:val="24"/>
          <w:lang w:eastAsia="ru-RU"/>
        </w:rPr>
      </w:pPr>
      <w:bookmarkStart w:id="41" w:name="_Toc85440245"/>
      <w:bookmarkStart w:id="42" w:name="_Toc99639561"/>
      <w:r w:rsidRPr="00D96D31">
        <w:rPr>
          <w:rFonts w:ascii="Times New Roman" w:eastAsia="Times New Roman" w:hAnsi="Times New Roman" w:cs="Times New Roman"/>
          <w:b/>
          <w:color w:val="000000"/>
          <w:sz w:val="24"/>
          <w:szCs w:val="24"/>
          <w:lang w:eastAsia="ru-RU"/>
        </w:rPr>
        <w:t xml:space="preserve">  Нормативно-методическое обеспечение</w:t>
      </w:r>
      <w:bookmarkEnd w:id="41"/>
      <w:bookmarkEnd w:id="42"/>
    </w:p>
    <w:p w:rsidR="00D96D31" w:rsidRPr="00D96D31" w:rsidRDefault="00D96D31" w:rsidP="006051DD">
      <w:pPr>
        <w:adjustRightInd w:val="0"/>
        <w:spacing w:after="0" w:line="240" w:lineRule="auto"/>
        <w:ind w:right="284" w:firstLine="709"/>
        <w:contextualSpacing/>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 xml:space="preserve">Перечень локальных правовых документов </w:t>
      </w:r>
      <w:r w:rsidR="000C5F89">
        <w:rPr>
          <w:rFonts w:ascii="Times New Roman" w:eastAsia="Calibri" w:hAnsi="Times New Roman" w:cs="Times New Roman"/>
          <w:color w:val="000000"/>
          <w:sz w:val="24"/>
          <w:szCs w:val="24"/>
          <w:lang w:eastAsia="ru-RU"/>
        </w:rPr>
        <w:t>МБОУ СОШ № 8</w:t>
      </w:r>
      <w:r w:rsidRPr="00D96D31">
        <w:rPr>
          <w:rFonts w:ascii="Times New Roman" w:eastAsia="Calibri" w:hAnsi="Times New Roman" w:cs="Times New Roman"/>
          <w:color w:val="000000"/>
          <w:sz w:val="24"/>
          <w:szCs w:val="24"/>
          <w:lang w:eastAsia="ru-RU"/>
        </w:rPr>
        <w:t xml:space="preserve">, обеспечивающих реализацию программы воспитания: </w:t>
      </w:r>
    </w:p>
    <w:p w:rsidR="00D96D31" w:rsidRPr="00D96D31" w:rsidRDefault="00D96D31" w:rsidP="00C43892">
      <w:pPr>
        <w:widowControl w:val="0"/>
        <w:numPr>
          <w:ilvl w:val="0"/>
          <w:numId w:val="175"/>
        </w:numPr>
        <w:autoSpaceDE w:val="0"/>
        <w:autoSpaceDN w:val="0"/>
        <w:adjustRightInd w:val="0"/>
        <w:spacing w:after="0" w:line="240" w:lineRule="auto"/>
        <w:ind w:right="284" w:firstLine="709"/>
        <w:contextualSpacing/>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 xml:space="preserve">Положение об Управляющем совете </w:t>
      </w:r>
    </w:p>
    <w:p w:rsidR="00D96D31" w:rsidRPr="00D96D31" w:rsidRDefault="00D96D31" w:rsidP="00C43892">
      <w:pPr>
        <w:widowControl w:val="0"/>
        <w:numPr>
          <w:ilvl w:val="0"/>
          <w:numId w:val="175"/>
        </w:numPr>
        <w:autoSpaceDE w:val="0"/>
        <w:autoSpaceDN w:val="0"/>
        <w:adjustRightInd w:val="0"/>
        <w:spacing w:after="0" w:line="240" w:lineRule="auto"/>
        <w:ind w:right="284" w:firstLine="709"/>
        <w:contextualSpacing/>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lastRenderedPageBreak/>
        <w:t>Положение о классном руководителе</w:t>
      </w:r>
    </w:p>
    <w:p w:rsidR="00D96D31" w:rsidRPr="00D96D31" w:rsidRDefault="00D96D31" w:rsidP="00C43892">
      <w:pPr>
        <w:widowControl w:val="0"/>
        <w:numPr>
          <w:ilvl w:val="0"/>
          <w:numId w:val="175"/>
        </w:numPr>
        <w:autoSpaceDE w:val="0"/>
        <w:autoSpaceDN w:val="0"/>
        <w:adjustRightInd w:val="0"/>
        <w:spacing w:after="0" w:line="240" w:lineRule="auto"/>
        <w:ind w:right="284" w:firstLine="709"/>
        <w:contextualSpacing/>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Положение о проведении общешкольных мероприятий</w:t>
      </w:r>
    </w:p>
    <w:p w:rsidR="00D96D31" w:rsidRPr="00D96D31" w:rsidRDefault="00D96D31" w:rsidP="00C43892">
      <w:pPr>
        <w:widowControl w:val="0"/>
        <w:numPr>
          <w:ilvl w:val="0"/>
          <w:numId w:val="175"/>
        </w:numPr>
        <w:autoSpaceDE w:val="0"/>
        <w:autoSpaceDN w:val="0"/>
        <w:adjustRightInd w:val="0"/>
        <w:spacing w:after="0" w:line="240" w:lineRule="auto"/>
        <w:ind w:right="284" w:firstLine="709"/>
        <w:contextualSpacing/>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 xml:space="preserve">Положение о психолого-педагогическом консилиуме </w:t>
      </w:r>
      <w:r w:rsidR="000C5F89">
        <w:rPr>
          <w:rFonts w:ascii="Times New Roman" w:eastAsia="Calibri" w:hAnsi="Times New Roman" w:cs="Times New Roman"/>
          <w:color w:val="000000"/>
          <w:sz w:val="24"/>
          <w:szCs w:val="24"/>
          <w:lang w:eastAsia="ru-RU"/>
        </w:rPr>
        <w:t>МБОУ СОШ № 8</w:t>
      </w:r>
      <w:r w:rsidRPr="00D96D31">
        <w:rPr>
          <w:rFonts w:ascii="Times New Roman" w:eastAsia="Calibri" w:hAnsi="Times New Roman" w:cs="Times New Roman"/>
          <w:color w:val="000000"/>
          <w:sz w:val="24"/>
          <w:szCs w:val="24"/>
          <w:lang w:eastAsia="ru-RU"/>
        </w:rPr>
        <w:t>,</w:t>
      </w:r>
    </w:p>
    <w:p w:rsidR="00D96D31" w:rsidRPr="00D96D31" w:rsidRDefault="00D96D31" w:rsidP="00C43892">
      <w:pPr>
        <w:widowControl w:val="0"/>
        <w:numPr>
          <w:ilvl w:val="0"/>
          <w:numId w:val="175"/>
        </w:numPr>
        <w:autoSpaceDE w:val="0"/>
        <w:autoSpaceDN w:val="0"/>
        <w:adjustRightInd w:val="0"/>
        <w:spacing w:after="0" w:line="240" w:lineRule="auto"/>
        <w:ind w:right="284" w:firstLine="709"/>
        <w:contextualSpacing/>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Положение о внутреннем распорядке</w:t>
      </w:r>
    </w:p>
    <w:p w:rsidR="00D96D31" w:rsidRPr="00D96D31" w:rsidRDefault="00D96D31" w:rsidP="00C43892">
      <w:pPr>
        <w:widowControl w:val="0"/>
        <w:numPr>
          <w:ilvl w:val="0"/>
          <w:numId w:val="175"/>
        </w:numPr>
        <w:autoSpaceDE w:val="0"/>
        <w:autoSpaceDN w:val="0"/>
        <w:adjustRightInd w:val="0"/>
        <w:spacing w:after="0" w:line="240" w:lineRule="auto"/>
        <w:ind w:right="284" w:firstLine="709"/>
        <w:contextualSpacing/>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Правила посещения обучающимися мероприятий, не предусмотренных учебным планом</w:t>
      </w:r>
    </w:p>
    <w:p w:rsidR="00D96D31" w:rsidRPr="00D96D31" w:rsidRDefault="00D96D31" w:rsidP="00C43892">
      <w:pPr>
        <w:widowControl w:val="0"/>
        <w:numPr>
          <w:ilvl w:val="0"/>
          <w:numId w:val="175"/>
        </w:numPr>
        <w:autoSpaceDE w:val="0"/>
        <w:autoSpaceDN w:val="0"/>
        <w:adjustRightInd w:val="0"/>
        <w:spacing w:after="0" w:line="240" w:lineRule="auto"/>
        <w:ind w:right="284" w:firstLine="709"/>
        <w:contextualSpacing/>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Положение о порядке оказания платных образовательных услуг,</w:t>
      </w:r>
    </w:p>
    <w:p w:rsidR="00D96D31" w:rsidRPr="00D96D31" w:rsidRDefault="00D96D31" w:rsidP="00C43892">
      <w:pPr>
        <w:widowControl w:val="0"/>
        <w:numPr>
          <w:ilvl w:val="0"/>
          <w:numId w:val="175"/>
        </w:numPr>
        <w:autoSpaceDE w:val="0"/>
        <w:autoSpaceDN w:val="0"/>
        <w:adjustRightInd w:val="0"/>
        <w:spacing w:after="0" w:line="240" w:lineRule="auto"/>
        <w:ind w:right="284" w:firstLine="709"/>
        <w:contextualSpacing/>
        <w:rPr>
          <w:rFonts w:ascii="Times New Roman" w:eastAsia="Calibri" w:hAnsi="Times New Roman" w:cs="Times New Roman"/>
          <w:b/>
          <w:color w:val="000000"/>
          <w:sz w:val="24"/>
          <w:szCs w:val="24"/>
          <w:lang w:eastAsia="ru-RU"/>
        </w:rPr>
      </w:pPr>
      <w:r w:rsidRPr="00D96D31">
        <w:rPr>
          <w:rFonts w:ascii="Times New Roman" w:eastAsia="Calibri" w:hAnsi="Times New Roman" w:cs="Times New Roman"/>
          <w:color w:val="000000"/>
          <w:sz w:val="24"/>
          <w:szCs w:val="24"/>
          <w:lang w:eastAsia="ru-RU"/>
        </w:rPr>
        <w:t xml:space="preserve">Положение об организации и осуществлении образовательной деятельности по дополнительным общеобразовательным программам в </w:t>
      </w:r>
      <w:r w:rsidR="000C5F89">
        <w:rPr>
          <w:rFonts w:ascii="Times New Roman" w:eastAsia="Calibri" w:hAnsi="Times New Roman" w:cs="Times New Roman"/>
          <w:color w:val="000000"/>
          <w:sz w:val="24"/>
          <w:szCs w:val="24"/>
          <w:lang w:eastAsia="ru-RU"/>
        </w:rPr>
        <w:t>МБОУ СОШ № 8</w:t>
      </w:r>
      <w:r w:rsidRPr="00D96D31">
        <w:rPr>
          <w:rFonts w:ascii="Times New Roman" w:eastAsia="Calibri" w:hAnsi="Times New Roman" w:cs="Times New Roman"/>
          <w:color w:val="000000"/>
          <w:sz w:val="24"/>
          <w:szCs w:val="24"/>
          <w:lang w:eastAsia="ru-RU"/>
        </w:rPr>
        <w:t xml:space="preserve"> и др.</w:t>
      </w:r>
    </w:p>
    <w:p w:rsidR="00D96D31" w:rsidRPr="00D96D31" w:rsidRDefault="00D96D31" w:rsidP="00C43892">
      <w:pPr>
        <w:spacing w:after="0" w:line="240" w:lineRule="auto"/>
        <w:ind w:right="284" w:firstLine="709"/>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Требования к условиям работы с обучающимися с особыми образовательными потребностями</w:t>
      </w:r>
    </w:p>
    <w:p w:rsidR="00D96D31" w:rsidRPr="00D96D31" w:rsidRDefault="00D96D31" w:rsidP="00C43892">
      <w:pPr>
        <w:spacing w:after="0" w:line="240" w:lineRule="auto"/>
        <w:ind w:right="284" w:firstLine="709"/>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 xml:space="preserve">В </w:t>
      </w:r>
      <w:r w:rsidR="000C5F89">
        <w:rPr>
          <w:rFonts w:ascii="Times New Roman" w:eastAsia="Times New Roman" w:hAnsi="Times New Roman" w:cs="Times New Roman"/>
          <w:bCs/>
          <w:color w:val="000000"/>
          <w:sz w:val="24"/>
          <w:szCs w:val="24"/>
          <w:lang w:eastAsia="ru-RU"/>
        </w:rPr>
        <w:t>МБОУ СОШ № 8</w:t>
      </w:r>
      <w:r w:rsidR="00C43892">
        <w:rPr>
          <w:rFonts w:ascii="Times New Roman" w:eastAsia="Times New Roman" w:hAnsi="Times New Roman" w:cs="Times New Roman"/>
          <w:bCs/>
          <w:color w:val="000000"/>
          <w:sz w:val="24"/>
          <w:szCs w:val="24"/>
          <w:lang w:eastAsia="ru-RU"/>
        </w:rPr>
        <w:t xml:space="preserve"> </w:t>
      </w:r>
      <w:r w:rsidR="00AC2A7E">
        <w:rPr>
          <w:rFonts w:ascii="Times New Roman" w:eastAsia="Times New Roman" w:hAnsi="Times New Roman" w:cs="Times New Roman"/>
          <w:bCs/>
          <w:color w:val="000000"/>
          <w:sz w:val="24"/>
          <w:szCs w:val="24"/>
          <w:lang w:eastAsia="ru-RU"/>
        </w:rPr>
        <w:t xml:space="preserve">на уровне среднего общего образования </w:t>
      </w:r>
      <w:r w:rsidRPr="00D96D31">
        <w:rPr>
          <w:rFonts w:ascii="Times New Roman" w:eastAsia="Times New Roman" w:hAnsi="Times New Roman" w:cs="Times New Roman"/>
          <w:bCs/>
          <w:color w:val="000000"/>
          <w:sz w:val="24"/>
          <w:szCs w:val="24"/>
          <w:lang w:eastAsia="ru-RU"/>
        </w:rPr>
        <w:t>нет обучающихся с ОВЗ.</w:t>
      </w:r>
    </w:p>
    <w:p w:rsidR="00D96D31" w:rsidRPr="00D96D31" w:rsidRDefault="00D96D31" w:rsidP="00D96D31">
      <w:pPr>
        <w:widowControl w:val="0"/>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color w:val="000000"/>
          <w:sz w:val="24"/>
          <w:szCs w:val="24"/>
          <w:lang w:eastAsia="ru-RU"/>
        </w:rPr>
        <w:t>Система поощрения социальной успешности и проявлений активной жизненной позиции обучающихся</w:t>
      </w:r>
      <w:r w:rsidRPr="00D96D31">
        <w:rPr>
          <w:rFonts w:ascii="Times New Roman" w:eastAsia="Times New Roman" w:hAnsi="Times New Roman" w:cs="Times New Roman"/>
          <w:color w:val="000000"/>
          <w:sz w:val="24"/>
          <w:szCs w:val="24"/>
          <w:lang w:eastAsia="ru-RU"/>
        </w:rPr>
        <w:t>.</w:t>
      </w:r>
    </w:p>
    <w:p w:rsidR="00D96D31" w:rsidRPr="00D96D31" w:rsidRDefault="00D96D31" w:rsidP="00D96D31">
      <w:pPr>
        <w:widowControl w:val="0"/>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D96D31" w:rsidRPr="00D96D31" w:rsidRDefault="00D96D31" w:rsidP="00D96D31">
      <w:pPr>
        <w:widowControl w:val="0"/>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Система проявлений активной жизненной позиции и поощрения социальной успешности обучающихся строится на принципах:</w:t>
      </w:r>
    </w:p>
    <w:p w:rsidR="00D96D31" w:rsidRPr="00D96D31" w:rsidRDefault="00D96D31" w:rsidP="000B0116">
      <w:pPr>
        <w:widowControl w:val="0"/>
        <w:numPr>
          <w:ilvl w:val="0"/>
          <w:numId w:val="176"/>
        </w:numPr>
        <w:tabs>
          <w:tab w:val="num" w:pos="0"/>
        </w:tabs>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D96D31" w:rsidRPr="00D96D31" w:rsidRDefault="00D96D31" w:rsidP="000B0116">
      <w:pPr>
        <w:widowControl w:val="0"/>
        <w:numPr>
          <w:ilvl w:val="0"/>
          <w:numId w:val="176"/>
        </w:numPr>
        <w:tabs>
          <w:tab w:val="num" w:pos="0"/>
        </w:tabs>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соответствия артефактов и процедур награждения укладу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качеству воспитывающей среды, символике общеобразовательной организации;</w:t>
      </w:r>
    </w:p>
    <w:p w:rsidR="00D96D31" w:rsidRPr="00D96D31" w:rsidRDefault="00D96D31" w:rsidP="000B0116">
      <w:pPr>
        <w:widowControl w:val="0"/>
        <w:numPr>
          <w:ilvl w:val="0"/>
          <w:numId w:val="176"/>
        </w:numPr>
        <w:tabs>
          <w:tab w:val="num" w:pos="0"/>
        </w:tabs>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D96D31" w:rsidRPr="00D96D31" w:rsidRDefault="00D96D31" w:rsidP="000B0116">
      <w:pPr>
        <w:widowControl w:val="0"/>
        <w:numPr>
          <w:ilvl w:val="0"/>
          <w:numId w:val="176"/>
        </w:numPr>
        <w:tabs>
          <w:tab w:val="num" w:pos="0"/>
        </w:tabs>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регулирования частоты награждений (недопущение избыточности в поощрениях, чрезмерно больших групп поощряемых и другое);</w:t>
      </w:r>
    </w:p>
    <w:p w:rsidR="00D96D31" w:rsidRPr="00D96D31" w:rsidRDefault="00D96D31" w:rsidP="000B0116">
      <w:pPr>
        <w:widowControl w:val="0"/>
        <w:numPr>
          <w:ilvl w:val="0"/>
          <w:numId w:val="176"/>
        </w:numPr>
        <w:tabs>
          <w:tab w:val="num" w:pos="0"/>
        </w:tabs>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D96D31" w:rsidRPr="00D96D31" w:rsidRDefault="00D96D31" w:rsidP="000B0116">
      <w:pPr>
        <w:widowControl w:val="0"/>
        <w:numPr>
          <w:ilvl w:val="0"/>
          <w:numId w:val="176"/>
        </w:numPr>
        <w:tabs>
          <w:tab w:val="num" w:pos="0"/>
        </w:tabs>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D96D31" w:rsidRPr="00D96D31" w:rsidRDefault="00D96D31" w:rsidP="000B0116">
      <w:pPr>
        <w:widowControl w:val="0"/>
        <w:numPr>
          <w:ilvl w:val="0"/>
          <w:numId w:val="176"/>
        </w:numPr>
        <w:tabs>
          <w:tab w:val="num" w:pos="0"/>
        </w:tabs>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дифференцированности поощрений (наличие уровней и типов наград позволяет продлить стимулирующее действие системы поощрения).</w:t>
      </w:r>
    </w:p>
    <w:p w:rsidR="00D96D31" w:rsidRPr="00D96D31" w:rsidRDefault="00D96D31" w:rsidP="00D96D31">
      <w:pPr>
        <w:widowControl w:val="0"/>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color w:val="000000"/>
          <w:sz w:val="24"/>
          <w:szCs w:val="24"/>
          <w:lang w:eastAsia="ru-RU"/>
        </w:rPr>
        <w:t>Формы поощрения проявлений активной жизненной позиции обучающихся и социальной успешности</w:t>
      </w:r>
    </w:p>
    <w:p w:rsidR="00D96D31" w:rsidRPr="00D96D31" w:rsidRDefault="00D96D31" w:rsidP="00D96D31">
      <w:pPr>
        <w:widowControl w:val="0"/>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Формы поощрения проявлений активной жизненной позиции обучающихся и социальной успешности: индивидуальные и групповые. </w:t>
      </w:r>
    </w:p>
    <w:p w:rsidR="00D96D31" w:rsidRPr="00D96D31" w:rsidRDefault="00D96D31" w:rsidP="00D96D31">
      <w:pPr>
        <w:widowControl w:val="0"/>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Инструментом, способствующим выявлению обучающихся с высокими </w:t>
      </w:r>
      <w:r w:rsidRPr="00D96D31">
        <w:rPr>
          <w:rFonts w:ascii="Times New Roman" w:eastAsia="Times New Roman" w:hAnsi="Times New Roman" w:cs="Times New Roman"/>
          <w:color w:val="000000"/>
          <w:sz w:val="24"/>
          <w:szCs w:val="24"/>
          <w:lang w:eastAsia="ru-RU"/>
        </w:rPr>
        <w:lastRenderedPageBreak/>
        <w:t>образовательными результатами, является электронное портфолио обучающегося.</w:t>
      </w:r>
    </w:p>
    <w:p w:rsidR="00D96D31" w:rsidRPr="00D96D31" w:rsidRDefault="00D96D31" w:rsidP="00D96D31">
      <w:pPr>
        <w:widowControl w:val="0"/>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D96D31" w:rsidRPr="00D96D31" w:rsidRDefault="00D96D31" w:rsidP="00D96D31">
      <w:pPr>
        <w:widowControl w:val="0"/>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w:t>
      </w:r>
    </w:p>
    <w:p w:rsidR="00D96D31" w:rsidRPr="00D96D31" w:rsidRDefault="00D96D31" w:rsidP="00D96D31">
      <w:pPr>
        <w:widowControl w:val="0"/>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Кроме индивидуального портфолио возможно ведение портфолио класса.</w:t>
      </w:r>
    </w:p>
    <w:p w:rsidR="00D96D31" w:rsidRPr="00D96D31" w:rsidRDefault="00D96D31" w:rsidP="00D96D31">
      <w:pPr>
        <w:widowControl w:val="0"/>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Еще одной формой поощрения является рейтинговая сисма.</w:t>
      </w:r>
    </w:p>
    <w:p w:rsidR="00D96D31" w:rsidRPr="00D96D31" w:rsidRDefault="00D96D31" w:rsidP="00D96D31">
      <w:pPr>
        <w:widowControl w:val="0"/>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D96D31" w:rsidRPr="00D96D31" w:rsidRDefault="00D96D31" w:rsidP="00D96D31">
      <w:pPr>
        <w:widowControl w:val="0"/>
        <w:autoSpaceDE w:val="0"/>
        <w:autoSpaceDN w:val="0"/>
        <w:adjustRightInd w:val="0"/>
        <w:spacing w:after="0" w:line="240" w:lineRule="auto"/>
        <w:ind w:right="284" w:firstLine="709"/>
        <w:jc w:val="both"/>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 xml:space="preserve">Анализ воспитательного процесса в </w:t>
      </w:r>
      <w:r w:rsidR="000C5F89">
        <w:rPr>
          <w:rFonts w:ascii="Times New Roman" w:eastAsia="Times New Roman" w:hAnsi="Times New Roman" w:cs="Times New Roman"/>
          <w:b/>
          <w:color w:val="000000"/>
          <w:sz w:val="24"/>
          <w:szCs w:val="24"/>
          <w:lang w:eastAsia="ru-RU"/>
        </w:rPr>
        <w:t>МБОУ СОШ № 8</w:t>
      </w:r>
    </w:p>
    <w:p w:rsidR="00D96D31" w:rsidRPr="00D96D31" w:rsidRDefault="00D96D31" w:rsidP="00D96D31">
      <w:pPr>
        <w:widowControl w:val="0"/>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 </w:t>
      </w:r>
    </w:p>
    <w:p w:rsidR="00D96D31" w:rsidRPr="00D96D31" w:rsidRDefault="00D96D31" w:rsidP="00D96D31">
      <w:pPr>
        <w:widowControl w:val="0"/>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Основным методом анализа воспитательного процесса в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D96D31" w:rsidRPr="00D96D31" w:rsidRDefault="00D96D31" w:rsidP="00D96D31">
      <w:pPr>
        <w:widowControl w:val="0"/>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Планирование анализа воспитательного процесса включается в календарный план воспитательной работы.</w:t>
      </w:r>
    </w:p>
    <w:p w:rsidR="00D96D31" w:rsidRPr="00D96D31" w:rsidRDefault="00D96D31" w:rsidP="00D96D31">
      <w:pPr>
        <w:widowControl w:val="0"/>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Основные принципы самоанализа воспитательной работы:</w:t>
      </w:r>
    </w:p>
    <w:p w:rsidR="00D96D31" w:rsidRPr="00D96D31" w:rsidRDefault="00D96D31" w:rsidP="000B0116">
      <w:pPr>
        <w:widowControl w:val="0"/>
        <w:numPr>
          <w:ilvl w:val="0"/>
          <w:numId w:val="176"/>
        </w:numPr>
        <w:tabs>
          <w:tab w:val="num" w:pos="0"/>
          <w:tab w:val="num" w:pos="1134"/>
        </w:tabs>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взаимное уважение всех участников образовательных отношений;</w:t>
      </w:r>
    </w:p>
    <w:p w:rsidR="00D96D31" w:rsidRPr="00D96D31" w:rsidRDefault="00D96D31" w:rsidP="000B0116">
      <w:pPr>
        <w:widowControl w:val="0"/>
        <w:numPr>
          <w:ilvl w:val="0"/>
          <w:numId w:val="176"/>
        </w:numPr>
        <w:tabs>
          <w:tab w:val="num" w:pos="0"/>
          <w:tab w:val="num" w:pos="1134"/>
        </w:tabs>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D96D31" w:rsidRPr="00D96D31" w:rsidRDefault="00D96D31" w:rsidP="000B0116">
      <w:pPr>
        <w:widowControl w:val="0"/>
        <w:numPr>
          <w:ilvl w:val="0"/>
          <w:numId w:val="176"/>
        </w:numPr>
        <w:tabs>
          <w:tab w:val="num" w:pos="0"/>
          <w:tab w:val="num" w:pos="1134"/>
        </w:tabs>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D96D31" w:rsidRPr="00D96D31" w:rsidRDefault="00D96D31" w:rsidP="000B0116">
      <w:pPr>
        <w:widowControl w:val="0"/>
        <w:numPr>
          <w:ilvl w:val="0"/>
          <w:numId w:val="176"/>
        </w:numPr>
        <w:tabs>
          <w:tab w:val="num" w:pos="0"/>
          <w:tab w:val="num" w:pos="1134"/>
        </w:tabs>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D96D31" w:rsidRPr="00D96D31" w:rsidRDefault="00D96D31" w:rsidP="000B0116">
      <w:pPr>
        <w:widowControl w:val="0"/>
        <w:numPr>
          <w:ilvl w:val="0"/>
          <w:numId w:val="176"/>
        </w:numPr>
        <w:tabs>
          <w:tab w:val="num" w:pos="0"/>
          <w:tab w:val="num" w:pos="1134"/>
        </w:tabs>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color w:val="000000"/>
          <w:sz w:val="24"/>
          <w:szCs w:val="24"/>
          <w:lang w:eastAsia="ru-RU"/>
        </w:rPr>
        <w:t>Результаты воспитания, социализации и саморазвития обучающихся.</w:t>
      </w:r>
    </w:p>
    <w:p w:rsidR="00D96D31" w:rsidRPr="00D96D31" w:rsidRDefault="00D96D31" w:rsidP="00D96D31">
      <w:pPr>
        <w:widowControl w:val="0"/>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Критерием, на основе которого осуществляется данный анализ, является динамика личностного развития обучающихся в каждом классе.</w:t>
      </w:r>
    </w:p>
    <w:p w:rsidR="00D96D31" w:rsidRPr="00D96D31" w:rsidRDefault="00D96D31" w:rsidP="00D96D31">
      <w:pPr>
        <w:widowControl w:val="0"/>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w:t>
      </w:r>
      <w:r w:rsidRPr="00D96D31">
        <w:rPr>
          <w:rFonts w:ascii="Times New Roman" w:eastAsia="Times New Roman" w:hAnsi="Times New Roman" w:cs="Times New Roman"/>
          <w:color w:val="000000"/>
          <w:sz w:val="24"/>
          <w:szCs w:val="24"/>
          <w:lang w:eastAsia="ru-RU"/>
        </w:rPr>
        <w:lastRenderedPageBreak/>
        <w:t>методическом объединении классных руководителей или педагогическом совете.</w:t>
      </w:r>
    </w:p>
    <w:p w:rsidR="00D96D31" w:rsidRPr="00D96D31" w:rsidRDefault="00D96D31" w:rsidP="00D96D31">
      <w:pPr>
        <w:widowControl w:val="0"/>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D96D31" w:rsidRPr="00D96D31" w:rsidRDefault="00D96D31" w:rsidP="00D96D31">
      <w:pPr>
        <w:widowControl w:val="0"/>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Внимание педагогических работников сосредоточивается на вопросах:</w:t>
      </w:r>
    </w:p>
    <w:p w:rsidR="00D96D31" w:rsidRPr="00D96D31" w:rsidRDefault="00D96D31" w:rsidP="00D96D31">
      <w:pPr>
        <w:widowControl w:val="0"/>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какие проблемы, затруднения в личностном развитии обучающихся удалось решить за прошедший учебный год;</w:t>
      </w:r>
    </w:p>
    <w:p w:rsidR="00D96D31" w:rsidRPr="00D96D31" w:rsidRDefault="00D96D31" w:rsidP="00D96D31">
      <w:pPr>
        <w:widowControl w:val="0"/>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какие проблемы, затруднения решить не удалось и почему;</w:t>
      </w:r>
    </w:p>
    <w:p w:rsidR="00D96D31" w:rsidRPr="00D96D31" w:rsidRDefault="00D96D31" w:rsidP="00D96D31">
      <w:pPr>
        <w:widowControl w:val="0"/>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какие новые проблемы, трудности появились, над чем предстоит работать педагогическому коллективу.</w:t>
      </w:r>
    </w:p>
    <w:p w:rsidR="00D96D31" w:rsidRPr="00D96D31" w:rsidRDefault="00D96D31" w:rsidP="00D96D31">
      <w:pPr>
        <w:widowControl w:val="0"/>
        <w:autoSpaceDE w:val="0"/>
        <w:autoSpaceDN w:val="0"/>
        <w:adjustRightInd w:val="0"/>
        <w:spacing w:after="0" w:line="240" w:lineRule="auto"/>
        <w:ind w:right="284" w:firstLine="709"/>
        <w:jc w:val="both"/>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Состояние совместной деятельности обучающихся и взрослых.</w:t>
      </w:r>
    </w:p>
    <w:p w:rsidR="00D96D31" w:rsidRPr="00D96D31" w:rsidRDefault="00D96D31" w:rsidP="00D96D31">
      <w:pPr>
        <w:widowControl w:val="0"/>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D96D31" w:rsidRPr="00D96D31" w:rsidRDefault="00D96D31" w:rsidP="00D96D31">
      <w:pPr>
        <w:widowControl w:val="0"/>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совета обучающихся.</w:t>
      </w:r>
    </w:p>
    <w:p w:rsidR="00D96D31" w:rsidRPr="00D96D31" w:rsidRDefault="00D96D31" w:rsidP="00D96D31">
      <w:pPr>
        <w:widowControl w:val="0"/>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Способами получения информации о состоянии организуемой совместной деятельности обучающихся и педагогических работников в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являются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D96D31" w:rsidRPr="00D96D31" w:rsidRDefault="00D96D31" w:rsidP="00D96D31">
      <w:pPr>
        <w:widowControl w:val="0"/>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Результаты обсуждаются на заседании методических объединений классных руководителей или педагогическом совете.</w:t>
      </w:r>
    </w:p>
    <w:p w:rsidR="00D96D31" w:rsidRPr="00D96D31" w:rsidRDefault="00D96D31" w:rsidP="00D96D31">
      <w:pPr>
        <w:widowControl w:val="0"/>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Внимание сосредотачивается на вопросах, связанных с качеством (выбираются вопросы, которые помогут проанализировать проделанную работу):</w:t>
      </w:r>
    </w:p>
    <w:p w:rsidR="00D96D31" w:rsidRPr="00D96D31" w:rsidRDefault="00D96D31" w:rsidP="000B0116">
      <w:pPr>
        <w:widowControl w:val="0"/>
        <w:numPr>
          <w:ilvl w:val="0"/>
          <w:numId w:val="176"/>
        </w:numPr>
        <w:tabs>
          <w:tab w:val="num" w:pos="0"/>
          <w:tab w:val="num" w:pos="1134"/>
        </w:tabs>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реализации воспитательного потенциала урочной деятельности;</w:t>
      </w:r>
    </w:p>
    <w:p w:rsidR="00D96D31" w:rsidRPr="00D96D31" w:rsidRDefault="00D96D31" w:rsidP="000B0116">
      <w:pPr>
        <w:widowControl w:val="0"/>
        <w:numPr>
          <w:ilvl w:val="0"/>
          <w:numId w:val="176"/>
        </w:numPr>
        <w:tabs>
          <w:tab w:val="num" w:pos="0"/>
          <w:tab w:val="num" w:pos="1134"/>
        </w:tabs>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организуемой внеурочной деятельности обучающихся;</w:t>
      </w:r>
    </w:p>
    <w:p w:rsidR="00D96D31" w:rsidRPr="00D96D31" w:rsidRDefault="00D96D31" w:rsidP="000B0116">
      <w:pPr>
        <w:widowControl w:val="0"/>
        <w:numPr>
          <w:ilvl w:val="0"/>
          <w:numId w:val="176"/>
        </w:numPr>
        <w:tabs>
          <w:tab w:val="num" w:pos="0"/>
          <w:tab w:val="num" w:pos="1134"/>
        </w:tabs>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деятельности классных руководителей и их классов;</w:t>
      </w:r>
    </w:p>
    <w:p w:rsidR="00D96D31" w:rsidRPr="00D96D31" w:rsidRDefault="00D96D31" w:rsidP="000B0116">
      <w:pPr>
        <w:widowControl w:val="0"/>
        <w:numPr>
          <w:ilvl w:val="0"/>
          <w:numId w:val="176"/>
        </w:numPr>
        <w:tabs>
          <w:tab w:val="num" w:pos="0"/>
          <w:tab w:val="num" w:pos="1134"/>
        </w:tabs>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проводимых общешкольных основных дел, мероприятий;</w:t>
      </w:r>
    </w:p>
    <w:p w:rsidR="00D96D31" w:rsidRPr="00D96D31" w:rsidRDefault="00D96D31" w:rsidP="000B0116">
      <w:pPr>
        <w:widowControl w:val="0"/>
        <w:numPr>
          <w:ilvl w:val="0"/>
          <w:numId w:val="176"/>
        </w:numPr>
        <w:tabs>
          <w:tab w:val="num" w:pos="0"/>
          <w:tab w:val="num" w:pos="1134"/>
        </w:tabs>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внешкольных мероприятий;</w:t>
      </w:r>
    </w:p>
    <w:p w:rsidR="00D96D31" w:rsidRPr="00D96D31" w:rsidRDefault="00D96D31" w:rsidP="000B0116">
      <w:pPr>
        <w:widowControl w:val="0"/>
        <w:numPr>
          <w:ilvl w:val="0"/>
          <w:numId w:val="176"/>
        </w:numPr>
        <w:tabs>
          <w:tab w:val="num" w:pos="0"/>
          <w:tab w:val="num" w:pos="1134"/>
        </w:tabs>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создания и поддержки предметно-пространственной среды;</w:t>
      </w:r>
    </w:p>
    <w:p w:rsidR="00D96D31" w:rsidRPr="00D96D31" w:rsidRDefault="00D96D31" w:rsidP="000B0116">
      <w:pPr>
        <w:widowControl w:val="0"/>
        <w:numPr>
          <w:ilvl w:val="0"/>
          <w:numId w:val="176"/>
        </w:numPr>
        <w:tabs>
          <w:tab w:val="num" w:pos="0"/>
          <w:tab w:val="num" w:pos="1134"/>
        </w:tabs>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взаимодействия с родительским сообществом;</w:t>
      </w:r>
    </w:p>
    <w:p w:rsidR="00D96D31" w:rsidRPr="00D96D31" w:rsidRDefault="00D96D31" w:rsidP="000B0116">
      <w:pPr>
        <w:widowControl w:val="0"/>
        <w:numPr>
          <w:ilvl w:val="0"/>
          <w:numId w:val="176"/>
        </w:numPr>
        <w:tabs>
          <w:tab w:val="num" w:pos="0"/>
          <w:tab w:val="num" w:pos="1134"/>
        </w:tabs>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деятельности ученического самоуправления;</w:t>
      </w:r>
    </w:p>
    <w:p w:rsidR="00D96D31" w:rsidRPr="00D96D31" w:rsidRDefault="00D96D31" w:rsidP="000B0116">
      <w:pPr>
        <w:widowControl w:val="0"/>
        <w:numPr>
          <w:ilvl w:val="0"/>
          <w:numId w:val="176"/>
        </w:numPr>
        <w:tabs>
          <w:tab w:val="num" w:pos="0"/>
          <w:tab w:val="num" w:pos="1134"/>
        </w:tabs>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деятельности по профилактике и безопасности;</w:t>
      </w:r>
    </w:p>
    <w:p w:rsidR="00D96D31" w:rsidRPr="00D96D31" w:rsidRDefault="00D96D31" w:rsidP="000B0116">
      <w:pPr>
        <w:widowControl w:val="0"/>
        <w:numPr>
          <w:ilvl w:val="0"/>
          <w:numId w:val="176"/>
        </w:numPr>
        <w:tabs>
          <w:tab w:val="num" w:pos="0"/>
          <w:tab w:val="num" w:pos="1134"/>
        </w:tabs>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реализации потенциала социального партнерства;</w:t>
      </w:r>
    </w:p>
    <w:p w:rsidR="00D96D31" w:rsidRPr="00D96D31" w:rsidRDefault="00D96D31" w:rsidP="000B0116">
      <w:pPr>
        <w:widowControl w:val="0"/>
        <w:numPr>
          <w:ilvl w:val="0"/>
          <w:numId w:val="176"/>
        </w:numPr>
        <w:tabs>
          <w:tab w:val="num" w:pos="0"/>
          <w:tab w:val="num" w:pos="1134"/>
        </w:tabs>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деятельности по профориентации обучающихся;</w:t>
      </w:r>
    </w:p>
    <w:p w:rsidR="00D96D31" w:rsidRPr="00D96D31" w:rsidRDefault="00D96D31" w:rsidP="00D96D31">
      <w:pPr>
        <w:keepNext/>
        <w:keepLines/>
        <w:tabs>
          <w:tab w:val="left" w:pos="142"/>
        </w:tabs>
        <w:suppressAutoHyphens/>
        <w:spacing w:after="0" w:line="240" w:lineRule="auto"/>
        <w:ind w:right="284" w:firstLine="709"/>
        <w:jc w:val="both"/>
        <w:rPr>
          <w:rFonts w:ascii="Times New Roman" w:eastAsia="Times New Roman" w:hAnsi="Times New Roman" w:cs="Times New Roman"/>
          <w:b/>
          <w:color w:val="000000"/>
          <w:sz w:val="24"/>
          <w:szCs w:val="24"/>
        </w:rPr>
      </w:pPr>
      <w:bookmarkStart w:id="43" w:name="ПрограммКР"/>
    </w:p>
    <w:p w:rsidR="00D96D31" w:rsidRPr="00D96D31" w:rsidRDefault="00D96D31" w:rsidP="00D96D31">
      <w:pPr>
        <w:keepNext/>
        <w:keepLines/>
        <w:tabs>
          <w:tab w:val="left" w:pos="142"/>
        </w:tabs>
        <w:suppressAutoHyphens/>
        <w:spacing w:after="0" w:line="240" w:lineRule="auto"/>
        <w:ind w:right="284" w:firstLine="709"/>
        <w:jc w:val="both"/>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rPr>
        <w:t>2.4.</w:t>
      </w:r>
      <w:r w:rsidRPr="00D96D31">
        <w:rPr>
          <w:rFonts w:ascii="Times New Roman" w:eastAsia="Times New Roman" w:hAnsi="Times New Roman" w:cs="Times New Roman"/>
          <w:b/>
          <w:color w:val="000000"/>
          <w:sz w:val="24"/>
          <w:szCs w:val="24"/>
          <w:lang w:eastAsia="ru-RU"/>
        </w:rPr>
        <w:t> Программа коррекционной работы</w:t>
      </w:r>
    </w:p>
    <w:bookmarkEnd w:id="43"/>
    <w:p w:rsidR="00D96D31" w:rsidRDefault="00D96D31" w:rsidP="00D96D31">
      <w:pPr>
        <w:tabs>
          <w:tab w:val="num" w:pos="2678"/>
        </w:tabs>
        <w:spacing w:after="0" w:line="240" w:lineRule="auto"/>
        <w:ind w:firstLine="68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Программа коррекционной работы (далее — программа) направлена на психолого-педагогическое сопровождение всех субъектов образовательных отношений, выявление и поддержку одаренных детей.</w:t>
      </w:r>
    </w:p>
    <w:p w:rsidR="00C43892" w:rsidRDefault="00C43892" w:rsidP="00D96D31">
      <w:pPr>
        <w:tabs>
          <w:tab w:val="num" w:pos="2678"/>
        </w:tabs>
        <w:spacing w:after="0" w:line="240" w:lineRule="auto"/>
        <w:ind w:firstLine="680"/>
        <w:jc w:val="both"/>
        <w:rPr>
          <w:rFonts w:ascii="Times New Roman" w:eastAsia="Times New Roman" w:hAnsi="Times New Roman" w:cs="Times New Roman"/>
          <w:color w:val="000000"/>
          <w:sz w:val="24"/>
          <w:szCs w:val="24"/>
          <w:lang w:eastAsia="ru-RU"/>
        </w:rPr>
      </w:pPr>
    </w:p>
    <w:p w:rsidR="00D96D31" w:rsidRPr="00D96D31" w:rsidRDefault="00D96D31" w:rsidP="00D96D31">
      <w:pPr>
        <w:keepNext/>
        <w:keepLines/>
        <w:tabs>
          <w:tab w:val="left" w:pos="142"/>
        </w:tabs>
        <w:suppressAutoHyphens/>
        <w:spacing w:after="0" w:line="240" w:lineRule="auto"/>
        <w:ind w:right="284" w:firstLine="709"/>
        <w:jc w:val="both"/>
        <w:rPr>
          <w:rFonts w:ascii="Times New Roman" w:eastAsia="Calibri" w:hAnsi="Times New Roman" w:cs="Times New Roman"/>
          <w:sz w:val="24"/>
          <w:szCs w:val="24"/>
        </w:rPr>
      </w:pPr>
      <w:r w:rsidRPr="00D96D31">
        <w:rPr>
          <w:rFonts w:ascii="Times New Roman" w:eastAsia="Times New Roman" w:hAnsi="Times New Roman" w:cs="Times New Roman"/>
          <w:color w:val="000000"/>
          <w:sz w:val="24"/>
          <w:szCs w:val="24"/>
          <w:lang w:eastAsia="ru-RU"/>
        </w:rPr>
        <w:lastRenderedPageBreak/>
        <w:t xml:space="preserve">. </w:t>
      </w:r>
      <w:r w:rsidRPr="00D96D31">
        <w:rPr>
          <w:rFonts w:ascii="Times New Roman" w:eastAsia="Times New Roman" w:hAnsi="Times New Roman" w:cs="Times New Roman"/>
          <w:b/>
          <w:color w:val="000000"/>
          <w:sz w:val="24"/>
          <w:szCs w:val="24"/>
          <w:lang w:eastAsia="ru-RU"/>
        </w:rPr>
        <w:t>Цель программы:</w:t>
      </w:r>
      <w:r w:rsidRPr="00D96D31">
        <w:rPr>
          <w:rFonts w:ascii="Times New Roman" w:eastAsia="Calibri" w:hAnsi="Times New Roman" w:cs="Times New Roman"/>
          <w:sz w:val="24"/>
          <w:szCs w:val="24"/>
        </w:rPr>
        <w:t xml:space="preserve">создать благоприятные условия </w:t>
      </w:r>
      <w:r w:rsidRPr="00D96D31">
        <w:rPr>
          <w:rFonts w:ascii="Calibri" w:eastAsia="Calibri" w:hAnsi="Calibri" w:cs="Times New Roman"/>
        </w:rPr>
        <w:t xml:space="preserve">для </w:t>
      </w:r>
      <w:r w:rsidRPr="00D96D31">
        <w:rPr>
          <w:rFonts w:ascii="Times New Roman" w:eastAsia="Calibri" w:hAnsi="Times New Roman" w:cs="Times New Roman"/>
          <w:sz w:val="24"/>
          <w:szCs w:val="24"/>
        </w:rPr>
        <w:t xml:space="preserve">эффективного функционирования системы комплексной психолого-педагогической поддержки обучающимся с особыми образовательными потребностями для их профессионального самоопределения, социализации, обеспечения психологической устойчивости </w:t>
      </w:r>
    </w:p>
    <w:p w:rsidR="00D96D31" w:rsidRPr="00D96D31" w:rsidRDefault="00D96D31" w:rsidP="00D96D31">
      <w:pPr>
        <w:keepNext/>
        <w:keepLines/>
        <w:tabs>
          <w:tab w:val="left" w:pos="142"/>
        </w:tabs>
        <w:suppressAutoHyphens/>
        <w:spacing w:after="0" w:line="240" w:lineRule="auto"/>
        <w:ind w:right="284" w:firstLine="709"/>
        <w:jc w:val="both"/>
        <w:rPr>
          <w:rFonts w:ascii="Times New Roman" w:eastAsia="Calibri" w:hAnsi="Times New Roman" w:cs="Times New Roman"/>
          <w:sz w:val="24"/>
          <w:szCs w:val="24"/>
        </w:rPr>
      </w:pPr>
      <w:r w:rsidRPr="00D96D31">
        <w:rPr>
          <w:rFonts w:ascii="Times New Roman" w:eastAsia="Calibri" w:hAnsi="Times New Roman" w:cs="Times New Roman"/>
          <w:b/>
          <w:sz w:val="24"/>
          <w:szCs w:val="24"/>
        </w:rPr>
        <w:t>Задачи</w:t>
      </w:r>
      <w:r w:rsidRPr="00D96D31">
        <w:rPr>
          <w:rFonts w:ascii="Times New Roman" w:eastAsia="Calibri" w:hAnsi="Times New Roman" w:cs="Times New Roman"/>
          <w:sz w:val="24"/>
          <w:szCs w:val="24"/>
        </w:rPr>
        <w:t xml:space="preserve">: </w:t>
      </w:r>
    </w:p>
    <w:p w:rsidR="00D96D31" w:rsidRPr="00D96D31" w:rsidRDefault="00D96D31" w:rsidP="00D96D31">
      <w:pPr>
        <w:keepNext/>
        <w:keepLines/>
        <w:tabs>
          <w:tab w:val="left" w:pos="142"/>
        </w:tabs>
        <w:suppressAutoHyphens/>
        <w:spacing w:after="0" w:line="240" w:lineRule="auto"/>
        <w:ind w:right="284" w:firstLine="709"/>
        <w:jc w:val="both"/>
        <w:rPr>
          <w:rFonts w:ascii="Times New Roman" w:eastAsia="Calibri" w:hAnsi="Times New Roman" w:cs="Times New Roman"/>
          <w:sz w:val="24"/>
          <w:szCs w:val="24"/>
        </w:rPr>
      </w:pPr>
      <w:r w:rsidRPr="00D96D31">
        <w:rPr>
          <w:rFonts w:ascii="Times New Roman" w:eastAsia="Calibri" w:hAnsi="Times New Roman" w:cs="Times New Roman"/>
          <w:sz w:val="24"/>
          <w:szCs w:val="24"/>
        </w:rPr>
        <w:t>−</w:t>
      </w:r>
      <w:r w:rsidR="00DD7A05">
        <w:rPr>
          <w:rFonts w:ascii="Times New Roman" w:eastAsia="Calibri" w:hAnsi="Times New Roman" w:cs="Times New Roman"/>
          <w:sz w:val="24"/>
          <w:szCs w:val="24"/>
        </w:rPr>
        <w:t>-</w:t>
      </w:r>
      <w:r w:rsidRPr="00D96D31">
        <w:rPr>
          <w:rFonts w:ascii="Times New Roman" w:eastAsia="Calibri" w:hAnsi="Times New Roman" w:cs="Times New Roman"/>
          <w:sz w:val="24"/>
          <w:szCs w:val="24"/>
        </w:rPr>
        <w:t xml:space="preserve">выявление особых образовательных потребностей обучающихся </w:t>
      </w:r>
    </w:p>
    <w:p w:rsidR="00D96D31" w:rsidRPr="00D96D31" w:rsidRDefault="00DD7A05" w:rsidP="00D96D31">
      <w:pPr>
        <w:keepNext/>
        <w:keepLines/>
        <w:tabs>
          <w:tab w:val="left" w:pos="142"/>
        </w:tabs>
        <w:suppressAutoHyphens/>
        <w:spacing w:after="0" w:line="240" w:lineRule="auto"/>
        <w:ind w:right="284"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D96D31" w:rsidRPr="00D96D31">
        <w:rPr>
          <w:rFonts w:ascii="Times New Roman" w:eastAsia="Calibri" w:hAnsi="Times New Roman" w:cs="Times New Roman"/>
          <w:sz w:val="24"/>
          <w:szCs w:val="24"/>
        </w:rPr>
        <w:t xml:space="preserve">обеспечение психолого-педагогической поддержки обучающихся в единстве урочной и внеурочной деятельности; </w:t>
      </w:r>
    </w:p>
    <w:p w:rsidR="00D96D31" w:rsidRPr="00D96D31" w:rsidRDefault="00DD7A05" w:rsidP="00D96D31">
      <w:pPr>
        <w:keepNext/>
        <w:keepLines/>
        <w:tabs>
          <w:tab w:val="left" w:pos="142"/>
        </w:tabs>
        <w:suppressAutoHyphens/>
        <w:spacing w:after="0" w:line="240" w:lineRule="auto"/>
        <w:ind w:right="284"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D96D31" w:rsidRPr="00D96D31">
        <w:rPr>
          <w:rFonts w:ascii="Times New Roman" w:eastAsia="Calibri" w:hAnsi="Times New Roman" w:cs="Times New Roman"/>
          <w:sz w:val="24"/>
          <w:szCs w:val="24"/>
        </w:rPr>
        <w:t xml:space="preserve"> проведение работы по профессиональному консультированию, профессиональной ориентации, профессиональному самоопределению обучающихся с особыми образовательными потребностями;  </w:t>
      </w:r>
    </w:p>
    <w:p w:rsidR="00D96D31" w:rsidRPr="00D96D31" w:rsidRDefault="00D96D31" w:rsidP="00D96D31">
      <w:pPr>
        <w:keepNext/>
        <w:keepLines/>
        <w:tabs>
          <w:tab w:val="left" w:pos="142"/>
        </w:tabs>
        <w:suppressAutoHyphens/>
        <w:spacing w:after="0" w:line="240" w:lineRule="auto"/>
        <w:ind w:right="284" w:firstLine="709"/>
        <w:jc w:val="both"/>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 осуществление консультативной работы с педагогами, родителями, социальными работниками; </w:t>
      </w:r>
    </w:p>
    <w:p w:rsidR="00D96D31" w:rsidRPr="00D96D31" w:rsidRDefault="00D96D31" w:rsidP="00D96D31">
      <w:pPr>
        <w:keepNext/>
        <w:keepLines/>
        <w:tabs>
          <w:tab w:val="left" w:pos="142"/>
        </w:tabs>
        <w:suppressAutoHyphens/>
        <w:spacing w:after="0" w:line="240" w:lineRule="auto"/>
        <w:ind w:right="284" w:firstLine="709"/>
        <w:jc w:val="both"/>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 проведение индивидуальных и групповых занятий под руководством специалистов; </w:t>
      </w:r>
    </w:p>
    <w:p w:rsidR="00D96D31" w:rsidRPr="00D96D31" w:rsidRDefault="00D96D31" w:rsidP="00D96D31">
      <w:pPr>
        <w:keepNext/>
        <w:keepLines/>
        <w:tabs>
          <w:tab w:val="left" w:pos="142"/>
        </w:tabs>
        <w:suppressAutoHyphens/>
        <w:spacing w:after="0" w:line="240" w:lineRule="auto"/>
        <w:ind w:right="284" w:firstLine="709"/>
        <w:jc w:val="both"/>
        <w:rPr>
          <w:rFonts w:ascii="Times New Roman" w:eastAsia="Calibri" w:hAnsi="Times New Roman" w:cs="Times New Roman"/>
          <w:sz w:val="24"/>
          <w:szCs w:val="24"/>
        </w:rPr>
      </w:pPr>
      <w:r w:rsidRPr="00D96D31">
        <w:rPr>
          <w:rFonts w:ascii="Times New Roman" w:eastAsia="Calibri" w:hAnsi="Times New Roman" w:cs="Times New Roman"/>
          <w:sz w:val="24"/>
          <w:szCs w:val="24"/>
        </w:rPr>
        <w:t>− проведение информационно-просветительских мероприятий</w:t>
      </w:r>
    </w:p>
    <w:p w:rsidR="00D96D31" w:rsidRPr="00D96D31" w:rsidRDefault="00D96D31" w:rsidP="00D96D31">
      <w:pPr>
        <w:keepNext/>
        <w:keepLines/>
        <w:tabs>
          <w:tab w:val="left" w:pos="142"/>
        </w:tabs>
        <w:suppressAutoHyphens/>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Программа коррекционной работы в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включает в себя: </w:t>
      </w:r>
    </w:p>
    <w:p w:rsidR="00D96D31" w:rsidRPr="00D96D31" w:rsidRDefault="00DD7A05" w:rsidP="00DD7A05">
      <w:pPr>
        <w:tabs>
          <w:tab w:val="num" w:pos="1440"/>
          <w:tab w:val="num" w:pos="2678"/>
        </w:tabs>
        <w:spacing w:after="0" w:line="240" w:lineRule="auto"/>
        <w:ind w:right="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96D31" w:rsidRPr="00D96D31">
        <w:rPr>
          <w:rFonts w:ascii="Times New Roman" w:eastAsia="Times New Roman" w:hAnsi="Times New Roman" w:cs="Times New Roman"/>
          <w:color w:val="000000"/>
          <w:sz w:val="24"/>
          <w:szCs w:val="24"/>
          <w:lang w:eastAsia="ru-RU"/>
        </w:rPr>
        <w:t>психолого-педагогическое сопровождение всех субъектов образовательных отношений</w:t>
      </w:r>
    </w:p>
    <w:p w:rsidR="00D96D31" w:rsidRPr="00D96D31" w:rsidRDefault="00DD7A05" w:rsidP="00DD7A05">
      <w:pPr>
        <w:tabs>
          <w:tab w:val="num" w:pos="1440"/>
          <w:tab w:val="num" w:pos="2678"/>
        </w:tabs>
        <w:spacing w:after="0" w:line="240" w:lineRule="auto"/>
        <w:ind w:right="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96D31" w:rsidRPr="00D96D31">
        <w:rPr>
          <w:rFonts w:ascii="Times New Roman" w:eastAsia="Times New Roman" w:hAnsi="Times New Roman" w:cs="Times New Roman"/>
          <w:color w:val="000000"/>
          <w:sz w:val="24"/>
          <w:szCs w:val="24"/>
          <w:lang w:eastAsia="ru-RU"/>
        </w:rPr>
        <w:t>мониторинг способностей и возможностей обучающихся</w:t>
      </w:r>
    </w:p>
    <w:p w:rsidR="00D96D31" w:rsidRPr="00D96D31" w:rsidRDefault="00DD7A05" w:rsidP="00DD7A05">
      <w:pPr>
        <w:tabs>
          <w:tab w:val="num" w:pos="1440"/>
          <w:tab w:val="num" w:pos="2678"/>
        </w:tabs>
        <w:spacing w:after="0" w:line="240" w:lineRule="auto"/>
        <w:ind w:right="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96D31" w:rsidRPr="00D96D31">
        <w:rPr>
          <w:rFonts w:ascii="Times New Roman" w:eastAsia="Times New Roman" w:hAnsi="Times New Roman" w:cs="Times New Roman"/>
          <w:color w:val="000000"/>
          <w:sz w:val="24"/>
          <w:szCs w:val="24"/>
          <w:lang w:eastAsia="ru-RU"/>
        </w:rPr>
        <w:t xml:space="preserve">выявление и поддержка </w:t>
      </w:r>
      <w:r w:rsidR="00D96D31" w:rsidRPr="00D96D31">
        <w:rPr>
          <w:rFonts w:ascii="Times New Roman" w:eastAsia="Calibri" w:hAnsi="Times New Roman" w:cs="Times New Roman"/>
          <w:sz w:val="24"/>
          <w:szCs w:val="24"/>
        </w:rPr>
        <w:t xml:space="preserve">обучающихся с особыми образовательными потребностями;  </w:t>
      </w:r>
    </w:p>
    <w:p w:rsidR="00D96D31" w:rsidRPr="00D96D31" w:rsidRDefault="00D96D31" w:rsidP="00DD7A05">
      <w:pPr>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Коррекционную работу в   школе реализуют профессиональные педагоги-психологи. </w:t>
      </w:r>
    </w:p>
    <w:p w:rsidR="00D96D31" w:rsidRPr="00D96D31" w:rsidRDefault="00D96D31" w:rsidP="00DD7A05">
      <w:pPr>
        <w:spacing w:after="0" w:line="240" w:lineRule="auto"/>
        <w:ind w:right="284" w:firstLine="90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Работа педагогов-психологов основывается на строгом соблюдении международных и российских актов и законов об обеспечении защиты и развития детей. В своей деятельности педагоги-психологи руководствуются законодательством Российской Федерации в области образования, Федеральным законом "Об образовании в Российской Федерации" № 273-</w:t>
      </w:r>
      <w:r w:rsidRPr="00D96D31">
        <w:rPr>
          <w:rFonts w:ascii="Times New Roman" w:eastAsia="Times New Roman" w:hAnsi="Times New Roman" w:cs="Times New Roman"/>
          <w:sz w:val="24"/>
          <w:szCs w:val="24"/>
          <w:lang w:eastAsia="ru-RU"/>
        </w:rPr>
        <w:t>ФЗ</w:t>
      </w:r>
      <w:r w:rsidRPr="00D96D31">
        <w:rPr>
          <w:rFonts w:ascii="Times New Roman" w:eastAsia="Times New Roman" w:hAnsi="Times New Roman" w:cs="Times New Roman"/>
          <w:color w:val="000000"/>
          <w:sz w:val="24"/>
          <w:szCs w:val="24"/>
          <w:lang w:eastAsia="ru-RU"/>
        </w:rPr>
        <w:t xml:space="preserve">, Федеральным государственным образовательным стандартом, Положением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нормативными документами и актами, приказами, инструкциями органов управления образования всех уровней, Уставом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приказами и распоряжениями директора.</w:t>
      </w:r>
    </w:p>
    <w:p w:rsidR="00D96D31" w:rsidRPr="00D96D31" w:rsidRDefault="00D96D31" w:rsidP="00D96D31">
      <w:pPr>
        <w:spacing w:after="0" w:line="240" w:lineRule="auto"/>
        <w:ind w:right="284" w:firstLine="900"/>
        <w:jc w:val="both"/>
        <w:rPr>
          <w:rFonts w:ascii="Times New Roman" w:eastAsia="Times New Roman" w:hAnsi="Times New Roman" w:cs="Times New Roman"/>
          <w:b/>
          <w:color w:val="4472C4"/>
          <w:sz w:val="28"/>
          <w:szCs w:val="28"/>
          <w:lang w:eastAsia="ru-RU"/>
        </w:rPr>
      </w:pPr>
      <w:r w:rsidRPr="00D96D31">
        <w:rPr>
          <w:rFonts w:ascii="Times New Roman" w:eastAsia="Times New Roman" w:hAnsi="Times New Roman" w:cs="Times New Roman"/>
          <w:color w:val="000000"/>
          <w:sz w:val="24"/>
          <w:szCs w:val="24"/>
          <w:lang w:eastAsia="ru-RU"/>
        </w:rPr>
        <w:t xml:space="preserve"> В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не обучаются дети с ограниченными возможностями здоровья (ОВЗ), но есть часто болеющие дети, с которыми педагоги-предметники и классные руководители организуют дистанционное обучение. </w:t>
      </w:r>
    </w:p>
    <w:p w:rsidR="00D96D31" w:rsidRPr="00D96D31" w:rsidRDefault="00D96D31" w:rsidP="00D96D31">
      <w:pPr>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Психолого-педагогическое сопровождение — это система профессиональной деятельности педагога-психолога, направленная на создание оптимальных условий для успешного обучения, развития и социализации обучающихся. </w:t>
      </w:r>
    </w:p>
    <w:p w:rsidR="00D96D31" w:rsidRPr="00D96D31" w:rsidRDefault="00D96D31" w:rsidP="00D96D31">
      <w:pPr>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Содержание программы коррекционной работы определяют следующие принципы: </w:t>
      </w:r>
    </w:p>
    <w:p w:rsidR="00D96D31" w:rsidRPr="00D96D31" w:rsidRDefault="00D96D31" w:rsidP="00D96D31">
      <w:pPr>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1) преемственности: обеспечивает создание единого образовательного пространства при переходе от основного общего образования к среднему общему образованию, способствует достижению личностных, метапредметных, предметных результатов ООП СОО, необходимых обучающимся, имеющим трудности и затруднения в обучении   для продолжения образования</w:t>
      </w:r>
    </w:p>
    <w:p w:rsidR="00D96D31" w:rsidRPr="00D96D31" w:rsidRDefault="00D96D31" w:rsidP="00D96D31">
      <w:pPr>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2) соблюдения интересов обучающихся: определяет позицию специалиста, который призван решать проблему подростка с максимальной пользой и в его интересах. </w:t>
      </w:r>
    </w:p>
    <w:p w:rsidR="00D96D31" w:rsidRPr="00D96D31" w:rsidRDefault="00D96D31" w:rsidP="00D96D31">
      <w:pPr>
        <w:spacing w:after="0" w:line="240" w:lineRule="auto"/>
        <w:ind w:right="284" w:firstLine="900"/>
        <w:jc w:val="both"/>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color w:val="000000"/>
          <w:sz w:val="24"/>
          <w:szCs w:val="24"/>
          <w:lang w:eastAsia="ru-RU"/>
        </w:rPr>
        <w:t>3) непрерывности: гарантирует обучающемуся и его родителям (законным представителям) непрерывность помощи до полного решения проблемы или определения подхода к её решению</w:t>
      </w:r>
    </w:p>
    <w:p w:rsidR="00D96D31" w:rsidRPr="00D96D31" w:rsidRDefault="00D96D31" w:rsidP="00D96D31">
      <w:pPr>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color w:val="000000"/>
          <w:sz w:val="24"/>
          <w:szCs w:val="24"/>
          <w:lang w:eastAsia="ru-RU"/>
        </w:rPr>
        <w:t>Психолого-педагогическое сопровождение участников образовательного процесса</w:t>
      </w:r>
    </w:p>
    <w:p w:rsidR="00D96D31" w:rsidRPr="00D96D31" w:rsidRDefault="00D96D31" w:rsidP="00D96D31">
      <w:pPr>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Психолого-педагогическое сопровождение участников образовательного процесса осуществляется педагогом – психологом  школы  в соответствии с планом работы  на учебный год. </w:t>
      </w:r>
    </w:p>
    <w:p w:rsidR="00D96D31" w:rsidRPr="00D96D31" w:rsidRDefault="00D96D31" w:rsidP="00D96D31">
      <w:pPr>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План работы   ежегодно утверждается директором школы до начала учебного года. </w:t>
      </w:r>
    </w:p>
    <w:p w:rsidR="00D96D31" w:rsidRPr="00D96D31" w:rsidRDefault="00D96D31" w:rsidP="00D96D31">
      <w:pPr>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 xml:space="preserve">Психолого-педагогическое сопровождение всех участников образовательного процесса осуществляется по следующим направлениям работы: </w:t>
      </w:r>
    </w:p>
    <w:p w:rsidR="00D96D31" w:rsidRPr="00D96D31" w:rsidRDefault="00D96D31" w:rsidP="00D96D31">
      <w:pPr>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диагностическая работа </w:t>
      </w:r>
    </w:p>
    <w:p w:rsidR="00D96D31" w:rsidRPr="00D96D31" w:rsidRDefault="00D96D31" w:rsidP="00D96D31">
      <w:pPr>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консультативная работа </w:t>
      </w:r>
    </w:p>
    <w:p w:rsidR="00D96D31" w:rsidRPr="00D96D31" w:rsidRDefault="00D96D31" w:rsidP="00D96D31">
      <w:pPr>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информационно-просветительская работа. </w:t>
      </w:r>
    </w:p>
    <w:p w:rsidR="00D96D31" w:rsidRPr="00D96D31" w:rsidRDefault="00D96D31" w:rsidP="00D96D31">
      <w:pPr>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В задачи психолого-педагогического сопровождения   входит: </w:t>
      </w:r>
    </w:p>
    <w:p w:rsidR="00D96D31" w:rsidRPr="00D96D31" w:rsidRDefault="00D96D31" w:rsidP="00D96D31">
      <w:pPr>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содействие полноценному личностному и интеллектуальному развитию обучающихся, формирование у них способности к самовоспитанию и саморазвитию; </w:t>
      </w:r>
    </w:p>
    <w:p w:rsidR="00D96D31" w:rsidRPr="00D96D31" w:rsidRDefault="00D96D31" w:rsidP="00D96D31">
      <w:pPr>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обеспечение индивидуального подхода к каждому обучающемуся; </w:t>
      </w:r>
    </w:p>
    <w:p w:rsidR="00D96D31" w:rsidRPr="00D96D31" w:rsidRDefault="00D96D31" w:rsidP="00D96D31">
      <w:pPr>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создание благоприятного для развития обучающихся психологического климата в классном и школьном коллективах. </w:t>
      </w:r>
    </w:p>
    <w:p w:rsidR="00D96D31" w:rsidRPr="00D96D31" w:rsidRDefault="00D96D31" w:rsidP="00D96D31">
      <w:pPr>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color w:val="000000"/>
          <w:sz w:val="24"/>
          <w:szCs w:val="24"/>
          <w:lang w:eastAsia="ru-RU"/>
        </w:rPr>
        <w:t>Выявление и поддержка одаренных детей</w:t>
      </w:r>
    </w:p>
    <w:p w:rsidR="00D96D31" w:rsidRPr="00D96D31" w:rsidRDefault="00D96D31" w:rsidP="00D96D31">
      <w:pPr>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Работа с одаренными и способными детьми, их поиск, выявление и развитие - один из важнейших аспектов деятельности школы. </w:t>
      </w:r>
    </w:p>
    <w:p w:rsidR="00D96D31" w:rsidRPr="00D96D31" w:rsidRDefault="00D96D31" w:rsidP="00D96D31">
      <w:pPr>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Формирование и развитие у одаренных детей способности к самоактуализации, к эффективной реализации их повышенных возможностей в будущем, в зрелой профессиональной деятельности – это одна из главных целей не только педагогов-психологов, но и всего педагогического коллектива школы. </w:t>
      </w:r>
    </w:p>
    <w:p w:rsidR="00D96D31" w:rsidRPr="00D96D31" w:rsidRDefault="00D96D31" w:rsidP="00D96D31">
      <w:pPr>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Перед педагогическим коллективом школы ставятся следующие задачи:  </w:t>
      </w:r>
    </w:p>
    <w:p w:rsidR="00D96D31" w:rsidRPr="00D96D31" w:rsidRDefault="00D96D31" w:rsidP="00D96D31">
      <w:pPr>
        <w:numPr>
          <w:ilvl w:val="1"/>
          <w:numId w:val="121"/>
        </w:numPr>
        <w:tabs>
          <w:tab w:val="num" w:pos="0"/>
          <w:tab w:val="num" w:pos="1276"/>
        </w:tabs>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способствовать проявлению одаренности в различных видах деятельности через  оптимальное сочетание основного и индивидуального образования;  </w:t>
      </w:r>
    </w:p>
    <w:p w:rsidR="00D96D31" w:rsidRPr="00D96D31" w:rsidRDefault="00D96D31" w:rsidP="00D96D31">
      <w:pPr>
        <w:numPr>
          <w:ilvl w:val="1"/>
          <w:numId w:val="121"/>
        </w:numPr>
        <w:tabs>
          <w:tab w:val="num" w:pos="0"/>
          <w:tab w:val="num" w:pos="1276"/>
        </w:tabs>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способствовать внедрению в образовательное пространство школы инновационных  педагогических технологий обучения детей с высоким уровнем одаренности;  </w:t>
      </w:r>
    </w:p>
    <w:p w:rsidR="00D96D31" w:rsidRPr="00D96D31" w:rsidRDefault="00D96D31" w:rsidP="00D96D31">
      <w:pPr>
        <w:numPr>
          <w:ilvl w:val="1"/>
          <w:numId w:val="121"/>
        </w:numPr>
        <w:tabs>
          <w:tab w:val="num" w:pos="0"/>
          <w:tab w:val="num" w:pos="1276"/>
        </w:tabs>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совершенствовать систему выявления и сопровождения одаренных детей, их специальной поддержки, создание психолого-консультационной службы для оказания психологической помощи одаренным детям;  </w:t>
      </w:r>
    </w:p>
    <w:p w:rsidR="00D96D31" w:rsidRPr="00D96D31" w:rsidRDefault="00D96D31" w:rsidP="00D96D31">
      <w:pPr>
        <w:numPr>
          <w:ilvl w:val="1"/>
          <w:numId w:val="121"/>
        </w:numPr>
        <w:tabs>
          <w:tab w:val="num" w:pos="0"/>
          <w:tab w:val="num" w:pos="1276"/>
        </w:tabs>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создавать условия для укрепления здоровья одаренных детей;</w:t>
      </w:r>
    </w:p>
    <w:p w:rsidR="00D96D31" w:rsidRPr="00D96D31" w:rsidRDefault="00D96D31" w:rsidP="00D96D31">
      <w:pPr>
        <w:numPr>
          <w:ilvl w:val="1"/>
          <w:numId w:val="121"/>
        </w:numPr>
        <w:tabs>
          <w:tab w:val="num" w:pos="0"/>
          <w:tab w:val="num" w:pos="1276"/>
        </w:tabs>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расширять возможности для участия способных и одаренных детей в городских олимпиадах, научно-практических конференциях, творческих выставках, различных конкурсах. </w:t>
      </w:r>
    </w:p>
    <w:p w:rsidR="00D96D31" w:rsidRPr="00D96D31" w:rsidRDefault="00D96D31" w:rsidP="00D96D31">
      <w:pPr>
        <w:tabs>
          <w:tab w:val="num" w:pos="1276"/>
        </w:tabs>
        <w:spacing w:after="0" w:line="240" w:lineRule="auto"/>
        <w:ind w:right="284" w:firstLine="900"/>
        <w:jc w:val="both"/>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 xml:space="preserve">Принципы педагогической деятельности в работе с одаренными детьми: </w:t>
      </w:r>
    </w:p>
    <w:p w:rsidR="00D96D31" w:rsidRPr="00D96D31" w:rsidRDefault="00D96D31" w:rsidP="00D96D31">
      <w:pPr>
        <w:numPr>
          <w:ilvl w:val="1"/>
          <w:numId w:val="121"/>
        </w:numPr>
        <w:tabs>
          <w:tab w:val="num" w:pos="0"/>
          <w:tab w:val="num" w:pos="1276"/>
        </w:tabs>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обогащение интеллектуальной, трудовой, эстетической, физической и моральной культуры обучающихся;</w:t>
      </w:r>
    </w:p>
    <w:p w:rsidR="00D96D31" w:rsidRPr="00D96D31" w:rsidRDefault="00D96D31" w:rsidP="00D96D31">
      <w:pPr>
        <w:numPr>
          <w:ilvl w:val="1"/>
          <w:numId w:val="121"/>
        </w:numPr>
        <w:tabs>
          <w:tab w:val="num" w:pos="0"/>
          <w:tab w:val="num" w:pos="1276"/>
        </w:tabs>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применение междисциплинарного подхода;</w:t>
      </w:r>
    </w:p>
    <w:p w:rsidR="00D96D31" w:rsidRPr="00D96D31" w:rsidRDefault="00D96D31" w:rsidP="00D96D31">
      <w:pPr>
        <w:numPr>
          <w:ilvl w:val="1"/>
          <w:numId w:val="121"/>
        </w:numPr>
        <w:tabs>
          <w:tab w:val="num" w:pos="0"/>
          <w:tab w:val="num" w:pos="1276"/>
        </w:tabs>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углубленное изучение тех проблем, которые выбраны самими учащимися;  </w:t>
      </w:r>
    </w:p>
    <w:p w:rsidR="00D96D31" w:rsidRPr="00D96D31" w:rsidRDefault="00D96D31" w:rsidP="00D96D31">
      <w:pPr>
        <w:numPr>
          <w:ilvl w:val="1"/>
          <w:numId w:val="121"/>
        </w:numPr>
        <w:tabs>
          <w:tab w:val="num" w:pos="0"/>
          <w:tab w:val="num" w:pos="1276"/>
        </w:tabs>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насыщенность учебного материала заданиями открытого типа; поощрение результатов, которые бросают вызов существующим взглядам и содержат новые идеи; </w:t>
      </w:r>
    </w:p>
    <w:p w:rsidR="00D96D31" w:rsidRPr="00D96D31" w:rsidRDefault="00D96D31" w:rsidP="00D96D31">
      <w:pPr>
        <w:numPr>
          <w:ilvl w:val="1"/>
          <w:numId w:val="121"/>
        </w:numPr>
        <w:tabs>
          <w:tab w:val="num" w:pos="0"/>
          <w:tab w:val="num" w:pos="1276"/>
        </w:tabs>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поощрение использования разнообразных форм предъявления и внедрения в жизнь  результатов работы; </w:t>
      </w:r>
    </w:p>
    <w:p w:rsidR="00D96D31" w:rsidRPr="00D96D31" w:rsidRDefault="00D96D31" w:rsidP="00D96D31">
      <w:pPr>
        <w:numPr>
          <w:ilvl w:val="1"/>
          <w:numId w:val="121"/>
        </w:numPr>
        <w:tabs>
          <w:tab w:val="num" w:pos="0"/>
          <w:tab w:val="num" w:pos="1276"/>
        </w:tabs>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поощрение движения к пониманию самих себя, сходства и различия с другими,  признанию своих способностей; </w:t>
      </w:r>
    </w:p>
    <w:p w:rsidR="00D96D31" w:rsidRPr="00D96D31" w:rsidRDefault="00D96D31" w:rsidP="00D96D31">
      <w:pPr>
        <w:numPr>
          <w:ilvl w:val="1"/>
          <w:numId w:val="121"/>
        </w:numPr>
        <w:tabs>
          <w:tab w:val="num" w:pos="0"/>
          <w:tab w:val="num" w:pos="1276"/>
        </w:tabs>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оценка результатов работы на основе критериев, связанных с конкретной областью интересов. </w:t>
      </w:r>
    </w:p>
    <w:p w:rsidR="00D96D31" w:rsidRPr="00D96D31" w:rsidRDefault="00D96D31" w:rsidP="00D96D31">
      <w:pPr>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Основные направления работы педагогов-психологов и всего педагогического коллектива в целом по поддержке детской одаренности: </w:t>
      </w:r>
    </w:p>
    <w:p w:rsidR="00D96D31" w:rsidRPr="00D96D31" w:rsidRDefault="00D96D31" w:rsidP="00D96D31">
      <w:pPr>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 xml:space="preserve">1) Идентификация одаренных и талантливых детей (анализ особых успехов и достижений ученика; создание банка данных по талантливым и одаренным детям; проведение диагностики потенциальных возможностей детей с использованием ресурсов педагогов- психологов, преемственность между начальным и средним звеном школы посредством создания программы взаимодействия). </w:t>
      </w:r>
    </w:p>
    <w:p w:rsidR="00D96D31" w:rsidRPr="00D96D31" w:rsidRDefault="00D96D31" w:rsidP="00D96D31">
      <w:pPr>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2) Создание условий для самореализации одаренных детей и талантливых детей для проявления творческих и интеллектуальных способностей (создание для ученика ситуации успеха и уверенности, через индивидуальное обучение и воспитание, учеба по индивидуальным учебным планам; включение в учебный план школы факультативных и элективных курсов, профильное и углубленное изучение предметов школьной программы; формирование и развитие сети дополнительного образования; организация научно- исследовательской проектной деятельности ; организация и участие в творческих конкурсах, предметных олимпиадах, предметных неделях, научно-практических конференциях; мониторинг формирования ключевых компетенций в рамках учебной деятельности; организация эффективного взаимодействия педагогов). </w:t>
      </w:r>
    </w:p>
    <w:p w:rsidR="00D96D31" w:rsidRPr="00D96D31" w:rsidRDefault="00D96D31" w:rsidP="00D96D31">
      <w:pPr>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3) Педагогическая поддержка одаренных детей (создание индивидуальных программ по развитию творческого потенциала талантливого ученика; стимулирование педагогической поддержки одаренных детей ). </w:t>
      </w:r>
    </w:p>
    <w:p w:rsidR="00D96D31" w:rsidRPr="00D96D31" w:rsidRDefault="00D96D31" w:rsidP="00D96D31">
      <w:pPr>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4) Работа с родителями одаренных детей (поддержка и поощрение родителей одаренных детей).</w:t>
      </w:r>
    </w:p>
    <w:p w:rsidR="00D96D31" w:rsidRPr="00D96D31" w:rsidRDefault="00D96D31" w:rsidP="00D96D31">
      <w:pPr>
        <w:spacing w:after="0" w:line="240" w:lineRule="auto"/>
        <w:ind w:right="284" w:firstLine="900"/>
        <w:jc w:val="both"/>
        <w:rPr>
          <w:rFonts w:ascii="Times New Roman" w:eastAsia="Times New Roman" w:hAnsi="Times New Roman" w:cs="Times New Roman"/>
          <w:b/>
          <w:color w:val="000000"/>
          <w:sz w:val="24"/>
          <w:szCs w:val="24"/>
          <w:lang w:eastAsia="ru-RU"/>
        </w:rPr>
      </w:pPr>
      <w:bookmarkStart w:id="44" w:name="_Toc453968214"/>
    </w:p>
    <w:p w:rsidR="00D96D31" w:rsidRPr="00D96D31" w:rsidRDefault="00D96D31" w:rsidP="00D96D31">
      <w:pPr>
        <w:spacing w:after="0" w:line="240" w:lineRule="auto"/>
        <w:ind w:right="284" w:firstLine="900"/>
        <w:jc w:val="both"/>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 xml:space="preserve">Показатели эффективности реализации программы поддержки детской одаренности:  </w:t>
      </w:r>
    </w:p>
    <w:p w:rsidR="00D96D31" w:rsidRPr="00D96D31" w:rsidRDefault="00D96D31" w:rsidP="00D96D31">
      <w:pPr>
        <w:numPr>
          <w:ilvl w:val="1"/>
          <w:numId w:val="121"/>
        </w:numPr>
        <w:tabs>
          <w:tab w:val="num" w:pos="0"/>
          <w:tab w:val="num" w:pos="1134"/>
        </w:tabs>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повышение уровня индивидуальных достижений обучающихся в образовательных областях,  к которым у них есть способности;  </w:t>
      </w:r>
    </w:p>
    <w:p w:rsidR="00D96D31" w:rsidRPr="00D96D31" w:rsidRDefault="00D96D31" w:rsidP="00D96D31">
      <w:pPr>
        <w:numPr>
          <w:ilvl w:val="1"/>
          <w:numId w:val="121"/>
        </w:numPr>
        <w:tabs>
          <w:tab w:val="num" w:pos="0"/>
          <w:tab w:val="num" w:pos="1134"/>
        </w:tabs>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повышение уровня владения обучающимися ключевыми компетенциями;</w:t>
      </w:r>
    </w:p>
    <w:p w:rsidR="00D96D31" w:rsidRPr="00D96D31" w:rsidRDefault="00D96D31" w:rsidP="00D96D31">
      <w:pPr>
        <w:numPr>
          <w:ilvl w:val="1"/>
          <w:numId w:val="121"/>
        </w:numPr>
        <w:tabs>
          <w:tab w:val="num" w:pos="0"/>
          <w:tab w:val="num" w:pos="1134"/>
        </w:tabs>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повышение профессиональной компетентности педагогов по актуальным вопросам  педагогики одаренности;  </w:t>
      </w:r>
    </w:p>
    <w:p w:rsidR="00D96D31" w:rsidRPr="00D96D31" w:rsidRDefault="00D96D31" w:rsidP="00D96D31">
      <w:pPr>
        <w:numPr>
          <w:ilvl w:val="1"/>
          <w:numId w:val="121"/>
        </w:numPr>
        <w:tabs>
          <w:tab w:val="num" w:pos="0"/>
          <w:tab w:val="num" w:pos="1134"/>
        </w:tabs>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успешная социализация обучающихся с высоким уровнем актуализированной одаренности в социуме как основа развития их задатков, способностей, дарования;  удовлетворенность обучающимися результатами своей деятельности</w:t>
      </w:r>
    </w:p>
    <w:p w:rsidR="00D96D31" w:rsidRPr="00D96D31" w:rsidRDefault="00D96D31" w:rsidP="00D96D31">
      <w:pPr>
        <w:keepNext/>
        <w:keepLines/>
        <w:tabs>
          <w:tab w:val="left" w:pos="142"/>
        </w:tabs>
        <w:suppressAutoHyphens/>
        <w:spacing w:after="0" w:line="240" w:lineRule="auto"/>
        <w:ind w:right="284" w:firstLine="709"/>
        <w:jc w:val="both"/>
        <w:rPr>
          <w:rFonts w:ascii="Times New Roman" w:eastAsia="Times New Roman" w:hAnsi="Times New Roman" w:cs="Times New Roman"/>
          <w:b/>
          <w:caps/>
          <w:color w:val="000000"/>
          <w:sz w:val="24"/>
          <w:szCs w:val="24"/>
        </w:rPr>
      </w:pPr>
      <w:bookmarkStart w:id="45" w:name="ОРГ_РАЗДЕЛ"/>
    </w:p>
    <w:p w:rsidR="00D96D31" w:rsidRPr="00D96D31" w:rsidRDefault="00D96D31" w:rsidP="00D96D31">
      <w:pPr>
        <w:keepNext/>
        <w:keepLines/>
        <w:tabs>
          <w:tab w:val="left" w:pos="142"/>
        </w:tabs>
        <w:suppressAutoHyphens/>
        <w:spacing w:after="0" w:line="240" w:lineRule="auto"/>
        <w:ind w:right="284" w:firstLine="709"/>
        <w:jc w:val="both"/>
        <w:rPr>
          <w:rFonts w:ascii="Times New Roman" w:eastAsia="Times New Roman" w:hAnsi="Times New Roman" w:cs="Times New Roman"/>
          <w:b/>
          <w:caps/>
          <w:color w:val="000000"/>
          <w:sz w:val="24"/>
          <w:szCs w:val="24"/>
        </w:rPr>
      </w:pPr>
      <w:r w:rsidRPr="00D96D31">
        <w:rPr>
          <w:rFonts w:ascii="Times New Roman" w:eastAsia="Times New Roman" w:hAnsi="Times New Roman" w:cs="Times New Roman"/>
          <w:b/>
          <w:caps/>
          <w:color w:val="000000"/>
          <w:sz w:val="24"/>
          <w:szCs w:val="24"/>
        </w:rPr>
        <w:t xml:space="preserve">III. Организационный раздел </w:t>
      </w:r>
      <w:bookmarkEnd w:id="44"/>
    </w:p>
    <w:p w:rsidR="00D96D31" w:rsidRPr="00D96D31" w:rsidRDefault="00D96D31" w:rsidP="00D96D31">
      <w:pPr>
        <w:spacing w:after="0" w:line="240" w:lineRule="auto"/>
        <w:ind w:right="284" w:firstLine="720"/>
        <w:jc w:val="both"/>
        <w:rPr>
          <w:rFonts w:ascii="Times New Roman" w:eastAsia="Times New Roman" w:hAnsi="Times New Roman" w:cs="Times New Roman"/>
          <w:b/>
          <w:color w:val="000000"/>
          <w:sz w:val="24"/>
          <w:szCs w:val="24"/>
          <w:lang w:eastAsia="ru-RU"/>
        </w:rPr>
      </w:pPr>
      <w:bookmarkStart w:id="46" w:name="уч_план"/>
      <w:bookmarkEnd w:id="45"/>
      <w:r w:rsidRPr="00D96D31">
        <w:rPr>
          <w:rFonts w:ascii="Times New Roman" w:eastAsia="Times New Roman" w:hAnsi="Times New Roman" w:cs="Times New Roman"/>
          <w:b/>
          <w:color w:val="000000"/>
          <w:sz w:val="24"/>
          <w:szCs w:val="24"/>
          <w:lang w:eastAsia="ru-RU"/>
        </w:rPr>
        <w:t xml:space="preserve">3.1. Учебный план </w:t>
      </w:r>
    </w:p>
    <w:bookmarkEnd w:id="46"/>
    <w:p w:rsidR="00D96D31" w:rsidRPr="00D96D31" w:rsidRDefault="00D96D31" w:rsidP="00D96D31">
      <w:pPr>
        <w:spacing w:after="0" w:line="240" w:lineRule="auto"/>
        <w:ind w:right="284" w:firstLine="72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Учебный план разработан на основе ФОП СОО и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rsidR="00D96D31" w:rsidRPr="00D96D31" w:rsidRDefault="00D96D31" w:rsidP="00D96D31">
      <w:pPr>
        <w:spacing w:after="0" w:line="240" w:lineRule="auto"/>
        <w:ind w:right="284" w:firstLine="72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D96D31" w:rsidRPr="00D96D31" w:rsidRDefault="00D96D31" w:rsidP="00D96D31">
      <w:pPr>
        <w:spacing w:after="0" w:line="240" w:lineRule="auto"/>
        <w:ind w:right="284" w:firstLine="72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Учебный план:</w:t>
      </w:r>
    </w:p>
    <w:p w:rsidR="00D96D31" w:rsidRPr="00D96D31" w:rsidRDefault="00D96D31" w:rsidP="000B0116">
      <w:pPr>
        <w:numPr>
          <w:ilvl w:val="0"/>
          <w:numId w:val="178"/>
        </w:numPr>
        <w:tabs>
          <w:tab w:val="num" w:pos="0"/>
          <w:tab w:val="num" w:pos="1276"/>
        </w:tabs>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фиксирует максимальный объем учебной нагрузки обучающихся;</w:t>
      </w:r>
    </w:p>
    <w:p w:rsidR="00D96D31" w:rsidRPr="00D96D31" w:rsidRDefault="00D96D31" w:rsidP="000B0116">
      <w:pPr>
        <w:numPr>
          <w:ilvl w:val="0"/>
          <w:numId w:val="178"/>
        </w:numPr>
        <w:tabs>
          <w:tab w:val="num" w:pos="0"/>
          <w:tab w:val="num" w:pos="1276"/>
        </w:tabs>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определяет (регламентирует) перечень учебных предметов, курсов и время, отводимое на их освоение и организацию;</w:t>
      </w:r>
    </w:p>
    <w:p w:rsidR="00D96D31" w:rsidRPr="00D96D31" w:rsidRDefault="00D96D31" w:rsidP="000B0116">
      <w:pPr>
        <w:numPr>
          <w:ilvl w:val="0"/>
          <w:numId w:val="178"/>
        </w:numPr>
        <w:tabs>
          <w:tab w:val="num" w:pos="0"/>
          <w:tab w:val="num" w:pos="1276"/>
        </w:tabs>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распределяет учебные предметы, курсы, модули по классам и учебным годам.</w:t>
      </w:r>
    </w:p>
    <w:p w:rsidR="00D96D31" w:rsidRPr="00D96D31" w:rsidRDefault="00D96D31" w:rsidP="00D96D31">
      <w:pPr>
        <w:spacing w:after="0" w:line="240" w:lineRule="auto"/>
        <w:ind w:right="284" w:firstLine="72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Учебный план состоит из двух частей: обязательной части и части, формируемой участниками образовательных отношений.</w:t>
      </w:r>
    </w:p>
    <w:p w:rsidR="00D96D31" w:rsidRPr="00D96D31" w:rsidRDefault="00D96D31" w:rsidP="00C43892">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 xml:space="preserve">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D96D31" w:rsidRPr="00D96D31" w:rsidRDefault="00D96D31" w:rsidP="00C43892">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w:t>
      </w:r>
    </w:p>
    <w:p w:rsidR="00D96D31" w:rsidRPr="00D96D31" w:rsidRDefault="00D96D31" w:rsidP="00C43892">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Учебный план определяет количество учебных занятий за 2 года на одного обучающегося – не менее 2170 часов и не более 2516 часов (не более 37 часов в неделю). </w:t>
      </w:r>
    </w:p>
    <w:p w:rsidR="00D96D31" w:rsidRPr="00D96D31" w:rsidRDefault="00D96D31" w:rsidP="00C43892">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w:t>
      </w:r>
    </w:p>
    <w:p w:rsidR="00D96D31" w:rsidRPr="00D96D31" w:rsidRDefault="00D96D31" w:rsidP="00C43892">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w:t>
      </w:r>
    </w:p>
    <w:p w:rsidR="00D96D31" w:rsidRPr="00D96D31" w:rsidRDefault="00D96D31" w:rsidP="00C43892">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С участием обучающихся и их родителей (законных представителей) в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формируются индивидуальные учебные планы, в рамках которых обеспечивается индивидуальная траектория развития, обучающегося (содержание учебных предметов, курсов, модулей, темп и формы образования). </w:t>
      </w:r>
    </w:p>
    <w:p w:rsidR="00D96D31" w:rsidRPr="00D96D31" w:rsidRDefault="00D96D31" w:rsidP="00C43892">
      <w:pPr>
        <w:spacing w:after="0" w:line="240" w:lineRule="auto"/>
        <w:ind w:right="284" w:firstLine="720"/>
        <w:rPr>
          <w:rFonts w:ascii="Times New Roman" w:eastAsia="Times New Roman" w:hAnsi="Times New Roman" w:cs="Times New Roman"/>
          <w:bCs/>
          <w:sz w:val="24"/>
          <w:szCs w:val="24"/>
          <w:lang w:eastAsia="ru-RU"/>
        </w:rPr>
      </w:pPr>
      <w:r w:rsidRPr="00D96D31">
        <w:rPr>
          <w:rFonts w:ascii="Times New Roman" w:eastAsia="Times New Roman" w:hAnsi="Times New Roman" w:cs="Times New Roman"/>
          <w:bCs/>
          <w:sz w:val="24"/>
          <w:szCs w:val="24"/>
          <w:lang w:eastAsia="ru-RU"/>
        </w:rPr>
        <w:t>На основе сводного учебного планаразрабатываются индивидуальные учебные планы, которые утверждаются приказом директора после согласования с педагогическим советом..</w:t>
      </w:r>
    </w:p>
    <w:p w:rsidR="00D96D31" w:rsidRPr="00D96D31" w:rsidRDefault="00D96D31" w:rsidP="00C43892">
      <w:pPr>
        <w:spacing w:after="0" w:line="240" w:lineRule="auto"/>
        <w:ind w:right="284" w:firstLine="720"/>
        <w:rPr>
          <w:rFonts w:ascii="Times New Roman" w:eastAsia="Times New Roman" w:hAnsi="Times New Roman" w:cs="Times New Roman"/>
          <w:b/>
          <w:bCs/>
          <w:color w:val="FF0000"/>
          <w:sz w:val="24"/>
          <w:szCs w:val="24"/>
          <w:lang w:eastAsia="ru-RU"/>
        </w:rPr>
      </w:pPr>
    </w:p>
    <w:p w:rsidR="00D96D31" w:rsidRDefault="00D96D31" w:rsidP="00D96D31">
      <w:pPr>
        <w:tabs>
          <w:tab w:val="left" w:pos="2955"/>
        </w:tabs>
        <w:jc w:val="right"/>
        <w:rPr>
          <w:rFonts w:ascii="Times New Roman" w:eastAsia="Calibri" w:hAnsi="Times New Roman" w:cs="Times New Roman"/>
        </w:rPr>
      </w:pPr>
      <w:bookmarkStart w:id="47" w:name="_Toc447669075"/>
      <w:bookmarkStart w:id="48" w:name="_Toc453968216"/>
      <w:r w:rsidRPr="00D0648D">
        <w:rPr>
          <w:rFonts w:ascii="Times New Roman" w:eastAsia="Calibri" w:hAnsi="Times New Roman" w:cs="Times New Roman"/>
        </w:rPr>
        <w:t>Учебный план является частью ОП СОО</w:t>
      </w:r>
      <w:r w:rsidRPr="00D0648D">
        <w:rPr>
          <w:rFonts w:ascii="Times New Roman" w:eastAsia="Calibri" w:hAnsi="Times New Roman" w:cs="Times New Roman"/>
        </w:rPr>
        <w:br/>
      </w:r>
      <w:r w:rsidR="000C5F89" w:rsidRPr="00D0648D">
        <w:rPr>
          <w:rFonts w:ascii="Times New Roman" w:eastAsia="Calibri" w:hAnsi="Times New Roman" w:cs="Times New Roman"/>
        </w:rPr>
        <w:t>МБОУ СОШ № 8</w:t>
      </w:r>
    </w:p>
    <w:p w:rsidR="00E27789" w:rsidRDefault="00DD7A05" w:rsidP="00D96D31">
      <w:pPr>
        <w:tabs>
          <w:tab w:val="left" w:pos="2955"/>
        </w:tabs>
        <w:jc w:val="right"/>
        <w:rPr>
          <w:rFonts w:ascii="Times New Roman" w:eastAsia="Calibri" w:hAnsi="Times New Roman" w:cs="Times New Roman"/>
        </w:rPr>
      </w:pPr>
      <w:r>
        <w:rPr>
          <w:rFonts w:ascii="Times New Roman" w:eastAsia="Calibri" w:hAnsi="Times New Roman" w:cs="Times New Roman"/>
        </w:rPr>
        <w:t>(Приложение 4</w:t>
      </w:r>
      <w:r w:rsidR="00E27789">
        <w:rPr>
          <w:rFonts w:ascii="Times New Roman" w:eastAsia="Calibri" w:hAnsi="Times New Roman" w:cs="Times New Roman"/>
        </w:rPr>
        <w:t>)</w:t>
      </w:r>
    </w:p>
    <w:p w:rsidR="00E27789" w:rsidRDefault="00E27789" w:rsidP="00E27789">
      <w:pPr>
        <w:spacing w:before="40" w:after="0" w:line="240" w:lineRule="auto"/>
        <w:jc w:val="center"/>
        <w:rPr>
          <w:rFonts w:ascii="Times New Roman" w:hAnsi="Times New Roman" w:cs="Times New Roman"/>
          <w:sz w:val="24"/>
          <w:szCs w:val="24"/>
        </w:rPr>
      </w:pPr>
    </w:p>
    <w:p w:rsidR="00E27789" w:rsidRDefault="00E27789" w:rsidP="00E27789">
      <w:pPr>
        <w:spacing w:before="40" w:after="0" w:line="240" w:lineRule="auto"/>
        <w:jc w:val="center"/>
        <w:rPr>
          <w:rFonts w:ascii="Times New Roman" w:hAnsi="Times New Roman" w:cs="Times New Roman"/>
          <w:sz w:val="24"/>
          <w:szCs w:val="24"/>
        </w:rPr>
      </w:pPr>
    </w:p>
    <w:p w:rsidR="00E27789" w:rsidRDefault="00E27789" w:rsidP="00E27789">
      <w:pPr>
        <w:spacing w:before="40" w:after="0" w:line="240" w:lineRule="auto"/>
        <w:jc w:val="center"/>
        <w:rPr>
          <w:rFonts w:ascii="Times New Roman" w:hAnsi="Times New Roman" w:cs="Times New Roman"/>
          <w:sz w:val="24"/>
          <w:szCs w:val="24"/>
        </w:rPr>
      </w:pPr>
    </w:p>
    <w:p w:rsidR="00181811" w:rsidRDefault="00D96D31" w:rsidP="00D96D31">
      <w:pPr>
        <w:keepNext/>
        <w:keepLines/>
        <w:tabs>
          <w:tab w:val="left" w:pos="142"/>
        </w:tabs>
        <w:suppressAutoHyphens/>
        <w:spacing w:after="0" w:line="240" w:lineRule="auto"/>
        <w:ind w:right="284" w:firstLine="709"/>
        <w:jc w:val="both"/>
      </w:pPr>
      <w:r w:rsidRPr="00D96D31">
        <w:rPr>
          <w:rFonts w:ascii="Times New Roman" w:eastAsia="Times New Roman" w:hAnsi="Times New Roman" w:cs="Times New Roman"/>
          <w:b/>
          <w:color w:val="000000"/>
          <w:sz w:val="24"/>
          <w:szCs w:val="24"/>
        </w:rPr>
        <w:t xml:space="preserve">На сайте </w:t>
      </w:r>
      <w:r w:rsidR="000C5F89">
        <w:rPr>
          <w:rFonts w:ascii="Times New Roman" w:eastAsia="Times New Roman" w:hAnsi="Times New Roman" w:cs="Times New Roman"/>
          <w:b/>
          <w:color w:val="000000"/>
          <w:sz w:val="24"/>
          <w:szCs w:val="24"/>
        </w:rPr>
        <w:t>МБОУ СОШ № 8</w:t>
      </w:r>
      <w:r w:rsidRPr="00D96D31">
        <w:rPr>
          <w:rFonts w:ascii="Times New Roman" w:eastAsia="Times New Roman" w:hAnsi="Times New Roman" w:cs="Times New Roman"/>
          <w:b/>
          <w:color w:val="000000"/>
          <w:sz w:val="24"/>
          <w:szCs w:val="24"/>
        </w:rPr>
        <w:t xml:space="preserve"> ежегодно размещаются учебные планы. </w:t>
      </w:r>
      <w:bookmarkStart w:id="49" w:name="ПланВД"/>
      <w:r w:rsidR="003B019A" w:rsidRPr="00181811">
        <w:fldChar w:fldCharType="begin"/>
      </w:r>
      <w:r w:rsidR="00181811" w:rsidRPr="00181811">
        <w:instrText xml:space="preserve"> HYPERLINK "https://bs-school8.rostovschool.ru/sveden/education" </w:instrText>
      </w:r>
      <w:r w:rsidR="003B019A" w:rsidRPr="00181811">
        <w:fldChar w:fldCharType="separate"/>
      </w:r>
      <w:r w:rsidR="00181811" w:rsidRPr="00181811">
        <w:rPr>
          <w:color w:val="0000FF"/>
          <w:u w:val="single"/>
        </w:rPr>
        <w:t>Образование (rostovschool.ru)</w:t>
      </w:r>
      <w:r w:rsidR="003B019A" w:rsidRPr="00181811">
        <w:fldChar w:fldCharType="end"/>
      </w:r>
    </w:p>
    <w:p w:rsidR="00D96D31" w:rsidRPr="00D96D31" w:rsidRDefault="00D96D31" w:rsidP="00D96D31">
      <w:pPr>
        <w:keepNext/>
        <w:keepLines/>
        <w:tabs>
          <w:tab w:val="left" w:pos="142"/>
        </w:tabs>
        <w:suppressAutoHyphens/>
        <w:spacing w:after="0" w:line="240" w:lineRule="auto"/>
        <w:ind w:right="284" w:firstLine="709"/>
        <w:jc w:val="both"/>
        <w:rPr>
          <w:rFonts w:ascii="Times New Roman" w:eastAsia="Times New Roman" w:hAnsi="Times New Roman" w:cs="Times New Roman"/>
          <w:b/>
          <w:color w:val="000000"/>
          <w:sz w:val="24"/>
          <w:szCs w:val="24"/>
        </w:rPr>
      </w:pPr>
      <w:r w:rsidRPr="00D96D31">
        <w:rPr>
          <w:rFonts w:ascii="Times New Roman" w:eastAsia="Times New Roman" w:hAnsi="Times New Roman" w:cs="Times New Roman"/>
          <w:b/>
          <w:color w:val="000000"/>
          <w:sz w:val="24"/>
          <w:szCs w:val="24"/>
        </w:rPr>
        <w:t>3.2. План внеурочной деятельности</w:t>
      </w:r>
      <w:bookmarkEnd w:id="47"/>
      <w:bookmarkEnd w:id="48"/>
      <w:bookmarkEnd w:id="49"/>
    </w:p>
    <w:p w:rsidR="00D96D31" w:rsidRPr="00D96D31" w:rsidRDefault="00D96D31" w:rsidP="00D96D31">
      <w:pPr>
        <w:spacing w:after="0" w:line="240" w:lineRule="auto"/>
        <w:ind w:right="284" w:firstLine="720"/>
        <w:jc w:val="both"/>
        <w:rPr>
          <w:rFonts w:ascii="Times New Roman" w:eastAsia="Times New Roman" w:hAnsi="Times New Roman" w:cs="Times New Roman"/>
          <w:color w:val="000000"/>
          <w:sz w:val="24"/>
          <w:szCs w:val="24"/>
          <w:lang w:eastAsia="ru-RU"/>
        </w:rPr>
      </w:pPr>
      <w:bookmarkStart w:id="50" w:name="_Toc453968217"/>
      <w:r w:rsidRPr="00D96D31">
        <w:rPr>
          <w:rFonts w:ascii="Times New Roman" w:eastAsia="Times New Roman" w:hAnsi="Times New Roman" w:cs="Times New Roman"/>
          <w:color w:val="000000"/>
          <w:sz w:val="24"/>
          <w:szCs w:val="24"/>
          <w:lang w:eastAsia="ru-RU"/>
        </w:rPr>
        <w:t>В целях обеспечения индивидуальных потребностей обучающихся ОП СОО  предусматривает внеурочную деятельность.</w:t>
      </w:r>
    </w:p>
    <w:p w:rsidR="00D96D31" w:rsidRPr="00D96D31" w:rsidRDefault="00D96D31" w:rsidP="00D96D31">
      <w:pPr>
        <w:spacing w:after="0" w:line="240" w:lineRule="auto"/>
        <w:ind w:right="284" w:firstLine="72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План внеурочной деятельности является организационным механизмом реализации основной образовательной программы.</w:t>
      </w:r>
    </w:p>
    <w:p w:rsidR="00D96D31" w:rsidRPr="00D96D31" w:rsidRDefault="00D96D31" w:rsidP="00D96D31">
      <w:pPr>
        <w:spacing w:after="0" w:line="240" w:lineRule="auto"/>
        <w:ind w:right="284" w:firstLine="72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План внеурочной деятельности определяет состав и структуру направлений, формы организации, объем внеурочной деятельности обучающихся при получении среднего общего образования (до 700 часов за два года обучения).</w:t>
      </w:r>
    </w:p>
    <w:p w:rsidR="00D96D31" w:rsidRPr="00D96D31" w:rsidRDefault="00D96D31" w:rsidP="00D96D31">
      <w:pPr>
        <w:suppressAutoHyphens/>
        <w:spacing w:after="0" w:line="240" w:lineRule="auto"/>
        <w:ind w:right="284" w:firstLine="709"/>
        <w:jc w:val="both"/>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 xml:space="preserve">Целью внеурочной деятельности </w:t>
      </w:r>
      <w:r w:rsidR="000C5F89">
        <w:rPr>
          <w:rFonts w:ascii="Times New Roman" w:eastAsia="Calibri" w:hAnsi="Times New Roman" w:cs="Times New Roman"/>
          <w:color w:val="000000"/>
          <w:sz w:val="24"/>
          <w:szCs w:val="24"/>
          <w:u w:color="000000"/>
          <w:bdr w:val="nil"/>
          <w:lang w:eastAsia="ru-RU"/>
        </w:rPr>
        <w:t>МБОУ СОШ № 8</w:t>
      </w:r>
      <w:r w:rsidRPr="00D96D31">
        <w:rPr>
          <w:rFonts w:ascii="Times New Roman" w:eastAsia="Calibri" w:hAnsi="Times New Roman" w:cs="Times New Roman"/>
          <w:color w:val="000000"/>
          <w:sz w:val="24"/>
          <w:szCs w:val="24"/>
          <w:u w:color="000000"/>
          <w:bdr w:val="nil"/>
          <w:lang w:eastAsia="ru-RU"/>
        </w:rPr>
        <w:t xml:space="preserve">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D96D31" w:rsidRPr="00D96D31" w:rsidRDefault="00D96D31" w:rsidP="00D96D31">
      <w:pPr>
        <w:suppressAutoHyphens/>
        <w:spacing w:after="0" w:line="240" w:lineRule="auto"/>
        <w:ind w:right="284" w:firstLine="709"/>
        <w:jc w:val="both"/>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 xml:space="preserve">Основные задачи решаемее посредством организации внеурочной деятельности: </w:t>
      </w:r>
    </w:p>
    <w:p w:rsidR="00D96D31" w:rsidRPr="00D96D31" w:rsidRDefault="00D96D31" w:rsidP="00D96D31">
      <w:pPr>
        <w:numPr>
          <w:ilvl w:val="1"/>
          <w:numId w:val="120"/>
        </w:numPr>
        <w:tabs>
          <w:tab w:val="num" w:pos="0"/>
        </w:tabs>
        <w:suppressAutoHyphens/>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 xml:space="preserve">создать комфортные условия для позитивного восприятия ценностей общего образования и более успешного освоения его содержания; </w:t>
      </w:r>
    </w:p>
    <w:p w:rsidR="00D96D31" w:rsidRPr="00D96D31" w:rsidRDefault="00D96D31" w:rsidP="00D96D31">
      <w:pPr>
        <w:numPr>
          <w:ilvl w:val="1"/>
          <w:numId w:val="120"/>
        </w:numPr>
        <w:tabs>
          <w:tab w:val="num" w:pos="0"/>
        </w:tabs>
        <w:suppressAutoHyphens/>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способствовать осуществлению воспитания благодаря включению детей в личностно значимые творческие виды деятельности; </w:t>
      </w:r>
    </w:p>
    <w:p w:rsidR="00D96D31" w:rsidRPr="00D96D31" w:rsidRDefault="00D96D31" w:rsidP="00D96D31">
      <w:pPr>
        <w:numPr>
          <w:ilvl w:val="1"/>
          <w:numId w:val="120"/>
        </w:numPr>
        <w:tabs>
          <w:tab w:val="num" w:pos="0"/>
        </w:tabs>
        <w:suppressAutoHyphens/>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ориентировать обучающихся, проявляющих особый интерес к тем или иным видам деятельности, на развитие своих способностей по более сложным программам; </w:t>
      </w:r>
    </w:p>
    <w:p w:rsidR="00D96D31" w:rsidRPr="00D96D31" w:rsidRDefault="00D96D31" w:rsidP="00D96D31">
      <w:pPr>
        <w:numPr>
          <w:ilvl w:val="1"/>
          <w:numId w:val="120"/>
        </w:numPr>
        <w:tabs>
          <w:tab w:val="num" w:pos="0"/>
        </w:tabs>
        <w:suppressAutoHyphens/>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эффективно использовать   учебно-методическую и материально-техническую базу, информационные ресурсы, собственный методический потенциал</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При организации внеурочной деятельности в работе принимают участие все педагогические работники: классные руководители, учителя-предметники, педагоги дополнительного образования, педагог-организатор,социальные педагоги,педагоги-психологи,воспитатели,идр.</w:t>
      </w:r>
    </w:p>
    <w:p w:rsidR="00D96D31" w:rsidRPr="00D96D31" w:rsidRDefault="00D96D31" w:rsidP="00D96D31">
      <w:pPr>
        <w:tabs>
          <w:tab w:val="left" w:pos="2090"/>
        </w:tabs>
        <w:spacing w:after="0" w:line="240" w:lineRule="auto"/>
        <w:ind w:right="284" w:firstLine="709"/>
        <w:jc w:val="both"/>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Организация занятий по направлениям раздела «Внеурочная деятельность» является неотъемлемой частью образовательного процесса, которая предоставляет учащимся возможность выбора широкого спектра занятий, направленных на их развитие.</w:t>
      </w:r>
    </w:p>
    <w:p w:rsidR="00D96D31" w:rsidRPr="00D96D31" w:rsidRDefault="00D96D31" w:rsidP="00D96D31">
      <w:pPr>
        <w:tabs>
          <w:tab w:val="left" w:pos="2090"/>
        </w:tabs>
        <w:spacing w:after="0" w:line="240" w:lineRule="auto"/>
        <w:ind w:right="284" w:firstLine="709"/>
        <w:jc w:val="both"/>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Программы внеурочной деятельности направлены:</w:t>
      </w:r>
    </w:p>
    <w:p w:rsidR="00D96D31" w:rsidRPr="00D96D31" w:rsidRDefault="00D96D31" w:rsidP="00D96D31">
      <w:pPr>
        <w:tabs>
          <w:tab w:val="left" w:pos="2090"/>
        </w:tabs>
        <w:spacing w:after="0" w:line="240" w:lineRule="auto"/>
        <w:ind w:right="284" w:firstLine="709"/>
        <w:jc w:val="both"/>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 на расширение содержания программ среднего общего образования;</w:t>
      </w:r>
    </w:p>
    <w:p w:rsidR="00D96D31" w:rsidRPr="00D96D31" w:rsidRDefault="00D96D31" w:rsidP="00D96D31">
      <w:pPr>
        <w:tabs>
          <w:tab w:val="left" w:pos="2090"/>
        </w:tabs>
        <w:spacing w:after="0" w:line="240" w:lineRule="auto"/>
        <w:ind w:right="284" w:firstLine="709"/>
        <w:jc w:val="both"/>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 на реализацию основных направлений региональной образовательной политики;</w:t>
      </w:r>
    </w:p>
    <w:p w:rsidR="00D96D31" w:rsidRPr="00D96D31" w:rsidRDefault="00D96D31" w:rsidP="00D96D31">
      <w:pPr>
        <w:tabs>
          <w:tab w:val="left" w:pos="2090"/>
        </w:tabs>
        <w:spacing w:after="0" w:line="240" w:lineRule="auto"/>
        <w:ind w:right="284" w:firstLine="709"/>
        <w:jc w:val="both"/>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 на формирование личности обучающегося средствами искусства, творчества, спорта.</w:t>
      </w:r>
    </w:p>
    <w:p w:rsidR="00D96D31" w:rsidRPr="00D96D31" w:rsidRDefault="00D96D31" w:rsidP="00D96D31">
      <w:pPr>
        <w:tabs>
          <w:tab w:val="left" w:pos="2090"/>
        </w:tabs>
        <w:spacing w:after="0" w:line="240" w:lineRule="auto"/>
        <w:ind w:right="284" w:firstLine="709"/>
        <w:jc w:val="both"/>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Содержание программ внеурочной деятельности рассчитано:</w:t>
      </w:r>
    </w:p>
    <w:p w:rsidR="00D96D31" w:rsidRPr="00D96D31" w:rsidRDefault="00D96D31" w:rsidP="00D96D31">
      <w:pPr>
        <w:tabs>
          <w:tab w:val="left" w:pos="2090"/>
        </w:tabs>
        <w:spacing w:after="0" w:line="240" w:lineRule="auto"/>
        <w:ind w:right="284" w:firstLine="709"/>
        <w:jc w:val="both"/>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10-11-х классах – 34 – 33 учебные недели.</w:t>
      </w:r>
    </w:p>
    <w:p w:rsidR="00D96D31" w:rsidRPr="00D96D31" w:rsidRDefault="00D96D31" w:rsidP="00D96D31">
      <w:pPr>
        <w:tabs>
          <w:tab w:val="left" w:pos="2090"/>
        </w:tabs>
        <w:spacing w:after="0" w:line="240" w:lineRule="auto"/>
        <w:ind w:right="284" w:firstLine="709"/>
        <w:jc w:val="both"/>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Реализация содержания программ внеурочной деятельности осуществляется посредством различных форм организации, отличных от урочной системы обучения, таких как экскурсии, кружки, секции, конференции, школьное научное общество, олимпиады, конкурсы, соревнования, общественно полезные практики, коллективные творческие дела.</w:t>
      </w:r>
    </w:p>
    <w:p w:rsidR="00D96D31" w:rsidRPr="00D96D31" w:rsidRDefault="00D96D31" w:rsidP="00D96D31">
      <w:pPr>
        <w:tabs>
          <w:tab w:val="left" w:pos="2090"/>
        </w:tabs>
        <w:spacing w:after="0" w:line="240" w:lineRule="auto"/>
        <w:ind w:right="284" w:firstLine="709"/>
        <w:jc w:val="both"/>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Внеурочная деятельность в соответствии с требованиями ФГОС организуется по основным направлениям развития личности.</w:t>
      </w:r>
    </w:p>
    <w:p w:rsidR="00D96D31" w:rsidRPr="00D96D31" w:rsidRDefault="00D96D31" w:rsidP="00D96D31">
      <w:pPr>
        <w:spacing w:after="0" w:line="240" w:lineRule="auto"/>
        <w:ind w:right="284" w:firstLine="709"/>
        <w:jc w:val="both"/>
        <w:rPr>
          <w:rFonts w:ascii="Times New Roman" w:eastAsia="SchoolBookSanPin" w:hAnsi="Times New Roman" w:cs="Times New Roman"/>
          <w:color w:val="000000"/>
          <w:sz w:val="24"/>
          <w:szCs w:val="24"/>
          <w:lang w:eastAsia="ru-RU"/>
        </w:rPr>
      </w:pPr>
      <w:r w:rsidRPr="00D96D31">
        <w:rPr>
          <w:rFonts w:ascii="Times New Roman" w:eastAsia="SchoolBookSanPin" w:hAnsi="Times New Roman" w:cs="Times New Roman"/>
          <w:color w:val="000000"/>
          <w:sz w:val="24"/>
          <w:szCs w:val="24"/>
          <w:lang w:eastAsia="ru-RU"/>
        </w:rPr>
        <w:t xml:space="preserve">Один час в неделю рекомендуется отводится на внеурочное занятие «Разговоры о важном». </w:t>
      </w:r>
    </w:p>
    <w:p w:rsidR="00D96D31" w:rsidRPr="00D96D31" w:rsidRDefault="00D96D31" w:rsidP="00D96D31">
      <w:pPr>
        <w:spacing w:after="0" w:line="240" w:lineRule="auto"/>
        <w:ind w:right="284" w:firstLine="709"/>
        <w:jc w:val="both"/>
        <w:rPr>
          <w:rFonts w:ascii="Times New Roman" w:eastAsia="SchoolBookSanPin" w:hAnsi="Times New Roman" w:cs="Times New Roman"/>
          <w:color w:val="000000"/>
          <w:sz w:val="24"/>
          <w:szCs w:val="24"/>
          <w:lang w:eastAsia="ru-RU"/>
        </w:rPr>
      </w:pPr>
      <w:r w:rsidRPr="00D96D31">
        <w:rPr>
          <w:rFonts w:ascii="Times New Roman" w:eastAsia="SchoolBookSanPin" w:hAnsi="Times New Roman" w:cs="Times New Roman"/>
          <w:color w:val="000000"/>
          <w:sz w:val="24"/>
          <w:szCs w:val="24"/>
          <w:lang w:eastAsia="ru-RU"/>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D96D31" w:rsidRPr="00D96D31" w:rsidRDefault="00D96D31" w:rsidP="00D96D31">
      <w:pPr>
        <w:tabs>
          <w:tab w:val="left" w:pos="2090"/>
        </w:tabs>
        <w:spacing w:after="0" w:line="240" w:lineRule="auto"/>
        <w:ind w:right="284" w:firstLine="709"/>
        <w:jc w:val="both"/>
        <w:rPr>
          <w:rFonts w:ascii="Times New Roman" w:eastAsia="SchoolBookSanPin" w:hAnsi="Times New Roman" w:cs="Times New Roman"/>
          <w:color w:val="000000"/>
          <w:sz w:val="24"/>
          <w:szCs w:val="24"/>
          <w:lang w:eastAsia="ru-RU" w:bidi="hi-IN"/>
        </w:rPr>
      </w:pPr>
      <w:r w:rsidRPr="00D96D31">
        <w:rPr>
          <w:rFonts w:ascii="Times New Roman" w:eastAsia="SchoolBookSanPin" w:hAnsi="Times New Roman" w:cs="Times New Roman"/>
          <w:color w:val="000000"/>
          <w:sz w:val="24"/>
          <w:szCs w:val="24"/>
          <w:lang w:eastAsia="ru-RU" w:bidi="hi-IN"/>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96D31" w:rsidRPr="00D96D31" w:rsidRDefault="00D96D31" w:rsidP="00D96D31">
      <w:pPr>
        <w:spacing w:after="0" w:line="240" w:lineRule="auto"/>
        <w:ind w:right="284" w:firstLine="709"/>
        <w:jc w:val="both"/>
        <w:rPr>
          <w:rFonts w:ascii="Times New Roman" w:eastAsia="SchoolBookSanPin" w:hAnsi="Times New Roman" w:cs="Times New Roman"/>
          <w:color w:val="000000"/>
          <w:sz w:val="24"/>
          <w:szCs w:val="24"/>
          <w:lang w:eastAsia="ru-RU"/>
        </w:rPr>
      </w:pPr>
      <w:r w:rsidRPr="00D96D31">
        <w:rPr>
          <w:rFonts w:ascii="Times New Roman" w:eastAsia="SchoolBookSanPin" w:hAnsi="Times New Roman" w:cs="Times New Roman"/>
          <w:color w:val="000000"/>
          <w:sz w:val="24"/>
          <w:szCs w:val="24"/>
          <w:lang w:eastAsia="ru-RU"/>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D96D31" w:rsidRPr="00D96D31" w:rsidRDefault="00D96D31" w:rsidP="00D96D31">
      <w:pPr>
        <w:tabs>
          <w:tab w:val="left" w:pos="2090"/>
        </w:tabs>
        <w:spacing w:after="0" w:line="240" w:lineRule="auto"/>
        <w:ind w:right="284" w:firstLine="709"/>
        <w:jc w:val="both"/>
        <w:rPr>
          <w:rFonts w:ascii="Times New Roman" w:eastAsia="SchoolBookSanPin" w:hAnsi="Times New Roman" w:cs="Times New Roman"/>
          <w:color w:val="000000"/>
          <w:sz w:val="24"/>
          <w:szCs w:val="24"/>
          <w:lang w:eastAsia="ru-RU" w:bidi="hi-IN"/>
        </w:rPr>
      </w:pPr>
      <w:r w:rsidRPr="00D96D31">
        <w:rPr>
          <w:rFonts w:ascii="Times New Roman" w:eastAsia="SchoolBookSanPin" w:hAnsi="Times New Roman" w:cs="Times New Roman"/>
          <w:color w:val="000000"/>
          <w:sz w:val="24"/>
          <w:szCs w:val="24"/>
          <w:lang w:eastAsia="ru-RU" w:bidi="hi-IN"/>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D96D31" w:rsidRPr="00D96D31" w:rsidRDefault="00D96D31" w:rsidP="00D96D31">
      <w:pPr>
        <w:tabs>
          <w:tab w:val="left" w:pos="2090"/>
        </w:tabs>
        <w:spacing w:after="0" w:line="240" w:lineRule="auto"/>
        <w:ind w:right="284" w:firstLine="709"/>
        <w:jc w:val="both"/>
        <w:rPr>
          <w:rFonts w:ascii="Times New Roman" w:eastAsia="SchoolBookSanPin" w:hAnsi="Times New Roman" w:cs="Times New Roman"/>
          <w:color w:val="000000"/>
          <w:sz w:val="24"/>
          <w:szCs w:val="24"/>
          <w:lang w:eastAsia="ru-RU" w:bidi="hi-IN"/>
        </w:rPr>
      </w:pPr>
      <w:r w:rsidRPr="00D96D31">
        <w:rPr>
          <w:rFonts w:ascii="Times New Roman" w:eastAsia="SchoolBookSanPin" w:hAnsi="Times New Roman" w:cs="Times New Roman"/>
          <w:b/>
          <w:color w:val="000000"/>
          <w:sz w:val="24"/>
          <w:szCs w:val="24"/>
          <w:lang w:eastAsia="ru-RU" w:bidi="hi-IN"/>
        </w:rPr>
        <w:lastRenderedPageBreak/>
        <w:t>Инвариантный компонент</w:t>
      </w:r>
      <w:r w:rsidRPr="00D96D31">
        <w:rPr>
          <w:rFonts w:ascii="Times New Roman" w:eastAsia="SchoolBookSanPin" w:hAnsi="Times New Roman" w:cs="Times New Roman"/>
          <w:color w:val="000000"/>
          <w:sz w:val="24"/>
          <w:szCs w:val="24"/>
          <w:lang w:eastAsia="ru-RU" w:bidi="hi-IN"/>
        </w:rPr>
        <w:t xml:space="preserve"> плана внеурочной деятельности (вне зависимости от профиля) предполагает:</w:t>
      </w:r>
    </w:p>
    <w:p w:rsidR="00D96D31" w:rsidRPr="00D96D31" w:rsidRDefault="00D96D31" w:rsidP="00D96D31">
      <w:pPr>
        <w:tabs>
          <w:tab w:val="left" w:pos="2090"/>
        </w:tabs>
        <w:spacing w:after="0" w:line="240" w:lineRule="auto"/>
        <w:ind w:right="284" w:firstLine="709"/>
        <w:jc w:val="both"/>
        <w:rPr>
          <w:rFonts w:ascii="Times New Roman" w:eastAsia="SchoolBookSanPin" w:hAnsi="Times New Roman" w:cs="Times New Roman"/>
          <w:color w:val="000000"/>
          <w:sz w:val="24"/>
          <w:szCs w:val="24"/>
          <w:lang w:eastAsia="ru-RU" w:bidi="hi-IN"/>
        </w:rPr>
      </w:pPr>
      <w:r w:rsidRPr="00D96D31">
        <w:rPr>
          <w:rFonts w:ascii="Times New Roman" w:eastAsia="SchoolBookSanPin" w:hAnsi="Times New Roman" w:cs="Times New Roman"/>
          <w:color w:val="000000"/>
          <w:sz w:val="24"/>
          <w:szCs w:val="24"/>
          <w:lang w:eastAsia="ru-RU" w:bidi="hi-IN"/>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школы;</w:t>
      </w:r>
    </w:p>
    <w:p w:rsidR="00D96D31" w:rsidRPr="00D96D31" w:rsidRDefault="00D96D31" w:rsidP="00D96D31">
      <w:pPr>
        <w:tabs>
          <w:tab w:val="left" w:pos="2090"/>
        </w:tabs>
        <w:spacing w:after="0" w:line="240" w:lineRule="auto"/>
        <w:ind w:right="284" w:firstLine="709"/>
        <w:jc w:val="both"/>
        <w:rPr>
          <w:rFonts w:ascii="Times New Roman" w:eastAsia="SchoolBookSanPin" w:hAnsi="Times New Roman" w:cs="Times New Roman"/>
          <w:color w:val="000000"/>
          <w:sz w:val="24"/>
          <w:szCs w:val="24"/>
          <w:lang w:eastAsia="ru-RU" w:bidi="hi-IN"/>
        </w:rPr>
      </w:pPr>
      <w:r w:rsidRPr="00D96D31">
        <w:rPr>
          <w:rFonts w:ascii="Times New Roman" w:eastAsia="SchoolBookSanPin" w:hAnsi="Times New Roman" w:cs="Times New Roman"/>
          <w:color w:val="000000"/>
          <w:sz w:val="24"/>
          <w:szCs w:val="24"/>
          <w:lang w:eastAsia="ru-RU" w:bidi="hi-IN"/>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D96D31" w:rsidRPr="00D96D31" w:rsidRDefault="00D96D31" w:rsidP="00D96D31">
      <w:pPr>
        <w:tabs>
          <w:tab w:val="left" w:pos="2090"/>
        </w:tabs>
        <w:spacing w:after="0" w:line="240" w:lineRule="auto"/>
        <w:ind w:right="284" w:firstLine="709"/>
        <w:jc w:val="both"/>
        <w:rPr>
          <w:rFonts w:ascii="Times New Roman" w:eastAsia="SchoolBookSanPin" w:hAnsi="Times New Roman" w:cs="Times New Roman"/>
          <w:color w:val="000000"/>
          <w:sz w:val="24"/>
          <w:szCs w:val="24"/>
          <w:lang w:eastAsia="ru-RU" w:bidi="hi-IN"/>
        </w:rPr>
      </w:pPr>
      <w:r w:rsidRPr="00D96D31">
        <w:rPr>
          <w:rFonts w:ascii="Times New Roman" w:eastAsia="SchoolBookSanPin" w:hAnsi="Times New Roman" w:cs="Times New Roman"/>
          <w:b/>
          <w:color w:val="000000"/>
          <w:sz w:val="24"/>
          <w:szCs w:val="24"/>
          <w:lang w:eastAsia="ru-RU" w:bidi="hi-IN"/>
        </w:rPr>
        <w:t>Вариативный компонент</w:t>
      </w:r>
      <w:r w:rsidRPr="00D96D31">
        <w:rPr>
          <w:rFonts w:ascii="Times New Roman" w:eastAsia="SchoolBookSanPin" w:hAnsi="Times New Roman" w:cs="Times New Roman"/>
          <w:color w:val="000000"/>
          <w:sz w:val="24"/>
          <w:szCs w:val="24"/>
          <w:lang w:eastAsia="ru-RU" w:bidi="hi-IN"/>
        </w:rPr>
        <w:t xml:space="preserve"> учитывает индивидуальные запросы обучающихся, ориентирован на индивидуальный учебный план обучающегося.</w:t>
      </w:r>
    </w:p>
    <w:p w:rsidR="00D96D31" w:rsidRPr="00E05E15" w:rsidRDefault="00D96D31" w:rsidP="00D96D31">
      <w:pPr>
        <w:tabs>
          <w:tab w:val="left" w:pos="2090"/>
        </w:tabs>
        <w:spacing w:after="0" w:line="240" w:lineRule="auto"/>
        <w:ind w:right="284" w:firstLine="709"/>
        <w:jc w:val="both"/>
        <w:rPr>
          <w:rFonts w:ascii="Times New Roman" w:eastAsia="Times New Roman" w:hAnsi="Times New Roman" w:cs="Times New Roman"/>
          <w:b/>
          <w:sz w:val="24"/>
          <w:szCs w:val="24"/>
          <w:lang w:eastAsia="ru-RU" w:bidi="hi-IN"/>
        </w:rPr>
      </w:pPr>
      <w:r w:rsidRPr="00E05E15">
        <w:rPr>
          <w:rFonts w:ascii="Times New Roman" w:eastAsia="Times New Roman" w:hAnsi="Times New Roman" w:cs="Times New Roman"/>
          <w:b/>
          <w:sz w:val="24"/>
          <w:szCs w:val="24"/>
          <w:lang w:eastAsia="ru-RU" w:bidi="hi-IN"/>
        </w:rPr>
        <w:t xml:space="preserve">План внеурочной деятельности  </w:t>
      </w:r>
    </w:p>
    <w:p w:rsidR="00D96D31" w:rsidRPr="00DD7A05" w:rsidRDefault="00DD7A05" w:rsidP="00D96D31">
      <w:pPr>
        <w:tabs>
          <w:tab w:val="left" w:pos="2090"/>
        </w:tabs>
        <w:spacing w:after="0" w:line="240" w:lineRule="auto"/>
        <w:ind w:right="284" w:firstLine="709"/>
        <w:jc w:val="both"/>
        <w:rPr>
          <w:rFonts w:ascii="Times New Roman" w:eastAsia="Times New Roman" w:hAnsi="Times New Roman" w:cs="Times New Roman"/>
          <w:color w:val="000000"/>
          <w:sz w:val="24"/>
          <w:szCs w:val="24"/>
          <w:lang w:eastAsia="ru-RU" w:bidi="hi-IN"/>
        </w:rPr>
      </w:pPr>
      <w:r w:rsidRPr="00DD7A05">
        <w:rPr>
          <w:rFonts w:ascii="Times New Roman" w:eastAsia="Times New Roman" w:hAnsi="Times New Roman" w:cs="Times New Roman"/>
          <w:color w:val="000000"/>
          <w:sz w:val="24"/>
          <w:szCs w:val="24"/>
          <w:lang w:eastAsia="ru-RU" w:bidi="hi-IN"/>
        </w:rPr>
        <w:t>(Приложение 5)</w:t>
      </w:r>
    </w:p>
    <w:p w:rsidR="00D96D31" w:rsidRPr="00D96D31" w:rsidRDefault="00D96D31" w:rsidP="00D96D31">
      <w:pPr>
        <w:numPr>
          <w:ilvl w:val="1"/>
          <w:numId w:val="0"/>
        </w:numPr>
        <w:spacing w:after="0" w:line="240" w:lineRule="auto"/>
        <w:ind w:right="284" w:firstLine="709"/>
        <w:jc w:val="both"/>
        <w:rPr>
          <w:rFonts w:ascii="Times New Roman" w:eastAsia="Times New Roman" w:hAnsi="Times New Roman" w:cs="Times New Roman"/>
          <w:b/>
          <w:bCs/>
          <w:i/>
          <w:iCs/>
          <w:color w:val="000000"/>
          <w:spacing w:val="15"/>
          <w:sz w:val="24"/>
          <w:szCs w:val="24"/>
          <w:lang w:eastAsia="ru-RU"/>
        </w:rPr>
      </w:pPr>
    </w:p>
    <w:p w:rsidR="00D96D31" w:rsidRPr="00D96D31" w:rsidRDefault="00D96D31" w:rsidP="00D96D31">
      <w:pPr>
        <w:numPr>
          <w:ilvl w:val="1"/>
          <w:numId w:val="0"/>
        </w:numPr>
        <w:spacing w:after="0" w:line="240" w:lineRule="auto"/>
        <w:ind w:right="284" w:firstLine="709"/>
        <w:jc w:val="both"/>
        <w:rPr>
          <w:rFonts w:ascii="Times New Roman" w:eastAsia="Times New Roman" w:hAnsi="Times New Roman" w:cs="Times New Roman"/>
          <w:b/>
          <w:bCs/>
          <w:iCs/>
          <w:color w:val="000000"/>
          <w:spacing w:val="15"/>
          <w:sz w:val="24"/>
          <w:szCs w:val="24"/>
          <w:lang w:eastAsia="ru-RU"/>
        </w:rPr>
      </w:pPr>
      <w:bookmarkStart w:id="51" w:name="КУГ"/>
      <w:r w:rsidRPr="00D96D31">
        <w:rPr>
          <w:rFonts w:ascii="Times New Roman" w:eastAsia="Times New Roman" w:hAnsi="Times New Roman" w:cs="Times New Roman"/>
          <w:b/>
          <w:bCs/>
          <w:iCs/>
          <w:color w:val="000000"/>
          <w:spacing w:val="15"/>
          <w:sz w:val="24"/>
          <w:szCs w:val="24"/>
          <w:lang w:eastAsia="ru-RU"/>
        </w:rPr>
        <w:t>3.3. Календарный учебный график</w:t>
      </w:r>
      <w:bookmarkEnd w:id="51"/>
    </w:p>
    <w:p w:rsidR="00D96D31" w:rsidRPr="00D96D31" w:rsidRDefault="00D96D31" w:rsidP="00D96D31">
      <w:pPr>
        <w:spacing w:after="0" w:line="240" w:lineRule="auto"/>
        <w:ind w:right="284"/>
        <w:jc w:val="both"/>
        <w:rPr>
          <w:rFonts w:ascii="Times New Roman" w:eastAsia="Arial Unicode MS" w:hAnsi="Times New Roman" w:cs="Times New Roman"/>
          <w:color w:val="000000"/>
          <w:sz w:val="24"/>
          <w:szCs w:val="24"/>
          <w:lang w:eastAsia="ru-RU"/>
        </w:rPr>
      </w:pPr>
      <w:r w:rsidRPr="00D96D31">
        <w:rPr>
          <w:rFonts w:ascii="Times New Roman" w:eastAsia="Arial Unicode MS" w:hAnsi="Times New Roman" w:cs="Times New Roman"/>
          <w:color w:val="000000"/>
          <w:sz w:val="24"/>
          <w:szCs w:val="24"/>
          <w:lang w:eastAsia="zh-CN"/>
        </w:rPr>
        <w:t xml:space="preserve">Календарный учебный график составлен на основе федерального учебного графика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w:t>
      </w:r>
      <w:r w:rsidRPr="00D96D31">
        <w:rPr>
          <w:rFonts w:ascii="Times New Roman" w:eastAsia="Arial Unicode MS" w:hAnsi="Times New Roman" w:cs="Times New Roman"/>
          <w:color w:val="000000"/>
          <w:sz w:val="24"/>
          <w:szCs w:val="24"/>
          <w:lang w:eastAsia="ru-RU"/>
        </w:rPr>
        <w:t xml:space="preserve">периодам учебного года: </w:t>
      </w:r>
    </w:p>
    <w:p w:rsidR="00D96D31" w:rsidRPr="00D96D31" w:rsidRDefault="00D96D31" w:rsidP="000B0116">
      <w:pPr>
        <w:numPr>
          <w:ilvl w:val="0"/>
          <w:numId w:val="183"/>
        </w:numPr>
        <w:spacing w:after="0" w:line="240" w:lineRule="auto"/>
        <w:ind w:right="284" w:firstLine="72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даты начала и окончания учебного года; </w:t>
      </w:r>
    </w:p>
    <w:p w:rsidR="00D96D31" w:rsidRPr="00D96D31" w:rsidRDefault="00D96D31" w:rsidP="000B0116">
      <w:pPr>
        <w:numPr>
          <w:ilvl w:val="0"/>
          <w:numId w:val="183"/>
        </w:numPr>
        <w:spacing w:after="0" w:line="240" w:lineRule="auto"/>
        <w:ind w:right="284" w:firstLine="72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продолжительность учебного года, модулей; </w:t>
      </w:r>
    </w:p>
    <w:p w:rsidR="00D96D31" w:rsidRPr="00D96D31" w:rsidRDefault="00D96D31" w:rsidP="000B0116">
      <w:pPr>
        <w:numPr>
          <w:ilvl w:val="0"/>
          <w:numId w:val="183"/>
        </w:numPr>
        <w:spacing w:after="0" w:line="240" w:lineRule="auto"/>
        <w:ind w:right="284" w:firstLine="72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сроки и продолжительность каникул; </w:t>
      </w:r>
    </w:p>
    <w:p w:rsidR="00D96D31" w:rsidRPr="00D96D31" w:rsidRDefault="00D96D31" w:rsidP="000B0116">
      <w:pPr>
        <w:numPr>
          <w:ilvl w:val="0"/>
          <w:numId w:val="183"/>
        </w:numPr>
        <w:spacing w:after="0" w:line="240" w:lineRule="auto"/>
        <w:ind w:right="284" w:firstLine="72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сроки проведения промежуточной аттестации.</w:t>
      </w:r>
    </w:p>
    <w:p w:rsidR="00D96D31" w:rsidRPr="00D96D31" w:rsidRDefault="00D96D31" w:rsidP="00D96D31">
      <w:pPr>
        <w:widowControl w:val="0"/>
        <w:autoSpaceDE w:val="0"/>
        <w:autoSpaceDN w:val="0"/>
        <w:spacing w:after="0" w:line="240" w:lineRule="auto"/>
        <w:ind w:right="284" w:firstLine="72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Учебный год в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96D31" w:rsidRPr="00D96D31" w:rsidRDefault="00D96D31" w:rsidP="00D96D31">
      <w:pPr>
        <w:widowControl w:val="0"/>
        <w:autoSpaceDE w:val="0"/>
        <w:autoSpaceDN w:val="0"/>
        <w:spacing w:after="0" w:line="240" w:lineRule="auto"/>
        <w:ind w:right="284" w:firstLine="72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Учебный год в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заканчивается в соответствии с учебным планом соответствующей  ОП. </w:t>
      </w:r>
    </w:p>
    <w:p w:rsidR="00D96D31" w:rsidRPr="00D96D31" w:rsidRDefault="00D96D31" w:rsidP="00D96D31">
      <w:pPr>
        <w:spacing w:after="0" w:line="240" w:lineRule="auto"/>
        <w:ind w:right="284" w:firstLine="72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С целью профилактики переутомления в календарном учебном графике предусмотрено чередование периодов учебного времени и каникул:</w:t>
      </w:r>
    </w:p>
    <w:p w:rsidR="00D96D31" w:rsidRPr="00D96D31" w:rsidRDefault="00D96D31" w:rsidP="00D96D31">
      <w:pPr>
        <w:spacing w:after="0" w:line="240" w:lineRule="auto"/>
        <w:ind w:right="284"/>
        <w:jc w:val="both"/>
        <w:rPr>
          <w:rFonts w:ascii="Times New Roman" w:eastAsia="Times New Roman" w:hAnsi="Times New Roman" w:cs="Times New Roman"/>
          <w:b/>
          <w:color w:val="000000"/>
          <w:sz w:val="24"/>
          <w:szCs w:val="24"/>
        </w:rPr>
      </w:pPr>
    </w:p>
    <w:p w:rsidR="00D96D31" w:rsidRPr="00227524" w:rsidRDefault="00D96D31" w:rsidP="00D96D31">
      <w:pPr>
        <w:spacing w:after="0" w:line="240" w:lineRule="auto"/>
        <w:ind w:right="284"/>
        <w:jc w:val="both"/>
        <w:rPr>
          <w:rFonts w:ascii="Times New Roman" w:eastAsia="Times New Roman" w:hAnsi="Times New Roman" w:cs="Times New Roman"/>
          <w:b/>
          <w:sz w:val="24"/>
          <w:szCs w:val="24"/>
        </w:rPr>
      </w:pPr>
      <w:r w:rsidRPr="00227524">
        <w:rPr>
          <w:rFonts w:ascii="Times New Roman" w:eastAsia="Times New Roman" w:hAnsi="Times New Roman" w:cs="Times New Roman"/>
          <w:b/>
          <w:sz w:val="24"/>
          <w:szCs w:val="24"/>
        </w:rPr>
        <w:t>КАЛЕНДАРНЫЙ УЧЕБНЫЙ ГРАФИК НА 2023–2024 УЧЕБНЫЕ ГОДЫ</w:t>
      </w:r>
    </w:p>
    <w:p w:rsidR="00D96D31" w:rsidRPr="00227524" w:rsidRDefault="00D96D31" w:rsidP="00D96D31">
      <w:pPr>
        <w:spacing w:after="0" w:line="240" w:lineRule="auto"/>
        <w:ind w:right="284"/>
        <w:jc w:val="both"/>
        <w:rPr>
          <w:rFonts w:ascii="Times New Roman" w:eastAsia="Times New Roman" w:hAnsi="Times New Roman" w:cs="Times New Roman"/>
          <w:sz w:val="24"/>
          <w:szCs w:val="24"/>
          <w:lang w:eastAsia="ru-RU"/>
        </w:rPr>
      </w:pPr>
      <w:r w:rsidRPr="00227524">
        <w:rPr>
          <w:rFonts w:ascii="Times New Roman" w:eastAsia="Times New Roman" w:hAnsi="Times New Roman" w:cs="Times New Roman"/>
          <w:b/>
          <w:bCs/>
          <w:sz w:val="24"/>
          <w:szCs w:val="24"/>
          <w:lang w:eastAsia="ru-RU"/>
        </w:rPr>
        <w:t>СРЕДНЕЕ ОБЩЕЕ ОБРАЗОВАНИЕ</w:t>
      </w:r>
    </w:p>
    <w:p w:rsidR="00D96D31" w:rsidRPr="00D96D31" w:rsidRDefault="00DD7A05" w:rsidP="00D96D31">
      <w:pPr>
        <w:spacing w:after="0" w:line="240" w:lineRule="auto"/>
        <w:ind w:right="284"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(Приложение  6</w:t>
      </w:r>
      <w:r w:rsidR="00227524">
        <w:rPr>
          <w:rFonts w:ascii="Times New Roman" w:eastAsia="Times New Roman" w:hAnsi="Times New Roman" w:cs="Times New Roman"/>
          <w:color w:val="000000"/>
          <w:sz w:val="24"/>
          <w:szCs w:val="24"/>
          <w:lang w:eastAsia="ru-RU"/>
        </w:rPr>
        <w:t>)</w:t>
      </w:r>
    </w:p>
    <w:p w:rsidR="00D96D31" w:rsidRPr="00D96D31" w:rsidRDefault="00D96D31" w:rsidP="00D96D31">
      <w:pPr>
        <w:autoSpaceDE w:val="0"/>
        <w:autoSpaceDN w:val="0"/>
        <w:adjustRightInd w:val="0"/>
        <w:spacing w:after="0" w:line="240" w:lineRule="auto"/>
        <w:ind w:right="284" w:firstLine="709"/>
        <w:jc w:val="both"/>
        <w:rPr>
          <w:rFonts w:ascii="Times New Roman" w:eastAsia="Times New Roman" w:hAnsi="Times New Roman" w:cs="Times New Roman"/>
          <w:b/>
          <w:bCs/>
          <w:color w:val="000000"/>
          <w:sz w:val="24"/>
          <w:szCs w:val="24"/>
          <w:lang w:eastAsia="ru-RU" w:bidi="hi-IN"/>
        </w:rPr>
      </w:pPr>
      <w:bookmarkStart w:id="52" w:name="КПВР"/>
    </w:p>
    <w:p w:rsidR="00D96D31" w:rsidRPr="00D96D31" w:rsidRDefault="00D96D31" w:rsidP="00D96D31">
      <w:pPr>
        <w:autoSpaceDE w:val="0"/>
        <w:autoSpaceDN w:val="0"/>
        <w:adjustRightInd w:val="0"/>
        <w:spacing w:after="0" w:line="240" w:lineRule="auto"/>
        <w:ind w:right="284" w:firstLine="709"/>
        <w:jc w:val="both"/>
        <w:rPr>
          <w:rFonts w:ascii="Times New Roman" w:eastAsia="Times New Roman" w:hAnsi="Times New Roman" w:cs="Times New Roman"/>
          <w:color w:val="000000"/>
          <w:sz w:val="24"/>
          <w:szCs w:val="24"/>
          <w:lang w:eastAsia="ru-RU" w:bidi="hi-IN"/>
        </w:rPr>
      </w:pPr>
      <w:r w:rsidRPr="00D96D31">
        <w:rPr>
          <w:rFonts w:ascii="Times New Roman" w:eastAsia="Times New Roman" w:hAnsi="Times New Roman" w:cs="Times New Roman"/>
          <w:b/>
          <w:bCs/>
          <w:color w:val="000000"/>
          <w:sz w:val="24"/>
          <w:szCs w:val="24"/>
          <w:lang w:eastAsia="ru-RU" w:bidi="hi-IN"/>
        </w:rPr>
        <w:t>3.4. Календарный план воспитательной работы</w:t>
      </w:r>
    </w:p>
    <w:bookmarkEnd w:id="52"/>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реализуется рабочая программа воспитания, основу которой составляют положения ФОП СОО. В целях реализации единых планов и перечней (письмо Минпросвещения от 16.02.2023 № СК-224/06/04-02/144/НР/Т04-06), плана основных мероприятий по проведению Года педагога и наставника (распоряжение Правительства от 18.02.2023 № 399-р) в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составлен календарный план воспитательной работы (</w:t>
      </w:r>
      <w:r w:rsidRPr="00D96D31">
        <w:rPr>
          <w:rFonts w:ascii="Times New Roman" w:eastAsia="Times New Roman" w:hAnsi="Times New Roman" w:cs="Times New Roman"/>
          <w:color w:val="0563C1"/>
          <w:sz w:val="24"/>
          <w:szCs w:val="24"/>
          <w:u w:val="single"/>
          <w:lang w:eastAsia="ru-RU"/>
        </w:rPr>
        <w:t xml:space="preserve">Приложение </w:t>
      </w:r>
      <w:r w:rsidR="00DD7A05">
        <w:rPr>
          <w:rFonts w:ascii="Times New Roman" w:eastAsia="Times New Roman" w:hAnsi="Times New Roman" w:cs="Times New Roman"/>
          <w:color w:val="0563C1"/>
          <w:sz w:val="24"/>
          <w:szCs w:val="24"/>
          <w:u w:val="single"/>
          <w:lang w:eastAsia="ru-RU"/>
        </w:rPr>
        <w:t>7</w:t>
      </w:r>
      <w:r w:rsidRPr="00D96D31">
        <w:rPr>
          <w:rFonts w:ascii="Times New Roman" w:eastAsia="Times New Roman" w:hAnsi="Times New Roman" w:cs="Times New Roman"/>
          <w:color w:val="000000"/>
          <w:sz w:val="24"/>
          <w:szCs w:val="24"/>
          <w:lang w:eastAsia="ru-RU"/>
        </w:rPr>
        <w:t>).</w:t>
      </w:r>
    </w:p>
    <w:p w:rsidR="00D96D31" w:rsidRPr="00D96D31" w:rsidRDefault="00D96D31" w:rsidP="00D96D31">
      <w:pPr>
        <w:widowControl w:val="0"/>
        <w:autoSpaceDE w:val="0"/>
        <w:autoSpaceDN w:val="0"/>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Календарный план воспитательной работы реализуется в рамках урочной и внеурочной деятельности.  Все мероприятия проводятся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D96D31" w:rsidRPr="00D96D31" w:rsidRDefault="00D96D31" w:rsidP="00D96D31">
      <w:pPr>
        <w:keepNext/>
        <w:keepLines/>
        <w:tabs>
          <w:tab w:val="left" w:pos="142"/>
        </w:tabs>
        <w:suppressAutoHyphens/>
        <w:spacing w:after="0" w:line="240" w:lineRule="auto"/>
        <w:ind w:right="284" w:firstLine="709"/>
        <w:jc w:val="both"/>
        <w:rPr>
          <w:rFonts w:ascii="Times New Roman" w:eastAsia="Times New Roman" w:hAnsi="Times New Roman" w:cs="Times New Roman"/>
          <w:b/>
          <w:color w:val="000000"/>
          <w:sz w:val="24"/>
          <w:szCs w:val="24"/>
        </w:rPr>
      </w:pPr>
      <w:bookmarkStart w:id="53" w:name="Система_условий"/>
    </w:p>
    <w:p w:rsidR="00D96D31" w:rsidRPr="00D96D31" w:rsidRDefault="00D96D31" w:rsidP="00D96D31">
      <w:pPr>
        <w:keepNext/>
        <w:keepLines/>
        <w:tabs>
          <w:tab w:val="left" w:pos="142"/>
        </w:tabs>
        <w:suppressAutoHyphens/>
        <w:spacing w:after="0" w:line="240" w:lineRule="auto"/>
        <w:ind w:right="284" w:firstLine="709"/>
        <w:jc w:val="both"/>
        <w:rPr>
          <w:rFonts w:ascii="Times New Roman" w:eastAsia="Times New Roman" w:hAnsi="Times New Roman" w:cs="Times New Roman"/>
          <w:b/>
          <w:color w:val="000000"/>
          <w:sz w:val="24"/>
          <w:szCs w:val="24"/>
        </w:rPr>
      </w:pPr>
      <w:r w:rsidRPr="00D96D31">
        <w:rPr>
          <w:rFonts w:ascii="Times New Roman" w:eastAsia="Times New Roman" w:hAnsi="Times New Roman" w:cs="Times New Roman"/>
          <w:b/>
          <w:color w:val="000000"/>
          <w:sz w:val="24"/>
          <w:szCs w:val="24"/>
        </w:rPr>
        <w:t>3.5. Система условий реализации основной образовательной программы</w:t>
      </w:r>
      <w:bookmarkStart w:id="54" w:name="_Toc435412743"/>
      <w:bookmarkStart w:id="55" w:name="_Toc453968218"/>
      <w:bookmarkEnd w:id="50"/>
    </w:p>
    <w:p w:rsidR="00D96D31" w:rsidRPr="00D96D31" w:rsidRDefault="00D96D31" w:rsidP="00D96D31">
      <w:pPr>
        <w:keepNext/>
        <w:keepLines/>
        <w:tabs>
          <w:tab w:val="left" w:pos="142"/>
        </w:tabs>
        <w:suppressAutoHyphens/>
        <w:spacing w:after="0" w:line="240" w:lineRule="auto"/>
        <w:ind w:right="284" w:firstLine="709"/>
        <w:jc w:val="both"/>
        <w:rPr>
          <w:rFonts w:ascii="Times New Roman" w:eastAsia="Times New Roman" w:hAnsi="Times New Roman" w:cs="Times New Roman"/>
          <w:b/>
          <w:color w:val="000000"/>
          <w:sz w:val="24"/>
          <w:szCs w:val="24"/>
        </w:rPr>
      </w:pPr>
      <w:bookmarkStart w:id="56" w:name="Кадровые"/>
      <w:bookmarkEnd w:id="53"/>
      <w:r w:rsidRPr="00D96D31">
        <w:rPr>
          <w:rFonts w:ascii="Times New Roman" w:eastAsia="Times New Roman" w:hAnsi="Times New Roman" w:cs="Times New Roman"/>
          <w:b/>
          <w:color w:val="000000"/>
          <w:sz w:val="24"/>
          <w:szCs w:val="24"/>
        </w:rPr>
        <w:t xml:space="preserve">3.5.1. Требования к кадровым условиям </w:t>
      </w:r>
      <w:bookmarkEnd w:id="54"/>
      <w:bookmarkEnd w:id="55"/>
    </w:p>
    <w:bookmarkEnd w:id="56"/>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Педагогический состав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обладает высоким уровнем профессионализма, большим инновационным потенциалом. В выборе методик и рабочих программ учителя ориентируются на успех в профессиональном развитии, в развитии </w:t>
      </w:r>
      <w:r w:rsidRPr="00D96D31">
        <w:rPr>
          <w:rFonts w:ascii="Times New Roman" w:eastAsia="Times New Roman" w:hAnsi="Times New Roman" w:cs="Times New Roman"/>
          <w:color w:val="000000"/>
          <w:sz w:val="24"/>
          <w:szCs w:val="24"/>
          <w:lang w:eastAsia="ru-RU"/>
        </w:rPr>
        <w:lastRenderedPageBreak/>
        <w:t>творческих способностей каждого обучающегося. Каждый учитель обладает компетенциями, необходимыми для проведения исследований и мониторингов учебной и экспериментальной деятельности обучающихся и педагогов.</w:t>
      </w:r>
    </w:p>
    <w:p w:rsidR="00D96D31" w:rsidRPr="00D96D31" w:rsidRDefault="00D96D31" w:rsidP="00D96D31">
      <w:pPr>
        <w:spacing w:line="256" w:lineRule="auto"/>
        <w:jc w:val="center"/>
        <w:rPr>
          <w:rFonts w:ascii="Times New Roman" w:eastAsia="Times New Roman" w:hAnsi="Times New Roman" w:cs="Times New Roman"/>
          <w:b/>
          <w:color w:val="000000"/>
          <w:sz w:val="24"/>
          <w:szCs w:val="24"/>
        </w:rPr>
      </w:pPr>
      <w:r w:rsidRPr="00D96D31">
        <w:rPr>
          <w:rFonts w:ascii="Times New Roman" w:eastAsia="Times New Roman" w:hAnsi="Times New Roman" w:cs="Times New Roman"/>
          <w:b/>
          <w:color w:val="000000"/>
          <w:sz w:val="24"/>
          <w:szCs w:val="24"/>
        </w:rPr>
        <w:t>Укомплектованность педагогическими кадрами</w:t>
      </w:r>
    </w:p>
    <w:p w:rsidR="00D96D31" w:rsidRPr="00D96D31" w:rsidRDefault="00D96D31" w:rsidP="00D96D31">
      <w:pPr>
        <w:widowControl w:val="0"/>
        <w:autoSpaceDE w:val="0"/>
        <w:autoSpaceDN w:val="0"/>
        <w:adjustRightInd w:val="0"/>
        <w:spacing w:after="0" w:line="240" w:lineRule="auto"/>
        <w:ind w:right="284" w:firstLine="709"/>
        <w:contextualSpacing/>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Таблица </w:t>
      </w:r>
    </w:p>
    <w:p w:rsidR="00D96D31" w:rsidRPr="00D96D31" w:rsidRDefault="00D96D31" w:rsidP="00D96D31">
      <w:pPr>
        <w:widowControl w:val="0"/>
        <w:autoSpaceDE w:val="0"/>
        <w:autoSpaceDN w:val="0"/>
        <w:adjustRightInd w:val="0"/>
        <w:spacing w:after="0" w:line="240" w:lineRule="auto"/>
        <w:ind w:right="284" w:firstLine="709"/>
        <w:contextualSpacing/>
        <w:jc w:val="both"/>
        <w:rPr>
          <w:rFonts w:ascii="Times New Roman" w:eastAsia="Calibri" w:hAnsi="Times New Roman" w:cs="Times New Roman"/>
          <w:color w:val="000000"/>
          <w:sz w:val="24"/>
          <w:szCs w:val="24"/>
          <w:u w:val="single"/>
          <w:lang w:eastAsia="ru-RU"/>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9"/>
        <w:gridCol w:w="4389"/>
      </w:tblGrid>
      <w:tr w:rsidR="00D96D31" w:rsidRPr="00D96D31" w:rsidTr="00D96D31">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b/>
                <w:lang w:eastAsia="ru-RU"/>
              </w:rPr>
            </w:pPr>
            <w:r w:rsidRPr="00D96D31">
              <w:rPr>
                <w:rFonts w:ascii="Times New Roman" w:eastAsia="Calibri" w:hAnsi="Times New Roman" w:cs="Times New Roman"/>
                <w:b/>
                <w:lang w:eastAsia="ru-RU"/>
              </w:rPr>
              <w:t xml:space="preserve">Административно-управленческий персонал  </w:t>
            </w:r>
          </w:p>
        </w:tc>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b/>
                <w:lang w:eastAsia="ru-RU"/>
              </w:rPr>
            </w:pPr>
            <w:r w:rsidRPr="00D96D31">
              <w:rPr>
                <w:rFonts w:ascii="Times New Roman" w:eastAsia="Calibri" w:hAnsi="Times New Roman" w:cs="Times New Roman"/>
                <w:b/>
                <w:lang w:eastAsia="ru-RU"/>
              </w:rPr>
              <w:t xml:space="preserve">человек </w:t>
            </w:r>
          </w:p>
        </w:tc>
      </w:tr>
      <w:tr w:rsidR="00D96D31" w:rsidRPr="00D96D31" w:rsidTr="00D96D31">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lang w:eastAsia="ru-RU"/>
              </w:rPr>
            </w:pPr>
            <w:r w:rsidRPr="00D96D31">
              <w:rPr>
                <w:rFonts w:ascii="Times New Roman" w:eastAsia="Calibri" w:hAnsi="Times New Roman" w:cs="Times New Roman"/>
                <w:lang w:eastAsia="ru-RU"/>
              </w:rPr>
              <w:t>Директор</w:t>
            </w:r>
          </w:p>
        </w:tc>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u w:val="single"/>
                <w:lang w:eastAsia="ru-RU"/>
              </w:rPr>
            </w:pPr>
          </w:p>
        </w:tc>
      </w:tr>
      <w:tr w:rsidR="00D96D31" w:rsidRPr="00D96D31" w:rsidTr="00D96D31">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lang w:eastAsia="ru-RU"/>
              </w:rPr>
            </w:pPr>
            <w:r w:rsidRPr="00D96D31">
              <w:rPr>
                <w:rFonts w:ascii="Times New Roman" w:eastAsia="Calibri" w:hAnsi="Times New Roman" w:cs="Times New Roman"/>
                <w:lang w:eastAsia="ru-RU"/>
              </w:rPr>
              <w:t>Заместители директора</w:t>
            </w:r>
          </w:p>
        </w:tc>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u w:val="single"/>
                <w:lang w:eastAsia="ru-RU"/>
              </w:rPr>
            </w:pPr>
          </w:p>
        </w:tc>
      </w:tr>
      <w:tr w:rsidR="00D96D31" w:rsidRPr="00D96D31" w:rsidTr="00D96D31">
        <w:tc>
          <w:tcPr>
            <w:tcW w:w="8778" w:type="dxa"/>
            <w:gridSpan w:val="2"/>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Calibri" w:eastAsia="Calibri" w:hAnsi="Calibri" w:cs="Times New Roman"/>
                <w:color w:val="000080"/>
                <w:lang w:eastAsia="ru-RU"/>
              </w:rPr>
            </w:pPr>
            <w:r w:rsidRPr="00D96D31">
              <w:rPr>
                <w:rFonts w:ascii="Times New Roman" w:eastAsia="Calibri" w:hAnsi="Times New Roman" w:cs="Times New Roman"/>
                <w:b/>
                <w:lang w:eastAsia="ru-RU"/>
              </w:rPr>
              <w:t>Педагоги службы сопровождения</w:t>
            </w:r>
          </w:p>
        </w:tc>
      </w:tr>
      <w:tr w:rsidR="00D96D31" w:rsidRPr="00D96D31" w:rsidTr="00D96D31">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lang w:eastAsia="ru-RU"/>
              </w:rPr>
            </w:pPr>
            <w:r w:rsidRPr="00D96D31">
              <w:rPr>
                <w:rFonts w:ascii="Times New Roman" w:eastAsia="Calibri" w:hAnsi="Times New Roman" w:cs="Times New Roman"/>
                <w:lang w:eastAsia="ru-RU"/>
              </w:rPr>
              <w:t>Педагог-психолог</w:t>
            </w:r>
          </w:p>
        </w:tc>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b/>
                <w:u w:val="single"/>
                <w:lang w:eastAsia="ru-RU"/>
              </w:rPr>
            </w:pPr>
          </w:p>
        </w:tc>
      </w:tr>
      <w:tr w:rsidR="00D96D31" w:rsidRPr="00D96D31" w:rsidTr="00D96D31">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lang w:eastAsia="ru-RU"/>
              </w:rPr>
            </w:pPr>
            <w:r w:rsidRPr="00D96D31">
              <w:rPr>
                <w:rFonts w:ascii="Times New Roman" w:eastAsia="Calibri" w:hAnsi="Times New Roman" w:cs="Times New Roman"/>
                <w:lang w:eastAsia="ru-RU"/>
              </w:rPr>
              <w:t xml:space="preserve">Учитель-логопед    </w:t>
            </w:r>
          </w:p>
        </w:tc>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b/>
                <w:u w:val="single"/>
                <w:lang w:eastAsia="ru-RU"/>
              </w:rPr>
            </w:pPr>
          </w:p>
        </w:tc>
      </w:tr>
      <w:tr w:rsidR="00D96D31" w:rsidRPr="00D96D31" w:rsidTr="00D96D31">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lang w:eastAsia="ru-RU"/>
              </w:rPr>
            </w:pPr>
            <w:r w:rsidRPr="00D96D31">
              <w:rPr>
                <w:rFonts w:ascii="Times New Roman" w:eastAsia="Calibri" w:hAnsi="Times New Roman" w:cs="Times New Roman"/>
                <w:lang w:eastAsia="ru-RU"/>
              </w:rPr>
              <w:t xml:space="preserve"> Тьютор</w:t>
            </w:r>
          </w:p>
        </w:tc>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b/>
                <w:u w:val="single"/>
                <w:lang w:eastAsia="ru-RU"/>
              </w:rPr>
            </w:pPr>
          </w:p>
        </w:tc>
      </w:tr>
      <w:tr w:rsidR="00D96D31" w:rsidRPr="00D96D31" w:rsidTr="00D96D31">
        <w:tc>
          <w:tcPr>
            <w:tcW w:w="8778" w:type="dxa"/>
            <w:gridSpan w:val="2"/>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b/>
                <w:u w:val="single"/>
                <w:lang w:eastAsia="ru-RU"/>
              </w:rPr>
            </w:pPr>
            <w:r w:rsidRPr="00D96D31">
              <w:rPr>
                <w:rFonts w:ascii="Times New Roman" w:eastAsia="Calibri" w:hAnsi="Times New Roman" w:cs="Times New Roman"/>
                <w:b/>
                <w:u w:val="single"/>
                <w:lang w:eastAsia="ru-RU"/>
              </w:rPr>
              <w:t>Иные педагогические работники</w:t>
            </w:r>
          </w:p>
        </w:tc>
      </w:tr>
      <w:tr w:rsidR="00D96D31" w:rsidRPr="00D96D31" w:rsidTr="00D96D31">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lang w:eastAsia="ru-RU"/>
              </w:rPr>
            </w:pPr>
            <w:r w:rsidRPr="00D96D31">
              <w:rPr>
                <w:rFonts w:ascii="Times New Roman" w:eastAsia="Calibri" w:hAnsi="Times New Roman" w:cs="Times New Roman"/>
                <w:lang w:eastAsia="ru-RU"/>
              </w:rPr>
              <w:t>Педагог-организатор1чел.</w:t>
            </w:r>
          </w:p>
        </w:tc>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b/>
                <w:u w:val="single"/>
                <w:lang w:eastAsia="ru-RU"/>
              </w:rPr>
            </w:pPr>
          </w:p>
        </w:tc>
      </w:tr>
      <w:tr w:rsidR="00D96D31" w:rsidRPr="00D96D31" w:rsidTr="00D96D31">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lang w:eastAsia="ru-RU"/>
              </w:rPr>
            </w:pPr>
            <w:r w:rsidRPr="00D96D31">
              <w:rPr>
                <w:rFonts w:ascii="Times New Roman" w:eastAsia="Calibri" w:hAnsi="Times New Roman" w:cs="Times New Roman"/>
                <w:lang w:eastAsia="ru-RU"/>
              </w:rPr>
              <w:t>Методист                    1чел.</w:t>
            </w:r>
          </w:p>
        </w:tc>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b/>
                <w:u w:val="single"/>
                <w:lang w:eastAsia="ru-RU"/>
              </w:rPr>
            </w:pPr>
          </w:p>
        </w:tc>
      </w:tr>
      <w:tr w:rsidR="00D96D31" w:rsidRPr="00D96D31" w:rsidTr="00D96D31">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lang w:eastAsia="ru-RU"/>
              </w:rPr>
            </w:pPr>
            <w:r w:rsidRPr="00D96D31">
              <w:rPr>
                <w:rFonts w:ascii="Times New Roman" w:eastAsia="Calibri" w:hAnsi="Times New Roman" w:cs="Times New Roman"/>
                <w:lang w:eastAsia="ru-RU"/>
              </w:rPr>
              <w:t>Педагог-библиотекарь   1 чел.</w:t>
            </w:r>
          </w:p>
        </w:tc>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b/>
                <w:u w:val="single"/>
                <w:lang w:eastAsia="ru-RU"/>
              </w:rPr>
            </w:pPr>
          </w:p>
        </w:tc>
      </w:tr>
      <w:tr w:rsidR="00D96D31" w:rsidRPr="00D96D31" w:rsidTr="00D96D31">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Calibri" w:eastAsia="Calibri" w:hAnsi="Calibri" w:cs="Times New Roman"/>
                <w:sz w:val="24"/>
                <w:szCs w:val="20"/>
                <w:lang w:eastAsia="ru-RU"/>
              </w:rPr>
            </w:pPr>
            <w:r w:rsidRPr="00D96D31">
              <w:rPr>
                <w:rFonts w:ascii="Times New Roman" w:eastAsia="Calibri" w:hAnsi="Times New Roman" w:cs="Times New Roman"/>
                <w:lang w:eastAsia="ru-RU"/>
              </w:rPr>
              <w:t>Социальный педагог</w:t>
            </w:r>
          </w:p>
        </w:tc>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b/>
                <w:u w:val="single"/>
                <w:lang w:eastAsia="ru-RU"/>
              </w:rPr>
            </w:pPr>
          </w:p>
        </w:tc>
      </w:tr>
      <w:tr w:rsidR="00D96D31" w:rsidRPr="00D96D31" w:rsidTr="00D96D31">
        <w:tc>
          <w:tcPr>
            <w:tcW w:w="8778" w:type="dxa"/>
            <w:gridSpan w:val="2"/>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b/>
                <w:u w:val="single"/>
                <w:lang w:eastAsia="ru-RU"/>
              </w:rPr>
            </w:pPr>
            <w:r w:rsidRPr="00D96D31">
              <w:rPr>
                <w:rFonts w:ascii="Times New Roman" w:eastAsia="Calibri" w:hAnsi="Times New Roman" w:cs="Times New Roman"/>
                <w:b/>
                <w:u w:val="single"/>
                <w:lang w:eastAsia="ru-RU"/>
              </w:rPr>
              <w:t>Учителя-предметники</w:t>
            </w:r>
          </w:p>
        </w:tc>
      </w:tr>
      <w:tr w:rsidR="00D96D31" w:rsidRPr="00D96D31" w:rsidTr="00D96D31">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b/>
                <w:u w:val="single"/>
                <w:lang w:eastAsia="ru-RU"/>
              </w:rPr>
            </w:pPr>
            <w:r w:rsidRPr="00D96D31">
              <w:rPr>
                <w:rFonts w:ascii="Times New Roman" w:eastAsia="Calibri" w:hAnsi="Times New Roman" w:cs="Times New Roman"/>
                <w:b/>
                <w:u w:val="single"/>
                <w:lang w:eastAsia="ru-RU"/>
              </w:rPr>
              <w:t>Учебный предмет</w:t>
            </w:r>
          </w:p>
        </w:tc>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b/>
                <w:u w:val="single"/>
                <w:lang w:eastAsia="ru-RU"/>
              </w:rPr>
            </w:pPr>
            <w:r w:rsidRPr="00D96D31">
              <w:rPr>
                <w:rFonts w:ascii="Times New Roman" w:eastAsia="Calibri" w:hAnsi="Times New Roman" w:cs="Times New Roman"/>
                <w:b/>
                <w:u w:val="single"/>
                <w:lang w:eastAsia="ru-RU"/>
              </w:rPr>
              <w:t xml:space="preserve"> человек </w:t>
            </w:r>
          </w:p>
        </w:tc>
      </w:tr>
      <w:tr w:rsidR="00D96D31" w:rsidRPr="00D96D31" w:rsidTr="00D96D31">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lang w:eastAsia="ru-RU"/>
              </w:rPr>
            </w:pPr>
            <w:r w:rsidRPr="00D96D31">
              <w:rPr>
                <w:rFonts w:ascii="Times New Roman" w:eastAsia="Calibri" w:hAnsi="Times New Roman" w:cs="Times New Roman"/>
                <w:lang w:eastAsia="ru-RU"/>
              </w:rPr>
              <w:t xml:space="preserve">Русский язык и литература       </w:t>
            </w:r>
          </w:p>
        </w:tc>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u w:val="single"/>
                <w:lang w:eastAsia="ru-RU"/>
              </w:rPr>
            </w:pPr>
          </w:p>
        </w:tc>
      </w:tr>
      <w:tr w:rsidR="00D96D31" w:rsidRPr="00D96D31" w:rsidTr="00D96D31">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u w:val="single"/>
                <w:lang w:eastAsia="ru-RU"/>
              </w:rPr>
            </w:pPr>
            <w:r w:rsidRPr="00D96D31">
              <w:rPr>
                <w:rFonts w:ascii="Times New Roman" w:eastAsia="Calibri" w:hAnsi="Times New Roman" w:cs="Times New Roman"/>
                <w:lang w:eastAsia="ru-RU"/>
              </w:rPr>
              <w:t>Историяи обществознание</w:t>
            </w:r>
          </w:p>
        </w:tc>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u w:val="single"/>
                <w:lang w:eastAsia="ru-RU"/>
              </w:rPr>
            </w:pPr>
          </w:p>
        </w:tc>
      </w:tr>
      <w:tr w:rsidR="00D96D31" w:rsidRPr="00D96D31" w:rsidTr="00D96D31">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lang w:eastAsia="ru-RU"/>
              </w:rPr>
            </w:pPr>
            <w:r w:rsidRPr="00D96D31">
              <w:rPr>
                <w:rFonts w:ascii="Times New Roman" w:eastAsia="Calibri" w:hAnsi="Times New Roman" w:cs="Times New Roman"/>
                <w:lang w:eastAsia="ru-RU"/>
              </w:rPr>
              <w:t>ИЗО                                                               .</w:t>
            </w:r>
          </w:p>
        </w:tc>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u w:val="single"/>
                <w:lang w:eastAsia="ru-RU"/>
              </w:rPr>
            </w:pPr>
          </w:p>
        </w:tc>
      </w:tr>
      <w:tr w:rsidR="00D96D31" w:rsidRPr="00D96D31" w:rsidTr="00D96D31">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u w:val="single"/>
                <w:lang w:eastAsia="ru-RU"/>
              </w:rPr>
            </w:pPr>
            <w:r w:rsidRPr="00D96D31">
              <w:rPr>
                <w:rFonts w:ascii="Times New Roman" w:eastAsia="Calibri" w:hAnsi="Times New Roman" w:cs="Times New Roman"/>
                <w:lang w:eastAsia="ru-RU"/>
              </w:rPr>
              <w:t xml:space="preserve">Учителя начальных классов               </w:t>
            </w:r>
          </w:p>
        </w:tc>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u w:val="single"/>
                <w:lang w:eastAsia="ru-RU"/>
              </w:rPr>
            </w:pPr>
          </w:p>
        </w:tc>
      </w:tr>
      <w:tr w:rsidR="00D96D31" w:rsidRPr="00D96D31" w:rsidTr="00D96D31">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u w:val="single"/>
                <w:lang w:eastAsia="ru-RU"/>
              </w:rPr>
            </w:pPr>
            <w:r w:rsidRPr="00D96D31">
              <w:rPr>
                <w:rFonts w:ascii="Times New Roman" w:eastAsia="Calibri" w:hAnsi="Times New Roman" w:cs="Times New Roman"/>
                <w:lang w:eastAsia="ru-RU"/>
              </w:rPr>
              <w:t xml:space="preserve">Биология                                                   </w:t>
            </w:r>
          </w:p>
        </w:tc>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u w:val="single"/>
                <w:lang w:eastAsia="ru-RU"/>
              </w:rPr>
            </w:pPr>
          </w:p>
        </w:tc>
      </w:tr>
      <w:tr w:rsidR="00D96D31" w:rsidRPr="00D96D31" w:rsidTr="00D96D31">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u w:val="single"/>
                <w:lang w:eastAsia="ru-RU"/>
              </w:rPr>
            </w:pPr>
            <w:r w:rsidRPr="00D96D31">
              <w:rPr>
                <w:rFonts w:ascii="Times New Roman" w:eastAsia="Calibri" w:hAnsi="Times New Roman" w:cs="Times New Roman"/>
                <w:lang w:eastAsia="ru-RU"/>
              </w:rPr>
              <w:t xml:space="preserve">Второй иностранный                              </w:t>
            </w:r>
          </w:p>
        </w:tc>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u w:val="single"/>
                <w:lang w:eastAsia="ru-RU"/>
              </w:rPr>
            </w:pPr>
          </w:p>
        </w:tc>
      </w:tr>
      <w:tr w:rsidR="00D96D31" w:rsidRPr="00D96D31" w:rsidTr="00D96D31">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u w:val="single"/>
                <w:lang w:eastAsia="ru-RU"/>
              </w:rPr>
            </w:pPr>
            <w:r w:rsidRPr="00D96D31">
              <w:rPr>
                <w:rFonts w:ascii="Times New Roman" w:eastAsia="Calibri" w:hAnsi="Times New Roman" w:cs="Times New Roman"/>
                <w:lang w:eastAsia="ru-RU"/>
              </w:rPr>
              <w:t xml:space="preserve">Информатика                                           </w:t>
            </w:r>
          </w:p>
        </w:tc>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u w:val="single"/>
                <w:lang w:eastAsia="ru-RU"/>
              </w:rPr>
            </w:pPr>
          </w:p>
        </w:tc>
      </w:tr>
      <w:tr w:rsidR="00D96D31" w:rsidRPr="00D96D31" w:rsidTr="00D96D31">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u w:val="single"/>
                <w:lang w:eastAsia="ru-RU"/>
              </w:rPr>
            </w:pPr>
            <w:r w:rsidRPr="00D96D31">
              <w:rPr>
                <w:rFonts w:ascii="Times New Roman" w:eastAsia="Calibri" w:hAnsi="Times New Roman" w:cs="Times New Roman"/>
                <w:lang w:eastAsia="ru-RU"/>
              </w:rPr>
              <w:t xml:space="preserve">География  </w:t>
            </w:r>
          </w:p>
        </w:tc>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u w:val="single"/>
                <w:lang w:eastAsia="ru-RU"/>
              </w:rPr>
            </w:pPr>
          </w:p>
        </w:tc>
      </w:tr>
      <w:tr w:rsidR="00D96D31" w:rsidRPr="00D96D31" w:rsidTr="00D96D31">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color w:val="FF0000"/>
                <w:lang w:eastAsia="ru-RU"/>
              </w:rPr>
            </w:pPr>
            <w:r w:rsidRPr="00D96D31">
              <w:rPr>
                <w:rFonts w:ascii="Times New Roman" w:eastAsia="Calibri" w:hAnsi="Times New Roman" w:cs="Times New Roman"/>
                <w:lang w:eastAsia="ru-RU"/>
              </w:rPr>
              <w:t xml:space="preserve">Музыка                                                  </w:t>
            </w:r>
          </w:p>
        </w:tc>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u w:val="single"/>
                <w:lang w:eastAsia="ru-RU"/>
              </w:rPr>
            </w:pPr>
          </w:p>
        </w:tc>
      </w:tr>
      <w:tr w:rsidR="00D96D31" w:rsidRPr="00D96D31" w:rsidTr="00D96D31">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color w:val="FF0000"/>
                <w:u w:val="single"/>
                <w:lang w:eastAsia="ru-RU"/>
              </w:rPr>
            </w:pPr>
            <w:r w:rsidRPr="00D96D31">
              <w:rPr>
                <w:rFonts w:ascii="Times New Roman" w:eastAsia="Calibri" w:hAnsi="Times New Roman" w:cs="Times New Roman"/>
                <w:lang w:eastAsia="ru-RU"/>
              </w:rPr>
              <w:t xml:space="preserve">Технология                                    </w:t>
            </w:r>
          </w:p>
        </w:tc>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u w:val="single"/>
                <w:lang w:eastAsia="ru-RU"/>
              </w:rPr>
            </w:pPr>
          </w:p>
        </w:tc>
      </w:tr>
      <w:tr w:rsidR="00D96D31" w:rsidRPr="00D96D31" w:rsidTr="00D96D31">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lang w:eastAsia="ru-RU"/>
              </w:rPr>
            </w:pPr>
            <w:r w:rsidRPr="00D96D31">
              <w:rPr>
                <w:rFonts w:ascii="Times New Roman" w:eastAsia="Calibri" w:hAnsi="Times New Roman" w:cs="Times New Roman"/>
                <w:lang w:eastAsia="ru-RU"/>
              </w:rPr>
              <w:t>Физическая культура</w:t>
            </w:r>
          </w:p>
        </w:tc>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u w:val="single"/>
                <w:lang w:eastAsia="ru-RU"/>
              </w:rPr>
            </w:pPr>
          </w:p>
        </w:tc>
      </w:tr>
      <w:tr w:rsidR="00D96D31" w:rsidRPr="00D96D31" w:rsidTr="00D96D31">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lang w:eastAsia="ru-RU"/>
              </w:rPr>
            </w:pPr>
            <w:r w:rsidRPr="00D96D31">
              <w:rPr>
                <w:rFonts w:ascii="Times New Roman" w:eastAsia="Calibri" w:hAnsi="Times New Roman" w:cs="Times New Roman"/>
                <w:lang w:eastAsia="ru-RU"/>
              </w:rPr>
              <w:t xml:space="preserve">Иностранные языки                              </w:t>
            </w:r>
          </w:p>
        </w:tc>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u w:val="single"/>
                <w:lang w:eastAsia="ru-RU"/>
              </w:rPr>
            </w:pPr>
          </w:p>
        </w:tc>
      </w:tr>
      <w:tr w:rsidR="00D96D31" w:rsidRPr="00D96D31" w:rsidTr="00D96D31">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u w:val="single"/>
                <w:lang w:eastAsia="ru-RU"/>
              </w:rPr>
            </w:pPr>
            <w:r w:rsidRPr="00D96D31">
              <w:rPr>
                <w:rFonts w:ascii="Times New Roman" w:eastAsia="Calibri" w:hAnsi="Times New Roman" w:cs="Times New Roman"/>
                <w:lang w:eastAsia="ru-RU"/>
              </w:rPr>
              <w:t xml:space="preserve">Физика                                                     </w:t>
            </w:r>
          </w:p>
        </w:tc>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u w:val="single"/>
                <w:lang w:eastAsia="ru-RU"/>
              </w:rPr>
            </w:pPr>
          </w:p>
        </w:tc>
      </w:tr>
      <w:tr w:rsidR="00D96D31" w:rsidRPr="00D96D31" w:rsidTr="00D96D31">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lang w:eastAsia="ru-RU"/>
              </w:rPr>
            </w:pPr>
            <w:r w:rsidRPr="00D96D31">
              <w:rPr>
                <w:rFonts w:ascii="Times New Roman" w:eastAsia="Calibri" w:hAnsi="Times New Roman" w:cs="Times New Roman"/>
                <w:lang w:eastAsia="ru-RU"/>
              </w:rPr>
              <w:t xml:space="preserve">Химия                                                        </w:t>
            </w:r>
          </w:p>
        </w:tc>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u w:val="single"/>
                <w:lang w:eastAsia="ru-RU"/>
              </w:rPr>
            </w:pPr>
          </w:p>
        </w:tc>
      </w:tr>
      <w:tr w:rsidR="00D96D31" w:rsidRPr="00D96D31" w:rsidTr="00D96D31">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u w:val="single"/>
                <w:lang w:eastAsia="ru-RU"/>
              </w:rPr>
            </w:pPr>
            <w:r w:rsidRPr="00D96D31">
              <w:rPr>
                <w:rFonts w:ascii="Times New Roman" w:eastAsia="Calibri" w:hAnsi="Times New Roman" w:cs="Times New Roman"/>
                <w:lang w:eastAsia="ru-RU"/>
              </w:rPr>
              <w:t xml:space="preserve">Математика                                              </w:t>
            </w:r>
          </w:p>
        </w:tc>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u w:val="single"/>
                <w:lang w:eastAsia="ru-RU"/>
              </w:rPr>
            </w:pPr>
          </w:p>
        </w:tc>
      </w:tr>
      <w:tr w:rsidR="00D96D31" w:rsidRPr="00D96D31" w:rsidTr="00D96D31">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u w:val="single"/>
                <w:lang w:eastAsia="ru-RU"/>
              </w:rPr>
            </w:pPr>
            <w:r w:rsidRPr="00D96D31">
              <w:rPr>
                <w:rFonts w:ascii="Times New Roman" w:eastAsia="Calibri" w:hAnsi="Times New Roman" w:cs="Times New Roman"/>
                <w:lang w:eastAsia="ru-RU"/>
              </w:rPr>
              <w:t xml:space="preserve">ОБЖ                                                            </w:t>
            </w:r>
          </w:p>
        </w:tc>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u w:val="single"/>
                <w:lang w:eastAsia="ru-RU"/>
              </w:rPr>
            </w:pPr>
          </w:p>
        </w:tc>
      </w:tr>
      <w:tr w:rsidR="00D96D31" w:rsidRPr="00D96D31" w:rsidTr="00D96D31">
        <w:tc>
          <w:tcPr>
            <w:tcW w:w="4389" w:type="dxa"/>
            <w:shd w:val="clear" w:color="auto" w:fill="auto"/>
          </w:tcPr>
          <w:p w:rsidR="00D96D31" w:rsidRPr="00D96D31" w:rsidRDefault="00D96D31" w:rsidP="00D96D31">
            <w:pPr>
              <w:spacing w:after="0" w:line="240" w:lineRule="auto"/>
              <w:ind w:left="720"/>
              <w:rPr>
                <w:rFonts w:ascii="Times New Roman" w:eastAsia="Calibri" w:hAnsi="Times New Roman" w:cs="Times New Roman"/>
              </w:rPr>
            </w:pPr>
            <w:r w:rsidRPr="00D96D31">
              <w:rPr>
                <w:rFonts w:ascii="Times New Roman" w:eastAsia="Calibri" w:hAnsi="Times New Roman" w:cs="Times New Roman"/>
                <w:b/>
                <w:bCs/>
              </w:rPr>
              <w:t xml:space="preserve">Общее количество                                </w:t>
            </w:r>
          </w:p>
        </w:tc>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b/>
                <w:u w:val="single"/>
                <w:lang w:eastAsia="ru-RU"/>
              </w:rPr>
            </w:pPr>
          </w:p>
        </w:tc>
      </w:tr>
      <w:tr w:rsidR="00D96D31" w:rsidRPr="00D96D31" w:rsidTr="00D96D31">
        <w:tc>
          <w:tcPr>
            <w:tcW w:w="8778" w:type="dxa"/>
            <w:gridSpan w:val="2"/>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b/>
                <w:u w:val="single"/>
                <w:lang w:eastAsia="ru-RU"/>
              </w:rPr>
            </w:pPr>
            <w:r w:rsidRPr="00D96D31">
              <w:rPr>
                <w:rFonts w:ascii="Times New Roman" w:eastAsia="Calibri" w:hAnsi="Times New Roman" w:cs="Times New Roman"/>
                <w:b/>
                <w:u w:val="single"/>
                <w:lang w:eastAsia="ru-RU"/>
              </w:rPr>
              <w:lastRenderedPageBreak/>
              <w:t>Из них</w:t>
            </w:r>
          </w:p>
        </w:tc>
      </w:tr>
      <w:tr w:rsidR="00D96D31" w:rsidRPr="00D96D31" w:rsidTr="00D96D31">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u w:val="single"/>
                <w:lang w:eastAsia="ru-RU"/>
              </w:rPr>
            </w:pPr>
            <w:r w:rsidRPr="00D96D31">
              <w:rPr>
                <w:rFonts w:ascii="Times New Roman" w:eastAsia="Calibri" w:hAnsi="Times New Roman" w:cs="Times New Roman"/>
                <w:lang w:eastAsia="ru-RU"/>
              </w:rPr>
              <w:t>Имеющие ученую степень</w:t>
            </w:r>
          </w:p>
        </w:tc>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u w:val="single"/>
                <w:lang w:eastAsia="ru-RU"/>
              </w:rPr>
            </w:pPr>
          </w:p>
        </w:tc>
      </w:tr>
      <w:tr w:rsidR="00D96D31" w:rsidRPr="00D96D31" w:rsidTr="00D96D31">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u w:val="single"/>
                <w:lang w:eastAsia="ru-RU"/>
              </w:rPr>
            </w:pPr>
            <w:r w:rsidRPr="00D96D31">
              <w:rPr>
                <w:rFonts w:ascii="Times New Roman" w:eastAsia="Calibri" w:hAnsi="Times New Roman" w:cs="Times New Roman"/>
                <w:lang w:eastAsia="ru-RU"/>
              </w:rPr>
              <w:t xml:space="preserve">Имеющие звания и награды  </w:t>
            </w:r>
          </w:p>
        </w:tc>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u w:val="single"/>
                <w:lang w:eastAsia="ru-RU"/>
              </w:rPr>
            </w:pPr>
          </w:p>
        </w:tc>
      </w:tr>
      <w:tr w:rsidR="00D96D31" w:rsidRPr="00D96D31" w:rsidTr="00D96D31">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u w:val="single"/>
                <w:lang w:eastAsia="ru-RU"/>
              </w:rPr>
            </w:pPr>
            <w:r w:rsidRPr="00D96D31">
              <w:rPr>
                <w:rFonts w:ascii="Times New Roman" w:eastAsia="Calibri" w:hAnsi="Times New Roman" w:cs="Times New Roman"/>
                <w:lang w:eastAsia="ru-RU"/>
              </w:rPr>
              <w:t xml:space="preserve">Имеющие высшую </w:t>
            </w:r>
            <w:r w:rsidRPr="00D96D31">
              <w:rPr>
                <w:rFonts w:ascii="Times New Roman" w:eastAsia="Calibri" w:hAnsi="Times New Roman" w:cs="Times New Roman"/>
                <w:lang w:eastAsia="ru-RU"/>
              </w:rPr>
              <w:br/>
              <w:t>квалификационную категорию</w:t>
            </w:r>
          </w:p>
        </w:tc>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u w:val="single"/>
                <w:lang w:eastAsia="ru-RU"/>
              </w:rPr>
            </w:pPr>
          </w:p>
        </w:tc>
      </w:tr>
      <w:tr w:rsidR="00D96D31" w:rsidRPr="00D96D31" w:rsidTr="00D96D31">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u w:val="single"/>
                <w:lang w:eastAsia="ru-RU"/>
              </w:rPr>
            </w:pPr>
            <w:r w:rsidRPr="00D96D31">
              <w:rPr>
                <w:rFonts w:ascii="Times New Roman" w:eastAsia="Calibri" w:hAnsi="Times New Roman" w:cs="Times New Roman"/>
                <w:u w:val="single"/>
                <w:lang w:eastAsia="ru-RU"/>
              </w:rPr>
              <w:t>Эксперты ГИА</w:t>
            </w:r>
          </w:p>
        </w:tc>
        <w:tc>
          <w:tcPr>
            <w:tcW w:w="4389" w:type="dxa"/>
            <w:shd w:val="clear" w:color="auto" w:fill="auto"/>
          </w:tcPr>
          <w:p w:rsidR="00D96D31" w:rsidRPr="00D96D31" w:rsidRDefault="00D96D31" w:rsidP="00D96D31">
            <w:pPr>
              <w:widowControl w:val="0"/>
              <w:autoSpaceDE w:val="0"/>
              <w:autoSpaceDN w:val="0"/>
              <w:adjustRightInd w:val="0"/>
              <w:spacing w:after="0" w:line="360" w:lineRule="auto"/>
              <w:ind w:left="720"/>
              <w:contextualSpacing/>
              <w:rPr>
                <w:rFonts w:ascii="Times New Roman" w:eastAsia="Calibri" w:hAnsi="Times New Roman" w:cs="Times New Roman"/>
                <w:u w:val="single"/>
                <w:lang w:eastAsia="ru-RU"/>
              </w:rPr>
            </w:pPr>
          </w:p>
        </w:tc>
      </w:tr>
    </w:tbl>
    <w:p w:rsidR="00D96D31" w:rsidRPr="00D96D31" w:rsidRDefault="00D96D31" w:rsidP="00D96D31">
      <w:pPr>
        <w:widowControl w:val="0"/>
        <w:shd w:val="clear" w:color="auto" w:fill="FFFFFF"/>
        <w:tabs>
          <w:tab w:val="left" w:pos="567"/>
        </w:tabs>
        <w:autoSpaceDE w:val="0"/>
        <w:autoSpaceDN w:val="0"/>
        <w:adjustRightInd w:val="0"/>
        <w:spacing w:after="0" w:line="240" w:lineRule="auto"/>
        <w:ind w:right="284" w:firstLine="709"/>
        <w:jc w:val="both"/>
        <w:rPr>
          <w:rFonts w:ascii="Times New Roman" w:eastAsia="Yu Gothic Light" w:hAnsi="Times New Roman" w:cs="Times New Roman"/>
          <w:b/>
          <w:color w:val="000000"/>
          <w:sz w:val="24"/>
          <w:szCs w:val="24"/>
          <w:lang w:eastAsia="ru-RU"/>
        </w:rPr>
      </w:pPr>
    </w:p>
    <w:p w:rsidR="00D96D31" w:rsidRPr="00D96D31" w:rsidRDefault="00D96D31" w:rsidP="00D96D31">
      <w:pPr>
        <w:spacing w:after="0" w:line="240" w:lineRule="auto"/>
        <w:ind w:right="284" w:firstLine="709"/>
        <w:jc w:val="both"/>
        <w:rPr>
          <w:rFonts w:ascii="Times New Roman" w:eastAsia="Times New Roman" w:hAnsi="Times New Roman" w:cs="Times New Roman"/>
          <w:b/>
          <w:bCs/>
          <w:color w:val="000000"/>
          <w:sz w:val="24"/>
          <w:szCs w:val="24"/>
          <w:lang w:eastAsia="ru-RU" w:bidi="mr-IN"/>
        </w:rPr>
      </w:pPr>
      <w:r w:rsidRPr="00D96D31">
        <w:rPr>
          <w:rFonts w:ascii="Times New Roman" w:eastAsia="Times New Roman" w:hAnsi="Times New Roman" w:cs="Times New Roman"/>
          <w:b/>
          <w:bCs/>
          <w:color w:val="000000"/>
          <w:sz w:val="24"/>
          <w:szCs w:val="24"/>
          <w:lang w:eastAsia="ru-RU" w:bidi="mr-IN"/>
        </w:rPr>
        <w:t>Профессиональное развитие и повышение квалификации</w:t>
      </w:r>
      <w:r w:rsidRPr="00D96D31">
        <w:rPr>
          <w:rFonts w:ascii="Times New Roman" w:eastAsia="Times New Roman" w:hAnsi="Times New Roman" w:cs="Times New Roman"/>
          <w:b/>
          <w:bCs/>
          <w:color w:val="000000"/>
          <w:sz w:val="24"/>
          <w:szCs w:val="24"/>
          <w:lang w:eastAsia="ru-RU" w:bidi="mr-IN"/>
        </w:rPr>
        <w:br/>
        <w:t>педагогических работников</w:t>
      </w:r>
    </w:p>
    <w:p w:rsidR="00D96D31" w:rsidRPr="00D96D31" w:rsidRDefault="00D96D31" w:rsidP="00D96D31">
      <w:pPr>
        <w:spacing w:after="0" w:line="240" w:lineRule="auto"/>
        <w:ind w:right="284" w:firstLine="709"/>
        <w:jc w:val="both"/>
        <w:rPr>
          <w:rFonts w:ascii="Times New Roman" w:eastAsia="Times New Roman" w:hAnsi="Times New Roman" w:cs="Times New Roman"/>
          <w:b/>
          <w:bCs/>
          <w:color w:val="000000"/>
          <w:sz w:val="24"/>
          <w:szCs w:val="24"/>
          <w:lang w:eastAsia="ru-RU" w:bidi="mr-IN"/>
        </w:rPr>
      </w:pPr>
      <w:r w:rsidRPr="00D96D31">
        <w:rPr>
          <w:rFonts w:ascii="Times New Roman" w:eastAsia="Times New Roman" w:hAnsi="Times New Roman" w:cs="Times New Roman"/>
          <w:b/>
          <w:bCs/>
          <w:color w:val="000000"/>
          <w:sz w:val="24"/>
          <w:szCs w:val="24"/>
          <w:lang w:eastAsia="ru-RU" w:bidi="mr-IN"/>
        </w:rPr>
        <w:t xml:space="preserve">Развитие кадрового потенциала педагогов </w:t>
      </w:r>
      <w:r w:rsidR="000C5F89">
        <w:rPr>
          <w:rFonts w:ascii="Times New Roman" w:eastAsia="Times New Roman" w:hAnsi="Times New Roman" w:cs="Times New Roman"/>
          <w:b/>
          <w:bCs/>
          <w:color w:val="000000"/>
          <w:sz w:val="24"/>
          <w:szCs w:val="24"/>
          <w:lang w:eastAsia="ru-RU" w:bidi="mr-IN"/>
        </w:rPr>
        <w:t>МБОУ СОШ № 8</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lang w:eastAsia="ru-RU" w:bidi="mr-IN"/>
        </w:rPr>
      </w:pPr>
      <w:r w:rsidRPr="00D96D31">
        <w:rPr>
          <w:rFonts w:ascii="Times New Roman" w:eastAsia="Times New Roman" w:hAnsi="Times New Roman" w:cs="Times New Roman"/>
          <w:color w:val="000000"/>
          <w:sz w:val="24"/>
          <w:szCs w:val="24"/>
          <w:lang w:eastAsia="ru-RU" w:bidi="mr-IN"/>
        </w:rPr>
        <w:t>Одним из условий работы нового ФГОС основного  общего образования является методическая работа, обеспечивающая сопровождение деятельности педагогов на всех этапах реализации требований ФГОС. В системе научно-методического обеспечения основную роль играют учебно-предметные ассоциации, которые занимаются аналитической, диагностико - коррекционной и научно-исследовательской и прогностической деятельностью.</w:t>
      </w:r>
    </w:p>
    <w:p w:rsidR="00D96D31" w:rsidRPr="00D96D31" w:rsidRDefault="00D96D31" w:rsidP="00D96D31">
      <w:pPr>
        <w:spacing w:after="0" w:line="240" w:lineRule="auto"/>
        <w:ind w:right="284" w:firstLine="709"/>
        <w:jc w:val="both"/>
        <w:rPr>
          <w:rFonts w:ascii="Times New Roman" w:eastAsia="Times New Roman" w:hAnsi="Times New Roman" w:cs="Times New Roman"/>
          <w:b/>
          <w:bCs/>
          <w:color w:val="000000"/>
          <w:sz w:val="24"/>
          <w:szCs w:val="24"/>
          <w:lang w:eastAsia="ru-RU" w:bidi="mr-IN"/>
        </w:rPr>
      </w:pPr>
      <w:r w:rsidRPr="00D96D31">
        <w:rPr>
          <w:rFonts w:ascii="Times New Roman" w:eastAsia="Times New Roman" w:hAnsi="Times New Roman" w:cs="Times New Roman"/>
          <w:b/>
          <w:bCs/>
          <w:color w:val="000000"/>
          <w:sz w:val="24"/>
          <w:szCs w:val="24"/>
          <w:lang w:eastAsia="ru-RU" w:bidi="mr-IN"/>
        </w:rPr>
        <w:t xml:space="preserve">Формы развития кадрового потенциала </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lang w:eastAsia="ru-RU" w:bidi="mr-IN"/>
        </w:rPr>
      </w:pPr>
      <w:r w:rsidRPr="00D96D31">
        <w:rPr>
          <w:rFonts w:ascii="Times New Roman" w:eastAsia="Times New Roman" w:hAnsi="Times New Roman" w:cs="Times New Roman"/>
          <w:color w:val="000000"/>
          <w:sz w:val="24"/>
          <w:szCs w:val="24"/>
          <w:lang w:eastAsia="ru-RU" w:bidi="mr-IN"/>
        </w:rPr>
        <w:t xml:space="preserve">В образовательной организации: </w:t>
      </w:r>
    </w:p>
    <w:p w:rsidR="00D96D31" w:rsidRPr="00D96D31" w:rsidRDefault="00D96D31" w:rsidP="000B0116">
      <w:pPr>
        <w:numPr>
          <w:ilvl w:val="0"/>
          <w:numId w:val="185"/>
        </w:numPr>
        <w:tabs>
          <w:tab w:val="num" w:pos="0"/>
        </w:tabs>
        <w:spacing w:after="0" w:line="240" w:lineRule="auto"/>
        <w:ind w:right="284" w:firstLine="709"/>
        <w:jc w:val="both"/>
        <w:rPr>
          <w:rFonts w:ascii="Times New Roman" w:eastAsia="Times New Roman" w:hAnsi="Times New Roman" w:cs="Times New Roman"/>
          <w:color w:val="000000"/>
          <w:sz w:val="24"/>
          <w:szCs w:val="24"/>
          <w:lang w:eastAsia="ru-RU" w:bidi="mr-IN"/>
        </w:rPr>
      </w:pPr>
      <w:r w:rsidRPr="00D96D31">
        <w:rPr>
          <w:rFonts w:ascii="Times New Roman" w:eastAsia="Times New Roman" w:hAnsi="Times New Roman" w:cs="Times New Roman"/>
          <w:color w:val="000000"/>
          <w:sz w:val="24"/>
          <w:szCs w:val="24"/>
          <w:lang w:eastAsia="ru-RU" w:bidi="mr-IN"/>
        </w:rPr>
        <w:t xml:space="preserve">педсоветы, </w:t>
      </w:r>
    </w:p>
    <w:p w:rsidR="00D96D31" w:rsidRPr="00D96D31" w:rsidRDefault="00D96D31" w:rsidP="000B0116">
      <w:pPr>
        <w:numPr>
          <w:ilvl w:val="0"/>
          <w:numId w:val="185"/>
        </w:numPr>
        <w:tabs>
          <w:tab w:val="num" w:pos="0"/>
        </w:tabs>
        <w:spacing w:after="0" w:line="240" w:lineRule="auto"/>
        <w:ind w:right="284" w:firstLine="709"/>
        <w:jc w:val="both"/>
        <w:rPr>
          <w:rFonts w:ascii="Times New Roman" w:eastAsia="Times New Roman" w:hAnsi="Times New Roman" w:cs="Times New Roman"/>
          <w:color w:val="000000"/>
          <w:sz w:val="24"/>
          <w:szCs w:val="24"/>
          <w:lang w:eastAsia="ru-RU" w:bidi="mr-IN"/>
        </w:rPr>
      </w:pPr>
      <w:r w:rsidRPr="00D96D31">
        <w:rPr>
          <w:rFonts w:ascii="Times New Roman" w:eastAsia="Times New Roman" w:hAnsi="Times New Roman" w:cs="Times New Roman"/>
          <w:color w:val="000000"/>
          <w:sz w:val="24"/>
          <w:szCs w:val="24"/>
          <w:lang w:eastAsia="ru-RU" w:bidi="mr-IN"/>
        </w:rPr>
        <w:t>тренинги,</w:t>
      </w:r>
    </w:p>
    <w:p w:rsidR="00D96D31" w:rsidRPr="00D96D31" w:rsidRDefault="00D96D31" w:rsidP="000B0116">
      <w:pPr>
        <w:numPr>
          <w:ilvl w:val="0"/>
          <w:numId w:val="185"/>
        </w:numPr>
        <w:tabs>
          <w:tab w:val="num" w:pos="0"/>
        </w:tabs>
        <w:spacing w:after="0" w:line="240" w:lineRule="auto"/>
        <w:ind w:right="284" w:firstLine="709"/>
        <w:jc w:val="both"/>
        <w:rPr>
          <w:rFonts w:ascii="Times New Roman" w:eastAsia="Times New Roman" w:hAnsi="Times New Roman" w:cs="Times New Roman"/>
          <w:color w:val="000000"/>
          <w:sz w:val="24"/>
          <w:szCs w:val="24"/>
          <w:lang w:eastAsia="ru-RU" w:bidi="mr-IN"/>
        </w:rPr>
      </w:pPr>
      <w:r w:rsidRPr="00D96D31">
        <w:rPr>
          <w:rFonts w:ascii="Times New Roman" w:eastAsia="Times New Roman" w:hAnsi="Times New Roman" w:cs="Times New Roman"/>
          <w:color w:val="000000"/>
          <w:sz w:val="24"/>
          <w:szCs w:val="24"/>
          <w:lang w:eastAsia="ru-RU" w:bidi="mr-IN"/>
        </w:rPr>
        <w:t>семинары теоретические и практические,</w:t>
      </w:r>
    </w:p>
    <w:p w:rsidR="00D96D31" w:rsidRPr="00D96D31" w:rsidRDefault="00D96D31" w:rsidP="000B0116">
      <w:pPr>
        <w:numPr>
          <w:ilvl w:val="0"/>
          <w:numId w:val="185"/>
        </w:numPr>
        <w:tabs>
          <w:tab w:val="num" w:pos="0"/>
        </w:tabs>
        <w:spacing w:after="0" w:line="240" w:lineRule="auto"/>
        <w:ind w:right="284" w:firstLine="709"/>
        <w:jc w:val="both"/>
        <w:rPr>
          <w:rFonts w:ascii="Times New Roman" w:eastAsia="Times New Roman" w:hAnsi="Times New Roman" w:cs="Times New Roman"/>
          <w:color w:val="000000"/>
          <w:sz w:val="24"/>
          <w:szCs w:val="24"/>
          <w:lang w:eastAsia="ru-RU" w:bidi="mr-IN"/>
        </w:rPr>
      </w:pPr>
      <w:r w:rsidRPr="00D96D31">
        <w:rPr>
          <w:rFonts w:ascii="Times New Roman" w:eastAsia="Times New Roman" w:hAnsi="Times New Roman" w:cs="Times New Roman"/>
          <w:color w:val="000000"/>
          <w:sz w:val="24"/>
          <w:szCs w:val="24"/>
          <w:lang w:eastAsia="ru-RU" w:bidi="mr-IN"/>
        </w:rPr>
        <w:t>вебинары,</w:t>
      </w:r>
    </w:p>
    <w:p w:rsidR="00D96D31" w:rsidRPr="00D96D31" w:rsidRDefault="00D96D31" w:rsidP="000B0116">
      <w:pPr>
        <w:numPr>
          <w:ilvl w:val="0"/>
          <w:numId w:val="185"/>
        </w:numPr>
        <w:tabs>
          <w:tab w:val="num" w:pos="0"/>
        </w:tabs>
        <w:spacing w:after="0" w:line="240" w:lineRule="auto"/>
        <w:ind w:right="284" w:firstLine="709"/>
        <w:jc w:val="both"/>
        <w:rPr>
          <w:rFonts w:ascii="Times New Roman" w:eastAsia="Times New Roman" w:hAnsi="Times New Roman" w:cs="Times New Roman"/>
          <w:color w:val="000000"/>
          <w:sz w:val="24"/>
          <w:szCs w:val="24"/>
          <w:lang w:eastAsia="ru-RU" w:bidi="mr-IN"/>
        </w:rPr>
      </w:pPr>
      <w:r w:rsidRPr="00D96D31">
        <w:rPr>
          <w:rFonts w:ascii="Times New Roman" w:eastAsia="Times New Roman" w:hAnsi="Times New Roman" w:cs="Times New Roman"/>
          <w:color w:val="000000"/>
          <w:sz w:val="24"/>
          <w:szCs w:val="24"/>
          <w:lang w:eastAsia="ru-RU" w:bidi="mr-IN"/>
        </w:rPr>
        <w:t>лекции проблемного характера,</w:t>
      </w:r>
    </w:p>
    <w:p w:rsidR="00D96D31" w:rsidRPr="00D96D31" w:rsidRDefault="00D96D31" w:rsidP="000B0116">
      <w:pPr>
        <w:numPr>
          <w:ilvl w:val="0"/>
          <w:numId w:val="185"/>
        </w:numPr>
        <w:tabs>
          <w:tab w:val="num" w:pos="0"/>
        </w:tabs>
        <w:spacing w:after="0" w:line="240" w:lineRule="auto"/>
        <w:ind w:right="284" w:firstLine="709"/>
        <w:jc w:val="both"/>
        <w:rPr>
          <w:rFonts w:ascii="Times New Roman" w:eastAsia="Times New Roman" w:hAnsi="Times New Roman" w:cs="Times New Roman"/>
          <w:color w:val="000000"/>
          <w:sz w:val="24"/>
          <w:szCs w:val="24"/>
          <w:lang w:eastAsia="ru-RU" w:bidi="mr-IN"/>
        </w:rPr>
      </w:pPr>
      <w:r w:rsidRPr="00D96D31">
        <w:rPr>
          <w:rFonts w:ascii="Times New Roman" w:eastAsia="Times New Roman" w:hAnsi="Times New Roman" w:cs="Times New Roman"/>
          <w:color w:val="000000"/>
          <w:sz w:val="24"/>
          <w:szCs w:val="24"/>
          <w:lang w:eastAsia="ru-RU" w:bidi="mr-IN"/>
        </w:rPr>
        <w:t>мастер-классы,</w:t>
      </w:r>
    </w:p>
    <w:p w:rsidR="00D96D31" w:rsidRPr="00D96D31" w:rsidRDefault="00D96D31" w:rsidP="000B0116">
      <w:pPr>
        <w:numPr>
          <w:ilvl w:val="0"/>
          <w:numId w:val="185"/>
        </w:numPr>
        <w:tabs>
          <w:tab w:val="num" w:pos="0"/>
        </w:tabs>
        <w:spacing w:after="0" w:line="240" w:lineRule="auto"/>
        <w:ind w:right="284" w:firstLine="709"/>
        <w:jc w:val="both"/>
        <w:rPr>
          <w:rFonts w:ascii="Times New Roman" w:eastAsia="Times New Roman" w:hAnsi="Times New Roman" w:cs="Times New Roman"/>
          <w:color w:val="000000"/>
          <w:sz w:val="24"/>
          <w:szCs w:val="24"/>
          <w:lang w:eastAsia="ru-RU" w:bidi="mr-IN"/>
        </w:rPr>
      </w:pPr>
      <w:r w:rsidRPr="00D96D31">
        <w:rPr>
          <w:rFonts w:ascii="Times New Roman" w:eastAsia="Times New Roman" w:hAnsi="Times New Roman" w:cs="Times New Roman"/>
          <w:color w:val="000000"/>
          <w:sz w:val="24"/>
          <w:szCs w:val="24"/>
          <w:lang w:eastAsia="ru-RU" w:bidi="mr-IN"/>
        </w:rPr>
        <w:t>деловые игры,</w:t>
      </w:r>
    </w:p>
    <w:p w:rsidR="00D96D31" w:rsidRPr="00D96D31" w:rsidRDefault="00D96D31" w:rsidP="000B0116">
      <w:pPr>
        <w:numPr>
          <w:ilvl w:val="0"/>
          <w:numId w:val="185"/>
        </w:numPr>
        <w:tabs>
          <w:tab w:val="num" w:pos="0"/>
        </w:tabs>
        <w:spacing w:after="0" w:line="240" w:lineRule="auto"/>
        <w:ind w:right="284" w:firstLine="709"/>
        <w:jc w:val="both"/>
        <w:rPr>
          <w:rFonts w:ascii="Times New Roman" w:eastAsia="Times New Roman" w:hAnsi="Times New Roman" w:cs="Times New Roman"/>
          <w:color w:val="000000"/>
          <w:sz w:val="24"/>
          <w:szCs w:val="24"/>
          <w:lang w:eastAsia="ru-RU" w:bidi="mr-IN"/>
        </w:rPr>
      </w:pPr>
      <w:r w:rsidRPr="00D96D31">
        <w:rPr>
          <w:rFonts w:ascii="Times New Roman" w:eastAsia="Times New Roman" w:hAnsi="Times New Roman" w:cs="Times New Roman"/>
          <w:color w:val="000000"/>
          <w:sz w:val="24"/>
          <w:szCs w:val="24"/>
          <w:lang w:eastAsia="ru-RU" w:bidi="mr-IN"/>
        </w:rPr>
        <w:t>крнсультации индивидуальные и групповые,</w:t>
      </w:r>
    </w:p>
    <w:p w:rsidR="00D96D31" w:rsidRPr="00D96D31" w:rsidRDefault="00D96D31" w:rsidP="000B0116">
      <w:pPr>
        <w:numPr>
          <w:ilvl w:val="0"/>
          <w:numId w:val="185"/>
        </w:numPr>
        <w:tabs>
          <w:tab w:val="num" w:pos="0"/>
        </w:tabs>
        <w:spacing w:after="0" w:line="240" w:lineRule="auto"/>
        <w:ind w:right="284" w:firstLine="709"/>
        <w:jc w:val="both"/>
        <w:rPr>
          <w:rFonts w:ascii="Times New Roman" w:eastAsia="Times New Roman" w:hAnsi="Times New Roman" w:cs="Times New Roman"/>
          <w:color w:val="000000"/>
          <w:sz w:val="24"/>
          <w:szCs w:val="24"/>
          <w:lang w:eastAsia="ru-RU" w:bidi="mr-IN"/>
        </w:rPr>
      </w:pPr>
      <w:r w:rsidRPr="00D96D31">
        <w:rPr>
          <w:rFonts w:ascii="Times New Roman" w:eastAsia="Times New Roman" w:hAnsi="Times New Roman" w:cs="Times New Roman"/>
          <w:color w:val="000000"/>
          <w:sz w:val="24"/>
          <w:szCs w:val="24"/>
          <w:lang w:eastAsia="ru-RU" w:bidi="mr-IN"/>
        </w:rPr>
        <w:t>помощь педагога-наставника,</w:t>
      </w:r>
    </w:p>
    <w:p w:rsidR="00D96D31" w:rsidRPr="00D96D31" w:rsidRDefault="00D96D31" w:rsidP="000B0116">
      <w:pPr>
        <w:numPr>
          <w:ilvl w:val="0"/>
          <w:numId w:val="185"/>
        </w:numPr>
        <w:tabs>
          <w:tab w:val="num" w:pos="0"/>
        </w:tabs>
        <w:spacing w:after="0" w:line="240" w:lineRule="auto"/>
        <w:ind w:right="284" w:firstLine="709"/>
        <w:jc w:val="both"/>
        <w:rPr>
          <w:rFonts w:ascii="Times New Roman" w:eastAsia="Times New Roman" w:hAnsi="Times New Roman" w:cs="Times New Roman"/>
          <w:color w:val="000000"/>
          <w:sz w:val="24"/>
          <w:szCs w:val="24"/>
          <w:lang w:eastAsia="ru-RU" w:bidi="mr-IN"/>
        </w:rPr>
      </w:pPr>
      <w:r w:rsidRPr="00D96D31">
        <w:rPr>
          <w:rFonts w:ascii="Times New Roman" w:eastAsia="Times New Roman" w:hAnsi="Times New Roman" w:cs="Times New Roman"/>
          <w:color w:val="000000"/>
          <w:sz w:val="24"/>
          <w:szCs w:val="24"/>
          <w:lang w:eastAsia="ru-RU" w:bidi="mr-IN"/>
        </w:rPr>
        <w:t>педагогические проекты,</w:t>
      </w:r>
    </w:p>
    <w:p w:rsidR="00D96D31" w:rsidRPr="00D96D31" w:rsidRDefault="00D96D31" w:rsidP="000B0116">
      <w:pPr>
        <w:numPr>
          <w:ilvl w:val="0"/>
          <w:numId w:val="185"/>
        </w:numPr>
        <w:tabs>
          <w:tab w:val="num" w:pos="0"/>
        </w:tabs>
        <w:spacing w:after="0" w:line="240" w:lineRule="auto"/>
        <w:ind w:right="284" w:firstLine="709"/>
        <w:jc w:val="both"/>
        <w:rPr>
          <w:rFonts w:ascii="Times New Roman" w:eastAsia="Times New Roman" w:hAnsi="Times New Roman" w:cs="Times New Roman"/>
          <w:color w:val="000000"/>
          <w:sz w:val="24"/>
          <w:szCs w:val="24"/>
          <w:lang w:eastAsia="ru-RU" w:bidi="mr-IN"/>
        </w:rPr>
      </w:pPr>
      <w:r w:rsidRPr="00D96D31">
        <w:rPr>
          <w:rFonts w:ascii="Times New Roman" w:eastAsia="Times New Roman" w:hAnsi="Times New Roman" w:cs="Times New Roman"/>
          <w:color w:val="000000"/>
          <w:sz w:val="24"/>
          <w:szCs w:val="24"/>
          <w:lang w:eastAsia="ru-RU" w:bidi="mr-IN"/>
        </w:rPr>
        <w:t>фестиваль методических идей</w:t>
      </w:r>
    </w:p>
    <w:p w:rsidR="00D96D31" w:rsidRPr="00D96D31" w:rsidRDefault="00D96D31" w:rsidP="000B0116">
      <w:pPr>
        <w:numPr>
          <w:ilvl w:val="0"/>
          <w:numId w:val="185"/>
        </w:numPr>
        <w:tabs>
          <w:tab w:val="num" w:pos="0"/>
        </w:tabs>
        <w:spacing w:after="0" w:line="240" w:lineRule="auto"/>
        <w:ind w:right="284" w:firstLine="709"/>
        <w:jc w:val="both"/>
        <w:rPr>
          <w:rFonts w:ascii="Times New Roman" w:eastAsia="Times New Roman" w:hAnsi="Times New Roman" w:cs="Times New Roman"/>
          <w:color w:val="000000"/>
          <w:sz w:val="24"/>
          <w:szCs w:val="24"/>
          <w:lang w:eastAsia="ru-RU" w:bidi="mr-IN"/>
        </w:rPr>
      </w:pPr>
      <w:r w:rsidRPr="00D96D31">
        <w:rPr>
          <w:rFonts w:ascii="Times New Roman" w:eastAsia="Times New Roman" w:hAnsi="Times New Roman" w:cs="Times New Roman"/>
          <w:color w:val="000000"/>
          <w:sz w:val="24"/>
          <w:szCs w:val="24"/>
          <w:lang w:eastAsia="ru-RU" w:bidi="mr-IN"/>
        </w:rPr>
        <w:t>самообразование</w:t>
      </w:r>
    </w:p>
    <w:p w:rsidR="00D96D31" w:rsidRPr="00D96D31" w:rsidRDefault="00D96D31" w:rsidP="00D96D31">
      <w:pPr>
        <w:spacing w:after="0" w:line="240" w:lineRule="auto"/>
        <w:ind w:right="284" w:firstLine="709"/>
        <w:jc w:val="both"/>
        <w:rPr>
          <w:rFonts w:ascii="Times New Roman" w:eastAsia="Times New Roman" w:hAnsi="Times New Roman" w:cs="Times New Roman"/>
          <w:b/>
          <w:bCs/>
          <w:color w:val="000000"/>
          <w:sz w:val="24"/>
          <w:szCs w:val="24"/>
          <w:lang w:eastAsia="ru-RU" w:bidi="mr-IN"/>
        </w:rPr>
      </w:pPr>
      <w:r w:rsidRPr="00D96D31">
        <w:rPr>
          <w:rFonts w:ascii="Times New Roman" w:eastAsia="Times New Roman" w:hAnsi="Times New Roman" w:cs="Times New Roman"/>
          <w:b/>
          <w:bCs/>
          <w:color w:val="000000"/>
          <w:sz w:val="24"/>
          <w:szCs w:val="24"/>
          <w:lang w:eastAsia="ru-RU" w:bidi="mr-IN"/>
        </w:rPr>
        <w:t>Вне образовательной организации</w:t>
      </w:r>
    </w:p>
    <w:p w:rsidR="00D96D31" w:rsidRPr="00D96D31" w:rsidRDefault="00D96D31" w:rsidP="000B0116">
      <w:pPr>
        <w:numPr>
          <w:ilvl w:val="0"/>
          <w:numId w:val="186"/>
        </w:numPr>
        <w:tabs>
          <w:tab w:val="num" w:pos="0"/>
        </w:tabs>
        <w:spacing w:after="0" w:line="240" w:lineRule="auto"/>
        <w:ind w:right="284" w:firstLine="709"/>
        <w:jc w:val="both"/>
        <w:rPr>
          <w:rFonts w:ascii="Times New Roman" w:eastAsia="Times New Roman" w:hAnsi="Times New Roman" w:cs="Times New Roman"/>
          <w:color w:val="000000"/>
          <w:sz w:val="24"/>
          <w:szCs w:val="24"/>
          <w:lang w:eastAsia="ru-RU" w:bidi="mr-IN"/>
        </w:rPr>
      </w:pPr>
      <w:r w:rsidRPr="00D96D31">
        <w:rPr>
          <w:rFonts w:ascii="Times New Roman" w:eastAsia="Times New Roman" w:hAnsi="Times New Roman" w:cs="Times New Roman"/>
          <w:color w:val="000000"/>
          <w:sz w:val="24"/>
          <w:szCs w:val="24"/>
          <w:lang w:eastAsia="ru-RU" w:bidi="mr-IN"/>
        </w:rPr>
        <w:t>курсы повышения квалификации,</w:t>
      </w:r>
    </w:p>
    <w:p w:rsidR="00D96D31" w:rsidRPr="00D96D31" w:rsidRDefault="00D96D31" w:rsidP="000B0116">
      <w:pPr>
        <w:numPr>
          <w:ilvl w:val="0"/>
          <w:numId w:val="186"/>
        </w:numPr>
        <w:tabs>
          <w:tab w:val="num" w:pos="0"/>
        </w:tabs>
        <w:spacing w:after="0" w:line="240" w:lineRule="auto"/>
        <w:ind w:right="284" w:firstLine="709"/>
        <w:jc w:val="both"/>
        <w:rPr>
          <w:rFonts w:ascii="Times New Roman" w:eastAsia="Times New Roman" w:hAnsi="Times New Roman" w:cs="Times New Roman"/>
          <w:color w:val="000000"/>
          <w:sz w:val="24"/>
          <w:szCs w:val="24"/>
          <w:lang w:eastAsia="ru-RU" w:bidi="mr-IN"/>
        </w:rPr>
      </w:pPr>
      <w:r w:rsidRPr="00D96D31">
        <w:rPr>
          <w:rFonts w:ascii="Times New Roman" w:eastAsia="Times New Roman" w:hAnsi="Times New Roman" w:cs="Times New Roman"/>
          <w:color w:val="000000"/>
          <w:sz w:val="24"/>
          <w:szCs w:val="24"/>
          <w:lang w:eastAsia="ru-RU" w:bidi="mr-IN"/>
        </w:rPr>
        <w:t>конкурсы профессионального мастерства,</w:t>
      </w:r>
    </w:p>
    <w:p w:rsidR="00D96D31" w:rsidRPr="00D96D31" w:rsidRDefault="00D96D31" w:rsidP="000B0116">
      <w:pPr>
        <w:numPr>
          <w:ilvl w:val="0"/>
          <w:numId w:val="186"/>
        </w:numPr>
        <w:tabs>
          <w:tab w:val="num" w:pos="0"/>
        </w:tabs>
        <w:spacing w:after="0" w:line="240" w:lineRule="auto"/>
        <w:ind w:right="284" w:firstLine="709"/>
        <w:jc w:val="both"/>
        <w:rPr>
          <w:rFonts w:ascii="Times New Roman" w:eastAsia="Times New Roman" w:hAnsi="Times New Roman" w:cs="Times New Roman"/>
          <w:color w:val="000000"/>
          <w:sz w:val="24"/>
          <w:szCs w:val="24"/>
          <w:lang w:eastAsia="ru-RU" w:bidi="mr-IN"/>
        </w:rPr>
      </w:pPr>
      <w:r w:rsidRPr="00D96D31">
        <w:rPr>
          <w:rFonts w:ascii="Times New Roman" w:eastAsia="Times New Roman" w:hAnsi="Times New Roman" w:cs="Times New Roman"/>
          <w:color w:val="000000"/>
          <w:sz w:val="24"/>
          <w:szCs w:val="24"/>
          <w:lang w:eastAsia="ru-RU" w:bidi="mr-IN"/>
        </w:rPr>
        <w:t>конференции,</w:t>
      </w:r>
    </w:p>
    <w:p w:rsidR="00D96D31" w:rsidRPr="00D96D31" w:rsidRDefault="00D96D31" w:rsidP="000B0116">
      <w:pPr>
        <w:numPr>
          <w:ilvl w:val="0"/>
          <w:numId w:val="186"/>
        </w:numPr>
        <w:tabs>
          <w:tab w:val="num" w:pos="0"/>
        </w:tabs>
        <w:spacing w:after="0" w:line="240" w:lineRule="auto"/>
        <w:ind w:right="284" w:firstLine="709"/>
        <w:jc w:val="both"/>
        <w:rPr>
          <w:rFonts w:ascii="Times New Roman" w:eastAsia="Times New Roman" w:hAnsi="Times New Roman" w:cs="Times New Roman"/>
          <w:color w:val="000000"/>
          <w:sz w:val="24"/>
          <w:szCs w:val="24"/>
          <w:lang w:eastAsia="ru-RU" w:bidi="mr-IN"/>
        </w:rPr>
      </w:pPr>
      <w:r w:rsidRPr="00D96D31">
        <w:rPr>
          <w:rFonts w:ascii="Times New Roman" w:eastAsia="Times New Roman" w:hAnsi="Times New Roman" w:cs="Times New Roman"/>
          <w:color w:val="000000"/>
          <w:sz w:val="24"/>
          <w:szCs w:val="24"/>
          <w:lang w:eastAsia="ru-RU" w:bidi="mr-IN"/>
        </w:rPr>
        <w:t>публикации ,</w:t>
      </w:r>
    </w:p>
    <w:p w:rsidR="00D96D31" w:rsidRPr="00D96D31" w:rsidRDefault="00D96D31" w:rsidP="000B0116">
      <w:pPr>
        <w:numPr>
          <w:ilvl w:val="0"/>
          <w:numId w:val="186"/>
        </w:numPr>
        <w:tabs>
          <w:tab w:val="num" w:pos="0"/>
        </w:tabs>
        <w:spacing w:after="0" w:line="240" w:lineRule="auto"/>
        <w:ind w:right="284" w:firstLine="709"/>
        <w:jc w:val="both"/>
        <w:rPr>
          <w:rFonts w:ascii="Times New Roman" w:eastAsia="Times New Roman" w:hAnsi="Times New Roman" w:cs="Times New Roman"/>
          <w:color w:val="000000"/>
          <w:sz w:val="24"/>
          <w:szCs w:val="24"/>
          <w:lang w:eastAsia="ru-RU" w:bidi="mr-IN"/>
        </w:rPr>
      </w:pPr>
      <w:r w:rsidRPr="00D96D31">
        <w:rPr>
          <w:rFonts w:ascii="Times New Roman" w:eastAsia="Times New Roman" w:hAnsi="Times New Roman" w:cs="Times New Roman"/>
          <w:color w:val="000000"/>
          <w:sz w:val="24"/>
          <w:szCs w:val="24"/>
          <w:lang w:eastAsia="ru-RU" w:bidi="mr-IN"/>
        </w:rPr>
        <w:t>проблемные вебинары,</w:t>
      </w:r>
    </w:p>
    <w:p w:rsidR="00D96D31" w:rsidRPr="00D96D31" w:rsidRDefault="00D96D31" w:rsidP="000B0116">
      <w:pPr>
        <w:numPr>
          <w:ilvl w:val="0"/>
          <w:numId w:val="186"/>
        </w:numPr>
        <w:tabs>
          <w:tab w:val="num" w:pos="0"/>
        </w:tabs>
        <w:spacing w:after="0" w:line="240" w:lineRule="auto"/>
        <w:ind w:right="284" w:firstLine="709"/>
        <w:jc w:val="both"/>
        <w:rPr>
          <w:rFonts w:ascii="Times New Roman" w:eastAsia="Times New Roman" w:hAnsi="Times New Roman" w:cs="Times New Roman"/>
          <w:color w:val="000000"/>
          <w:sz w:val="24"/>
          <w:szCs w:val="24"/>
          <w:lang w:eastAsia="ru-RU" w:bidi="mr-IN"/>
        </w:rPr>
      </w:pPr>
      <w:r w:rsidRPr="00D96D31">
        <w:rPr>
          <w:rFonts w:ascii="Times New Roman" w:eastAsia="Times New Roman" w:hAnsi="Times New Roman" w:cs="Times New Roman"/>
          <w:color w:val="000000"/>
          <w:sz w:val="24"/>
          <w:szCs w:val="24"/>
          <w:lang w:eastAsia="ru-RU" w:bidi="mr-IN"/>
        </w:rPr>
        <w:t>городские образовательные проекты</w:t>
      </w:r>
    </w:p>
    <w:p w:rsidR="00D96D31" w:rsidRPr="00D96D31" w:rsidRDefault="00D96D31" w:rsidP="00D96D31">
      <w:pPr>
        <w:spacing w:after="0" w:line="240" w:lineRule="auto"/>
        <w:ind w:right="284" w:firstLine="709"/>
        <w:jc w:val="both"/>
        <w:rPr>
          <w:rFonts w:ascii="Times New Roman" w:eastAsia="Calibri" w:hAnsi="Times New Roman" w:cs="Times New Roman"/>
          <w:bCs/>
          <w:noProof/>
          <w:color w:val="000000"/>
          <w:sz w:val="24"/>
          <w:szCs w:val="24"/>
          <w:lang w:eastAsia="ru-RU"/>
        </w:rPr>
      </w:pPr>
    </w:p>
    <w:p w:rsidR="00D96D31" w:rsidRPr="00D96D31" w:rsidRDefault="00D96D31" w:rsidP="00D96D31">
      <w:pPr>
        <w:tabs>
          <w:tab w:val="left" w:pos="9355"/>
        </w:tabs>
        <w:spacing w:after="0" w:line="240" w:lineRule="auto"/>
        <w:ind w:right="284" w:firstLine="709"/>
        <w:jc w:val="both"/>
        <w:rPr>
          <w:rFonts w:ascii="Times New Roman" w:eastAsia="Calibri" w:hAnsi="Times New Roman" w:cs="Times New Roman"/>
          <w:b/>
          <w:color w:val="000000"/>
          <w:sz w:val="24"/>
          <w:szCs w:val="24"/>
          <w:lang w:eastAsia="ru-RU"/>
        </w:rPr>
      </w:pPr>
      <w:r w:rsidRPr="00D96D31">
        <w:rPr>
          <w:rFonts w:ascii="Times New Roman" w:eastAsia="Calibri" w:hAnsi="Times New Roman" w:cs="Times New Roman"/>
          <w:b/>
          <w:color w:val="000000"/>
          <w:sz w:val="24"/>
          <w:szCs w:val="24"/>
          <w:lang w:eastAsia="ru-RU"/>
        </w:rPr>
        <w:t>Темы педагогических разработок, над которыми работает коллектив</w:t>
      </w:r>
    </w:p>
    <w:p w:rsidR="00D96D31" w:rsidRPr="00D96D31" w:rsidRDefault="00D96D31" w:rsidP="00D96D31">
      <w:pPr>
        <w:tabs>
          <w:tab w:val="left" w:pos="9355"/>
        </w:tabs>
        <w:spacing w:after="0" w:line="240" w:lineRule="auto"/>
        <w:ind w:right="284" w:firstLine="709"/>
        <w:jc w:val="both"/>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bCs/>
          <w:color w:val="000000"/>
          <w:sz w:val="24"/>
          <w:szCs w:val="24"/>
          <w:lang w:eastAsia="ru-RU"/>
        </w:rPr>
        <w:t xml:space="preserve">1. </w:t>
      </w:r>
      <w:r w:rsidRPr="00D96D31">
        <w:rPr>
          <w:rFonts w:ascii="Times New Roman" w:eastAsia="Calibri" w:hAnsi="Times New Roman" w:cs="Times New Roman"/>
          <w:color w:val="000000"/>
          <w:sz w:val="24"/>
          <w:szCs w:val="24"/>
          <w:lang w:eastAsia="ru-RU"/>
        </w:rPr>
        <w:t>Оценка образовательных результатов обучающихся в соответствии с ФГОС ОО, применение на практике формирующего оценивания</w:t>
      </w:r>
    </w:p>
    <w:p w:rsidR="00D96D31" w:rsidRPr="00D96D31" w:rsidRDefault="00D96D31" w:rsidP="00D96D31">
      <w:pPr>
        <w:tabs>
          <w:tab w:val="left" w:pos="9355"/>
        </w:tabs>
        <w:spacing w:after="0" w:line="240" w:lineRule="auto"/>
        <w:ind w:right="284" w:firstLine="709"/>
        <w:jc w:val="both"/>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 xml:space="preserve"> 2. Формирование языковой и речевой культуры обучающихся в урочной и внеурочной деятельности</w:t>
      </w:r>
    </w:p>
    <w:p w:rsidR="00D96D31" w:rsidRPr="00D96D31" w:rsidRDefault="00D96D31" w:rsidP="00D96D31">
      <w:pPr>
        <w:tabs>
          <w:tab w:val="left" w:pos="9355"/>
        </w:tabs>
        <w:spacing w:after="0" w:line="240" w:lineRule="auto"/>
        <w:ind w:right="284" w:firstLine="709"/>
        <w:jc w:val="both"/>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3. Рабочая программа учебного предмета, как инструмент повышения качества образовательных результатов</w:t>
      </w:r>
    </w:p>
    <w:p w:rsidR="00D96D31" w:rsidRPr="00D96D31" w:rsidRDefault="00D96D31" w:rsidP="00D96D31">
      <w:pPr>
        <w:tabs>
          <w:tab w:val="left" w:pos="9355"/>
        </w:tabs>
        <w:spacing w:after="0" w:line="240" w:lineRule="auto"/>
        <w:ind w:right="284" w:firstLine="709"/>
        <w:jc w:val="both"/>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4. Формирование коммуникативной компетентности обучающихся посредством применения активных методов обучения</w:t>
      </w:r>
    </w:p>
    <w:p w:rsidR="00D96D31" w:rsidRPr="00D96D31" w:rsidRDefault="00D96D31" w:rsidP="00D96D31">
      <w:pPr>
        <w:spacing w:after="0" w:line="240" w:lineRule="auto"/>
        <w:ind w:right="284"/>
        <w:jc w:val="both"/>
        <w:rPr>
          <w:rFonts w:ascii="Times New Roman" w:eastAsia="Arial Unicode MS" w:hAnsi="Times New Roman" w:cs="Times New Roman"/>
          <w:b/>
          <w:bCs/>
          <w:color w:val="000000"/>
          <w:sz w:val="24"/>
          <w:szCs w:val="24"/>
          <w:lang w:eastAsia="zh-CN"/>
        </w:rPr>
      </w:pPr>
      <w:r w:rsidRPr="00D96D31">
        <w:rPr>
          <w:rFonts w:ascii="Times New Roman" w:eastAsia="Arial Unicode MS" w:hAnsi="Times New Roman" w:cs="Times New Roman"/>
          <w:b/>
          <w:bCs/>
          <w:color w:val="000000"/>
          <w:sz w:val="24"/>
          <w:szCs w:val="24"/>
          <w:lang w:eastAsia="zh-CN"/>
        </w:rPr>
        <w:t xml:space="preserve">Ожидаемый результат повышения квалификации </w:t>
      </w:r>
    </w:p>
    <w:p w:rsidR="00D96D31" w:rsidRPr="00D96D31" w:rsidRDefault="00D96D31" w:rsidP="00D96D31">
      <w:pPr>
        <w:spacing w:after="0" w:line="240" w:lineRule="auto"/>
        <w:ind w:right="284"/>
        <w:jc w:val="both"/>
        <w:rPr>
          <w:rFonts w:ascii="Times New Roman" w:eastAsia="Arial Unicode MS" w:hAnsi="Times New Roman" w:cs="Times New Roman"/>
          <w:color w:val="000000"/>
          <w:sz w:val="24"/>
          <w:szCs w:val="24"/>
          <w:lang w:eastAsia="zh-CN"/>
        </w:rPr>
      </w:pPr>
      <w:r w:rsidRPr="00D96D31">
        <w:rPr>
          <w:rFonts w:ascii="Times New Roman" w:eastAsia="Arial Unicode MS" w:hAnsi="Times New Roman" w:cs="Times New Roman"/>
          <w:color w:val="000000"/>
          <w:sz w:val="24"/>
          <w:szCs w:val="24"/>
          <w:lang w:eastAsia="zh-CN"/>
        </w:rPr>
        <w:t xml:space="preserve">— профессиональная готовность работников образования к реализации ФГОС: </w:t>
      </w:r>
    </w:p>
    <w:p w:rsidR="00D96D31" w:rsidRPr="00D96D31" w:rsidRDefault="00D96D31" w:rsidP="00D96D31">
      <w:pPr>
        <w:spacing w:after="0" w:line="240" w:lineRule="auto"/>
        <w:ind w:right="284"/>
        <w:jc w:val="both"/>
        <w:rPr>
          <w:rFonts w:ascii="Times New Roman" w:eastAsia="Arial Unicode MS" w:hAnsi="Times New Roman" w:cs="Times New Roman"/>
          <w:color w:val="000000"/>
          <w:sz w:val="24"/>
          <w:szCs w:val="24"/>
          <w:lang w:eastAsia="zh-CN"/>
        </w:rPr>
      </w:pPr>
      <w:r w:rsidRPr="00D96D31">
        <w:rPr>
          <w:rFonts w:ascii="Times New Roman" w:eastAsia="Arial Unicode MS" w:hAnsi="Times New Roman" w:cs="Times New Roman"/>
          <w:color w:val="000000"/>
          <w:sz w:val="24"/>
          <w:szCs w:val="24"/>
          <w:lang w:eastAsia="zh-CN"/>
        </w:rPr>
        <w:lastRenderedPageBreak/>
        <w:t xml:space="preserve"> - обеспечение оптимального вхождения работников образования в систему ценностей современного образования; </w:t>
      </w:r>
    </w:p>
    <w:p w:rsidR="00D96D31" w:rsidRPr="00D96D31" w:rsidRDefault="00D96D31" w:rsidP="00D96D31">
      <w:pPr>
        <w:spacing w:after="0" w:line="240" w:lineRule="auto"/>
        <w:ind w:right="284"/>
        <w:jc w:val="both"/>
        <w:rPr>
          <w:rFonts w:ascii="Times New Roman" w:eastAsia="Arial Unicode MS" w:hAnsi="Times New Roman" w:cs="Times New Roman"/>
          <w:color w:val="000000"/>
          <w:sz w:val="24"/>
          <w:szCs w:val="24"/>
          <w:lang w:eastAsia="zh-CN"/>
        </w:rPr>
      </w:pPr>
      <w:r w:rsidRPr="00D96D31">
        <w:rPr>
          <w:rFonts w:ascii="Times New Roman" w:eastAsia="Arial Unicode MS" w:hAnsi="Times New Roman" w:cs="Times New Roman"/>
          <w:color w:val="000000"/>
          <w:sz w:val="24"/>
          <w:szCs w:val="24"/>
          <w:lang w:eastAsia="zh-CN"/>
        </w:rP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D96D31" w:rsidRPr="00D96D31" w:rsidRDefault="00D96D31" w:rsidP="00D96D31">
      <w:pPr>
        <w:spacing w:after="0" w:line="240" w:lineRule="auto"/>
        <w:ind w:right="284"/>
        <w:jc w:val="both"/>
        <w:rPr>
          <w:rFonts w:ascii="Times New Roman" w:eastAsia="Arial Unicode MS" w:hAnsi="Times New Roman" w:cs="Times New Roman"/>
          <w:color w:val="000000"/>
          <w:sz w:val="24"/>
          <w:szCs w:val="24"/>
          <w:lang w:eastAsia="zh-CN"/>
        </w:rPr>
      </w:pPr>
      <w:r w:rsidRPr="00D96D31">
        <w:rPr>
          <w:rFonts w:ascii="Times New Roman" w:eastAsia="Arial Unicode MS" w:hAnsi="Times New Roman" w:cs="Times New Roman"/>
          <w:color w:val="000000"/>
          <w:sz w:val="24"/>
          <w:szCs w:val="24"/>
          <w:lang w:eastAsia="zh-CN"/>
        </w:rPr>
        <w:t xml:space="preserve">- овладение учебно-методическими и информационно - методическими ресурсами, необходимыми для успешного решения задач ФГОС. </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Результативность деятельности педагогических работников оценивается по схеме:</w:t>
      </w:r>
    </w:p>
    <w:p w:rsidR="00D96D31" w:rsidRPr="00D96D31" w:rsidRDefault="00D96D31" w:rsidP="00D96D31">
      <w:pPr>
        <w:suppressAutoHyphens/>
        <w:spacing w:after="0" w:line="240" w:lineRule="auto"/>
        <w:ind w:right="284" w:firstLine="709"/>
        <w:jc w:val="both"/>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 xml:space="preserve">критерии оценки; </w:t>
      </w:r>
    </w:p>
    <w:p w:rsidR="00D96D31" w:rsidRPr="00D96D31" w:rsidRDefault="00D96D31" w:rsidP="00D96D31">
      <w:pPr>
        <w:suppressAutoHyphens/>
        <w:spacing w:after="0" w:line="240" w:lineRule="auto"/>
        <w:ind w:right="284" w:firstLine="709"/>
        <w:jc w:val="both"/>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 xml:space="preserve">содержание критерия; </w:t>
      </w:r>
    </w:p>
    <w:p w:rsidR="00D96D31" w:rsidRPr="00D96D31" w:rsidRDefault="00D96D31" w:rsidP="00D96D31">
      <w:pPr>
        <w:suppressAutoHyphens/>
        <w:spacing w:after="0" w:line="240" w:lineRule="auto"/>
        <w:ind w:right="284" w:firstLine="709"/>
        <w:jc w:val="both"/>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показатели/индикаторы.</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Показатели и индикаторы могут быть разработаны   на основе планируемых результатов (в том числе для междисциплинарных программ) и в соответствии со спецификой  ОП СОО.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При оценке качества деятельности педагогических работников учитываются:</w:t>
      </w:r>
    </w:p>
    <w:p w:rsidR="00D96D31" w:rsidRPr="00D96D31" w:rsidRDefault="00D96D31" w:rsidP="00D96D31">
      <w:pPr>
        <w:suppressAutoHyphens/>
        <w:spacing w:after="0" w:line="240" w:lineRule="auto"/>
        <w:ind w:right="284" w:firstLine="709"/>
        <w:jc w:val="both"/>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 xml:space="preserve">востребованность услуг учителя (в том числе внеурочных) учениками и их родителями (законными представителями); </w:t>
      </w:r>
    </w:p>
    <w:p w:rsidR="00D96D31" w:rsidRPr="00D96D31" w:rsidRDefault="00D96D31" w:rsidP="00D96D31">
      <w:pPr>
        <w:suppressAutoHyphens/>
        <w:spacing w:after="0" w:line="240" w:lineRule="auto"/>
        <w:ind w:right="284" w:firstLine="709"/>
        <w:jc w:val="both"/>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 xml:space="preserve">использование учителями современных педагогических технологий, в том числе ИКТ и здоровьесберегающих; </w:t>
      </w:r>
    </w:p>
    <w:p w:rsidR="00D96D31" w:rsidRPr="00D96D31" w:rsidRDefault="00D96D31" w:rsidP="00D96D31">
      <w:pPr>
        <w:suppressAutoHyphens/>
        <w:spacing w:after="0" w:line="240" w:lineRule="auto"/>
        <w:ind w:right="284" w:firstLine="709"/>
        <w:jc w:val="both"/>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 xml:space="preserve">участие в методической и научной работе; </w:t>
      </w:r>
    </w:p>
    <w:p w:rsidR="00D96D31" w:rsidRPr="00D96D31" w:rsidRDefault="00D96D31" w:rsidP="00D96D31">
      <w:pPr>
        <w:suppressAutoHyphens/>
        <w:spacing w:after="0" w:line="240" w:lineRule="auto"/>
        <w:ind w:right="284" w:firstLine="709"/>
        <w:jc w:val="both"/>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 xml:space="preserve">распространение передового педагогического опыта; </w:t>
      </w:r>
    </w:p>
    <w:p w:rsidR="00D96D31" w:rsidRPr="00D96D31" w:rsidRDefault="00D96D31" w:rsidP="00D96D31">
      <w:pPr>
        <w:suppressAutoHyphens/>
        <w:spacing w:after="0" w:line="240" w:lineRule="auto"/>
        <w:ind w:right="284" w:firstLine="709"/>
        <w:jc w:val="both"/>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 xml:space="preserve">повышение уровня профессионального мастерства; </w:t>
      </w:r>
    </w:p>
    <w:p w:rsidR="00D96D31" w:rsidRPr="00D96D31" w:rsidRDefault="00D96D31" w:rsidP="00D96D31">
      <w:pPr>
        <w:suppressAutoHyphens/>
        <w:spacing w:after="0" w:line="240" w:lineRule="auto"/>
        <w:ind w:right="284" w:firstLine="709"/>
        <w:jc w:val="both"/>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 xml:space="preserve">работа учителя по формированию и сопровождению индивидуальных образовательных траекторий обучающихся; </w:t>
      </w:r>
    </w:p>
    <w:p w:rsidR="00D96D31" w:rsidRPr="00D96D31" w:rsidRDefault="00D96D31" w:rsidP="00D96D31">
      <w:pPr>
        <w:suppressAutoHyphens/>
        <w:spacing w:after="0" w:line="240" w:lineRule="auto"/>
        <w:ind w:right="284" w:firstLine="709"/>
        <w:jc w:val="both"/>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 xml:space="preserve">руководство проектной деятельностью обучающихся; </w:t>
      </w:r>
    </w:p>
    <w:p w:rsidR="00D96D31" w:rsidRPr="00D96D31" w:rsidRDefault="00D96D31" w:rsidP="00D96D31">
      <w:pPr>
        <w:suppressAutoHyphens/>
        <w:spacing w:after="0" w:line="240" w:lineRule="auto"/>
        <w:ind w:right="284" w:firstLine="709"/>
        <w:jc w:val="both"/>
        <w:rPr>
          <w:rFonts w:ascii="Times New Roman" w:eastAsia="Calibri" w:hAnsi="Times New Roman" w:cs="Times New Roman"/>
          <w:b/>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взаимодействие со всеми участниками образовательных отношений.</w:t>
      </w:r>
    </w:p>
    <w:p w:rsidR="00D96D31" w:rsidRPr="00D96D31" w:rsidRDefault="00D96D31" w:rsidP="00D96D31">
      <w:pPr>
        <w:spacing w:after="0" w:line="240" w:lineRule="auto"/>
        <w:ind w:right="284" w:firstLine="900"/>
        <w:jc w:val="both"/>
        <w:rPr>
          <w:rFonts w:ascii="Times New Roman" w:eastAsia="Times New Roman" w:hAnsi="Times New Roman" w:cs="Times New Roman"/>
          <w:b/>
          <w:bCs/>
          <w:color w:val="000000"/>
          <w:sz w:val="24"/>
          <w:szCs w:val="24"/>
          <w:lang w:eastAsia="ru-RU"/>
        </w:rPr>
      </w:pPr>
    </w:p>
    <w:p w:rsidR="00D96D31" w:rsidRPr="00D96D31" w:rsidRDefault="00D96D31" w:rsidP="00D96D31">
      <w:pPr>
        <w:spacing w:after="0" w:line="240" w:lineRule="auto"/>
        <w:ind w:right="284" w:firstLine="900"/>
        <w:jc w:val="both"/>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 xml:space="preserve">Результативность деятельности педагогических работников </w:t>
      </w:r>
    </w:p>
    <w:p w:rsidR="00D96D31" w:rsidRPr="00D96D31" w:rsidRDefault="00D96D31" w:rsidP="00D96D31">
      <w:pPr>
        <w:spacing w:after="0" w:line="240" w:lineRule="auto"/>
        <w:ind w:right="284" w:firstLine="900"/>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Таблица </w:t>
      </w: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05"/>
        <w:gridCol w:w="4273"/>
        <w:gridCol w:w="2835"/>
      </w:tblGrid>
      <w:tr w:rsidR="00D96D31" w:rsidRPr="00D96D31" w:rsidTr="00D96D31">
        <w:tc>
          <w:tcPr>
            <w:tcW w:w="2705" w:type="dxa"/>
          </w:tcPr>
          <w:p w:rsidR="00D96D31" w:rsidRPr="00D96D31" w:rsidRDefault="00D96D31" w:rsidP="00D96D31">
            <w:pPr>
              <w:spacing w:after="0" w:line="240" w:lineRule="auto"/>
              <w:ind w:right="284"/>
              <w:jc w:val="both"/>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 xml:space="preserve">Показатель </w:t>
            </w:r>
          </w:p>
        </w:tc>
        <w:tc>
          <w:tcPr>
            <w:tcW w:w="4273" w:type="dxa"/>
          </w:tcPr>
          <w:p w:rsidR="00D96D31" w:rsidRPr="00D96D31" w:rsidRDefault="00D96D31" w:rsidP="00D96D31">
            <w:pPr>
              <w:spacing w:after="0" w:line="240" w:lineRule="auto"/>
              <w:ind w:right="284"/>
              <w:jc w:val="both"/>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Критерии оценивания</w:t>
            </w:r>
          </w:p>
        </w:tc>
        <w:tc>
          <w:tcPr>
            <w:tcW w:w="2835" w:type="dxa"/>
          </w:tcPr>
          <w:p w:rsidR="00D96D31" w:rsidRPr="00D96D31" w:rsidRDefault="00D96D31" w:rsidP="00D96D31">
            <w:pPr>
              <w:spacing w:after="0" w:line="240" w:lineRule="auto"/>
              <w:ind w:right="284"/>
              <w:jc w:val="both"/>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Количественное выражение</w:t>
            </w:r>
          </w:p>
        </w:tc>
      </w:tr>
      <w:tr w:rsidR="00D96D31" w:rsidRPr="00D96D31" w:rsidTr="00D96D31">
        <w:tc>
          <w:tcPr>
            <w:tcW w:w="2705" w:type="dxa"/>
            <w:vMerge w:val="restart"/>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Характеристика педагогического коллектива</w:t>
            </w: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Количество педагогов, имеющих высшую и первую квалификационные категории</w:t>
            </w:r>
          </w:p>
        </w:tc>
        <w:tc>
          <w:tcPr>
            <w:tcW w:w="2835" w:type="dxa"/>
            <w:vMerge w:val="restart"/>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Доля педагогических работников от общего количества педагогических работников в ОО по каждому критерию оценивания</w:t>
            </w:r>
          </w:p>
        </w:tc>
      </w:tr>
      <w:tr w:rsidR="00D96D31" w:rsidRPr="00D96D31" w:rsidTr="00D96D31">
        <w:tc>
          <w:tcPr>
            <w:tcW w:w="270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Систематичность прохождения курсов повышения квалификации педагогами</w:t>
            </w:r>
          </w:p>
        </w:tc>
        <w:tc>
          <w:tcPr>
            <w:tcW w:w="2835" w:type="dxa"/>
            <w:vMerge/>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Количество педагогов, участвующих в работах методических мероприятий различного уровня</w:t>
            </w:r>
          </w:p>
        </w:tc>
        <w:tc>
          <w:tcPr>
            <w:tcW w:w="2835" w:type="dxa"/>
            <w:vMerge/>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Количество методических разработок и публикаций</w:t>
            </w:r>
          </w:p>
        </w:tc>
        <w:tc>
          <w:tcPr>
            <w:tcW w:w="2835" w:type="dxa"/>
            <w:vMerge/>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Уровень владения современными педагогическими технологиями</w:t>
            </w:r>
          </w:p>
        </w:tc>
        <w:tc>
          <w:tcPr>
            <w:tcW w:w="2835" w:type="dxa"/>
            <w:vMerge/>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val="restart"/>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Профессионализм педагога</w:t>
            </w: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 xml:space="preserve">Положительная динамика предметных образовательных результатов обучающихся за </w:t>
            </w:r>
            <w:r w:rsidRPr="00D96D31">
              <w:rPr>
                <w:rFonts w:ascii="Times New Roman" w:eastAsia="Times New Roman" w:hAnsi="Times New Roman" w:cs="Times New Roman"/>
                <w:bCs/>
                <w:color w:val="000000"/>
                <w:sz w:val="24"/>
                <w:szCs w:val="24"/>
                <w:lang w:eastAsia="ru-RU"/>
              </w:rPr>
              <w:lastRenderedPageBreak/>
              <w:t>учебный период</w:t>
            </w:r>
          </w:p>
        </w:tc>
        <w:tc>
          <w:tcPr>
            <w:tcW w:w="2835" w:type="dxa"/>
            <w:vMerge w:val="restart"/>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lastRenderedPageBreak/>
              <w:t xml:space="preserve">Доля обучающихся от общего количества в классе по каждому </w:t>
            </w:r>
            <w:r w:rsidRPr="00D96D31">
              <w:rPr>
                <w:rFonts w:ascii="Times New Roman" w:eastAsia="Times New Roman" w:hAnsi="Times New Roman" w:cs="Times New Roman"/>
                <w:bCs/>
                <w:color w:val="000000"/>
                <w:sz w:val="24"/>
                <w:szCs w:val="24"/>
                <w:lang w:eastAsia="ru-RU"/>
              </w:rPr>
              <w:lastRenderedPageBreak/>
              <w:t>критерию оценивания.</w:t>
            </w:r>
          </w:p>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В целом – доля педагогических работников от общего количества педагогических работников в ОО по критерию оценивания «Профессионализм педагога»</w:t>
            </w:r>
          </w:p>
        </w:tc>
      </w:tr>
      <w:tr w:rsidR="00D96D31" w:rsidRPr="00D96D31" w:rsidTr="00D96D31">
        <w:tc>
          <w:tcPr>
            <w:tcW w:w="270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Положительная динамика развития УУД и мотивации обучающихся</w:t>
            </w:r>
          </w:p>
        </w:tc>
        <w:tc>
          <w:tcPr>
            <w:tcW w:w="283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Количество обучающихся, подтвердивших отметку по результатам внешней, независимой оценки за анализируемый период (кроме ГИА)</w:t>
            </w:r>
          </w:p>
        </w:tc>
        <w:tc>
          <w:tcPr>
            <w:tcW w:w="283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Результативность прохождения обучающимися 9-х классов ГИА: количество выпускников с минимальным и максимальным баллом, количество не прошедших ГИА</w:t>
            </w:r>
          </w:p>
        </w:tc>
        <w:tc>
          <w:tcPr>
            <w:tcW w:w="283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Результативность прохождения обучающимися 11-х классов ГИА: количество выпускников с минимальным и максимальным баллом, количество не прошедших ГИА</w:t>
            </w:r>
          </w:p>
        </w:tc>
        <w:tc>
          <w:tcPr>
            <w:tcW w:w="283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Количество выпускников, получивших медаль «За особые успехи в учении» и аттестат о среднем общем образовании с отличием</w:t>
            </w:r>
          </w:p>
        </w:tc>
        <w:tc>
          <w:tcPr>
            <w:tcW w:w="283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Наличие обучающихся – победителей школьных олимпиад, марафонов, конкурсов, соревнований, конференций разного уровня</w:t>
            </w:r>
          </w:p>
        </w:tc>
        <w:tc>
          <w:tcPr>
            <w:tcW w:w="283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Участие обучающихся в конкурсах творческих, исследовательских работ, выполненных под руководством учителя, руководство проектно-исследовательской деятельностью обучающихся на разном уровне</w:t>
            </w:r>
          </w:p>
        </w:tc>
        <w:tc>
          <w:tcPr>
            <w:tcW w:w="283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val="restart"/>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Результативность научно-методической деятельности</w:t>
            </w: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Педагог – победитель, призер, участник профессиональных конкурсов и соревнований</w:t>
            </w:r>
          </w:p>
        </w:tc>
        <w:tc>
          <w:tcPr>
            <w:tcW w:w="2835" w:type="dxa"/>
            <w:vMerge w:val="restart"/>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Доля педагогических работников от общего количества педагогических работников в ОО по каждому критерию оценивания</w:t>
            </w:r>
          </w:p>
        </w:tc>
      </w:tr>
      <w:tr w:rsidR="00D96D31" w:rsidRPr="00D96D31" w:rsidTr="00D96D31">
        <w:tc>
          <w:tcPr>
            <w:tcW w:w="270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Обмен опытом в ходе открытых уроков, мероприятий, выступления на педагогических советах, методических объединениях, семинарах, конференциях различного уровня</w:t>
            </w:r>
          </w:p>
        </w:tc>
        <w:tc>
          <w:tcPr>
            <w:tcW w:w="283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Участие в методическом объединении, методическом совете</w:t>
            </w:r>
          </w:p>
        </w:tc>
        <w:tc>
          <w:tcPr>
            <w:tcW w:w="283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 xml:space="preserve">Презентация своей педагогической деятельности в средствах массовой информации, публикация собственных творческих работ и </w:t>
            </w:r>
            <w:r w:rsidRPr="00D96D31">
              <w:rPr>
                <w:rFonts w:ascii="Times New Roman" w:eastAsia="Times New Roman" w:hAnsi="Times New Roman" w:cs="Times New Roman"/>
                <w:bCs/>
                <w:color w:val="000000"/>
                <w:sz w:val="24"/>
                <w:szCs w:val="24"/>
                <w:lang w:eastAsia="ru-RU"/>
              </w:rPr>
              <w:lastRenderedPageBreak/>
              <w:t>работ обучающихся, научно-квалификационная работа, профессиональное самообразование</w:t>
            </w:r>
          </w:p>
        </w:tc>
        <w:tc>
          <w:tcPr>
            <w:tcW w:w="283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Методические затруднения, связанные с реализацией ФГОС общего образования</w:t>
            </w:r>
          </w:p>
        </w:tc>
        <w:tc>
          <w:tcPr>
            <w:tcW w:w="283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val="restart"/>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 xml:space="preserve">Результативность внеурочной деятельности, воспитательной работы </w:t>
            </w: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Организация открытых внеклассных мероприятий (по предмету)</w:t>
            </w:r>
          </w:p>
        </w:tc>
        <w:tc>
          <w:tcPr>
            <w:tcW w:w="2835" w:type="dxa"/>
            <w:vMerge w:val="restart"/>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Доля педагогических работников от общего количества педагогических работников в ОО по каждому критерию оценивания</w:t>
            </w:r>
          </w:p>
        </w:tc>
      </w:tr>
      <w:tr w:rsidR="00D96D31" w:rsidRPr="00D96D31" w:rsidTr="00D96D31">
        <w:tc>
          <w:tcPr>
            <w:tcW w:w="270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Организация экскурсий, поездок, походов и других мероприятий вне ОО (по предмету)</w:t>
            </w:r>
          </w:p>
        </w:tc>
        <w:tc>
          <w:tcPr>
            <w:tcW w:w="283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Отсутствие конфликтных ситуаций, жалоб, наличие положительных отзывов о деятельности учителя</w:t>
            </w:r>
          </w:p>
        </w:tc>
        <w:tc>
          <w:tcPr>
            <w:tcW w:w="283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val="restart"/>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Социальная активность педагога</w:t>
            </w: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Выполнение общественных поручений</w:t>
            </w:r>
          </w:p>
        </w:tc>
        <w:tc>
          <w:tcPr>
            <w:tcW w:w="2835" w:type="dxa"/>
            <w:vMerge w:val="restart"/>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Доля педагогических работников от общего количества педагогических работников в ОО по каждому критерию оценивания</w:t>
            </w:r>
          </w:p>
        </w:tc>
      </w:tr>
      <w:tr w:rsidR="00D96D31" w:rsidRPr="00D96D31" w:rsidTr="00D96D31">
        <w:tc>
          <w:tcPr>
            <w:tcW w:w="2705" w:type="dxa"/>
            <w:vMerge/>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Формирование положительного облика ОО в средствах массовой информации</w:t>
            </w:r>
          </w:p>
        </w:tc>
        <w:tc>
          <w:tcPr>
            <w:tcW w:w="283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Активность в решении ситуативных проблем ОО</w:t>
            </w:r>
          </w:p>
        </w:tc>
        <w:tc>
          <w:tcPr>
            <w:tcW w:w="283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val="restart"/>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Работа с документами</w:t>
            </w: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Знание и соблюдение нормативных документов в области своей деятельности</w:t>
            </w:r>
          </w:p>
        </w:tc>
        <w:tc>
          <w:tcPr>
            <w:tcW w:w="2835" w:type="dxa"/>
            <w:vMerge w:val="restart"/>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Доля педагогических работников от общего количества педагогических работников в ОО по каждому критерию оценивания</w:t>
            </w:r>
          </w:p>
        </w:tc>
      </w:tr>
      <w:tr w:rsidR="00D96D31" w:rsidRPr="00D96D31" w:rsidTr="00D96D31">
        <w:tc>
          <w:tcPr>
            <w:tcW w:w="270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Качество и своевременность оформления журналов</w:t>
            </w:r>
          </w:p>
        </w:tc>
        <w:tc>
          <w:tcPr>
            <w:tcW w:w="283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Объективность выставления отметок</w:t>
            </w:r>
          </w:p>
        </w:tc>
        <w:tc>
          <w:tcPr>
            <w:tcW w:w="283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Своевременность сдачи документов, необходимых для планирования и организации образовательной деятельности (рабочие программы, анализ диагностических работ и т. д.)</w:t>
            </w:r>
          </w:p>
        </w:tc>
        <w:tc>
          <w:tcPr>
            <w:tcW w:w="2835" w:type="dxa"/>
            <w:vMerge/>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Качество документов и их коррекция от ситуативных изменений в режиме работы ОО</w:t>
            </w:r>
          </w:p>
        </w:tc>
        <w:tc>
          <w:tcPr>
            <w:tcW w:w="2835" w:type="dxa"/>
            <w:vMerge/>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Своевременное и качественное заполнение необходимых форм для мониторинга результативности всех видов деятельности педагога</w:t>
            </w:r>
          </w:p>
        </w:tc>
        <w:tc>
          <w:tcPr>
            <w:tcW w:w="2835" w:type="dxa"/>
            <w:vMerge/>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val="restart"/>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Трудовая дисциплина</w:t>
            </w: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Своевременное начало и окончание урока</w:t>
            </w:r>
          </w:p>
        </w:tc>
        <w:tc>
          <w:tcPr>
            <w:tcW w:w="2835" w:type="dxa"/>
            <w:vMerge w:val="restart"/>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Доля педагогических работников от общего количества педагогических работников в ОО по каждому критерию оценивания</w:t>
            </w:r>
          </w:p>
        </w:tc>
      </w:tr>
      <w:tr w:rsidR="00D96D31" w:rsidRPr="00D96D31" w:rsidTr="00D96D31">
        <w:tc>
          <w:tcPr>
            <w:tcW w:w="2705" w:type="dxa"/>
            <w:vMerge/>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Отсутствие на рабочем месте во время урока</w:t>
            </w:r>
          </w:p>
        </w:tc>
        <w:tc>
          <w:tcPr>
            <w:tcW w:w="283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Посещаемость заседаний методических объединений, творческих групп, методического совета, педагогических советов, педагогических консилиумов</w:t>
            </w:r>
          </w:p>
        </w:tc>
        <w:tc>
          <w:tcPr>
            <w:tcW w:w="283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 xml:space="preserve">Культура и этика общения с коллегами, обучающимися и их </w:t>
            </w:r>
            <w:r w:rsidRPr="00D96D31">
              <w:rPr>
                <w:rFonts w:ascii="Times New Roman" w:eastAsia="Times New Roman" w:hAnsi="Times New Roman" w:cs="Times New Roman"/>
                <w:bCs/>
                <w:color w:val="000000"/>
                <w:sz w:val="24"/>
                <w:szCs w:val="24"/>
                <w:lang w:eastAsia="ru-RU"/>
              </w:rPr>
              <w:lastRenderedPageBreak/>
              <w:t>родителями (законными представителями)</w:t>
            </w:r>
          </w:p>
        </w:tc>
        <w:tc>
          <w:tcPr>
            <w:tcW w:w="283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Наличие больничных листов</w:t>
            </w:r>
          </w:p>
        </w:tc>
        <w:tc>
          <w:tcPr>
            <w:tcW w:w="283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Отношение к школьному имуществу</w:t>
            </w:r>
          </w:p>
        </w:tc>
        <w:tc>
          <w:tcPr>
            <w:tcW w:w="283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Соблюдение Устава ОО</w:t>
            </w:r>
          </w:p>
        </w:tc>
        <w:tc>
          <w:tcPr>
            <w:tcW w:w="283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Соблюдение правил защиты персональных данных и конфиденциальности документов</w:t>
            </w:r>
          </w:p>
        </w:tc>
        <w:tc>
          <w:tcPr>
            <w:tcW w:w="283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val="restart"/>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Обеспечение безопасности, сохранение и укрепление психического и физического здоровья</w:t>
            </w: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Своевременность проведения инструктажей по технике безопасности с обучающимися</w:t>
            </w:r>
          </w:p>
        </w:tc>
        <w:tc>
          <w:tcPr>
            <w:tcW w:w="2835" w:type="dxa"/>
            <w:vMerge w:val="restart"/>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Доля педагогических работников от общего количества педагогических работников в ОО по каждому критерию оценивания</w:t>
            </w:r>
          </w:p>
        </w:tc>
      </w:tr>
      <w:tr w:rsidR="00D96D31" w:rsidRPr="00D96D31" w:rsidTr="00D96D31">
        <w:tc>
          <w:tcPr>
            <w:tcW w:w="2705" w:type="dxa"/>
            <w:vMerge/>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Отсутствие несчастных случаев с обучающимися на уроке, переменах, внеклассных мероприятиях</w:t>
            </w:r>
          </w:p>
        </w:tc>
        <w:tc>
          <w:tcPr>
            <w:tcW w:w="283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Владение навыками использования технологий с высоким потенциалом здоровьесбережения, навыками конструирования здоровьесберегающей среды</w:t>
            </w:r>
          </w:p>
        </w:tc>
        <w:tc>
          <w:tcPr>
            <w:tcW w:w="283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val="restart"/>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ИКТ-компетентность</w:t>
            </w: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Наличие электронного портфолио учителя, обучающихся</w:t>
            </w:r>
          </w:p>
        </w:tc>
        <w:tc>
          <w:tcPr>
            <w:tcW w:w="2835" w:type="dxa"/>
            <w:vMerge w:val="restart"/>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Доля педагогических работников от общего количества педагогических работников в ОО по каждому критерию оценивания</w:t>
            </w:r>
          </w:p>
        </w:tc>
      </w:tr>
      <w:tr w:rsidR="00D96D31" w:rsidRPr="00D96D31" w:rsidTr="00D96D31">
        <w:tc>
          <w:tcPr>
            <w:tcW w:w="270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Дистанционное общение с родителями и коллегами</w:t>
            </w:r>
          </w:p>
        </w:tc>
        <w:tc>
          <w:tcPr>
            <w:tcW w:w="283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Использование цифровых ресурсов в образовательной деятельности</w:t>
            </w:r>
          </w:p>
        </w:tc>
        <w:tc>
          <w:tcPr>
            <w:tcW w:w="283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 xml:space="preserve">Создание виртуального кабинета по предмету </w:t>
            </w:r>
          </w:p>
        </w:tc>
        <w:tc>
          <w:tcPr>
            <w:tcW w:w="283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Ведение страницы учителя на сайте ОО, создание собственного сайта (блога) учителя</w:t>
            </w:r>
          </w:p>
        </w:tc>
        <w:tc>
          <w:tcPr>
            <w:tcW w:w="283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r>
      <w:tr w:rsidR="00D96D31" w:rsidRPr="00D96D31" w:rsidTr="00D96D31">
        <w:tc>
          <w:tcPr>
            <w:tcW w:w="270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c>
          <w:tcPr>
            <w:tcW w:w="4273" w:type="dxa"/>
          </w:tcPr>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Работа с техническими (мультимедийными) средствами обучения на уроке</w:t>
            </w:r>
          </w:p>
        </w:tc>
        <w:tc>
          <w:tcPr>
            <w:tcW w:w="2835" w:type="dxa"/>
            <w:vMerge/>
          </w:tcPr>
          <w:p w:rsidR="00D96D31" w:rsidRPr="00D96D31" w:rsidRDefault="00D96D31" w:rsidP="00D96D31">
            <w:pPr>
              <w:spacing w:after="0" w:line="240" w:lineRule="auto"/>
              <w:ind w:right="284"/>
              <w:jc w:val="both"/>
              <w:rPr>
                <w:rFonts w:ascii="Times New Roman" w:eastAsia="Times New Roman" w:hAnsi="Times New Roman" w:cs="Times New Roman"/>
                <w:bCs/>
                <w:color w:val="000000"/>
                <w:sz w:val="24"/>
                <w:szCs w:val="24"/>
                <w:lang w:eastAsia="ru-RU"/>
              </w:rPr>
            </w:pPr>
          </w:p>
        </w:tc>
      </w:tr>
    </w:tbl>
    <w:p w:rsidR="00D96D31" w:rsidRPr="00D96D31" w:rsidRDefault="00D96D31" w:rsidP="00D96D31">
      <w:pPr>
        <w:spacing w:after="0" w:line="240" w:lineRule="auto"/>
        <w:ind w:right="284" w:firstLine="900"/>
        <w:jc w:val="both"/>
        <w:rPr>
          <w:rFonts w:ascii="Times New Roman" w:eastAsia="Times New Roman" w:hAnsi="Times New Roman" w:cs="Times New Roman"/>
          <w:color w:val="000000"/>
          <w:sz w:val="24"/>
          <w:szCs w:val="24"/>
          <w:lang w:eastAsia="ru-RU"/>
        </w:rPr>
      </w:pPr>
    </w:p>
    <w:p w:rsidR="00D96D31" w:rsidRPr="00D96D31" w:rsidRDefault="00D96D31" w:rsidP="00DD7A05">
      <w:pPr>
        <w:spacing w:after="0" w:line="240" w:lineRule="auto"/>
        <w:ind w:right="284" w:firstLine="709"/>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lang w:eastAsia="ru-RU"/>
        </w:rPr>
        <w:t xml:space="preserve">В </w:t>
      </w:r>
      <w:r w:rsidR="000C5F89">
        <w:rPr>
          <w:rFonts w:ascii="Times New Roman" w:eastAsia="Times New Roman" w:hAnsi="Times New Roman" w:cs="Times New Roman"/>
          <w:bCs/>
          <w:color w:val="000000"/>
          <w:sz w:val="24"/>
          <w:szCs w:val="24"/>
          <w:lang w:eastAsia="ru-RU"/>
        </w:rPr>
        <w:t>МБОУ СОШ № 8</w:t>
      </w:r>
      <w:r w:rsidRPr="00D96D31">
        <w:rPr>
          <w:rFonts w:ascii="Times New Roman" w:eastAsia="Times New Roman" w:hAnsi="Times New Roman" w:cs="Times New Roman"/>
          <w:b/>
          <w:color w:val="000000"/>
          <w:sz w:val="24"/>
          <w:szCs w:val="24"/>
          <w:lang w:eastAsia="ru-RU"/>
        </w:rPr>
        <w:t xml:space="preserve">  ежегодно на основе диагностики затруднений и потребности педагогических работников </w:t>
      </w:r>
      <w:r w:rsidRPr="00D96D31">
        <w:rPr>
          <w:rFonts w:ascii="Times New Roman" w:eastAsia="Times New Roman" w:hAnsi="Times New Roman" w:cs="Times New Roman"/>
          <w:bCs/>
          <w:color w:val="000000"/>
          <w:sz w:val="24"/>
          <w:szCs w:val="24"/>
          <w:lang w:eastAsia="ru-RU"/>
        </w:rPr>
        <w:t>составляется план – график повышения квалификации педагогов.</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color w:val="000000"/>
          <w:sz w:val="24"/>
          <w:szCs w:val="24"/>
          <w:lang w:eastAsia="ru-RU"/>
        </w:rPr>
        <w:t>Ожидаемый результат повышения квалификации</w:t>
      </w:r>
      <w:r w:rsidRPr="00D96D31">
        <w:rPr>
          <w:rFonts w:ascii="Times New Roman" w:eastAsia="Times New Roman" w:hAnsi="Times New Roman" w:cs="Times New Roman"/>
          <w:color w:val="000000"/>
          <w:sz w:val="24"/>
          <w:szCs w:val="24"/>
          <w:lang w:eastAsia="ru-RU"/>
        </w:rPr>
        <w:t xml:space="preserve"> – профессиональная готовность работников образования к реализации ФГОС ООО:</w:t>
      </w:r>
    </w:p>
    <w:p w:rsidR="00D96D31" w:rsidRPr="00D96D31" w:rsidRDefault="00D96D31" w:rsidP="00DD7A05">
      <w:pPr>
        <w:numPr>
          <w:ilvl w:val="0"/>
          <w:numId w:val="118"/>
        </w:numPr>
        <w:tabs>
          <w:tab w:val="left" w:pos="993"/>
        </w:tabs>
        <w:spacing w:after="0" w:line="240" w:lineRule="auto"/>
        <w:ind w:right="284" w:firstLine="709"/>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обеспечение оптимального вхождения работников образования в систему ценностей современного образования;</w:t>
      </w:r>
    </w:p>
    <w:p w:rsidR="00D96D31" w:rsidRPr="00D96D31" w:rsidRDefault="00D96D31" w:rsidP="00DD7A05">
      <w:pPr>
        <w:numPr>
          <w:ilvl w:val="0"/>
          <w:numId w:val="118"/>
        </w:numPr>
        <w:tabs>
          <w:tab w:val="left" w:pos="993"/>
        </w:tabs>
        <w:spacing w:after="0" w:line="240" w:lineRule="auto"/>
        <w:ind w:right="284" w:firstLine="709"/>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D96D31" w:rsidRPr="00D96D31" w:rsidRDefault="00D96D31" w:rsidP="00DD7A05">
      <w:pPr>
        <w:numPr>
          <w:ilvl w:val="0"/>
          <w:numId w:val="118"/>
        </w:numPr>
        <w:tabs>
          <w:tab w:val="left" w:pos="993"/>
        </w:tabs>
        <w:spacing w:after="0" w:line="240" w:lineRule="auto"/>
        <w:ind w:right="284" w:firstLine="709"/>
        <w:rPr>
          <w:rFonts w:ascii="Times New Roman" w:eastAsia="Calibri" w:hAnsi="Times New Roman" w:cs="Times New Roman"/>
          <w:color w:val="000000"/>
          <w:sz w:val="24"/>
          <w:szCs w:val="24"/>
          <w:lang w:eastAsia="ru-RU"/>
        </w:rPr>
      </w:pPr>
      <w:r w:rsidRPr="00D96D31">
        <w:rPr>
          <w:rFonts w:ascii="Times New Roman" w:eastAsia="Calibri" w:hAnsi="Times New Roman" w:cs="Times New Roman"/>
          <w:color w:val="000000"/>
          <w:sz w:val="24"/>
          <w:szCs w:val="24"/>
          <w:lang w:eastAsia="ru-RU"/>
        </w:rPr>
        <w:t>овладение учебно-методическими и информационно-методическими ресурсами, необходимыми для успешного решения задач ФГОС ООО.</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Одним из условий готовности и  успешной реализации ФГОС среднего общего образования в </w:t>
      </w:r>
      <w:r w:rsidR="000C5F89">
        <w:rPr>
          <w:rFonts w:ascii="Times New Roman" w:eastAsia="Times New Roman" w:hAnsi="Times New Roman" w:cs="Times New Roman"/>
          <w:bCs/>
          <w:color w:val="000000"/>
          <w:sz w:val="24"/>
          <w:szCs w:val="24"/>
          <w:lang w:eastAsia="ru-RU"/>
        </w:rPr>
        <w:t>МБОУ СОШ № 8</w:t>
      </w:r>
      <w:r w:rsidRPr="00D96D31">
        <w:rPr>
          <w:rFonts w:ascii="Times New Roman" w:eastAsia="Times New Roman" w:hAnsi="Times New Roman" w:cs="Times New Roman"/>
          <w:bCs/>
          <w:color w:val="000000"/>
          <w:sz w:val="24"/>
          <w:szCs w:val="24"/>
          <w:lang w:eastAsia="ru-RU"/>
        </w:rPr>
        <w:t xml:space="preserve">    является создание системы методическ</w:t>
      </w:r>
      <w:r w:rsidRPr="00D96D31">
        <w:rPr>
          <w:rFonts w:ascii="Times New Roman" w:eastAsia="Times New Roman" w:hAnsi="Times New Roman" w:cs="Times New Roman"/>
          <w:color w:val="000000"/>
          <w:sz w:val="24"/>
          <w:szCs w:val="24"/>
          <w:lang w:eastAsia="ru-RU"/>
        </w:rPr>
        <w:t xml:space="preserve">ой работы, обеспечивающей сопровождение деятельности педагогов на всех этапах реализации требований ФГОС. </w:t>
      </w:r>
    </w:p>
    <w:p w:rsidR="00D96D31" w:rsidRPr="00D96D31" w:rsidRDefault="00D96D31" w:rsidP="00DD7A05">
      <w:pPr>
        <w:spacing w:after="0" w:line="240" w:lineRule="auto"/>
        <w:ind w:right="284" w:firstLine="709"/>
        <w:rPr>
          <w:rFonts w:ascii="Times New Roman" w:eastAsia="Times New Roman" w:hAnsi="Times New Roman" w:cs="Times New Roman"/>
          <w:b/>
          <w:bCs/>
          <w:color w:val="000000"/>
          <w:sz w:val="24"/>
          <w:szCs w:val="24"/>
          <w:lang w:eastAsia="ru-RU"/>
        </w:rPr>
      </w:pPr>
      <w:bookmarkStart w:id="57" w:name="_Toc435412744"/>
      <w:bookmarkStart w:id="58" w:name="_Toc453968219"/>
      <w:r w:rsidRPr="00D96D31">
        <w:rPr>
          <w:rFonts w:ascii="Times New Roman" w:eastAsia="Times New Roman" w:hAnsi="Times New Roman" w:cs="Times New Roman"/>
          <w:b/>
          <w:bCs/>
          <w:color w:val="000000"/>
          <w:sz w:val="24"/>
          <w:szCs w:val="24"/>
          <w:lang w:eastAsia="ru-RU"/>
        </w:rPr>
        <w:lastRenderedPageBreak/>
        <w:t xml:space="preserve">Организация методической работы, </w:t>
      </w:r>
      <w:r w:rsidR="00181811" w:rsidRPr="00D96D31">
        <w:rPr>
          <w:rFonts w:ascii="Times New Roman" w:eastAsia="Times New Roman" w:hAnsi="Times New Roman" w:cs="Times New Roman"/>
          <w:b/>
          <w:bCs/>
          <w:color w:val="000000"/>
          <w:sz w:val="24"/>
          <w:szCs w:val="24"/>
          <w:lang w:eastAsia="ru-RU"/>
        </w:rPr>
        <w:t>сопровождающей введение</w:t>
      </w:r>
      <w:r w:rsidRPr="00D96D31">
        <w:rPr>
          <w:rFonts w:ascii="Times New Roman" w:eastAsia="Times New Roman" w:hAnsi="Times New Roman" w:cs="Times New Roman"/>
          <w:b/>
          <w:bCs/>
          <w:color w:val="000000"/>
          <w:sz w:val="24"/>
          <w:szCs w:val="24"/>
          <w:lang w:eastAsia="ru-RU"/>
        </w:rPr>
        <w:t xml:space="preserve"> ФГОС СОО в</w:t>
      </w:r>
      <w:r w:rsidR="000C5F89">
        <w:rPr>
          <w:rFonts w:ascii="Times New Roman" w:eastAsia="Times New Roman" w:hAnsi="Times New Roman" w:cs="Times New Roman"/>
          <w:b/>
          <w:bCs/>
          <w:color w:val="000000"/>
          <w:sz w:val="24"/>
          <w:szCs w:val="24"/>
        </w:rPr>
        <w:t>МБОУ СОШ № 8</w:t>
      </w:r>
    </w:p>
    <w:p w:rsidR="00D96D31" w:rsidRPr="00D96D31" w:rsidRDefault="00D96D31" w:rsidP="00DD7A05">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color w:val="000000"/>
          <w:sz w:val="24"/>
          <w:szCs w:val="24"/>
          <w:lang w:eastAsia="ru-RU"/>
        </w:rPr>
        <w:t>Таблица</w:t>
      </w:r>
    </w:p>
    <w:tbl>
      <w:tblPr>
        <w:tblW w:w="48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3"/>
        <w:gridCol w:w="7178"/>
      </w:tblGrid>
      <w:tr w:rsidR="00D96D31" w:rsidRPr="00D96D31" w:rsidTr="00D96D31">
        <w:tc>
          <w:tcPr>
            <w:tcW w:w="1147" w:type="pct"/>
            <w:shd w:val="clear" w:color="auto" w:fill="auto"/>
            <w:vAlign w:val="center"/>
          </w:tcPr>
          <w:p w:rsidR="00D96D31" w:rsidRPr="00D96D31" w:rsidRDefault="00D96D31" w:rsidP="00D96D31">
            <w:pPr>
              <w:spacing w:after="0" w:line="240" w:lineRule="auto"/>
              <w:ind w:right="284"/>
              <w:jc w:val="both"/>
              <w:rPr>
                <w:rFonts w:ascii="Times New Roman" w:eastAsia="Times New Roman" w:hAnsi="Times New Roman" w:cs="Times New Roman"/>
                <w:b/>
                <w:bCs/>
                <w:color w:val="000000"/>
                <w:sz w:val="24"/>
                <w:szCs w:val="24"/>
              </w:rPr>
            </w:pPr>
            <w:r w:rsidRPr="00D96D31">
              <w:rPr>
                <w:rFonts w:ascii="Times New Roman" w:eastAsia="Times New Roman" w:hAnsi="Times New Roman" w:cs="Times New Roman"/>
                <w:b/>
                <w:bCs/>
                <w:color w:val="000000"/>
                <w:sz w:val="24"/>
                <w:szCs w:val="24"/>
              </w:rPr>
              <w:t>Составляющая системы</w:t>
            </w:r>
          </w:p>
        </w:tc>
        <w:tc>
          <w:tcPr>
            <w:tcW w:w="3853" w:type="pct"/>
            <w:shd w:val="clear" w:color="auto" w:fill="auto"/>
            <w:vAlign w:val="center"/>
          </w:tcPr>
          <w:p w:rsidR="00D96D31" w:rsidRPr="00D96D31" w:rsidRDefault="00D96D31" w:rsidP="00D96D31">
            <w:pPr>
              <w:spacing w:after="0" w:line="240" w:lineRule="auto"/>
              <w:ind w:right="284" w:firstLine="709"/>
              <w:jc w:val="both"/>
              <w:rPr>
                <w:rFonts w:ascii="Times New Roman" w:eastAsia="Times New Roman" w:hAnsi="Times New Roman" w:cs="Times New Roman"/>
                <w:b/>
                <w:bCs/>
                <w:color w:val="000000"/>
                <w:sz w:val="24"/>
                <w:szCs w:val="24"/>
              </w:rPr>
            </w:pPr>
            <w:r w:rsidRPr="00D96D31">
              <w:rPr>
                <w:rFonts w:ascii="Times New Roman" w:eastAsia="Times New Roman" w:hAnsi="Times New Roman" w:cs="Times New Roman"/>
                <w:b/>
                <w:bCs/>
                <w:color w:val="000000"/>
                <w:sz w:val="24"/>
                <w:szCs w:val="24"/>
              </w:rPr>
              <w:t>Содержание</w:t>
            </w:r>
          </w:p>
        </w:tc>
      </w:tr>
      <w:tr w:rsidR="00D96D31" w:rsidRPr="00D96D31" w:rsidTr="00D96D31">
        <w:tc>
          <w:tcPr>
            <w:tcW w:w="1147" w:type="pct"/>
            <w:shd w:val="clear" w:color="auto" w:fill="auto"/>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Методическая проблема</w:t>
            </w:r>
          </w:p>
        </w:tc>
        <w:tc>
          <w:tcPr>
            <w:tcW w:w="3853" w:type="pct"/>
            <w:shd w:val="clear" w:color="auto" w:fill="auto"/>
            <w:vAlign w:val="cente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Методическое обеспечение профессионального роста, высокого уровня квалификации, педагогического мастерства педагогов по обеспечению современного качественного образования в условиях модернизации образования.</w:t>
            </w:r>
          </w:p>
        </w:tc>
      </w:tr>
      <w:tr w:rsidR="00D96D31" w:rsidRPr="00D96D31" w:rsidTr="00D96D31">
        <w:tc>
          <w:tcPr>
            <w:tcW w:w="1147" w:type="pct"/>
            <w:shd w:val="clear" w:color="auto" w:fill="auto"/>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Цель методической работы</w:t>
            </w:r>
          </w:p>
        </w:tc>
        <w:tc>
          <w:tcPr>
            <w:tcW w:w="3853" w:type="pct"/>
            <w:shd w:val="clear" w:color="auto" w:fill="auto"/>
            <w:vAlign w:val="cente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iCs/>
                <w:color w:val="000000"/>
                <w:sz w:val="24"/>
                <w:szCs w:val="24"/>
              </w:rPr>
              <w:t>- Непрерывное совершенствование уровня педагогического мастерства преподавателей, их эрудиции и компетентности в области определённого предмета, ИКТ-компетентности, как неотъемлемое условие модернизации современной школы.</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Научно-методическое обеспечение организации работы с педагогическим коллективом.</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bdr w:val="none" w:sz="0" w:space="0" w:color="auto" w:frame="1"/>
              </w:rPr>
              <w:t>- Удовлетворение образовательных потребностей педагогических работников.</w:t>
            </w:r>
          </w:p>
          <w:p w:rsidR="00D96D31" w:rsidRPr="00D96D31" w:rsidRDefault="00D96D31" w:rsidP="00DD7A05">
            <w:pPr>
              <w:spacing w:after="0" w:line="240" w:lineRule="auto"/>
              <w:ind w:right="284"/>
              <w:rPr>
                <w:rFonts w:ascii="Times New Roman" w:eastAsia="Times New Roman" w:hAnsi="Times New Roman" w:cs="Times New Roman"/>
                <w:bCs/>
                <w:color w:val="000000"/>
                <w:sz w:val="24"/>
                <w:szCs w:val="24"/>
                <w:lang w:eastAsia="ru-RU"/>
              </w:rPr>
            </w:pPr>
            <w:r w:rsidRPr="00D96D31">
              <w:rPr>
                <w:rFonts w:ascii="Times New Roman" w:eastAsia="Times New Roman" w:hAnsi="Times New Roman" w:cs="Times New Roman"/>
                <w:bCs/>
                <w:color w:val="000000"/>
                <w:sz w:val="24"/>
                <w:szCs w:val="24"/>
                <w:bdr w:val="none" w:sz="0" w:space="0" w:color="auto" w:frame="1"/>
                <w:lang w:eastAsia="ru-RU"/>
              </w:rPr>
              <w:t>- Выявление, оформление и сопровождение педагогического опыта.</w:t>
            </w:r>
          </w:p>
        </w:tc>
      </w:tr>
      <w:tr w:rsidR="00D96D31" w:rsidRPr="00D96D31" w:rsidTr="00D96D31">
        <w:tc>
          <w:tcPr>
            <w:tcW w:w="1147" w:type="pct"/>
            <w:shd w:val="clear" w:color="auto" w:fill="auto"/>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Условия организации методической деятельности</w:t>
            </w:r>
          </w:p>
        </w:tc>
        <w:tc>
          <w:tcPr>
            <w:tcW w:w="3853" w:type="pct"/>
            <w:shd w:val="clear" w:color="auto" w:fill="auto"/>
            <w:vAlign w:val="cente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Четкое распределение полномочий, прав и обязанностей.</w:t>
            </w:r>
          </w:p>
          <w:p w:rsidR="00D96D31" w:rsidRPr="00D96D31" w:rsidRDefault="00D96D31" w:rsidP="00DD7A05">
            <w:pPr>
              <w:tabs>
                <w:tab w:val="left" w:pos="276"/>
                <w:tab w:val="left" w:pos="417"/>
              </w:tabs>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-Личностно-ориентированное построение деятельности педагогов.</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Рассмотрение активного положительного опыта методической работы каждого члена коллектива.</w:t>
            </w:r>
          </w:p>
        </w:tc>
      </w:tr>
      <w:tr w:rsidR="00D96D31" w:rsidRPr="00D96D31" w:rsidTr="00D96D31">
        <w:tc>
          <w:tcPr>
            <w:tcW w:w="1147" w:type="pct"/>
            <w:shd w:val="clear" w:color="auto" w:fill="auto"/>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Задачи методической службы</w:t>
            </w:r>
          </w:p>
        </w:tc>
        <w:tc>
          <w:tcPr>
            <w:tcW w:w="3853" w:type="pct"/>
            <w:shd w:val="clear" w:color="auto" w:fill="auto"/>
            <w:vAlign w:val="cente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Оказание организационно-методической помощи педагогам на основе диагностики затруднений учителей в организации личностно-ориентированного учебно-воспитательного процесса.</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-Методическое обеспечение управления учебно-воспитательным процессом на основе личностно ориентированного подхода.</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 Создание условий для непрерывного роста профессионального уровня педагогов. </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 Повышение квалификации учителей через аттестацию и курсовую подготовку. </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Повышение профессионального мастерства через деятельность различных проблемных групп и семинаров.</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Изучение, обобщение и внедрение передового педагогического опыта.</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Освоение современного информационного пространства.</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-Внедрение современных педагогических технологий, стимулирующих активность обучающихся, раскрывающих творческий потенциал личности ребёнка.</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-Совершенствование условий для развития научно-исследовательского потенциала учителей и обучающихся.</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Совершенствование мастерства учителей с целью эффективной организации учебно-воспитательного процесса в классах с углубленным и расширенным изучением гуманитарных предметов и в профильных классах.</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Повышение уровня квалификации педагогов для работы в профильных классах.</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Создание условий для реализации индивидуального учебного плана школы, разработанного с учётом уровня развития и потребностей обучающихся.</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 Формирование инновационной направленности в деятельности педколлектива, проявляющейся в систематическом изучении, обобщении и распространении педагогического опыта, в работе по внедрению достижений педагогической науки.</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Повышение уровня теоретической  (предметной), психолого-педагогической подготовки учителей.</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Организация работы по изучению новых образовательных программ, вариантов учебных планов, изменений в государственных образовательных  стандартах.</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Организация работы по изучению нормативных документов.</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-Оказание научно-методической помощи учителям на диагностической индивидуальной и дифференцируемой основе.</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Оказание консультативной помощи учителям в организации педагогического самообразования.</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Повышение общей педагогической культуры учителя.</w:t>
            </w:r>
          </w:p>
        </w:tc>
      </w:tr>
      <w:tr w:rsidR="00D96D31" w:rsidRPr="00D96D31" w:rsidTr="00D96D31">
        <w:tc>
          <w:tcPr>
            <w:tcW w:w="1147" w:type="pct"/>
            <w:shd w:val="clear" w:color="auto" w:fill="auto"/>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Формы организации методической работы</w:t>
            </w:r>
          </w:p>
        </w:tc>
        <w:tc>
          <w:tcPr>
            <w:tcW w:w="3853" w:type="pct"/>
            <w:shd w:val="clear" w:color="auto" w:fill="auto"/>
            <w:vAlign w:val="center"/>
          </w:tcPr>
          <w:p w:rsidR="00D96D31" w:rsidRPr="00D96D31" w:rsidRDefault="00D96D31" w:rsidP="00DD7A05">
            <w:pPr>
              <w:spacing w:after="0" w:line="240" w:lineRule="auto"/>
              <w:ind w:right="284" w:firstLine="180"/>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Педагогический совет.</w:t>
            </w:r>
          </w:p>
          <w:p w:rsidR="00D96D31" w:rsidRPr="00D96D31" w:rsidRDefault="00D96D31" w:rsidP="00DD7A05">
            <w:pPr>
              <w:spacing w:after="0" w:line="240" w:lineRule="auto"/>
              <w:ind w:right="284" w:firstLine="180"/>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Учебно-методический совет.</w:t>
            </w:r>
          </w:p>
          <w:p w:rsidR="00D96D31" w:rsidRPr="00D96D31" w:rsidRDefault="00D96D31" w:rsidP="00DD7A05">
            <w:pPr>
              <w:spacing w:after="0" w:line="240" w:lineRule="auto"/>
              <w:ind w:right="284" w:firstLine="180"/>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Совещание при завуче.</w:t>
            </w:r>
          </w:p>
          <w:p w:rsidR="00D96D31" w:rsidRPr="00D96D31" w:rsidRDefault="00D96D31" w:rsidP="00DD7A05">
            <w:pPr>
              <w:spacing w:after="0" w:line="240" w:lineRule="auto"/>
              <w:ind w:right="284" w:firstLine="180"/>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Методическое объединение учителей.</w:t>
            </w:r>
          </w:p>
          <w:p w:rsidR="00D96D31" w:rsidRPr="00D96D31" w:rsidRDefault="00D96D31" w:rsidP="00DD7A05">
            <w:pPr>
              <w:spacing w:after="0" w:line="240" w:lineRule="auto"/>
              <w:ind w:right="284" w:firstLine="180"/>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Творческая лаборатория.</w:t>
            </w:r>
          </w:p>
          <w:p w:rsidR="00D96D31" w:rsidRPr="00D96D31" w:rsidRDefault="00D96D31" w:rsidP="00DD7A05">
            <w:pPr>
              <w:spacing w:after="0" w:line="240" w:lineRule="auto"/>
              <w:ind w:right="284" w:firstLine="180"/>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Мастер-класс.</w:t>
            </w:r>
          </w:p>
          <w:p w:rsidR="00D96D31" w:rsidRPr="00D96D31" w:rsidRDefault="00D96D31" w:rsidP="00DD7A05">
            <w:pPr>
              <w:spacing w:after="0" w:line="240" w:lineRule="auto"/>
              <w:ind w:right="284" w:firstLine="180"/>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Проблемная группа.</w:t>
            </w:r>
          </w:p>
          <w:p w:rsidR="00D96D31" w:rsidRPr="00D96D31" w:rsidRDefault="00D96D31" w:rsidP="00DD7A05">
            <w:pPr>
              <w:spacing w:after="0" w:line="240" w:lineRule="auto"/>
              <w:ind w:right="284" w:firstLine="180"/>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Временные целевые творческие коллективы.</w:t>
            </w:r>
          </w:p>
          <w:p w:rsidR="00D96D31" w:rsidRPr="00D96D31" w:rsidRDefault="00D96D31" w:rsidP="00DD7A05">
            <w:pPr>
              <w:spacing w:after="0" w:line="240" w:lineRule="auto"/>
              <w:ind w:right="284" w:firstLine="180"/>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Педагогический консилиум.</w:t>
            </w:r>
          </w:p>
          <w:p w:rsidR="00D96D31" w:rsidRPr="00D96D31" w:rsidRDefault="00D96D31" w:rsidP="00DD7A05">
            <w:pPr>
              <w:spacing w:after="0" w:line="240" w:lineRule="auto"/>
              <w:ind w:right="284" w:firstLine="180"/>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Методическая неделя.</w:t>
            </w:r>
          </w:p>
          <w:p w:rsidR="00D96D31" w:rsidRPr="00D96D31" w:rsidRDefault="00D96D31" w:rsidP="00DD7A05">
            <w:pPr>
              <w:spacing w:after="0" w:line="240" w:lineRule="auto"/>
              <w:ind w:right="284" w:firstLine="180"/>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Предметная неделя</w:t>
            </w:r>
          </w:p>
          <w:p w:rsidR="00D96D31" w:rsidRPr="00D96D31" w:rsidRDefault="00D96D31" w:rsidP="00DD7A05">
            <w:pPr>
              <w:spacing w:after="0" w:line="240" w:lineRule="auto"/>
              <w:ind w:right="284" w:firstLine="180"/>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Индивидуальная методическая работа.</w:t>
            </w:r>
          </w:p>
        </w:tc>
      </w:tr>
      <w:tr w:rsidR="00D96D31" w:rsidRPr="00D96D31" w:rsidTr="00D96D31">
        <w:tc>
          <w:tcPr>
            <w:tcW w:w="1147" w:type="pct"/>
            <w:shd w:val="clear" w:color="auto" w:fill="auto"/>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Научно-методическое сопровождение развития школы</w:t>
            </w:r>
          </w:p>
        </w:tc>
        <w:tc>
          <w:tcPr>
            <w:tcW w:w="3853" w:type="pct"/>
            <w:shd w:val="clear" w:color="auto" w:fill="auto"/>
            <w:vAlign w:val="center"/>
          </w:tcPr>
          <w:p w:rsidR="00D96D31" w:rsidRPr="00D96D31" w:rsidRDefault="00D96D31" w:rsidP="00DD7A05">
            <w:pPr>
              <w:spacing w:after="0" w:line="240" w:lineRule="auto"/>
              <w:ind w:right="284" w:firstLine="180"/>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Практико-ориентированный семинар</w:t>
            </w:r>
          </w:p>
          <w:p w:rsidR="00D96D31" w:rsidRPr="00D96D31" w:rsidRDefault="00D96D31" w:rsidP="00DD7A05">
            <w:pPr>
              <w:spacing w:after="0" w:line="240" w:lineRule="auto"/>
              <w:ind w:right="284" w:firstLine="180"/>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Научно-практическая конференция</w:t>
            </w:r>
          </w:p>
          <w:p w:rsidR="00D96D31" w:rsidRPr="00D96D31" w:rsidRDefault="00D96D31" w:rsidP="00DD7A05">
            <w:pPr>
              <w:spacing w:after="0" w:line="240" w:lineRule="auto"/>
              <w:ind w:right="284" w:firstLine="180"/>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Временные творческие методические объединения педагогов</w:t>
            </w:r>
          </w:p>
        </w:tc>
      </w:tr>
      <w:tr w:rsidR="00D96D31" w:rsidRPr="00D96D31" w:rsidTr="00D96D31">
        <w:tc>
          <w:tcPr>
            <w:tcW w:w="1147" w:type="pct"/>
            <w:shd w:val="clear" w:color="auto" w:fill="auto"/>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Инновационно-экспериментальная деятельность</w:t>
            </w:r>
          </w:p>
        </w:tc>
        <w:tc>
          <w:tcPr>
            <w:tcW w:w="3853" w:type="pct"/>
            <w:shd w:val="clear" w:color="auto" w:fill="auto"/>
            <w:vAlign w:val="center"/>
          </w:tcPr>
          <w:p w:rsidR="00D96D31" w:rsidRPr="00D96D31" w:rsidRDefault="00D96D31" w:rsidP="00DD7A05">
            <w:pPr>
              <w:spacing w:after="0" w:line="240" w:lineRule="auto"/>
              <w:ind w:right="284" w:firstLine="180"/>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Определение перспектив и задач инновационного развития ОО</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-Инновационный потенциал педагогического коллектива (анализ качественного уровня кадров)</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Управление развитием инновационного потенциала школы:</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развитие инновационного потенциала педагогов</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развитие связей с профессиональным сообществом</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создание условий для эффективной реализации социально-педагогических инициатив</w:t>
            </w:r>
          </w:p>
        </w:tc>
      </w:tr>
      <w:tr w:rsidR="00D96D31" w:rsidRPr="00D96D31" w:rsidTr="00D96D31">
        <w:tc>
          <w:tcPr>
            <w:tcW w:w="1147" w:type="pct"/>
            <w:shd w:val="clear" w:color="auto" w:fill="auto"/>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Информационно-методическое обеспечение</w:t>
            </w:r>
          </w:p>
        </w:tc>
        <w:tc>
          <w:tcPr>
            <w:tcW w:w="3853" w:type="pct"/>
            <w:shd w:val="clear" w:color="auto" w:fill="auto"/>
            <w:vAlign w:val="cente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Подбор методического материала для проведения педсоветов, методсоветов, педконсилиумов, семинаров, конференций (по плану работы школы).</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Приобретение методической литературы.</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Подбор материала по проблеме школы.</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-Создание банка данных программно-методической, нормативно-правовой, научно-теоретической информации.</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-Удовлетворение запросов, потребностей учителей в информации профессионально-личностной ориентации.</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Систематизация материалов, поступающих в методический кабинет.</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 Оформление материала по обобщению опыта творчески </w:t>
            </w:r>
            <w:r w:rsidRPr="00D96D31">
              <w:rPr>
                <w:rFonts w:ascii="Times New Roman" w:eastAsia="Times New Roman" w:hAnsi="Times New Roman" w:cs="Times New Roman"/>
                <w:color w:val="000000"/>
                <w:sz w:val="24"/>
                <w:szCs w:val="24"/>
              </w:rPr>
              <w:lastRenderedPageBreak/>
              <w:t>работающих педагогов.</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Обновление стенда "Инновации в школе!"</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Информационно-технологическое обеспечение деятельности научного общества обучающихся.</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Оказание методической помощи молодым, неопытным педагогам.</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Сбор сведений о новых поступлениях в библиотеку, в методкабинет.</w:t>
            </w:r>
          </w:p>
        </w:tc>
      </w:tr>
      <w:tr w:rsidR="00D96D31" w:rsidRPr="00D96D31" w:rsidTr="00D96D31">
        <w:tc>
          <w:tcPr>
            <w:tcW w:w="1147" w:type="pct"/>
            <w:shd w:val="clear" w:color="auto" w:fill="auto"/>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Технология направления деятельности методической службы</w:t>
            </w:r>
          </w:p>
        </w:tc>
        <w:tc>
          <w:tcPr>
            <w:tcW w:w="3853" w:type="pct"/>
            <w:shd w:val="clear" w:color="auto" w:fill="auto"/>
            <w:vAlign w:val="cente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Планирование и организация деятельности методических и других профессиональных объединений педагогов</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Организация обучающих мероприятий</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Обеспечение выполнения учебных программ</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Организация методического сопровождения предпрофильного и профильного обучения</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Организация научной, исследовательской, экспериментальной деятельности учителя</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Обобщение передового педагогического опыта</w:t>
            </w:r>
          </w:p>
        </w:tc>
      </w:tr>
    </w:tbl>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p>
    <w:p w:rsidR="00D96D31" w:rsidRPr="00D96D31" w:rsidRDefault="00D96D31" w:rsidP="00DD7A05">
      <w:pPr>
        <w:spacing w:after="0" w:line="240" w:lineRule="auto"/>
        <w:ind w:right="284" w:firstLine="709"/>
        <w:rPr>
          <w:rFonts w:ascii="Times New Roman" w:eastAsia="Times New Roman" w:hAnsi="Times New Roman" w:cs="Times New Roman"/>
          <w:b/>
          <w:color w:val="000000"/>
          <w:sz w:val="24"/>
          <w:szCs w:val="24"/>
          <w:lang w:eastAsia="ru-RU"/>
        </w:rPr>
      </w:pPr>
      <w:bookmarkStart w:id="59" w:name="ППУ"/>
      <w:r w:rsidRPr="00D96D31">
        <w:rPr>
          <w:rFonts w:ascii="Times New Roman" w:eastAsia="Times New Roman" w:hAnsi="Times New Roman" w:cs="Times New Roman"/>
          <w:b/>
          <w:color w:val="000000"/>
          <w:sz w:val="24"/>
          <w:szCs w:val="24"/>
          <w:lang w:eastAsia="ru-RU"/>
        </w:rPr>
        <w:t>3.5.2. Психолого-педагогические условия реализации основной образовательной программы</w:t>
      </w:r>
      <w:bookmarkEnd w:id="57"/>
      <w:bookmarkEnd w:id="58"/>
    </w:p>
    <w:bookmarkEnd w:id="59"/>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Основной целью психолого-педагогической  службы школы является поддержка и укрепление психического и психологического здоровья обучающихся. </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Причем под психическим здоровьем понимается «состояние душевного благополучия, характерное отсутствием болезненных психических проявлений, обеспечивающее адекватную условиям действительности регуляцию поведения и деятельности», то есть полноценное психическое развитие ребенка на всех этапах возрастного развития,  а  психологическое здоровье это «состояние полного физического, умственного и социального благополучия» - чувства, переживания, ценности, отношение к себе, другим, к миру.</w:t>
      </w:r>
    </w:p>
    <w:p w:rsidR="00D96D31" w:rsidRPr="00D96D31" w:rsidRDefault="00D96D31" w:rsidP="00DD7A05">
      <w:pPr>
        <w:tabs>
          <w:tab w:val="left" w:pos="9355"/>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В школе разработана и реализуется программа психолого-педагогического сопровождения всех субъектов образовательной деятельности. </w:t>
      </w:r>
    </w:p>
    <w:p w:rsidR="00D96D31" w:rsidRPr="00D96D31" w:rsidRDefault="00D96D31" w:rsidP="00DD7A05">
      <w:pPr>
        <w:tabs>
          <w:tab w:val="left" w:pos="9355"/>
        </w:tabs>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При реализации программы учитывается:</w:t>
      </w:r>
    </w:p>
    <w:p w:rsidR="00D96D31" w:rsidRPr="00D96D31" w:rsidRDefault="00D96D31" w:rsidP="00DD7A05">
      <w:pPr>
        <w:spacing w:after="0" w:line="240" w:lineRule="auto"/>
        <w:ind w:right="284" w:firstLine="709"/>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 xml:space="preserve">1. необходимость преемственности содержания и форм организации образовательной деятельности при получении среднего общего образования, то есть </w:t>
      </w:r>
      <w:r w:rsidRPr="00D96D31">
        <w:rPr>
          <w:rFonts w:ascii="Times New Roman" w:eastAsia="Times New Roman" w:hAnsi="Times New Roman" w:cs="Times New Roman"/>
          <w:color w:val="000000"/>
          <w:sz w:val="24"/>
          <w:szCs w:val="24"/>
          <w:lang w:eastAsia="ru-RU"/>
        </w:rPr>
        <w:t>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color w:val="000000"/>
          <w:sz w:val="24"/>
          <w:szCs w:val="24"/>
          <w:lang w:eastAsia="ru-RU"/>
        </w:rPr>
        <w:t>2. специфика возрастного психофизического развития обучающихся</w:t>
      </w:r>
      <w:r w:rsidRPr="00D96D31">
        <w:rPr>
          <w:rFonts w:ascii="Times New Roman" w:eastAsia="Times New Roman" w:hAnsi="Times New Roman" w:cs="Times New Roman"/>
          <w:color w:val="000000"/>
          <w:sz w:val="24"/>
          <w:szCs w:val="24"/>
          <w:lang w:eastAsia="ru-RU"/>
        </w:rPr>
        <w:t>, на уровне среднего общего образования меняется мотивация, учеба приобретает профессионально-ориентированный характер, таким образом н</w:t>
      </w:r>
      <w:r w:rsidRPr="00D96D31">
        <w:rPr>
          <w:rFonts w:ascii="Times New Roman" w:eastAsia="Times New Roman" w:hAnsi="Times New Roman" w:cs="Times New Roman"/>
          <w:color w:val="000000"/>
          <w:sz w:val="24"/>
          <w:szCs w:val="24"/>
          <w:shd w:val="clear" w:color="auto" w:fill="FFFFFF"/>
          <w:lang w:eastAsia="ru-RU"/>
        </w:rPr>
        <w:t>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Работа педагога-психолога в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осуществляется по следующим основным направлениям: </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color w:val="000000"/>
          <w:sz w:val="24"/>
          <w:szCs w:val="24"/>
          <w:lang w:eastAsia="ru-RU"/>
        </w:rPr>
        <w:t>1. психопрофилактическая работа</w:t>
      </w:r>
      <w:r w:rsidRPr="00D96D31">
        <w:rPr>
          <w:rFonts w:ascii="Times New Roman" w:eastAsia="Times New Roman" w:hAnsi="Times New Roman" w:cs="Times New Roman"/>
          <w:color w:val="000000"/>
          <w:sz w:val="24"/>
          <w:szCs w:val="24"/>
          <w:lang w:eastAsia="ru-RU"/>
        </w:rPr>
        <w:t xml:space="preserve">: наблюдение на уроках за адаптацией обучающихся 10 классов к особенностям обучения в старшей школе, за организацией взаимодействия в системе «учитель-ученик», оптимизацией внутригрупповых взаимоотношений, за развитием способности обучающихся 10-11 классов к самоорганизации, рефлексии и самопознанию; </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color w:val="000000"/>
          <w:sz w:val="24"/>
          <w:szCs w:val="24"/>
          <w:lang w:eastAsia="ru-RU"/>
        </w:rPr>
        <w:t>2. развивающая и психокоррекционная работа</w:t>
      </w:r>
      <w:r w:rsidRPr="00D96D31">
        <w:rPr>
          <w:rFonts w:ascii="Times New Roman" w:eastAsia="Times New Roman" w:hAnsi="Times New Roman" w:cs="Times New Roman"/>
          <w:color w:val="000000"/>
          <w:sz w:val="24"/>
          <w:szCs w:val="24"/>
          <w:lang w:eastAsia="ru-RU"/>
        </w:rPr>
        <w:t xml:space="preserve"> осуществляется на психологических занятиях, тренингах, интегрированных уроках, консультациях, дистанционно;</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color w:val="000000"/>
          <w:sz w:val="24"/>
          <w:szCs w:val="24"/>
          <w:lang w:eastAsia="ru-RU"/>
        </w:rPr>
        <w:lastRenderedPageBreak/>
        <w:t>3. консультативная работа</w:t>
      </w:r>
      <w:r w:rsidRPr="00D96D31">
        <w:rPr>
          <w:rFonts w:ascii="Times New Roman" w:eastAsia="Times New Roman" w:hAnsi="Times New Roman" w:cs="Times New Roman"/>
          <w:color w:val="000000"/>
          <w:sz w:val="24"/>
          <w:szCs w:val="24"/>
          <w:lang w:eastAsia="ru-RU"/>
        </w:rPr>
        <w:t xml:space="preserve">: консультирование администрации, педагогов, родителей по проблемам обучения и воспитания детей; </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color w:val="000000"/>
          <w:sz w:val="24"/>
          <w:szCs w:val="24"/>
          <w:lang w:eastAsia="ru-RU"/>
        </w:rPr>
        <w:t>- р</w:t>
      </w:r>
      <w:r w:rsidRPr="00D96D31">
        <w:rPr>
          <w:rFonts w:ascii="Times New Roman" w:eastAsia="Times New Roman" w:hAnsi="Times New Roman" w:cs="Times New Roman"/>
          <w:b/>
          <w:color w:val="000000"/>
          <w:sz w:val="24"/>
          <w:szCs w:val="24"/>
          <w:shd w:val="clear" w:color="auto" w:fill="FFFFFF"/>
          <w:lang w:eastAsia="ru-RU"/>
        </w:rPr>
        <w:t>абота с родителями</w:t>
      </w:r>
      <w:r w:rsidRPr="00D96D31">
        <w:rPr>
          <w:rFonts w:ascii="Times New Roman" w:eastAsia="Times New Roman" w:hAnsi="Times New Roman" w:cs="Times New Roman"/>
          <w:color w:val="000000"/>
          <w:sz w:val="24"/>
          <w:szCs w:val="24"/>
          <w:shd w:val="clear" w:color="auto" w:fill="FFFFFF"/>
          <w:lang w:eastAsia="ru-RU"/>
        </w:rPr>
        <w:t xml:space="preserve">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а также </w:t>
      </w:r>
      <w:r w:rsidRPr="00D96D31">
        <w:rPr>
          <w:rFonts w:ascii="Times New Roman" w:eastAsia="Times New Roman" w:hAnsi="Times New Roman" w:cs="Times New Roman"/>
          <w:color w:val="000000"/>
          <w:sz w:val="24"/>
          <w:szCs w:val="24"/>
          <w:lang w:eastAsia="ru-RU"/>
        </w:rPr>
        <w:t>в дистанционной форме через Интернет;</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b/>
          <w:color w:val="000000"/>
          <w:sz w:val="24"/>
          <w:szCs w:val="24"/>
          <w:lang w:eastAsia="ru-RU"/>
        </w:rPr>
        <w:t>- психолого-педагогическое сопровождение педагогов</w:t>
      </w:r>
      <w:r w:rsidRPr="00D96D31">
        <w:rPr>
          <w:rFonts w:ascii="Times New Roman" w:eastAsia="Times New Roman" w:hAnsi="Times New Roman" w:cs="Times New Roman"/>
          <w:color w:val="000000"/>
          <w:sz w:val="24"/>
          <w:szCs w:val="24"/>
          <w:lang w:eastAsia="ru-RU"/>
        </w:rPr>
        <w:t>: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проводится консультирование, лекции, семинары, практические занятия.</w:t>
      </w:r>
    </w:p>
    <w:p w:rsidR="00D96D31" w:rsidRPr="00D96D31" w:rsidRDefault="00D96D31" w:rsidP="00DD7A05">
      <w:pPr>
        <w:spacing w:after="0" w:line="240" w:lineRule="auto"/>
        <w:ind w:right="284" w:firstLine="709"/>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Вариативность направлений психолого-педагогического сопровождения участников образовательных отношений</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К основным направлениям психолого-педагогического сопровождения обучающихся можно отнести:</w:t>
      </w:r>
    </w:p>
    <w:p w:rsidR="00D96D31" w:rsidRPr="00D96D31" w:rsidRDefault="00D96D31" w:rsidP="00DD7A05">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сохранение и укрепление психического здоровья обучающихся;</w:t>
      </w:r>
    </w:p>
    <w:p w:rsidR="00D96D31" w:rsidRPr="00D96D31" w:rsidRDefault="00D96D31" w:rsidP="00DD7A05">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формирование ценности здоровья и безопасного образа жизни;</w:t>
      </w:r>
    </w:p>
    <w:p w:rsidR="00D96D31" w:rsidRPr="00D96D31" w:rsidRDefault="00D96D31" w:rsidP="00DD7A05">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развитие экологической культуры;</w:t>
      </w:r>
    </w:p>
    <w:p w:rsidR="00D96D31" w:rsidRPr="00D96D31" w:rsidRDefault="00D96D31" w:rsidP="00DD7A05">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дифференциацию и индивидуализацию обучения;</w:t>
      </w:r>
    </w:p>
    <w:p w:rsidR="00D96D31" w:rsidRPr="00D96D31" w:rsidRDefault="00D96D31" w:rsidP="00DD7A05">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мониторинг возможностей и способностей обучающихся;</w:t>
      </w:r>
    </w:p>
    <w:p w:rsidR="00D96D31" w:rsidRPr="00D96D31" w:rsidRDefault="00D96D31" w:rsidP="00DD7A05">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выявление и поддержку одаренных обучающихся, поддержку обучающихся с особыми образовательными потребностями;</w:t>
      </w:r>
    </w:p>
    <w:p w:rsidR="00D96D31" w:rsidRPr="00D96D31" w:rsidRDefault="00D96D31" w:rsidP="00DD7A05">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психолого-педагогическую поддержку участников олимпиадного движения;</w:t>
      </w:r>
    </w:p>
    <w:p w:rsidR="00D96D31" w:rsidRPr="00D96D31" w:rsidRDefault="00D96D31" w:rsidP="00DD7A05">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обеспечение осознанного и ответственного выбора дальнейшей профессиональной сферы деятельности;</w:t>
      </w:r>
    </w:p>
    <w:p w:rsidR="00D96D31" w:rsidRPr="00D96D31" w:rsidRDefault="00D96D31" w:rsidP="00DD7A05">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формирование коммуникативных навыков в разновозрастной среде и среде сверстников;</w:t>
      </w:r>
    </w:p>
    <w:p w:rsidR="00D96D31" w:rsidRPr="00D96D31" w:rsidRDefault="00D96D31" w:rsidP="00DD7A05">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поддержку объединений обучающихся, ученического самоуправления.</w:t>
      </w:r>
    </w:p>
    <w:p w:rsidR="00D96D31" w:rsidRPr="00D96D31" w:rsidRDefault="00D96D31" w:rsidP="00DD7A05">
      <w:pPr>
        <w:spacing w:after="0" w:line="240" w:lineRule="auto"/>
        <w:ind w:right="284" w:firstLine="709"/>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Вариативность форм психолого-педагогического сопровождения участников образовательных отношений</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Основными формами психолого-педагогического сопровождения могут выступать:</w:t>
      </w:r>
    </w:p>
    <w:p w:rsidR="00D96D31" w:rsidRPr="00D96D31" w:rsidRDefault="00D96D31" w:rsidP="00DD7A05">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D96D31" w:rsidRPr="00D96D31" w:rsidRDefault="00D96D31" w:rsidP="00DD7A05">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D96D31" w:rsidRPr="00D96D31" w:rsidRDefault="00D96D31" w:rsidP="00DD7A05">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D96D31" w:rsidRPr="00D96D31" w:rsidRDefault="00D96D31" w:rsidP="00DD7A05">
      <w:pPr>
        <w:keepNext/>
        <w:spacing w:after="0" w:line="240" w:lineRule="auto"/>
        <w:ind w:right="284" w:firstLine="709"/>
        <w:rPr>
          <w:rFonts w:ascii="Times New Roman" w:eastAsia="Times New Roman" w:hAnsi="Times New Roman" w:cs="Times New Roman"/>
          <w:b/>
          <w:bCs/>
          <w:color w:val="000000"/>
          <w:sz w:val="24"/>
          <w:szCs w:val="24"/>
          <w:lang w:eastAsia="ru-RU"/>
        </w:rPr>
      </w:pPr>
      <w:bookmarkStart w:id="60" w:name="_Toc435412745"/>
      <w:bookmarkStart w:id="61" w:name="_Toc453968220"/>
      <w:bookmarkStart w:id="62" w:name="Финансовые"/>
      <w:r w:rsidRPr="00D96D31">
        <w:rPr>
          <w:rFonts w:ascii="Times New Roman" w:eastAsia="Times New Roman" w:hAnsi="Times New Roman" w:cs="Times New Roman"/>
          <w:b/>
          <w:bCs/>
          <w:color w:val="000000"/>
          <w:sz w:val="24"/>
          <w:szCs w:val="24"/>
          <w:lang w:eastAsia="ru-RU"/>
        </w:rPr>
        <w:t>3.5.3. Финансовое обеспечение реализации образовательной программы среднего общего образования</w:t>
      </w:r>
      <w:bookmarkEnd w:id="60"/>
      <w:bookmarkEnd w:id="61"/>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bookmarkStart w:id="63" w:name="_Toc435412746"/>
      <w:bookmarkStart w:id="64" w:name="_Toc453968221"/>
      <w:bookmarkStart w:id="65" w:name="МТУ"/>
      <w:bookmarkEnd w:id="62"/>
      <w:r w:rsidRPr="007C5201">
        <w:rPr>
          <w:rFonts w:ascii="Times New Roman" w:eastAsia="Times New Roman" w:hAnsi="Times New Roman" w:cs="Times New Roman"/>
          <w:b/>
          <w:sz w:val="24"/>
          <w:szCs w:val="24"/>
          <w:lang w:eastAsia="ru-RU"/>
        </w:rPr>
        <w:t>Финансовое обеспечение</w:t>
      </w:r>
      <w:r w:rsidRPr="007C5201">
        <w:rPr>
          <w:rFonts w:ascii="Times New Roman" w:eastAsia="Times New Roman" w:hAnsi="Times New Roman" w:cs="Times New Roman"/>
          <w:sz w:val="24"/>
          <w:szCs w:val="24"/>
          <w:lang w:eastAsia="ru-RU"/>
        </w:rPr>
        <w:t xml:space="preserve"> реализации основной образовательной программы среднего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 xml:space="preserve">Муниципальное задание учредителя обеспечивает соответствие показателей объёмов и качества предоставляемых </w:t>
      </w:r>
      <w:r w:rsidR="000F16F2" w:rsidRPr="007C5201">
        <w:rPr>
          <w:rFonts w:ascii="Times New Roman" w:eastAsia="Times New Roman" w:hAnsi="Times New Roman" w:cs="Times New Roman"/>
          <w:sz w:val="24"/>
          <w:szCs w:val="24"/>
          <w:lang w:eastAsia="ru-RU"/>
        </w:rPr>
        <w:t>школой услуг</w:t>
      </w:r>
      <w:r w:rsidRPr="007C5201">
        <w:rPr>
          <w:rFonts w:ascii="Times New Roman" w:eastAsia="Times New Roman" w:hAnsi="Times New Roman" w:cs="Times New Roman"/>
          <w:sz w:val="24"/>
          <w:szCs w:val="24"/>
          <w:lang w:eastAsia="ru-RU"/>
        </w:rPr>
        <w:t xml:space="preserve"> (выполнения работ) с размерами направляемых на эти цели средств бюджета.</w:t>
      </w:r>
    </w:p>
    <w:p w:rsidR="007C5201" w:rsidRPr="007C5201" w:rsidRDefault="007C5201" w:rsidP="00DD7A05">
      <w:pPr>
        <w:numPr>
          <w:ilvl w:val="0"/>
          <w:numId w:val="470"/>
        </w:numPr>
        <w:autoSpaceDE w:val="0"/>
        <w:autoSpaceDN w:val="0"/>
        <w:adjustRightInd w:val="0"/>
        <w:spacing w:after="0" w:line="240" w:lineRule="auto"/>
        <w:ind w:left="0" w:firstLine="284"/>
        <w:rPr>
          <w:rFonts w:ascii="Times New Roman" w:eastAsia="Times New Roman" w:hAnsi="Times New Roman" w:cs="Times New Roman"/>
          <w:bCs/>
          <w:iCs/>
          <w:sz w:val="24"/>
          <w:szCs w:val="24"/>
          <w:lang w:eastAsia="ru-RU"/>
        </w:rPr>
      </w:pPr>
      <w:r w:rsidRPr="007C5201">
        <w:rPr>
          <w:rFonts w:ascii="Times New Roman" w:eastAsia="Times New Roman" w:hAnsi="Times New Roman" w:cs="Times New Roman"/>
          <w:i/>
          <w:sz w:val="24"/>
          <w:szCs w:val="24"/>
          <w:lang w:eastAsia="ru-RU"/>
        </w:rPr>
        <w:t xml:space="preserve">Финансовое обеспечение задания учредителя по реализации основной образовательной программы </w:t>
      </w:r>
      <w:r w:rsidRPr="007C5201">
        <w:rPr>
          <w:rFonts w:ascii="Times New Roman" w:eastAsia="Times New Roman" w:hAnsi="Times New Roman" w:cs="Times New Roman"/>
          <w:sz w:val="24"/>
          <w:szCs w:val="24"/>
          <w:lang w:eastAsia="ru-RU"/>
        </w:rPr>
        <w:t>осуществляется на основе нормативного подушевого финансирования. Вв</w:t>
      </w:r>
      <w:r w:rsidRPr="007C5201">
        <w:rPr>
          <w:rFonts w:ascii="Times New Roman" w:eastAsia="Times New Roman" w:hAnsi="Times New Roman" w:cs="Times New Roman"/>
          <w:bCs/>
          <w:sz w:val="24"/>
          <w:szCs w:val="24"/>
          <w:lang w:eastAsia="ru-RU"/>
        </w:rPr>
        <w:t xml:space="preserve">едение нормативного подушевого финансирования </w:t>
      </w:r>
      <w:r w:rsidRPr="007C5201">
        <w:rPr>
          <w:rFonts w:ascii="Times New Roman" w:eastAsia="Times New Roman" w:hAnsi="Times New Roman" w:cs="Times New Roman"/>
          <w:bCs/>
          <w:iCs/>
          <w:sz w:val="24"/>
          <w:szCs w:val="24"/>
          <w:lang w:eastAsia="ru-RU"/>
        </w:rPr>
        <w:t xml:space="preserve">определяет механизм формирования расходов и </w:t>
      </w:r>
      <w:r w:rsidRPr="007C5201">
        <w:rPr>
          <w:rFonts w:ascii="Times New Roman" w:eastAsia="Times New Roman" w:hAnsi="Times New Roman" w:cs="Times New Roman"/>
          <w:bCs/>
          <w:iCs/>
          <w:sz w:val="24"/>
          <w:szCs w:val="24"/>
          <w:lang w:eastAsia="ru-RU"/>
        </w:rPr>
        <w:lastRenderedPageBreak/>
        <w:t>доведения средств на реализацию государственных гарантий прав граждан на получение общедоступного и бесплатного общего образования.</w:t>
      </w:r>
    </w:p>
    <w:p w:rsidR="007C5201" w:rsidRPr="007C5201" w:rsidRDefault="007C5201" w:rsidP="00DD7A05">
      <w:pPr>
        <w:spacing w:after="0" w:line="240" w:lineRule="auto"/>
        <w:ind w:firstLine="284"/>
        <w:rPr>
          <w:rFonts w:ascii="Times New Roman" w:eastAsia="Times New Roman" w:hAnsi="Times New Roman" w:cs="Times New Roman"/>
          <w:bCs/>
          <w:iCs/>
          <w:sz w:val="24"/>
          <w:szCs w:val="24"/>
          <w:lang w:eastAsia="ru-RU"/>
        </w:rPr>
      </w:pPr>
      <w:r w:rsidRPr="007C5201">
        <w:rPr>
          <w:rFonts w:ascii="Times New Roman" w:eastAsia="Times New Roman" w:hAnsi="Times New Roman" w:cs="Times New Roman"/>
          <w:bCs/>
          <w:iCs/>
          <w:sz w:val="24"/>
          <w:szCs w:val="24"/>
          <w:lang w:eastAsia="ru-RU"/>
        </w:rPr>
        <w:t>Применение принципа нормативного подушевого финансирования заключается в определении стоимости стандартной (базовой) бюджетной образовательной услуги в школе не ниже уровня фактически сложившейся стоимости в предыдущем финансовом году.</w:t>
      </w: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i/>
          <w:iCs/>
          <w:sz w:val="24"/>
          <w:szCs w:val="24"/>
          <w:lang w:eastAsia="ru-RU"/>
        </w:rPr>
        <w:t>Региональный расчётный подушевой норматив</w:t>
      </w:r>
      <w:r w:rsidRPr="007C5201">
        <w:rPr>
          <w:rFonts w:ascii="Times New Roman" w:eastAsia="Times New Roman" w:hAnsi="Times New Roman" w:cs="Times New Roman"/>
          <w:sz w:val="24"/>
          <w:szCs w:val="24"/>
          <w:lang w:eastAsia="ru-RU"/>
        </w:rPr>
        <w:t>— это минимально допустимый объём финансовых средств, необходимых для реализации основной образовательной программы в ОУ в расчёте на одного обучающегося в год.</w:t>
      </w:r>
    </w:p>
    <w:p w:rsidR="007C5201" w:rsidRPr="007C5201" w:rsidRDefault="007C5201" w:rsidP="00DD7A05">
      <w:pPr>
        <w:spacing w:after="0" w:line="240" w:lineRule="auto"/>
        <w:ind w:firstLine="284"/>
        <w:rPr>
          <w:rFonts w:ascii="Times New Roman" w:eastAsia="Times New Roman" w:hAnsi="Times New Roman" w:cs="Times New Roman"/>
          <w:bCs/>
          <w:sz w:val="24"/>
          <w:szCs w:val="24"/>
          <w:lang w:eastAsia="ru-RU"/>
        </w:rPr>
      </w:pPr>
      <w:r w:rsidRPr="007C5201">
        <w:rPr>
          <w:rFonts w:ascii="Times New Roman" w:eastAsia="Times New Roman" w:hAnsi="Times New Roman" w:cs="Times New Roman"/>
          <w:bCs/>
          <w:sz w:val="24"/>
          <w:szCs w:val="24"/>
          <w:lang w:eastAsia="ru-RU"/>
        </w:rPr>
        <w:t>Органы местного самоуправления могут устанавливать дополнительные нормативы финансирования за счёт средств местных бюджетов сверх установленного регионального подушевого норматива.</w:t>
      </w: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b/>
          <w:bCs/>
          <w:i/>
          <w:iCs/>
          <w:sz w:val="24"/>
          <w:szCs w:val="24"/>
          <w:lang w:eastAsia="ru-RU"/>
        </w:rPr>
        <w:t>Региональный расчётный подушевой норматив должен покрывать следующие расходы на год</w:t>
      </w:r>
      <w:r w:rsidRPr="007C5201">
        <w:rPr>
          <w:rFonts w:ascii="Times New Roman" w:eastAsia="Times New Roman" w:hAnsi="Times New Roman" w:cs="Times New Roman"/>
          <w:bCs/>
          <w:iCs/>
          <w:sz w:val="24"/>
          <w:szCs w:val="24"/>
          <w:lang w:eastAsia="ru-RU"/>
        </w:rPr>
        <w:t>:</w:t>
      </w:r>
    </w:p>
    <w:p w:rsidR="007C5201" w:rsidRPr="007C5201" w:rsidRDefault="007C5201" w:rsidP="00DD7A05">
      <w:pPr>
        <w:numPr>
          <w:ilvl w:val="0"/>
          <w:numId w:val="469"/>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bCs/>
          <w:iCs/>
          <w:sz w:val="24"/>
          <w:szCs w:val="24"/>
          <w:lang w:eastAsia="ru-RU"/>
        </w:rPr>
        <w:t>оплату труда</w:t>
      </w:r>
      <w:r w:rsidRPr="007C5201">
        <w:rPr>
          <w:rFonts w:ascii="Times New Roman" w:eastAsia="Times New Roman" w:hAnsi="Times New Roman" w:cs="Times New Roman"/>
          <w:sz w:val="24"/>
          <w:szCs w:val="24"/>
          <w:lang w:eastAsia="ru-RU"/>
        </w:rPr>
        <w:t xml:space="preserve"> работников школы;</w:t>
      </w:r>
    </w:p>
    <w:p w:rsidR="007C5201" w:rsidRPr="007C5201" w:rsidRDefault="007C5201" w:rsidP="00DD7A05">
      <w:pPr>
        <w:numPr>
          <w:ilvl w:val="0"/>
          <w:numId w:val="469"/>
        </w:numPr>
        <w:spacing w:after="0" w:line="240" w:lineRule="auto"/>
        <w:ind w:left="0" w:firstLine="284"/>
        <w:contextualSpacing/>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расходы, непосредственно связанные с обеспечением образовательного процесса:</w:t>
      </w: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 на приобретение канцелярских принадлежностей, материалов и предметов для хозяйственных целей, непосредственно связанных с образовательным процессом;</w:t>
      </w: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 на приобретение учебных пособий, письменных и чертежных принадлежностей, материалов для учебных и лабораторных занятий;</w:t>
      </w: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  по оплате услуг связи;</w:t>
      </w: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 на приобретение учебников;</w:t>
      </w: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 на приобретение учебных программ (в том числе в области информационных технологий, включая приобретение и обновление справочно-информационных баз данных), бланков учебной документации;</w:t>
      </w: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 на подписку и приобретение книжной продукции и справочной официальной литературы для школьной библиотеки;</w:t>
      </w: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 на подключение и использование информационно-телекоммуникационной сети Интернет;</w:t>
      </w: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 на оплату текущего ремонта учебного оборудования, оргтехники и инвентаря;</w:t>
      </w: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 xml:space="preserve">- на </w:t>
      </w:r>
      <w:r w:rsidRPr="007C5201">
        <w:rPr>
          <w:rFonts w:ascii="Times New Roman" w:eastAsia="Times New Roman" w:hAnsi="Times New Roman" w:cs="Times New Roman"/>
          <w:bCs/>
          <w:iCs/>
          <w:sz w:val="24"/>
          <w:szCs w:val="24"/>
          <w:lang w:eastAsia="ru-RU"/>
        </w:rPr>
        <w:t>иные хозяйственные нужды и другие расходы, связанные с обеспечением образовательного процесса</w:t>
      </w:r>
      <w:r w:rsidRPr="007C5201">
        <w:rPr>
          <w:rFonts w:ascii="Times New Roman" w:eastAsia="Times New Roman" w:hAnsi="Times New Roman" w:cs="Times New Roman"/>
          <w:sz w:val="24"/>
          <w:szCs w:val="24"/>
          <w:lang w:eastAsia="ru-RU"/>
        </w:rPr>
        <w:t xml:space="preserve"> (обучение, повышение квалификации педагогического и административно-управленческого персонала школы, командировочные расходы и др.), за исключением расходов на содержание зданий и коммунальных расходов, осуществляемых из местных бюджетов.</w:t>
      </w: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b/>
          <w:sz w:val="24"/>
          <w:szCs w:val="24"/>
          <w:lang w:eastAsia="ru-RU"/>
        </w:rPr>
        <w:t>Формирование фонда оплаты труда</w:t>
      </w:r>
      <w:r w:rsidRPr="007C5201">
        <w:rPr>
          <w:rFonts w:ascii="Times New Roman" w:eastAsia="Times New Roman" w:hAnsi="Times New Roman" w:cs="Times New Roman"/>
          <w:sz w:val="24"/>
          <w:szCs w:val="24"/>
          <w:lang w:eastAsia="ru-RU"/>
        </w:rPr>
        <w:t xml:space="preserve"> школы осуществляется в пределах объёма средств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финансово-хозяйственной деятельности МБОУ СОШ №8.</w:t>
      </w: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 xml:space="preserve">Размеры, порядок и условия оплаты труда определяются в локальных правовых актах МБОУ СОШ №8 и в коллективном трудовом договоре. </w:t>
      </w:r>
    </w:p>
    <w:p w:rsidR="00D96D31" w:rsidRPr="00D96D31" w:rsidRDefault="00D96D31" w:rsidP="00DD7A05">
      <w:pPr>
        <w:keepNext/>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3.5.4. Материально-технические условия реализации основной образовательной программы</w:t>
      </w:r>
      <w:bookmarkEnd w:id="63"/>
      <w:bookmarkEnd w:id="64"/>
    </w:p>
    <w:bookmarkEnd w:id="65"/>
    <w:p w:rsidR="00D96D31" w:rsidRPr="00D96D31" w:rsidRDefault="00D96D31" w:rsidP="00DD7A05">
      <w:pPr>
        <w:spacing w:after="0" w:line="240" w:lineRule="auto"/>
        <w:ind w:right="284" w:firstLine="720"/>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Материально-технические условия реализации основной образовательной программы формируются в соответствии с требованиями:</w:t>
      </w:r>
    </w:p>
    <w:p w:rsidR="00D96D31" w:rsidRPr="00D96D31" w:rsidRDefault="00D96D31" w:rsidP="00DD7A05">
      <w:pPr>
        <w:suppressAutoHyphens/>
        <w:spacing w:after="0" w:line="240" w:lineRule="auto"/>
        <w:ind w:right="284" w:firstLine="720"/>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 xml:space="preserve">ФГОС СОО (Приказ Министерства просвещения РФ от 12 августа </w:t>
      </w:r>
      <w:smartTag w:uri="urn:schemas-microsoft-com:office:smarttags" w:element="metricconverter">
        <w:smartTagPr>
          <w:attr w:name="ProductID" w:val="2022 г"/>
        </w:smartTagPr>
        <w:r w:rsidRPr="00D96D31">
          <w:rPr>
            <w:rFonts w:ascii="Times New Roman" w:eastAsia="Calibri" w:hAnsi="Times New Roman" w:cs="Times New Roman"/>
            <w:color w:val="000000"/>
            <w:sz w:val="24"/>
            <w:szCs w:val="24"/>
            <w:u w:color="000000"/>
            <w:bdr w:val="nil"/>
            <w:lang w:eastAsia="ru-RU"/>
          </w:rPr>
          <w:t>2022 г</w:t>
        </w:r>
      </w:smartTag>
      <w:r w:rsidRPr="00D96D31">
        <w:rPr>
          <w:rFonts w:ascii="Times New Roman" w:eastAsia="Calibri" w:hAnsi="Times New Roman" w:cs="Times New Roman"/>
          <w:color w:val="000000"/>
          <w:sz w:val="24"/>
          <w:szCs w:val="24"/>
          <w:u w:color="000000"/>
          <w:bdr w:val="nil"/>
          <w:lang w:eastAsia="ru-RU"/>
        </w:rPr>
        <w:t xml:space="preserve">.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w:t>
      </w:r>
      <w:smartTag w:uri="urn:schemas-microsoft-com:office:smarttags" w:element="metricconverter">
        <w:smartTagPr>
          <w:attr w:name="ProductID" w:val="2012 г"/>
        </w:smartTagPr>
        <w:r w:rsidRPr="00D96D31">
          <w:rPr>
            <w:rFonts w:ascii="Times New Roman" w:eastAsia="Calibri" w:hAnsi="Times New Roman" w:cs="Times New Roman"/>
            <w:color w:val="000000"/>
            <w:sz w:val="24"/>
            <w:szCs w:val="24"/>
            <w:u w:color="000000"/>
            <w:bdr w:val="nil"/>
            <w:lang w:eastAsia="ru-RU"/>
          </w:rPr>
          <w:t>2012 г</w:t>
        </w:r>
      </w:smartTag>
      <w:r w:rsidRPr="00D96D31">
        <w:rPr>
          <w:rFonts w:ascii="Times New Roman" w:eastAsia="Calibri" w:hAnsi="Times New Roman" w:cs="Times New Roman"/>
          <w:color w:val="000000"/>
          <w:sz w:val="24"/>
          <w:szCs w:val="24"/>
          <w:u w:color="000000"/>
          <w:bdr w:val="nil"/>
          <w:lang w:eastAsia="ru-RU"/>
        </w:rPr>
        <w:t>. № 413)";</w:t>
      </w:r>
    </w:p>
    <w:p w:rsidR="00D96D31" w:rsidRPr="00D96D31" w:rsidRDefault="00D96D31" w:rsidP="00DD7A05">
      <w:pPr>
        <w:suppressAutoHyphens/>
        <w:spacing w:after="0" w:line="240" w:lineRule="auto"/>
        <w:ind w:right="284" w:firstLine="720"/>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 xml:space="preserve">Санитарно-эпидемиологические требования к образовательным организациям, утвержденные Постановлением Главного государственного санитарного врача РФ от 28 сентября </w:t>
      </w:r>
      <w:smartTag w:uri="urn:schemas-microsoft-com:office:smarttags" w:element="metricconverter">
        <w:smartTagPr>
          <w:attr w:name="ProductID" w:val="2020 г"/>
        </w:smartTagPr>
        <w:r w:rsidRPr="00D96D31">
          <w:rPr>
            <w:rFonts w:ascii="Times New Roman" w:eastAsia="Calibri" w:hAnsi="Times New Roman" w:cs="Times New Roman"/>
            <w:color w:val="000000"/>
            <w:sz w:val="24"/>
            <w:szCs w:val="24"/>
            <w:u w:color="000000"/>
            <w:bdr w:val="nil"/>
            <w:lang w:eastAsia="ru-RU"/>
          </w:rPr>
          <w:t>2020 г</w:t>
        </w:r>
      </w:smartTag>
      <w:r w:rsidRPr="00D96D31">
        <w:rPr>
          <w:rFonts w:ascii="Times New Roman" w:eastAsia="Calibri" w:hAnsi="Times New Roman" w:cs="Times New Roman"/>
          <w:color w:val="000000"/>
          <w:sz w:val="24"/>
          <w:szCs w:val="24"/>
          <w:u w:color="000000"/>
          <w:bdr w:val="nil"/>
          <w:lang w:eastAsia="ru-RU"/>
        </w:rPr>
        <w:t>. № 28; </w:t>
      </w:r>
    </w:p>
    <w:p w:rsidR="00D96D31" w:rsidRPr="00D96D31" w:rsidRDefault="00D96D31" w:rsidP="00DD7A05">
      <w:pPr>
        <w:suppressAutoHyphens/>
        <w:spacing w:after="0" w:line="240" w:lineRule="auto"/>
        <w:ind w:right="284" w:firstLine="720"/>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lastRenderedPageBreak/>
        <w:t xml:space="preserve">Гигиенические нормативы и требования к обеспечению безопасности и безвредности для человека факторов среды обитания, утв. Постановлением Главного государственного санитарного врача РФ от 28 января </w:t>
      </w:r>
      <w:smartTag w:uri="urn:schemas-microsoft-com:office:smarttags" w:element="metricconverter">
        <w:smartTagPr>
          <w:attr w:name="ProductID" w:val="2021 г"/>
        </w:smartTagPr>
        <w:r w:rsidRPr="00D96D31">
          <w:rPr>
            <w:rFonts w:ascii="Times New Roman" w:eastAsia="Calibri" w:hAnsi="Times New Roman" w:cs="Times New Roman"/>
            <w:color w:val="000000"/>
            <w:sz w:val="24"/>
            <w:szCs w:val="24"/>
            <w:u w:color="000000"/>
            <w:bdr w:val="nil"/>
            <w:lang w:eastAsia="ru-RU"/>
          </w:rPr>
          <w:t>2021 г</w:t>
        </w:r>
      </w:smartTag>
      <w:r w:rsidRPr="00D96D31">
        <w:rPr>
          <w:rFonts w:ascii="Times New Roman" w:eastAsia="Calibri" w:hAnsi="Times New Roman" w:cs="Times New Roman"/>
          <w:color w:val="000000"/>
          <w:sz w:val="24"/>
          <w:szCs w:val="24"/>
          <w:u w:color="000000"/>
          <w:bdr w:val="nil"/>
          <w:lang w:eastAsia="ru-RU"/>
        </w:rPr>
        <w:t xml:space="preserve">. № 2; </w:t>
      </w:r>
    </w:p>
    <w:p w:rsidR="00D96D31" w:rsidRPr="00D96D31" w:rsidRDefault="00D96D31" w:rsidP="00DD7A05">
      <w:pPr>
        <w:suppressAutoHyphens/>
        <w:spacing w:after="0" w:line="240" w:lineRule="auto"/>
        <w:ind w:right="284" w:firstLine="720"/>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Постановление Правительства РФ от 18.09.2020 N 1490 (ред. от 12.09.2022) "О лицензировании образовательной деятельности" (вместе с "Положением о лицензировании образовательной деятельности");</w:t>
      </w:r>
    </w:p>
    <w:p w:rsidR="00D96D31" w:rsidRPr="00D96D31" w:rsidRDefault="00D96D31" w:rsidP="00DD7A05">
      <w:pPr>
        <w:suppressAutoHyphens/>
        <w:spacing w:after="0" w:line="240" w:lineRule="auto"/>
        <w:ind w:right="284" w:firstLine="720"/>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 xml:space="preserve">Концепции развития дополнительного образования детей, утвержденной Распоряжением Правительства Российской Федерации от 31.03.2022 г. № 678-р (в части поддержки внеурочной деятельности и блока дополнительного образования); </w:t>
      </w:r>
    </w:p>
    <w:p w:rsidR="00D96D31" w:rsidRPr="00D96D31" w:rsidRDefault="000C5F89" w:rsidP="00DD7A05">
      <w:pPr>
        <w:spacing w:after="0" w:line="240" w:lineRule="auto"/>
        <w:ind w:right="284"/>
        <w:rPr>
          <w:rFonts w:ascii="Times New Roman" w:eastAsia="Arial Unicode MS" w:hAnsi="Times New Roman" w:cs="Times New Roman"/>
          <w:color w:val="000000"/>
          <w:sz w:val="24"/>
          <w:szCs w:val="24"/>
          <w:lang w:eastAsia="zh-CN"/>
        </w:rPr>
      </w:pPr>
      <w:r>
        <w:rPr>
          <w:rFonts w:ascii="Times New Roman" w:eastAsia="Arial Unicode MS" w:hAnsi="Times New Roman" w:cs="Times New Roman"/>
          <w:color w:val="000000"/>
          <w:sz w:val="24"/>
          <w:szCs w:val="24"/>
          <w:lang w:eastAsia="ru-RU"/>
        </w:rPr>
        <w:t>МБОУ СОШ № 8</w:t>
      </w:r>
      <w:r w:rsidR="00D96D31" w:rsidRPr="00D96D31">
        <w:rPr>
          <w:rFonts w:ascii="Times New Roman" w:eastAsia="Arial Unicode MS" w:hAnsi="Times New Roman" w:cs="Times New Roman"/>
          <w:color w:val="000000"/>
          <w:sz w:val="24"/>
          <w:szCs w:val="24"/>
          <w:lang w:eastAsia="ru-RU"/>
        </w:rPr>
        <w:t xml:space="preserve"> располагает помещениями для реализации программы в соответствии с учебным планом и планом внеурочной деятельности, гигиеническими нормативами и санитарно-эпидемиологическими требованиями; информация о помещениях представлена в таблице.</w:t>
      </w:r>
    </w:p>
    <w:p w:rsidR="007C5201" w:rsidRPr="007C5201" w:rsidRDefault="007C5201" w:rsidP="00DD7A05">
      <w:pPr>
        <w:autoSpaceDE w:val="0"/>
        <w:autoSpaceDN w:val="0"/>
        <w:spacing w:after="0" w:line="240" w:lineRule="auto"/>
        <w:ind w:firstLine="284"/>
        <w:rPr>
          <w:rFonts w:ascii="Times New Roman" w:eastAsia="Times New Roman" w:hAnsi="Times New Roman" w:cs="Times New Roman"/>
          <w:sz w:val="26"/>
          <w:szCs w:val="28"/>
          <w:lang w:eastAsia="ru-RU"/>
        </w:rPr>
      </w:pPr>
      <w:bookmarkStart w:id="66" w:name="_Toc435412747"/>
      <w:bookmarkStart w:id="67" w:name="_Toc453968222"/>
      <w:bookmarkStart w:id="68" w:name="ИМУ"/>
      <w:r w:rsidRPr="007C5201">
        <w:rPr>
          <w:rFonts w:ascii="Times New Roman" w:eastAsia="Times New Roman" w:hAnsi="Times New Roman" w:cs="Times New Roman"/>
          <w:sz w:val="26"/>
          <w:szCs w:val="28"/>
          <w:lang w:eastAsia="ru-RU"/>
        </w:rPr>
        <w:t>В соответствии с требованиями в школе оборудованы:</w:t>
      </w:r>
    </w:p>
    <w:p w:rsidR="007C5201" w:rsidRPr="007C5201" w:rsidRDefault="007C5201" w:rsidP="00DD7A05">
      <w:pPr>
        <w:spacing w:after="0" w:line="240" w:lineRule="auto"/>
        <w:ind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iCs/>
          <w:sz w:val="26"/>
          <w:szCs w:val="28"/>
          <w:lang w:eastAsia="ru-RU"/>
        </w:rPr>
        <w:t>• </w:t>
      </w:r>
      <w:r w:rsidRPr="007C5201">
        <w:rPr>
          <w:rFonts w:ascii="Times New Roman" w:eastAsia="Times New Roman" w:hAnsi="Times New Roman" w:cs="Times New Roman"/>
          <w:sz w:val="26"/>
          <w:szCs w:val="28"/>
          <w:lang w:eastAsia="ru-RU"/>
        </w:rPr>
        <w:t>учебные кабинеты;</w:t>
      </w:r>
    </w:p>
    <w:p w:rsidR="007C5201" w:rsidRPr="007C5201" w:rsidRDefault="007C5201" w:rsidP="00DD7A05">
      <w:pPr>
        <w:spacing w:after="0" w:line="240" w:lineRule="auto"/>
        <w:ind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iCs/>
          <w:sz w:val="26"/>
          <w:szCs w:val="28"/>
          <w:lang w:eastAsia="ru-RU"/>
        </w:rPr>
        <w:t>• </w:t>
      </w:r>
      <w:r w:rsidRPr="007C5201">
        <w:rPr>
          <w:rFonts w:ascii="Times New Roman" w:eastAsia="Times New Roman" w:hAnsi="Times New Roman" w:cs="Times New Roman"/>
          <w:sz w:val="26"/>
          <w:szCs w:val="28"/>
          <w:lang w:eastAsia="ru-RU"/>
        </w:rPr>
        <w:t>компьютерный класс;</w:t>
      </w:r>
    </w:p>
    <w:p w:rsidR="007C5201" w:rsidRPr="007C5201" w:rsidRDefault="007C5201" w:rsidP="00DD7A05">
      <w:pPr>
        <w:spacing w:after="0" w:line="240" w:lineRule="auto"/>
        <w:ind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iCs/>
          <w:sz w:val="26"/>
          <w:szCs w:val="28"/>
          <w:lang w:eastAsia="ru-RU"/>
        </w:rPr>
        <w:t>• </w:t>
      </w:r>
      <w:r w:rsidRPr="007C5201">
        <w:rPr>
          <w:rFonts w:ascii="Times New Roman" w:eastAsia="Times New Roman" w:hAnsi="Times New Roman" w:cs="Times New Roman"/>
          <w:sz w:val="26"/>
          <w:szCs w:val="28"/>
          <w:lang w:eastAsia="ru-RU"/>
        </w:rPr>
        <w:t>мобильный компьютерный класс;</w:t>
      </w:r>
    </w:p>
    <w:p w:rsidR="007C5201" w:rsidRPr="007C5201" w:rsidRDefault="007C5201" w:rsidP="00DD7A05">
      <w:pPr>
        <w:spacing w:after="0" w:line="240" w:lineRule="auto"/>
        <w:ind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iCs/>
          <w:sz w:val="26"/>
          <w:szCs w:val="28"/>
          <w:lang w:eastAsia="ru-RU"/>
        </w:rPr>
        <w:t>• </w:t>
      </w:r>
      <w:r w:rsidRPr="007C5201">
        <w:rPr>
          <w:rFonts w:ascii="Times New Roman" w:eastAsia="Times New Roman" w:hAnsi="Times New Roman" w:cs="Times New Roman"/>
          <w:sz w:val="26"/>
          <w:szCs w:val="28"/>
          <w:lang w:eastAsia="ru-RU"/>
        </w:rPr>
        <w:t>помещения для занятий учебно-исследовательской и проектной деятельностью, моделированием и техническим творчеством;</w:t>
      </w:r>
    </w:p>
    <w:p w:rsidR="007C5201" w:rsidRPr="007C5201" w:rsidRDefault="007C5201" w:rsidP="00DD7A05">
      <w:pPr>
        <w:spacing w:after="0" w:line="240" w:lineRule="auto"/>
        <w:ind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iCs/>
          <w:sz w:val="26"/>
          <w:szCs w:val="28"/>
          <w:lang w:eastAsia="ru-RU"/>
        </w:rPr>
        <w:t>• </w:t>
      </w:r>
      <w:r w:rsidRPr="007C5201">
        <w:rPr>
          <w:rFonts w:ascii="Times New Roman" w:eastAsia="Times New Roman" w:hAnsi="Times New Roman" w:cs="Times New Roman"/>
          <w:sz w:val="26"/>
          <w:szCs w:val="28"/>
          <w:lang w:eastAsia="ru-RU"/>
        </w:rPr>
        <w:t>помещения (кабинеты) для занятий музыкой, хореографией и изобразительным искусством;</w:t>
      </w:r>
    </w:p>
    <w:p w:rsidR="007C5201" w:rsidRPr="007C5201" w:rsidRDefault="007C5201" w:rsidP="00DD7A05">
      <w:pPr>
        <w:spacing w:after="0" w:line="240" w:lineRule="auto"/>
        <w:ind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iCs/>
          <w:sz w:val="26"/>
          <w:szCs w:val="28"/>
          <w:lang w:eastAsia="ru-RU"/>
        </w:rPr>
        <w:t>• </w:t>
      </w:r>
      <w:r w:rsidRPr="007C5201">
        <w:rPr>
          <w:rFonts w:ascii="Times New Roman" w:eastAsia="Times New Roman" w:hAnsi="Times New Roman" w:cs="Times New Roman"/>
          <w:sz w:val="26"/>
          <w:szCs w:val="28"/>
          <w:lang w:eastAsia="ru-RU"/>
        </w:rPr>
        <w:t>лингафонный кабинет;</w:t>
      </w:r>
    </w:p>
    <w:p w:rsidR="007C5201" w:rsidRPr="007C5201" w:rsidRDefault="007C5201" w:rsidP="00DD7A05">
      <w:pPr>
        <w:spacing w:after="0" w:line="240" w:lineRule="auto"/>
        <w:ind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iCs/>
          <w:sz w:val="26"/>
          <w:szCs w:val="28"/>
          <w:lang w:eastAsia="ru-RU"/>
        </w:rPr>
        <w:t>• </w:t>
      </w:r>
      <w:r w:rsidRPr="007C5201">
        <w:rPr>
          <w:rFonts w:ascii="Times New Roman" w:eastAsia="Times New Roman" w:hAnsi="Times New Roman" w:cs="Times New Roman"/>
          <w:sz w:val="26"/>
          <w:szCs w:val="28"/>
          <w:lang w:eastAsia="ru-RU"/>
        </w:rPr>
        <w:t xml:space="preserve"> библиотека с рабочими зонами, оборудованными читальным залом, медиатекой и книгохранилищами, обеспечивающими сохранность книжного фонда;</w:t>
      </w:r>
    </w:p>
    <w:p w:rsidR="007C5201" w:rsidRPr="007C5201" w:rsidRDefault="007C5201" w:rsidP="00DD7A05">
      <w:pPr>
        <w:spacing w:after="0" w:line="240" w:lineRule="auto"/>
        <w:ind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iCs/>
          <w:sz w:val="26"/>
          <w:szCs w:val="28"/>
          <w:lang w:eastAsia="ru-RU"/>
        </w:rPr>
        <w:t>• </w:t>
      </w:r>
      <w:r w:rsidRPr="007C5201">
        <w:rPr>
          <w:rFonts w:ascii="Times New Roman" w:eastAsia="Times New Roman" w:hAnsi="Times New Roman" w:cs="Times New Roman"/>
          <w:sz w:val="26"/>
          <w:szCs w:val="28"/>
          <w:lang w:eastAsia="ru-RU"/>
        </w:rPr>
        <w:t>актовый зал;</w:t>
      </w:r>
    </w:p>
    <w:p w:rsidR="007C5201" w:rsidRPr="007C5201" w:rsidRDefault="007C5201" w:rsidP="00DD7A05">
      <w:pPr>
        <w:spacing w:after="0" w:line="240" w:lineRule="auto"/>
        <w:ind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iCs/>
          <w:sz w:val="26"/>
          <w:szCs w:val="28"/>
          <w:lang w:eastAsia="ru-RU"/>
        </w:rPr>
        <w:t>• </w:t>
      </w:r>
      <w:r w:rsidRPr="007C5201">
        <w:rPr>
          <w:rFonts w:ascii="Times New Roman" w:eastAsia="Times New Roman" w:hAnsi="Times New Roman" w:cs="Times New Roman"/>
          <w:sz w:val="26"/>
          <w:szCs w:val="28"/>
          <w:lang w:eastAsia="ru-RU"/>
        </w:rPr>
        <w:t>спортивный зал, спортивная площадка, оснащённые игровым, спортивным оборудованием и инвентарём;</w:t>
      </w:r>
    </w:p>
    <w:p w:rsidR="007C5201" w:rsidRPr="007C5201" w:rsidRDefault="007C5201" w:rsidP="00DD7A05">
      <w:pPr>
        <w:spacing w:after="0" w:line="240" w:lineRule="auto"/>
        <w:ind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iCs/>
          <w:sz w:val="26"/>
          <w:szCs w:val="28"/>
          <w:lang w:eastAsia="ru-RU"/>
        </w:rPr>
        <w:t>• </w:t>
      </w:r>
      <w:r w:rsidRPr="007C5201">
        <w:rPr>
          <w:rFonts w:ascii="Times New Roman" w:eastAsia="Times New Roman" w:hAnsi="Times New Roman" w:cs="Times New Roman"/>
          <w:sz w:val="26"/>
          <w:szCs w:val="28"/>
          <w:lang w:eastAsia="ru-RU"/>
        </w:rPr>
        <w:t>столовая;</w:t>
      </w:r>
    </w:p>
    <w:p w:rsidR="007C5201" w:rsidRPr="007C5201" w:rsidRDefault="007C5201" w:rsidP="00DD7A05">
      <w:pPr>
        <w:spacing w:after="0" w:line="240" w:lineRule="auto"/>
        <w:ind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iCs/>
          <w:sz w:val="26"/>
          <w:szCs w:val="28"/>
          <w:lang w:eastAsia="ru-RU"/>
        </w:rPr>
        <w:t>• </w:t>
      </w:r>
      <w:r w:rsidRPr="007C5201">
        <w:rPr>
          <w:rFonts w:ascii="Times New Roman" w:eastAsia="Times New Roman" w:hAnsi="Times New Roman" w:cs="Times New Roman"/>
          <w:sz w:val="26"/>
          <w:szCs w:val="28"/>
          <w:lang w:eastAsia="ru-RU"/>
        </w:rPr>
        <w:t>медицинский кабинет;</w:t>
      </w:r>
    </w:p>
    <w:p w:rsidR="007C5201" w:rsidRPr="007C5201" w:rsidRDefault="007C5201" w:rsidP="00DD7A05">
      <w:pPr>
        <w:spacing w:after="0" w:line="240" w:lineRule="auto"/>
        <w:ind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iCs/>
          <w:sz w:val="26"/>
          <w:szCs w:val="28"/>
          <w:lang w:eastAsia="ru-RU"/>
        </w:rPr>
        <w:t>• </w:t>
      </w:r>
      <w:r w:rsidRPr="007C5201">
        <w:rPr>
          <w:rFonts w:ascii="Times New Roman" w:eastAsia="Times New Roman" w:hAnsi="Times New Roman" w:cs="Times New Roman"/>
          <w:sz w:val="26"/>
          <w:szCs w:val="28"/>
          <w:lang w:eastAsia="ru-RU"/>
        </w:rPr>
        <w:t>административные и иные помещения, оснащённые необходимым оборудованием, в том числе для организации учебного процесса;</w:t>
      </w:r>
    </w:p>
    <w:p w:rsidR="007C5201" w:rsidRPr="007C5201" w:rsidRDefault="007C5201" w:rsidP="00DD7A05">
      <w:pPr>
        <w:numPr>
          <w:ilvl w:val="0"/>
          <w:numId w:val="471"/>
        </w:numPr>
        <w:spacing w:after="0" w:line="240" w:lineRule="auto"/>
        <w:ind w:left="0"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iCs/>
          <w:sz w:val="26"/>
          <w:szCs w:val="28"/>
          <w:lang w:eastAsia="ru-RU"/>
        </w:rPr>
        <w:t>• </w:t>
      </w:r>
      <w:r w:rsidRPr="007C5201">
        <w:rPr>
          <w:rFonts w:ascii="Times New Roman" w:eastAsia="Times New Roman" w:hAnsi="Times New Roman" w:cs="Times New Roman"/>
          <w:sz w:val="26"/>
          <w:szCs w:val="28"/>
          <w:lang w:eastAsia="ru-RU"/>
        </w:rPr>
        <w:t>санузлы.</w:t>
      </w:r>
    </w:p>
    <w:p w:rsidR="007C5201" w:rsidRPr="007C5201" w:rsidRDefault="007C5201" w:rsidP="00DD7A05">
      <w:pPr>
        <w:tabs>
          <w:tab w:val="left" w:pos="720"/>
        </w:tabs>
        <w:spacing w:after="0" w:line="240" w:lineRule="auto"/>
        <w:ind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sz w:val="26"/>
          <w:szCs w:val="28"/>
          <w:lang w:eastAsia="ru-RU"/>
        </w:rPr>
        <w:t>Все учебные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Все учебные помещения связаны в единую локальную сеть.</w:t>
      </w:r>
    </w:p>
    <w:p w:rsidR="007C5201" w:rsidRPr="007C5201" w:rsidRDefault="007C5201" w:rsidP="00DD7A05">
      <w:pPr>
        <w:spacing w:after="0" w:line="240" w:lineRule="auto"/>
        <w:ind w:firstLine="284"/>
        <w:rPr>
          <w:rFonts w:ascii="Times New Roman" w:eastAsia="Times New Roman" w:hAnsi="Times New Roman" w:cs="Times New Roman"/>
          <w:b/>
          <w:sz w:val="26"/>
          <w:szCs w:val="28"/>
          <w:lang w:eastAsia="ru-RU"/>
        </w:rPr>
      </w:pPr>
    </w:p>
    <w:tbl>
      <w:tblPr>
        <w:tblW w:w="10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5"/>
        <w:gridCol w:w="4585"/>
        <w:gridCol w:w="2797"/>
      </w:tblGrid>
      <w:tr w:rsidR="007C5201" w:rsidRPr="007C5201" w:rsidTr="007C5201">
        <w:trPr>
          <w:jc w:val="center"/>
        </w:trPr>
        <w:tc>
          <w:tcPr>
            <w:tcW w:w="264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b/>
                <w:sz w:val="24"/>
                <w:szCs w:val="24"/>
                <w:lang w:eastAsia="ru-RU"/>
              </w:rPr>
            </w:pPr>
            <w:r w:rsidRPr="007C5201">
              <w:rPr>
                <w:rFonts w:ascii="Times New Roman" w:eastAsia="Times New Roman" w:hAnsi="Times New Roman" w:cs="Times New Roman"/>
                <w:b/>
                <w:sz w:val="24"/>
                <w:szCs w:val="24"/>
                <w:lang w:eastAsia="ru-RU"/>
              </w:rPr>
              <w:t>Компоненты оснащения</w:t>
            </w: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b/>
                <w:sz w:val="24"/>
                <w:szCs w:val="24"/>
                <w:lang w:eastAsia="ru-RU"/>
              </w:rPr>
            </w:pPr>
            <w:r w:rsidRPr="007C5201">
              <w:rPr>
                <w:rFonts w:ascii="Times New Roman" w:eastAsia="Times New Roman" w:hAnsi="Times New Roman" w:cs="Times New Roman"/>
                <w:b/>
                <w:sz w:val="24"/>
                <w:szCs w:val="24"/>
                <w:lang w:eastAsia="ru-RU"/>
              </w:rPr>
              <w:t>Необходимое оборудование и оснащение</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b/>
                <w:sz w:val="24"/>
                <w:szCs w:val="24"/>
                <w:lang w:eastAsia="ru-RU"/>
              </w:rPr>
            </w:pPr>
            <w:r w:rsidRPr="007C5201">
              <w:rPr>
                <w:rFonts w:ascii="Times New Roman" w:eastAsia="Times New Roman" w:hAnsi="Times New Roman" w:cs="Times New Roman"/>
                <w:b/>
                <w:sz w:val="24"/>
                <w:szCs w:val="24"/>
                <w:lang w:eastAsia="ru-RU"/>
              </w:rPr>
              <w:t>Необходимо/</w:t>
            </w:r>
          </w:p>
          <w:p w:rsidR="007C5201" w:rsidRPr="007C5201" w:rsidRDefault="007C5201" w:rsidP="00DD7A05">
            <w:pPr>
              <w:spacing w:after="0" w:line="240" w:lineRule="auto"/>
              <w:ind w:firstLine="284"/>
              <w:rPr>
                <w:rFonts w:ascii="Times New Roman" w:eastAsia="Times New Roman" w:hAnsi="Times New Roman" w:cs="Times New Roman"/>
                <w:b/>
                <w:sz w:val="24"/>
                <w:szCs w:val="24"/>
                <w:lang w:eastAsia="ru-RU"/>
              </w:rPr>
            </w:pPr>
            <w:r w:rsidRPr="007C5201">
              <w:rPr>
                <w:rFonts w:ascii="Times New Roman" w:eastAsia="Times New Roman" w:hAnsi="Times New Roman" w:cs="Times New Roman"/>
                <w:b/>
                <w:sz w:val="24"/>
                <w:szCs w:val="24"/>
                <w:lang w:eastAsia="ru-RU"/>
              </w:rPr>
              <w:t>имеется в наличии</w:t>
            </w:r>
          </w:p>
        </w:tc>
      </w:tr>
      <w:tr w:rsidR="007C5201" w:rsidRPr="007C5201" w:rsidTr="007C5201">
        <w:trPr>
          <w:jc w:val="center"/>
        </w:trPr>
        <w:tc>
          <w:tcPr>
            <w:tcW w:w="2645" w:type="dxa"/>
            <w:vMerge w:val="restart"/>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 xml:space="preserve">Компоненты оснащения учебного (предметного) кабинета </w:t>
            </w: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lastRenderedPageBreak/>
              <w:t>1.1. Нормативные документы, программно-методическое обеспечение, локальные акты.</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имеются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1.2. Учебно-методические материалы:</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 xml:space="preserve">1.2.1. УМК по предмету </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русский язык и литература;</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английский язык;</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математика;</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информатика;</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история, обществознание; право</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география;</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биология;</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физика;</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химия;</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ОБЖ.</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 xml:space="preserve">1.2.2. Дидактические и раздаточные материалы по предмету: </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русский язык и литература;</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английский язык;</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математика;</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информатика;</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история, обществознание; право</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география;</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биология;</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физика;</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химия;</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ОБЖ.</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1.2.3. Аудиозаписи, слайды по содержанию учебного предмета</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русский язык и литература;</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 xml:space="preserve">английский язык, </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музыка;</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1.2.4. ТСО, компьютерные, информационно-коммуникационные средства по учебному предмету</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русский язык и литература;</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английский язык;</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математика;</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информатика;</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история, обществознание; право</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география;</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биология;</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физика;</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химия;</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ОБЖ.</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1.2.5. Учебно-практическое оборудование по предметам:</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русский язык и литература;</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английский язык;</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математика;</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информатика;</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история, обществознание, право;</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география;</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биология;</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физика;</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химия;</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ОБЖ.</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1.2.6. Оборудование (мебель):</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русский язык и литература;</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английский язык;</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математика;</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информатика;</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история, обществознание, право;</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география;</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биология;</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физика;</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химия;</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r w:rsidR="007C5201" w:rsidRPr="007C5201" w:rsidTr="007C5201">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p>
        </w:tc>
        <w:tc>
          <w:tcPr>
            <w:tcW w:w="4585"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numPr>
                <w:ilvl w:val="0"/>
                <w:numId w:val="472"/>
              </w:numPr>
              <w:spacing w:after="0" w:line="240" w:lineRule="auto"/>
              <w:ind w:left="0"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ОБЖ.</w:t>
            </w:r>
          </w:p>
        </w:tc>
        <w:tc>
          <w:tcPr>
            <w:tcW w:w="2797" w:type="dxa"/>
            <w:tcBorders>
              <w:top w:val="single" w:sz="4" w:space="0" w:color="auto"/>
              <w:left w:val="single" w:sz="4" w:space="0" w:color="auto"/>
              <w:bottom w:val="single" w:sz="4" w:space="0" w:color="auto"/>
              <w:right w:val="single" w:sz="4" w:space="0" w:color="auto"/>
            </w:tcBorders>
          </w:tcPr>
          <w:p w:rsidR="007C5201" w:rsidRPr="007C5201" w:rsidRDefault="007C5201" w:rsidP="00DD7A05">
            <w:pPr>
              <w:spacing w:after="0" w:line="240" w:lineRule="auto"/>
              <w:ind w:firstLine="284"/>
              <w:rPr>
                <w:rFonts w:ascii="Times New Roman" w:eastAsia="Times New Roman" w:hAnsi="Times New Roman" w:cs="Times New Roman"/>
                <w:sz w:val="24"/>
                <w:szCs w:val="24"/>
                <w:lang w:eastAsia="ru-RU"/>
              </w:rPr>
            </w:pPr>
            <w:r w:rsidRPr="007C5201">
              <w:rPr>
                <w:rFonts w:ascii="Times New Roman" w:eastAsia="Times New Roman" w:hAnsi="Times New Roman" w:cs="Times New Roman"/>
                <w:sz w:val="24"/>
                <w:szCs w:val="24"/>
                <w:lang w:eastAsia="ru-RU"/>
              </w:rPr>
              <w:t>имеется в наличии</w:t>
            </w:r>
          </w:p>
        </w:tc>
      </w:tr>
    </w:tbl>
    <w:p w:rsidR="00D96D31" w:rsidRPr="00D96D31" w:rsidRDefault="00D96D31" w:rsidP="00DD7A05">
      <w:pPr>
        <w:keepNext/>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3.5.5. Информационно-методические условия реализации основной образовательной программы</w:t>
      </w:r>
      <w:bookmarkEnd w:id="66"/>
      <w:bookmarkEnd w:id="67"/>
    </w:p>
    <w:bookmarkEnd w:id="68"/>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Необходимым условием реализации  ОП СОО является создание информационной образовательной среды, включающей:</w:t>
      </w:r>
    </w:p>
    <w:p w:rsidR="00D96D31" w:rsidRPr="00D96D31" w:rsidRDefault="00D96D31" w:rsidP="00DD7A05">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комплекс информационных образовательных ресурсов, в том числе цифровые образовательные ресурсы;</w:t>
      </w:r>
    </w:p>
    <w:p w:rsidR="00D96D31" w:rsidRPr="00D96D31" w:rsidRDefault="00D96D31" w:rsidP="00DD7A05">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совокупность технологических средств ИКТ: компьютеры, иное информационное оборудование, коммуникационные каналы;</w:t>
      </w:r>
    </w:p>
    <w:p w:rsidR="00D96D31" w:rsidRPr="00D96D31" w:rsidRDefault="00D96D31" w:rsidP="00DD7A05">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систему современных педагогических технологий, обеспечивающих обучение в современной информационно-образовательной среде.</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Функционирование информационной образовательной среды образовательной организации обеспечивается средствами </w:t>
      </w:r>
      <w:r w:rsidRPr="00D96D31">
        <w:rPr>
          <w:rFonts w:ascii="Times New Roman" w:eastAsia="Times New Roman" w:hAnsi="Times New Roman" w:cs="Times New Roman"/>
          <w:bCs/>
          <w:color w:val="000000"/>
          <w:sz w:val="24"/>
          <w:szCs w:val="24"/>
          <w:lang w:eastAsia="ru-RU"/>
        </w:rPr>
        <w:t xml:space="preserve">информационно-коммуникационных технологий </w:t>
      </w:r>
      <w:r w:rsidRPr="00D96D31">
        <w:rPr>
          <w:rFonts w:ascii="Times New Roman" w:eastAsia="Times New Roman" w:hAnsi="Times New Roman" w:cs="Times New Roman"/>
          <w:color w:val="000000"/>
          <w:sz w:val="24"/>
          <w:szCs w:val="24"/>
          <w:lang w:eastAsia="ru-RU"/>
        </w:rPr>
        <w:t>и квалификацией работников, ее использующих и поддерживающих.</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Основными структурными элементами ИОС являются:</w:t>
      </w:r>
    </w:p>
    <w:p w:rsidR="00D96D31" w:rsidRPr="00D96D31" w:rsidRDefault="00D96D31" w:rsidP="00DD7A05">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информационно-образовательные ресурсы в виде печатной продукции;</w:t>
      </w:r>
    </w:p>
    <w:p w:rsidR="00D96D31" w:rsidRPr="00D96D31" w:rsidRDefault="00D96D31" w:rsidP="00DD7A05">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информационно-образовательные ресурсы на сменных оптических носителях;</w:t>
      </w:r>
    </w:p>
    <w:p w:rsidR="00D96D31" w:rsidRPr="00D96D31" w:rsidRDefault="00D96D31" w:rsidP="00DD7A05">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информационно-образовательные ресурсы сети Интернет;</w:t>
      </w:r>
    </w:p>
    <w:p w:rsidR="00D96D31" w:rsidRPr="00D96D31" w:rsidRDefault="00D96D31" w:rsidP="00DD7A05">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вычислительная и информационно-телекоммуникационная инфраструктура;</w:t>
      </w:r>
    </w:p>
    <w:p w:rsidR="00D96D31" w:rsidRPr="00D96D31" w:rsidRDefault="00D96D31" w:rsidP="00DD7A05">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В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создана единая информационная среда, определяющая перспективное развитие компьютеризации, информатизации и внедрения ИКТ в образовательный процесс. Основная стратегическая линия направлена на улучшение технической оснащенности, увеличение доли электронной информации в информационных потоках внутри школы, формирование информационной культуры участников образовательной деятельности.</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Важной частью ИОС является официальный сайт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Информационно-образовательная среда </w:t>
      </w:r>
      <w:r w:rsidR="000C5F89">
        <w:rPr>
          <w:rFonts w:ascii="Times New Roman" w:eastAsia="Times New Roman" w:hAnsi="Times New Roman" w:cs="Times New Roman"/>
          <w:color w:val="000000"/>
          <w:sz w:val="24"/>
          <w:szCs w:val="24"/>
          <w:lang w:eastAsia="ru-RU"/>
        </w:rPr>
        <w:t>МБОУ СОШ № 8</w:t>
      </w:r>
      <w:r w:rsidRPr="00D96D31">
        <w:rPr>
          <w:rFonts w:ascii="Times New Roman" w:eastAsia="Times New Roman" w:hAnsi="Times New Roman" w:cs="Times New Roman"/>
          <w:color w:val="000000"/>
          <w:sz w:val="24"/>
          <w:szCs w:val="24"/>
          <w:lang w:eastAsia="ru-RU"/>
        </w:rPr>
        <w:t xml:space="preserve"> обеспечивает:</w:t>
      </w:r>
    </w:p>
    <w:p w:rsidR="00D96D31" w:rsidRPr="00D96D31" w:rsidRDefault="00D96D31" w:rsidP="00DD7A05">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информационно-методическую поддержку образовательной деятельности;</w:t>
      </w:r>
    </w:p>
    <w:p w:rsidR="00D96D31" w:rsidRPr="00D96D31" w:rsidRDefault="00D96D31" w:rsidP="00DD7A05">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планирование образовательной деятельности и ее ресурсного обеспечения;</w:t>
      </w:r>
    </w:p>
    <w:p w:rsidR="00D96D31" w:rsidRPr="00D96D31" w:rsidRDefault="00D96D31" w:rsidP="00DD7A05">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 xml:space="preserve">проектирование и организацию индивидуальной и групповой деятельности; </w:t>
      </w:r>
    </w:p>
    <w:p w:rsidR="00D96D31" w:rsidRPr="00D96D31" w:rsidRDefault="00D96D31" w:rsidP="00DD7A05">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мониторинг и фиксацию хода и результатов образовательной деятельности;</w:t>
      </w:r>
    </w:p>
    <w:p w:rsidR="00D96D31" w:rsidRPr="00D96D31" w:rsidRDefault="00D96D31" w:rsidP="00DD7A05">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мониторинг здоровья обучающихся;</w:t>
      </w:r>
    </w:p>
    <w:p w:rsidR="00D96D31" w:rsidRPr="00D96D31" w:rsidRDefault="00D96D31" w:rsidP="00DD7A05">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современные процедуры создания, поиска, сбора, анализа, обработки, хранения и представления информации;</w:t>
      </w:r>
    </w:p>
    <w:p w:rsidR="00D96D31" w:rsidRPr="00D96D31" w:rsidRDefault="00D96D31" w:rsidP="00DD7A05">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 xml:space="preserve">дистанционное взаимодействие всех участников образовательных отношений (обучающихся, их родителей </w:t>
      </w:r>
      <w:hyperlink r:id="rId24" w:tooltip="Справочная информация: &quot;Законные представители&quot; (Материал подготовлен специалистами КонсультантПлюс){КонсультантПлюс}" w:history="1">
        <w:r w:rsidRPr="00D96D31">
          <w:rPr>
            <w:rFonts w:ascii="Times New Roman" w:eastAsia="Calibri" w:hAnsi="Times New Roman" w:cs="Times New Roman"/>
            <w:color w:val="000000"/>
            <w:sz w:val="24"/>
            <w:szCs w:val="24"/>
            <w:u w:color="000000"/>
            <w:bdr w:val="nil"/>
            <w:lang w:eastAsia="ru-RU"/>
          </w:rPr>
          <w:t>(законных представителей)</w:t>
        </w:r>
      </w:hyperlink>
      <w:r w:rsidRPr="00D96D31">
        <w:rPr>
          <w:rFonts w:ascii="Times New Roman" w:eastAsia="Calibri" w:hAnsi="Times New Roman" w:cs="Times New Roman"/>
          <w:color w:val="000000"/>
          <w:sz w:val="24"/>
          <w:szCs w:val="24"/>
          <w:u w:color="000000"/>
          <w:bdr w:val="nil"/>
          <w:lang w:eastAsia="ru-RU"/>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7C5201" w:rsidRDefault="00D96D31" w:rsidP="00DD7A05">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r w:rsidRPr="00D96D31">
        <w:rPr>
          <w:rFonts w:ascii="Times New Roman" w:eastAsia="Calibri" w:hAnsi="Times New Roman" w:cs="Times New Roman"/>
          <w:color w:val="000000"/>
          <w:sz w:val="24"/>
          <w:szCs w:val="24"/>
          <w:u w:color="000000"/>
          <w:bdr w:val="nil"/>
          <w:lang w:eastAsia="ru-RU"/>
        </w:rPr>
        <w:t xml:space="preserve">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w:t>
      </w:r>
      <w:r w:rsidRPr="00D96D31">
        <w:rPr>
          <w:rFonts w:ascii="Times New Roman" w:eastAsia="Calibri" w:hAnsi="Times New Roman" w:cs="Times New Roman"/>
          <w:color w:val="000000"/>
          <w:sz w:val="24"/>
          <w:szCs w:val="24"/>
          <w:u w:color="000000"/>
          <w:bdr w:val="nil"/>
          <w:lang w:eastAsia="ru-RU"/>
        </w:rPr>
        <w:lastRenderedPageBreak/>
        <w:t>здравоохранения, спорта, досуга, службами занятости населения, обеспечения безопасности жизнедеятельности.</w:t>
      </w:r>
    </w:p>
    <w:p w:rsidR="007C5201" w:rsidRDefault="007C5201" w:rsidP="00DD7A05">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p>
    <w:p w:rsidR="007C5201" w:rsidRPr="007C5201" w:rsidRDefault="007C5201" w:rsidP="00DD7A05">
      <w:pPr>
        <w:spacing w:after="0" w:line="240" w:lineRule="auto"/>
        <w:ind w:firstLine="284"/>
        <w:rPr>
          <w:rFonts w:ascii="Times New Roman" w:eastAsia="Times New Roman" w:hAnsi="Times New Roman" w:cs="Times New Roman"/>
          <w:bCs/>
          <w:sz w:val="26"/>
          <w:szCs w:val="28"/>
          <w:lang w:eastAsia="ru-RU"/>
        </w:rPr>
      </w:pPr>
      <w:r w:rsidRPr="007C5201">
        <w:rPr>
          <w:rFonts w:ascii="Times New Roman" w:eastAsia="Times New Roman" w:hAnsi="Times New Roman" w:cs="Times New Roman"/>
          <w:b/>
          <w:bCs/>
          <w:i/>
          <w:sz w:val="26"/>
          <w:szCs w:val="28"/>
          <w:lang w:eastAsia="ru-RU"/>
        </w:rPr>
        <w:t>Необходимое для использования ИКТ оборудование</w:t>
      </w:r>
      <w:r w:rsidRPr="007C5201">
        <w:rPr>
          <w:rFonts w:ascii="Times New Roman" w:eastAsia="Times New Roman" w:hAnsi="Times New Roman" w:cs="Times New Roman"/>
          <w:bCs/>
          <w:sz w:val="26"/>
          <w:szCs w:val="28"/>
          <w:lang w:eastAsia="ru-RU"/>
        </w:rPr>
        <w:t xml:space="preserve"> отвечает современным требованиям и обеспечивать использование ИКТ:</w:t>
      </w:r>
    </w:p>
    <w:p w:rsidR="007C5201" w:rsidRPr="007C5201" w:rsidRDefault="007C5201" w:rsidP="00DD7A05">
      <w:pPr>
        <w:spacing w:after="0" w:line="240" w:lineRule="auto"/>
        <w:ind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sz w:val="26"/>
          <w:szCs w:val="28"/>
          <w:lang w:eastAsia="ru-RU"/>
        </w:rPr>
        <w:t>— </w:t>
      </w:r>
      <w:r w:rsidRPr="007C5201">
        <w:rPr>
          <w:rFonts w:ascii="Times New Roman" w:eastAsia="Times New Roman" w:hAnsi="Times New Roman" w:cs="Times New Roman"/>
          <w:sz w:val="26"/>
          <w:szCs w:val="28"/>
          <w:lang w:eastAsia="ru-RU"/>
        </w:rPr>
        <w:t>в учебной деятельности;</w:t>
      </w:r>
    </w:p>
    <w:p w:rsidR="007C5201" w:rsidRPr="007C5201" w:rsidRDefault="007C5201" w:rsidP="00DD7A05">
      <w:pPr>
        <w:spacing w:after="0" w:line="240" w:lineRule="auto"/>
        <w:ind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sz w:val="26"/>
          <w:szCs w:val="28"/>
          <w:lang w:eastAsia="ru-RU"/>
        </w:rPr>
        <w:t>— </w:t>
      </w:r>
      <w:r w:rsidRPr="007C5201">
        <w:rPr>
          <w:rFonts w:ascii="Times New Roman" w:eastAsia="Times New Roman" w:hAnsi="Times New Roman" w:cs="Times New Roman"/>
          <w:sz w:val="26"/>
          <w:szCs w:val="28"/>
          <w:lang w:eastAsia="ru-RU"/>
        </w:rPr>
        <w:t>во внеурочной деятельности;</w:t>
      </w:r>
    </w:p>
    <w:p w:rsidR="007C5201" w:rsidRPr="007C5201" w:rsidRDefault="007C5201" w:rsidP="00DD7A05">
      <w:pPr>
        <w:spacing w:after="0" w:line="240" w:lineRule="auto"/>
        <w:ind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sz w:val="26"/>
          <w:szCs w:val="28"/>
          <w:lang w:eastAsia="ru-RU"/>
        </w:rPr>
        <w:t>— </w:t>
      </w:r>
      <w:r w:rsidRPr="007C5201">
        <w:rPr>
          <w:rFonts w:ascii="Times New Roman" w:eastAsia="Times New Roman" w:hAnsi="Times New Roman" w:cs="Times New Roman"/>
          <w:sz w:val="26"/>
          <w:szCs w:val="28"/>
          <w:lang w:eastAsia="ru-RU"/>
        </w:rPr>
        <w:t>в исследовательской и проектной деятельности;</w:t>
      </w:r>
    </w:p>
    <w:p w:rsidR="007C5201" w:rsidRPr="007C5201" w:rsidRDefault="007C5201" w:rsidP="00DD7A05">
      <w:pPr>
        <w:spacing w:after="0" w:line="240" w:lineRule="auto"/>
        <w:ind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sz w:val="26"/>
          <w:szCs w:val="28"/>
          <w:lang w:eastAsia="ru-RU"/>
        </w:rPr>
        <w:t>— </w:t>
      </w:r>
      <w:r w:rsidRPr="007C5201">
        <w:rPr>
          <w:rFonts w:ascii="Times New Roman" w:eastAsia="Times New Roman" w:hAnsi="Times New Roman" w:cs="Times New Roman"/>
          <w:sz w:val="26"/>
          <w:szCs w:val="28"/>
          <w:lang w:eastAsia="ru-RU"/>
        </w:rPr>
        <w:t>при измерении, контроле и оценке результатов образования;</w:t>
      </w:r>
    </w:p>
    <w:p w:rsidR="007C5201" w:rsidRPr="007C5201" w:rsidRDefault="007C5201" w:rsidP="00DD7A05">
      <w:pPr>
        <w:spacing w:after="0" w:line="240" w:lineRule="auto"/>
        <w:ind w:firstLine="284"/>
        <w:rPr>
          <w:rFonts w:ascii="Times New Roman" w:eastAsia="Times New Roman" w:hAnsi="Times New Roman" w:cs="Times New Roman"/>
          <w:bCs/>
          <w:sz w:val="26"/>
          <w:szCs w:val="28"/>
          <w:lang w:eastAsia="ru-RU"/>
        </w:rPr>
      </w:pPr>
      <w:r w:rsidRPr="007C5201">
        <w:rPr>
          <w:rFonts w:ascii="Times New Roman" w:eastAsia="Times New Roman" w:hAnsi="Times New Roman" w:cs="Times New Roman"/>
          <w:bCs/>
          <w:sz w:val="26"/>
          <w:szCs w:val="28"/>
          <w:lang w:eastAsia="ru-RU"/>
        </w:rPr>
        <w:t>— </w:t>
      </w:r>
      <w:r w:rsidRPr="007C5201">
        <w:rPr>
          <w:rFonts w:ascii="Times New Roman" w:eastAsia="Times New Roman" w:hAnsi="Times New Roman" w:cs="Times New Roman"/>
          <w:sz w:val="26"/>
          <w:szCs w:val="28"/>
          <w:lang w:eastAsia="ru-RU"/>
        </w:rPr>
        <w:t>в делопроизводстве.</w:t>
      </w:r>
    </w:p>
    <w:p w:rsidR="007C5201" w:rsidRPr="007C5201" w:rsidRDefault="007C5201" w:rsidP="00DD7A05">
      <w:pPr>
        <w:shd w:val="clear" w:color="auto" w:fill="FFFFFF"/>
        <w:spacing w:after="0" w:line="240" w:lineRule="auto"/>
        <w:ind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
          <w:i/>
          <w:spacing w:val="-6"/>
          <w:sz w:val="26"/>
          <w:szCs w:val="28"/>
          <w:lang w:eastAsia="ru-RU"/>
        </w:rPr>
        <w:t>Учебно-методическое и информационное оснащени</w:t>
      </w:r>
      <w:r w:rsidRPr="007C5201">
        <w:rPr>
          <w:rFonts w:ascii="Times New Roman" w:eastAsia="Times New Roman" w:hAnsi="Times New Roman" w:cs="Times New Roman"/>
          <w:b/>
          <w:i/>
          <w:sz w:val="26"/>
          <w:szCs w:val="28"/>
          <w:lang w:eastAsia="ru-RU"/>
        </w:rPr>
        <w:t>е образовательного процесса</w:t>
      </w:r>
      <w:r w:rsidRPr="007C5201">
        <w:rPr>
          <w:rFonts w:ascii="Times New Roman" w:eastAsia="Times New Roman" w:hAnsi="Times New Roman" w:cs="Times New Roman"/>
          <w:sz w:val="26"/>
          <w:szCs w:val="28"/>
          <w:lang w:eastAsia="ru-RU"/>
        </w:rPr>
        <w:t xml:space="preserve"> обеспечивает возможность:</w:t>
      </w:r>
    </w:p>
    <w:p w:rsidR="007C5201" w:rsidRPr="007C5201" w:rsidRDefault="007C5201" w:rsidP="00DD7A05">
      <w:pPr>
        <w:numPr>
          <w:ilvl w:val="0"/>
          <w:numId w:val="473"/>
        </w:numPr>
        <w:autoSpaceDE w:val="0"/>
        <w:autoSpaceDN w:val="0"/>
        <w:adjustRightInd w:val="0"/>
        <w:spacing w:after="0" w:line="240" w:lineRule="auto"/>
        <w:ind w:left="0"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sz w:val="26"/>
          <w:szCs w:val="28"/>
          <w:lang w:eastAsia="ru-RU"/>
        </w:rPr>
        <w:t>— </w:t>
      </w:r>
      <w:r w:rsidRPr="007C5201">
        <w:rPr>
          <w:rFonts w:ascii="Times New Roman" w:eastAsia="Times New Roman" w:hAnsi="Times New Roman" w:cs="Times New Roman"/>
          <w:sz w:val="26"/>
          <w:szCs w:val="28"/>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7C5201" w:rsidRPr="007C5201" w:rsidRDefault="007C5201" w:rsidP="00DD7A05">
      <w:pPr>
        <w:shd w:val="clear" w:color="auto" w:fill="FFFFFF"/>
        <w:spacing w:after="0" w:line="240" w:lineRule="auto"/>
        <w:ind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sz w:val="26"/>
          <w:szCs w:val="28"/>
          <w:lang w:eastAsia="ru-RU"/>
        </w:rPr>
        <w:t>— </w:t>
      </w:r>
      <w:r w:rsidRPr="007C5201">
        <w:rPr>
          <w:rFonts w:ascii="Times New Roman" w:eastAsia="Times New Roman" w:hAnsi="Times New Roman" w:cs="Times New Roman"/>
          <w:sz w:val="26"/>
          <w:szCs w:val="28"/>
          <w:lang w:eastAsia="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7C5201" w:rsidRPr="007C5201" w:rsidRDefault="007C5201" w:rsidP="00DD7A05">
      <w:pPr>
        <w:shd w:val="clear" w:color="auto" w:fill="FFFFFF"/>
        <w:spacing w:after="0" w:line="240" w:lineRule="auto"/>
        <w:ind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sz w:val="26"/>
          <w:szCs w:val="28"/>
          <w:lang w:eastAsia="ru-RU"/>
        </w:rPr>
        <w:t>— </w:t>
      </w:r>
      <w:r w:rsidRPr="007C5201">
        <w:rPr>
          <w:rFonts w:ascii="Times New Roman" w:eastAsia="Times New Roman" w:hAnsi="Times New Roman" w:cs="Times New Roman"/>
          <w:sz w:val="26"/>
          <w:szCs w:val="28"/>
          <w:lang w:eastAsia="ru-RU"/>
        </w:rPr>
        <w:t>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w:t>
      </w:r>
    </w:p>
    <w:p w:rsidR="007C5201" w:rsidRPr="007C5201" w:rsidRDefault="007C5201" w:rsidP="00DD7A05">
      <w:pPr>
        <w:shd w:val="clear" w:color="auto" w:fill="FFFFFF"/>
        <w:spacing w:after="0" w:line="240" w:lineRule="auto"/>
        <w:ind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sz w:val="26"/>
          <w:szCs w:val="28"/>
          <w:lang w:eastAsia="ru-RU"/>
        </w:rPr>
        <w:t>— </w:t>
      </w:r>
      <w:r w:rsidRPr="007C5201">
        <w:rPr>
          <w:rFonts w:ascii="Times New Roman" w:eastAsia="Times New Roman" w:hAnsi="Times New Roman" w:cs="Times New Roman"/>
          <w:sz w:val="26"/>
          <w:szCs w:val="28"/>
          <w:lang w:eastAsia="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7C5201" w:rsidRPr="007C5201" w:rsidRDefault="007C5201" w:rsidP="00DD7A05">
      <w:pPr>
        <w:shd w:val="clear" w:color="auto" w:fill="FFFFFF"/>
        <w:spacing w:after="0" w:line="240" w:lineRule="auto"/>
        <w:ind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sz w:val="26"/>
          <w:szCs w:val="28"/>
          <w:lang w:eastAsia="ru-RU"/>
        </w:rPr>
        <w:t>— </w:t>
      </w:r>
      <w:r w:rsidRPr="007C5201">
        <w:rPr>
          <w:rFonts w:ascii="Times New Roman" w:eastAsia="Times New Roman" w:hAnsi="Times New Roman" w:cs="Times New Roman"/>
          <w:sz w:val="26"/>
          <w:szCs w:val="28"/>
          <w:lang w:eastAsia="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7C5201" w:rsidRPr="007C5201" w:rsidRDefault="007C5201" w:rsidP="00DD7A05">
      <w:pPr>
        <w:shd w:val="clear" w:color="auto" w:fill="FFFFFF"/>
        <w:spacing w:after="0" w:line="240" w:lineRule="auto"/>
        <w:ind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sz w:val="26"/>
          <w:szCs w:val="28"/>
          <w:lang w:eastAsia="ru-RU"/>
        </w:rPr>
        <w:t>— </w:t>
      </w:r>
      <w:r w:rsidRPr="007C5201">
        <w:rPr>
          <w:rFonts w:ascii="Times New Roman" w:eastAsia="Times New Roman" w:hAnsi="Times New Roman" w:cs="Times New Roman"/>
          <w:sz w:val="26"/>
          <w:szCs w:val="28"/>
          <w:lang w:eastAsia="ru-RU"/>
        </w:rPr>
        <w:t>выступления с аудио-, видео- и графическим экранным сопровождением;</w:t>
      </w:r>
    </w:p>
    <w:p w:rsidR="007C5201" w:rsidRPr="007C5201" w:rsidRDefault="007C5201" w:rsidP="00DD7A05">
      <w:pPr>
        <w:shd w:val="clear" w:color="auto" w:fill="FFFFFF"/>
        <w:spacing w:after="0" w:line="240" w:lineRule="auto"/>
        <w:ind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sz w:val="26"/>
          <w:szCs w:val="28"/>
          <w:lang w:eastAsia="ru-RU"/>
        </w:rPr>
        <w:t>— вывода информации на бумагу;</w:t>
      </w:r>
    </w:p>
    <w:p w:rsidR="007C5201" w:rsidRPr="007C5201" w:rsidRDefault="007C5201" w:rsidP="00DD7A05">
      <w:pPr>
        <w:shd w:val="clear" w:color="auto" w:fill="FFFFFF"/>
        <w:spacing w:after="0" w:line="240" w:lineRule="auto"/>
        <w:ind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sz w:val="26"/>
          <w:szCs w:val="28"/>
          <w:lang w:eastAsia="ru-RU"/>
        </w:rPr>
        <w:t>— </w:t>
      </w:r>
      <w:r w:rsidRPr="007C5201">
        <w:rPr>
          <w:rFonts w:ascii="Times New Roman" w:eastAsia="Times New Roman" w:hAnsi="Times New Roman" w:cs="Times New Roman"/>
          <w:sz w:val="26"/>
          <w:szCs w:val="28"/>
          <w:lang w:eastAsia="ru-RU"/>
        </w:rPr>
        <w:t>информационного подключения к локальной сети и глобальной сети Интернет, входа в информационную среду школы, в том числе через Интернет;</w:t>
      </w:r>
    </w:p>
    <w:p w:rsidR="007C5201" w:rsidRPr="007C5201" w:rsidRDefault="007C5201" w:rsidP="00DD7A05">
      <w:pPr>
        <w:shd w:val="clear" w:color="auto" w:fill="FFFFFF"/>
        <w:spacing w:after="0" w:line="240" w:lineRule="auto"/>
        <w:ind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sz w:val="26"/>
          <w:szCs w:val="28"/>
          <w:lang w:eastAsia="ru-RU"/>
        </w:rPr>
        <w:t>— </w:t>
      </w:r>
      <w:r w:rsidRPr="007C5201">
        <w:rPr>
          <w:rFonts w:ascii="Times New Roman" w:eastAsia="Times New Roman" w:hAnsi="Times New Roman" w:cs="Times New Roman"/>
          <w:sz w:val="26"/>
          <w:szCs w:val="28"/>
          <w:lang w:eastAsia="ru-RU"/>
        </w:rPr>
        <w:t>поиска и получения информации;</w:t>
      </w:r>
    </w:p>
    <w:p w:rsidR="007C5201" w:rsidRPr="007C5201" w:rsidRDefault="007C5201" w:rsidP="00DD7A05">
      <w:pPr>
        <w:shd w:val="clear" w:color="auto" w:fill="FFFFFF"/>
        <w:spacing w:after="0" w:line="240" w:lineRule="auto"/>
        <w:ind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sz w:val="26"/>
          <w:szCs w:val="28"/>
          <w:lang w:eastAsia="ru-RU"/>
        </w:rPr>
        <w:t>— </w:t>
      </w:r>
      <w:r w:rsidRPr="007C5201">
        <w:rPr>
          <w:rFonts w:ascii="Times New Roman" w:eastAsia="Times New Roman" w:hAnsi="Times New Roman" w:cs="Times New Roman"/>
          <w:sz w:val="26"/>
          <w:szCs w:val="28"/>
          <w:lang w:eastAsia="ru-RU"/>
        </w:rPr>
        <w:t>использования источников информации на бумажных и цифровых носителях (в том числе в справочниках, словарях, поисковых системах);</w:t>
      </w:r>
    </w:p>
    <w:p w:rsidR="007C5201" w:rsidRPr="007C5201" w:rsidRDefault="007C5201" w:rsidP="00DD7A05">
      <w:pPr>
        <w:shd w:val="clear" w:color="auto" w:fill="FFFFFF"/>
        <w:spacing w:after="0" w:line="240" w:lineRule="auto"/>
        <w:ind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sz w:val="26"/>
          <w:szCs w:val="28"/>
          <w:lang w:eastAsia="ru-RU"/>
        </w:rPr>
        <w:t>— </w:t>
      </w:r>
      <w:r w:rsidRPr="007C5201">
        <w:rPr>
          <w:rFonts w:ascii="Times New Roman" w:eastAsia="Times New Roman" w:hAnsi="Times New Roman" w:cs="Times New Roman"/>
          <w:sz w:val="26"/>
          <w:szCs w:val="28"/>
          <w:lang w:eastAsia="ru-RU"/>
        </w:rPr>
        <w:t>использования носимых аудиовидеоустройств для учебной деятельности на уроке и вне урока;</w:t>
      </w:r>
    </w:p>
    <w:p w:rsidR="007C5201" w:rsidRPr="007C5201" w:rsidRDefault="007C5201" w:rsidP="00DD7A05">
      <w:pPr>
        <w:shd w:val="clear" w:color="auto" w:fill="FFFFFF"/>
        <w:spacing w:after="0" w:line="240" w:lineRule="auto"/>
        <w:ind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sz w:val="26"/>
          <w:szCs w:val="28"/>
          <w:lang w:eastAsia="ru-RU"/>
        </w:rPr>
        <w:t>— </w:t>
      </w:r>
      <w:r w:rsidRPr="007C5201">
        <w:rPr>
          <w:rFonts w:ascii="Times New Roman" w:eastAsia="Times New Roman" w:hAnsi="Times New Roman" w:cs="Times New Roman"/>
          <w:sz w:val="26"/>
          <w:szCs w:val="28"/>
          <w:lang w:eastAsia="ru-RU"/>
        </w:rPr>
        <w:t>общения в Интернете, взаимодействия в социальных группах и сетях, участия в форумах, групповой работы над сообщениями;</w:t>
      </w:r>
    </w:p>
    <w:p w:rsidR="007C5201" w:rsidRPr="007C5201" w:rsidRDefault="007C5201" w:rsidP="00DD7A05">
      <w:pPr>
        <w:shd w:val="clear" w:color="auto" w:fill="FFFFFF"/>
        <w:spacing w:after="0" w:line="240" w:lineRule="auto"/>
        <w:ind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sz w:val="26"/>
          <w:szCs w:val="28"/>
          <w:lang w:eastAsia="ru-RU"/>
        </w:rPr>
        <w:t>— </w:t>
      </w:r>
      <w:r w:rsidRPr="007C5201">
        <w:rPr>
          <w:rFonts w:ascii="Times New Roman" w:eastAsia="Times New Roman" w:hAnsi="Times New Roman" w:cs="Times New Roman"/>
          <w:sz w:val="26"/>
          <w:szCs w:val="28"/>
          <w:lang w:eastAsia="ru-RU"/>
        </w:rPr>
        <w:t>создания и заполнения баз данных, в том числе определителей; наглядного представления и анализа данных;</w:t>
      </w:r>
    </w:p>
    <w:p w:rsidR="007C5201" w:rsidRPr="007C5201" w:rsidRDefault="007C5201" w:rsidP="00DD7A05">
      <w:pPr>
        <w:shd w:val="clear" w:color="auto" w:fill="FFFFFF"/>
        <w:spacing w:after="0" w:line="240" w:lineRule="auto"/>
        <w:ind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sz w:val="26"/>
          <w:szCs w:val="28"/>
          <w:lang w:eastAsia="ru-RU"/>
        </w:rPr>
        <w:t>— </w:t>
      </w:r>
      <w:r w:rsidRPr="007C5201">
        <w:rPr>
          <w:rFonts w:ascii="Times New Roman" w:eastAsia="Times New Roman" w:hAnsi="Times New Roman" w:cs="Times New Roman"/>
          <w:sz w:val="26"/>
          <w:szCs w:val="28"/>
          <w:lang w:eastAsia="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w:t>
      </w:r>
    </w:p>
    <w:p w:rsidR="007C5201" w:rsidRPr="007C5201" w:rsidRDefault="007C5201" w:rsidP="00DD7A05">
      <w:pPr>
        <w:shd w:val="clear" w:color="auto" w:fill="FFFFFF"/>
        <w:spacing w:after="0" w:line="240" w:lineRule="auto"/>
        <w:ind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sz w:val="26"/>
          <w:szCs w:val="28"/>
          <w:lang w:eastAsia="ru-RU"/>
        </w:rPr>
        <w:t>— </w:t>
      </w:r>
      <w:r w:rsidRPr="007C5201">
        <w:rPr>
          <w:rFonts w:ascii="Times New Roman" w:eastAsia="Times New Roman" w:hAnsi="Times New Roman" w:cs="Times New Roman"/>
          <w:sz w:val="26"/>
          <w:szCs w:val="28"/>
          <w:lang w:eastAsia="ru-RU"/>
        </w:rPr>
        <w:t>проектирования и конструирования;</w:t>
      </w:r>
    </w:p>
    <w:p w:rsidR="007C5201" w:rsidRPr="007C5201" w:rsidRDefault="007C5201" w:rsidP="00DD7A05">
      <w:pPr>
        <w:numPr>
          <w:ilvl w:val="0"/>
          <w:numId w:val="473"/>
        </w:numPr>
        <w:autoSpaceDE w:val="0"/>
        <w:autoSpaceDN w:val="0"/>
        <w:adjustRightInd w:val="0"/>
        <w:spacing w:after="0" w:line="240" w:lineRule="auto"/>
        <w:ind w:left="0"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sz w:val="26"/>
          <w:szCs w:val="28"/>
          <w:lang w:eastAsia="ru-RU"/>
        </w:rPr>
        <w:t>— </w:t>
      </w:r>
      <w:r w:rsidRPr="007C5201">
        <w:rPr>
          <w:rFonts w:ascii="Times New Roman" w:eastAsia="Times New Roman" w:hAnsi="Times New Roman" w:cs="Times New Roman"/>
          <w:sz w:val="26"/>
          <w:szCs w:val="28"/>
          <w:lang w:eastAsia="ru-RU"/>
        </w:rPr>
        <w:t>занятий по изучению правил дорожного движения с использованием игр, оборудования, а также компьютерных тренажёров;</w:t>
      </w:r>
    </w:p>
    <w:p w:rsidR="007C5201" w:rsidRPr="007C5201" w:rsidRDefault="007C5201" w:rsidP="00DD7A05">
      <w:pPr>
        <w:numPr>
          <w:ilvl w:val="0"/>
          <w:numId w:val="473"/>
        </w:numPr>
        <w:autoSpaceDE w:val="0"/>
        <w:autoSpaceDN w:val="0"/>
        <w:adjustRightInd w:val="0"/>
        <w:spacing w:after="0" w:line="240" w:lineRule="auto"/>
        <w:ind w:left="0"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sz w:val="26"/>
          <w:szCs w:val="28"/>
          <w:lang w:eastAsia="ru-RU"/>
        </w:rPr>
        <w:lastRenderedPageBreak/>
        <w:t>— </w:t>
      </w:r>
      <w:r w:rsidRPr="007C5201">
        <w:rPr>
          <w:rFonts w:ascii="Times New Roman" w:eastAsia="Times New Roman" w:hAnsi="Times New Roman" w:cs="Times New Roman"/>
          <w:sz w:val="26"/>
          <w:szCs w:val="28"/>
          <w:lang w:eastAsia="ru-RU"/>
        </w:rPr>
        <w:t>размещения продуктов познавательной, учебно-исследовательской и проектной деятельности обучающихся в информационно-образовательной среде школы;</w:t>
      </w:r>
    </w:p>
    <w:p w:rsidR="007C5201" w:rsidRPr="007C5201" w:rsidRDefault="007C5201" w:rsidP="00DD7A05">
      <w:pPr>
        <w:shd w:val="clear" w:color="auto" w:fill="FFFFFF"/>
        <w:spacing w:after="0" w:line="240" w:lineRule="auto"/>
        <w:ind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sz w:val="26"/>
          <w:szCs w:val="28"/>
          <w:lang w:eastAsia="ru-RU"/>
        </w:rPr>
        <w:t>— </w:t>
      </w:r>
      <w:r w:rsidRPr="007C5201">
        <w:rPr>
          <w:rFonts w:ascii="Times New Roman" w:eastAsia="Times New Roman" w:hAnsi="Times New Roman" w:cs="Times New Roman"/>
          <w:sz w:val="26"/>
          <w:szCs w:val="28"/>
          <w:lang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7C5201" w:rsidRPr="007C5201" w:rsidRDefault="007C5201" w:rsidP="00DD7A05">
      <w:pPr>
        <w:shd w:val="clear" w:color="auto" w:fill="FFFFFF"/>
        <w:spacing w:after="0" w:line="240" w:lineRule="auto"/>
        <w:ind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sz w:val="26"/>
          <w:szCs w:val="28"/>
          <w:lang w:eastAsia="ru-RU"/>
        </w:rPr>
        <w:t>— </w:t>
      </w:r>
      <w:r w:rsidRPr="007C5201">
        <w:rPr>
          <w:rFonts w:ascii="Times New Roman" w:eastAsia="Times New Roman" w:hAnsi="Times New Roman" w:cs="Times New Roman"/>
          <w:sz w:val="26"/>
          <w:szCs w:val="28"/>
          <w:lang w:eastAsia="ru-RU"/>
        </w:rPr>
        <w:t>обеспечения доступа в библиотеке школы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7C5201" w:rsidRPr="007C5201" w:rsidRDefault="007C5201" w:rsidP="00DD7A05">
      <w:pPr>
        <w:shd w:val="clear" w:color="auto" w:fill="FFFFFF"/>
        <w:spacing w:after="0" w:line="240" w:lineRule="auto"/>
        <w:ind w:firstLine="284"/>
        <w:rPr>
          <w:rFonts w:ascii="Times New Roman" w:eastAsia="Times New Roman" w:hAnsi="Times New Roman" w:cs="Times New Roman"/>
          <w:sz w:val="26"/>
          <w:szCs w:val="28"/>
          <w:lang w:eastAsia="ru-RU"/>
        </w:rPr>
      </w:pPr>
      <w:r w:rsidRPr="007C5201">
        <w:rPr>
          <w:rFonts w:ascii="Times New Roman" w:eastAsia="Times New Roman" w:hAnsi="Times New Roman" w:cs="Times New Roman"/>
          <w:bCs/>
          <w:sz w:val="26"/>
          <w:szCs w:val="28"/>
          <w:lang w:eastAsia="ru-RU"/>
        </w:rPr>
        <w:t>— </w:t>
      </w:r>
      <w:r w:rsidRPr="007C5201">
        <w:rPr>
          <w:rFonts w:ascii="Times New Roman" w:eastAsia="Times New Roman" w:hAnsi="Times New Roman" w:cs="Times New Roman"/>
          <w:sz w:val="26"/>
          <w:szCs w:val="28"/>
          <w:lang w:eastAsia="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7C5201" w:rsidRPr="007C5201" w:rsidRDefault="007C5201" w:rsidP="00DD7A05">
      <w:pPr>
        <w:tabs>
          <w:tab w:val="left" w:pos="720"/>
        </w:tabs>
        <w:spacing w:after="0" w:line="240" w:lineRule="auto"/>
        <w:ind w:firstLine="284"/>
        <w:rPr>
          <w:rFonts w:ascii="Times New Roman" w:eastAsia="Times New Roman" w:hAnsi="Times New Roman" w:cs="Times New Roman"/>
          <w:bCs/>
          <w:sz w:val="26"/>
          <w:szCs w:val="28"/>
          <w:lang w:eastAsia="ru-RU"/>
        </w:rPr>
      </w:pPr>
      <w:r w:rsidRPr="007C5201">
        <w:rPr>
          <w:rFonts w:ascii="Times New Roman" w:eastAsia="Times New Roman" w:hAnsi="Times New Roman" w:cs="Times New Roman"/>
          <w:b/>
          <w:bCs/>
          <w:sz w:val="26"/>
          <w:szCs w:val="28"/>
          <w:lang w:eastAsia="ru-RU"/>
        </w:rPr>
        <w:t xml:space="preserve">Создание в школе   информационно-образовательной среды. </w:t>
      </w:r>
      <w:r w:rsidRPr="007C5201">
        <w:rPr>
          <w:rFonts w:ascii="Times New Roman" w:eastAsia="Times New Roman" w:hAnsi="Times New Roman" w:cs="Times New Roman"/>
          <w:bCs/>
          <w:sz w:val="26"/>
          <w:szCs w:val="28"/>
          <w:lang w:eastAsia="ru-RU"/>
        </w:rPr>
        <w:t>В каждом кабинете   имеется мультимедийный проектор, компьютер в сборе, принтер, наборы чертёжных инструментов, комплекты таблиц по предметам, доски магнитно-маркерные. В начальной школе имеется мобильный компьютерный класс.</w:t>
      </w:r>
    </w:p>
    <w:p w:rsidR="007C5201" w:rsidRPr="007C5201" w:rsidRDefault="007C5201" w:rsidP="00DD7A05">
      <w:pPr>
        <w:tabs>
          <w:tab w:val="left" w:pos="720"/>
        </w:tabs>
        <w:spacing w:after="0" w:line="240" w:lineRule="auto"/>
        <w:ind w:firstLine="284"/>
        <w:rPr>
          <w:rFonts w:ascii="Times New Roman" w:eastAsia="Times New Roman" w:hAnsi="Times New Roman" w:cs="Times New Roman"/>
          <w:b/>
          <w:bCs/>
          <w:sz w:val="26"/>
          <w:szCs w:val="28"/>
          <w:lang w:eastAsia="ru-RU"/>
        </w:rPr>
      </w:pPr>
    </w:p>
    <w:tbl>
      <w:tblPr>
        <w:tblW w:w="9923" w:type="dxa"/>
        <w:tblInd w:w="70" w:type="dxa"/>
        <w:tblLayout w:type="fixed"/>
        <w:tblCellMar>
          <w:left w:w="70" w:type="dxa"/>
          <w:right w:w="70" w:type="dxa"/>
        </w:tblCellMar>
        <w:tblLook w:val="0000"/>
      </w:tblPr>
      <w:tblGrid>
        <w:gridCol w:w="4678"/>
        <w:gridCol w:w="5245"/>
      </w:tblGrid>
      <w:tr w:rsidR="007C5201" w:rsidRPr="007C5201" w:rsidTr="007C5201">
        <w:trPr>
          <w:cantSplit/>
          <w:trHeight w:val="360"/>
        </w:trPr>
        <w:tc>
          <w:tcPr>
            <w:tcW w:w="4678" w:type="dxa"/>
            <w:tcBorders>
              <w:top w:val="single" w:sz="6" w:space="0" w:color="auto"/>
              <w:left w:val="single" w:sz="6" w:space="0" w:color="auto"/>
              <w:bottom w:val="single" w:sz="6" w:space="0" w:color="auto"/>
              <w:right w:val="single" w:sz="6" w:space="0" w:color="auto"/>
            </w:tcBorders>
          </w:tcPr>
          <w:p w:rsidR="007C5201" w:rsidRPr="007C5201" w:rsidRDefault="007C5201" w:rsidP="00DD7A05">
            <w:pPr>
              <w:widowControl w:val="0"/>
              <w:numPr>
                <w:ilvl w:val="0"/>
                <w:numId w:val="470"/>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Предметы, дисциплины (модули):</w:t>
            </w:r>
          </w:p>
        </w:tc>
        <w:tc>
          <w:tcPr>
            <w:tcW w:w="5245" w:type="dxa"/>
            <w:tcBorders>
              <w:top w:val="single" w:sz="6" w:space="0" w:color="auto"/>
              <w:left w:val="single" w:sz="6" w:space="0" w:color="auto"/>
              <w:bottom w:val="single" w:sz="6" w:space="0" w:color="auto"/>
              <w:right w:val="single" w:sz="6" w:space="0" w:color="auto"/>
            </w:tcBorders>
          </w:tcPr>
          <w:p w:rsidR="007C5201" w:rsidRPr="007C5201" w:rsidRDefault="007C5201" w:rsidP="00DD7A05">
            <w:pPr>
              <w:widowControl w:val="0"/>
              <w:numPr>
                <w:ilvl w:val="0"/>
                <w:numId w:val="470"/>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 xml:space="preserve">информационно-образовательная среда </w:t>
            </w:r>
          </w:p>
        </w:tc>
      </w:tr>
      <w:tr w:rsidR="007C5201" w:rsidRPr="007C5201" w:rsidTr="007C5201">
        <w:trPr>
          <w:cantSplit/>
          <w:trHeight w:val="240"/>
        </w:trPr>
        <w:tc>
          <w:tcPr>
            <w:tcW w:w="4678" w:type="dxa"/>
            <w:tcBorders>
              <w:top w:val="single" w:sz="6" w:space="0" w:color="auto"/>
              <w:left w:val="single" w:sz="6" w:space="0" w:color="auto"/>
              <w:bottom w:val="single" w:sz="6" w:space="0" w:color="auto"/>
              <w:right w:val="single" w:sz="6" w:space="0" w:color="auto"/>
            </w:tcBorders>
          </w:tcPr>
          <w:p w:rsidR="007C5201" w:rsidRPr="007C5201" w:rsidRDefault="007C5201" w:rsidP="00DD7A05">
            <w:pPr>
              <w:numPr>
                <w:ilvl w:val="0"/>
                <w:numId w:val="470"/>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Русский язык и литература</w:t>
            </w:r>
          </w:p>
        </w:tc>
        <w:tc>
          <w:tcPr>
            <w:tcW w:w="5245" w:type="dxa"/>
            <w:tcBorders>
              <w:top w:val="single" w:sz="6" w:space="0" w:color="auto"/>
              <w:left w:val="single" w:sz="6" w:space="0" w:color="auto"/>
              <w:bottom w:val="single" w:sz="6" w:space="0" w:color="auto"/>
              <w:right w:val="single" w:sz="6" w:space="0" w:color="auto"/>
            </w:tcBorders>
          </w:tcPr>
          <w:p w:rsidR="007C5201" w:rsidRPr="007C5201" w:rsidRDefault="007C5201" w:rsidP="00DD7A05">
            <w:pPr>
              <w:numPr>
                <w:ilvl w:val="0"/>
                <w:numId w:val="470"/>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Кабинет русского языка и литературы:</w:t>
            </w:r>
          </w:p>
          <w:p w:rsidR="007C5201" w:rsidRPr="007C5201" w:rsidRDefault="007C5201" w:rsidP="00DD7A05">
            <w:pPr>
              <w:numPr>
                <w:ilvl w:val="0"/>
                <w:numId w:val="484"/>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Интерактивная доска-1</w:t>
            </w:r>
          </w:p>
          <w:p w:rsidR="007C5201" w:rsidRPr="007C5201" w:rsidRDefault="007C5201" w:rsidP="00DD7A05">
            <w:pPr>
              <w:numPr>
                <w:ilvl w:val="0"/>
                <w:numId w:val="484"/>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Мультимед. проектор-2</w:t>
            </w:r>
          </w:p>
          <w:p w:rsidR="007C5201" w:rsidRPr="007C5201" w:rsidRDefault="007C5201" w:rsidP="00DD7A05">
            <w:pPr>
              <w:numPr>
                <w:ilvl w:val="0"/>
                <w:numId w:val="484"/>
              </w:numPr>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Компьютер в сборе-1, ноутбук-1</w:t>
            </w:r>
          </w:p>
          <w:p w:rsidR="007C5201" w:rsidRPr="007C5201" w:rsidRDefault="007C5201" w:rsidP="00DD7A05">
            <w:pPr>
              <w:numPr>
                <w:ilvl w:val="0"/>
                <w:numId w:val="484"/>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val="en-US" w:eastAsia="ru-RU"/>
              </w:rPr>
              <w:t>DVD</w:t>
            </w:r>
            <w:r w:rsidRPr="007C5201">
              <w:rPr>
                <w:rFonts w:ascii="Times New Roman" w:eastAsia="Times New Roman" w:hAnsi="Times New Roman" w:cs="Times New Roman"/>
                <w:sz w:val="26"/>
                <w:szCs w:val="24"/>
                <w:lang w:eastAsia="ru-RU"/>
              </w:rPr>
              <w:t>-диски</w:t>
            </w:r>
          </w:p>
        </w:tc>
      </w:tr>
      <w:tr w:rsidR="007C5201" w:rsidRPr="007C5201" w:rsidTr="007C5201">
        <w:trPr>
          <w:cantSplit/>
          <w:trHeight w:val="240"/>
        </w:trPr>
        <w:tc>
          <w:tcPr>
            <w:tcW w:w="4678" w:type="dxa"/>
            <w:tcBorders>
              <w:top w:val="single" w:sz="6" w:space="0" w:color="auto"/>
              <w:left w:val="single" w:sz="6" w:space="0" w:color="auto"/>
              <w:bottom w:val="single" w:sz="6" w:space="0" w:color="auto"/>
              <w:right w:val="single" w:sz="6" w:space="0" w:color="auto"/>
            </w:tcBorders>
          </w:tcPr>
          <w:p w:rsidR="007C5201" w:rsidRPr="007C5201" w:rsidRDefault="007C5201" w:rsidP="00DD7A05">
            <w:pPr>
              <w:numPr>
                <w:ilvl w:val="0"/>
                <w:numId w:val="470"/>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Иностранный язык (английский)</w:t>
            </w:r>
          </w:p>
        </w:tc>
        <w:tc>
          <w:tcPr>
            <w:tcW w:w="5245" w:type="dxa"/>
            <w:tcBorders>
              <w:top w:val="single" w:sz="6" w:space="0" w:color="auto"/>
              <w:left w:val="single" w:sz="6" w:space="0" w:color="auto"/>
              <w:bottom w:val="single" w:sz="6" w:space="0" w:color="auto"/>
              <w:right w:val="single" w:sz="6" w:space="0" w:color="auto"/>
            </w:tcBorders>
          </w:tcPr>
          <w:p w:rsidR="007C5201" w:rsidRPr="007C5201" w:rsidRDefault="007C5201" w:rsidP="00DD7A05">
            <w:pPr>
              <w:spacing w:after="0" w:line="240" w:lineRule="auto"/>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Кабинет английского языка:</w:t>
            </w:r>
          </w:p>
          <w:p w:rsidR="007C5201" w:rsidRPr="007C5201" w:rsidRDefault="007C5201" w:rsidP="00DD7A05">
            <w:pPr>
              <w:numPr>
                <w:ilvl w:val="0"/>
                <w:numId w:val="474"/>
              </w:numPr>
              <w:tabs>
                <w:tab w:val="num" w:pos="213"/>
                <w:tab w:val="left" w:pos="497"/>
              </w:tabs>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Доска магнитно-маркерная – 1</w:t>
            </w:r>
          </w:p>
          <w:p w:rsidR="007C5201" w:rsidRPr="007C5201" w:rsidRDefault="007C5201" w:rsidP="00DD7A05">
            <w:pPr>
              <w:numPr>
                <w:ilvl w:val="0"/>
                <w:numId w:val="474"/>
              </w:numPr>
              <w:tabs>
                <w:tab w:val="num" w:pos="213"/>
                <w:tab w:val="left" w:pos="497"/>
              </w:tabs>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Компьютер в сборе-1</w:t>
            </w:r>
          </w:p>
          <w:p w:rsidR="007C5201" w:rsidRPr="007C5201" w:rsidRDefault="007C5201" w:rsidP="00DD7A05">
            <w:pPr>
              <w:numPr>
                <w:ilvl w:val="0"/>
                <w:numId w:val="474"/>
              </w:numPr>
              <w:tabs>
                <w:tab w:val="num" w:pos="213"/>
                <w:tab w:val="left" w:pos="497"/>
              </w:tabs>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Телевизор -1</w:t>
            </w:r>
          </w:p>
          <w:p w:rsidR="007C5201" w:rsidRPr="007C5201" w:rsidRDefault="007C5201" w:rsidP="00DD7A05">
            <w:pPr>
              <w:numPr>
                <w:ilvl w:val="0"/>
                <w:numId w:val="474"/>
              </w:numPr>
              <w:tabs>
                <w:tab w:val="num" w:pos="213"/>
                <w:tab w:val="left" w:pos="497"/>
              </w:tabs>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val="en-US" w:eastAsia="ru-RU"/>
              </w:rPr>
              <w:t>DVD</w:t>
            </w:r>
            <w:r w:rsidRPr="007C5201">
              <w:rPr>
                <w:rFonts w:ascii="Times New Roman" w:eastAsia="Times New Roman" w:hAnsi="Times New Roman" w:cs="Times New Roman"/>
                <w:sz w:val="26"/>
                <w:szCs w:val="24"/>
                <w:lang w:eastAsia="ru-RU"/>
              </w:rPr>
              <w:t xml:space="preserve"> плеер</w:t>
            </w:r>
            <w:r w:rsidRPr="007C5201">
              <w:rPr>
                <w:rFonts w:ascii="Times New Roman" w:eastAsia="Times New Roman" w:hAnsi="Times New Roman" w:cs="Times New Roman"/>
                <w:sz w:val="26"/>
                <w:szCs w:val="24"/>
                <w:lang w:val="en-US" w:eastAsia="ru-RU"/>
              </w:rPr>
              <w:t xml:space="preserve"> Philips</w:t>
            </w:r>
            <w:r w:rsidRPr="007C5201">
              <w:rPr>
                <w:rFonts w:ascii="Times New Roman" w:eastAsia="Times New Roman" w:hAnsi="Times New Roman" w:cs="Times New Roman"/>
                <w:sz w:val="26"/>
                <w:szCs w:val="24"/>
                <w:lang w:eastAsia="ru-RU"/>
              </w:rPr>
              <w:t>-1</w:t>
            </w:r>
          </w:p>
          <w:p w:rsidR="007C5201" w:rsidRPr="007C5201" w:rsidRDefault="007C5201" w:rsidP="00DD7A05">
            <w:pPr>
              <w:numPr>
                <w:ilvl w:val="0"/>
                <w:numId w:val="474"/>
              </w:numPr>
              <w:tabs>
                <w:tab w:val="num" w:pos="213"/>
                <w:tab w:val="left" w:pos="497"/>
              </w:tabs>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Комплект таблиц по ин. языку</w:t>
            </w:r>
          </w:p>
          <w:p w:rsidR="007C5201" w:rsidRPr="007C5201" w:rsidRDefault="007C5201" w:rsidP="00DD7A05">
            <w:pPr>
              <w:numPr>
                <w:ilvl w:val="0"/>
                <w:numId w:val="474"/>
              </w:numPr>
              <w:tabs>
                <w:tab w:val="num" w:pos="213"/>
                <w:tab w:val="left" w:pos="497"/>
              </w:tabs>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val="en-US" w:eastAsia="ru-RU"/>
              </w:rPr>
              <w:t>DVD</w:t>
            </w:r>
            <w:r w:rsidRPr="007C5201">
              <w:rPr>
                <w:rFonts w:ascii="Times New Roman" w:eastAsia="Times New Roman" w:hAnsi="Times New Roman" w:cs="Times New Roman"/>
                <w:sz w:val="26"/>
                <w:szCs w:val="24"/>
                <w:lang w:eastAsia="ru-RU"/>
              </w:rPr>
              <w:t>-диски</w:t>
            </w:r>
          </w:p>
          <w:p w:rsidR="007C5201" w:rsidRPr="007C5201" w:rsidRDefault="007C5201" w:rsidP="00DD7A05">
            <w:pPr>
              <w:numPr>
                <w:ilvl w:val="0"/>
                <w:numId w:val="474"/>
              </w:numPr>
              <w:tabs>
                <w:tab w:val="num" w:pos="213"/>
                <w:tab w:val="left" w:pos="497"/>
              </w:tabs>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Лингафонное оборудование -1к.</w:t>
            </w:r>
          </w:p>
          <w:p w:rsidR="007C5201" w:rsidRPr="007C5201" w:rsidRDefault="007C5201" w:rsidP="00DD7A05">
            <w:pPr>
              <w:numPr>
                <w:ilvl w:val="0"/>
                <w:numId w:val="474"/>
              </w:numPr>
              <w:tabs>
                <w:tab w:val="num" w:pos="213"/>
                <w:tab w:val="left" w:pos="497"/>
              </w:tabs>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Мультимедийный проектор</w:t>
            </w:r>
          </w:p>
        </w:tc>
      </w:tr>
      <w:tr w:rsidR="007C5201" w:rsidRPr="007C5201" w:rsidTr="007C5201">
        <w:trPr>
          <w:cantSplit/>
          <w:trHeight w:val="240"/>
        </w:trPr>
        <w:tc>
          <w:tcPr>
            <w:tcW w:w="4678" w:type="dxa"/>
            <w:tcBorders>
              <w:top w:val="single" w:sz="6" w:space="0" w:color="auto"/>
              <w:left w:val="single" w:sz="6" w:space="0" w:color="auto"/>
              <w:bottom w:val="single" w:sz="6" w:space="0" w:color="auto"/>
              <w:right w:val="single" w:sz="6" w:space="0" w:color="auto"/>
            </w:tcBorders>
          </w:tcPr>
          <w:p w:rsidR="007C5201" w:rsidRPr="007C5201" w:rsidRDefault="007C5201" w:rsidP="00DD7A05">
            <w:pPr>
              <w:numPr>
                <w:ilvl w:val="0"/>
                <w:numId w:val="470"/>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Математика</w:t>
            </w:r>
          </w:p>
        </w:tc>
        <w:tc>
          <w:tcPr>
            <w:tcW w:w="5245" w:type="dxa"/>
            <w:tcBorders>
              <w:top w:val="single" w:sz="6" w:space="0" w:color="auto"/>
              <w:left w:val="single" w:sz="6" w:space="0" w:color="auto"/>
              <w:bottom w:val="single" w:sz="6" w:space="0" w:color="auto"/>
              <w:right w:val="single" w:sz="6" w:space="0" w:color="auto"/>
            </w:tcBorders>
          </w:tcPr>
          <w:p w:rsidR="007C5201" w:rsidRPr="007C5201" w:rsidRDefault="007C5201" w:rsidP="00DD7A05">
            <w:pPr>
              <w:numPr>
                <w:ilvl w:val="0"/>
                <w:numId w:val="470"/>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 xml:space="preserve">Кабинет математики: </w:t>
            </w:r>
          </w:p>
          <w:p w:rsidR="007C5201" w:rsidRPr="007C5201" w:rsidRDefault="007C5201" w:rsidP="00DD7A05">
            <w:pPr>
              <w:numPr>
                <w:ilvl w:val="0"/>
                <w:numId w:val="480"/>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Компьютер в сборе – 1</w:t>
            </w:r>
          </w:p>
          <w:p w:rsidR="007C5201" w:rsidRPr="007C5201" w:rsidRDefault="007C5201" w:rsidP="00DD7A05">
            <w:pPr>
              <w:numPr>
                <w:ilvl w:val="0"/>
                <w:numId w:val="480"/>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Наборы инструментов для геометрии, математ. -1</w:t>
            </w:r>
          </w:p>
          <w:p w:rsidR="007C5201" w:rsidRPr="007C5201" w:rsidRDefault="007C5201" w:rsidP="00DD7A05">
            <w:pPr>
              <w:numPr>
                <w:ilvl w:val="0"/>
                <w:numId w:val="480"/>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Таблицы по математики и геометрии – 2</w:t>
            </w:r>
          </w:p>
          <w:p w:rsidR="007C5201" w:rsidRPr="007C5201" w:rsidRDefault="007C5201" w:rsidP="00DD7A05">
            <w:pPr>
              <w:numPr>
                <w:ilvl w:val="0"/>
                <w:numId w:val="480"/>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val="en-US" w:eastAsia="ru-RU"/>
              </w:rPr>
              <w:t>DVD</w:t>
            </w:r>
            <w:r w:rsidRPr="007C5201">
              <w:rPr>
                <w:rFonts w:ascii="Times New Roman" w:eastAsia="Times New Roman" w:hAnsi="Times New Roman" w:cs="Times New Roman"/>
                <w:sz w:val="26"/>
                <w:szCs w:val="24"/>
                <w:lang w:eastAsia="ru-RU"/>
              </w:rPr>
              <w:t>-диски</w:t>
            </w:r>
          </w:p>
          <w:p w:rsidR="007C5201" w:rsidRPr="007C5201" w:rsidRDefault="007C5201" w:rsidP="00DD7A05">
            <w:pPr>
              <w:numPr>
                <w:ilvl w:val="0"/>
                <w:numId w:val="480"/>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Проектор-1</w:t>
            </w:r>
          </w:p>
        </w:tc>
      </w:tr>
      <w:tr w:rsidR="007C5201" w:rsidRPr="007C5201" w:rsidTr="007C5201">
        <w:trPr>
          <w:cantSplit/>
          <w:trHeight w:val="240"/>
        </w:trPr>
        <w:tc>
          <w:tcPr>
            <w:tcW w:w="4678" w:type="dxa"/>
            <w:tcBorders>
              <w:top w:val="single" w:sz="6" w:space="0" w:color="auto"/>
              <w:left w:val="single" w:sz="6" w:space="0" w:color="auto"/>
              <w:bottom w:val="single" w:sz="6" w:space="0" w:color="auto"/>
              <w:right w:val="single" w:sz="6" w:space="0" w:color="auto"/>
            </w:tcBorders>
          </w:tcPr>
          <w:p w:rsidR="007C5201" w:rsidRPr="007C5201" w:rsidRDefault="007C5201" w:rsidP="00DD7A05">
            <w:pPr>
              <w:numPr>
                <w:ilvl w:val="0"/>
                <w:numId w:val="470"/>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lastRenderedPageBreak/>
              <w:t>Информатика</w:t>
            </w:r>
          </w:p>
        </w:tc>
        <w:tc>
          <w:tcPr>
            <w:tcW w:w="5245" w:type="dxa"/>
            <w:tcBorders>
              <w:top w:val="single" w:sz="6" w:space="0" w:color="auto"/>
              <w:left w:val="single" w:sz="6" w:space="0" w:color="auto"/>
              <w:bottom w:val="single" w:sz="6" w:space="0" w:color="auto"/>
              <w:right w:val="single" w:sz="6" w:space="0" w:color="auto"/>
            </w:tcBorders>
          </w:tcPr>
          <w:p w:rsidR="007C5201" w:rsidRPr="007C5201" w:rsidRDefault="007C5201" w:rsidP="00DD7A05">
            <w:pPr>
              <w:numPr>
                <w:ilvl w:val="0"/>
                <w:numId w:val="470"/>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 xml:space="preserve">Кабинет информатики –1: </w:t>
            </w:r>
          </w:p>
          <w:p w:rsidR="007C5201" w:rsidRPr="007C5201" w:rsidRDefault="007C5201" w:rsidP="00DD7A05">
            <w:pPr>
              <w:numPr>
                <w:ilvl w:val="0"/>
                <w:numId w:val="483"/>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Компьютеры (10+1 учит.)</w:t>
            </w:r>
          </w:p>
          <w:p w:rsidR="007C5201" w:rsidRPr="007C5201" w:rsidRDefault="007C5201" w:rsidP="00DD7A05">
            <w:pPr>
              <w:numPr>
                <w:ilvl w:val="0"/>
                <w:numId w:val="483"/>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Мультим. проекционное оборудов.-1</w:t>
            </w:r>
          </w:p>
          <w:p w:rsidR="007C5201" w:rsidRPr="007C5201" w:rsidRDefault="007C5201" w:rsidP="00DD7A05">
            <w:pPr>
              <w:numPr>
                <w:ilvl w:val="0"/>
                <w:numId w:val="483"/>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Принтер-1</w:t>
            </w:r>
          </w:p>
          <w:p w:rsidR="007C5201" w:rsidRPr="007C5201" w:rsidRDefault="007C5201" w:rsidP="00DD7A05">
            <w:pPr>
              <w:numPr>
                <w:ilvl w:val="0"/>
                <w:numId w:val="483"/>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Ноутбук-1</w:t>
            </w:r>
          </w:p>
          <w:p w:rsidR="007C5201" w:rsidRPr="007C5201" w:rsidRDefault="007C5201" w:rsidP="00DD7A05">
            <w:pPr>
              <w:numPr>
                <w:ilvl w:val="0"/>
                <w:numId w:val="470"/>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p>
        </w:tc>
      </w:tr>
      <w:tr w:rsidR="007C5201" w:rsidRPr="007C5201" w:rsidTr="007C5201">
        <w:trPr>
          <w:cantSplit/>
          <w:trHeight w:val="240"/>
        </w:trPr>
        <w:tc>
          <w:tcPr>
            <w:tcW w:w="4678" w:type="dxa"/>
            <w:tcBorders>
              <w:top w:val="single" w:sz="6" w:space="0" w:color="auto"/>
              <w:left w:val="single" w:sz="6" w:space="0" w:color="auto"/>
              <w:bottom w:val="single" w:sz="6" w:space="0" w:color="auto"/>
              <w:right w:val="single" w:sz="6" w:space="0" w:color="auto"/>
            </w:tcBorders>
          </w:tcPr>
          <w:p w:rsidR="007C5201" w:rsidRPr="007C5201" w:rsidRDefault="007C5201" w:rsidP="00DD7A05">
            <w:pPr>
              <w:numPr>
                <w:ilvl w:val="0"/>
                <w:numId w:val="470"/>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История и обществознания</w:t>
            </w:r>
          </w:p>
        </w:tc>
        <w:tc>
          <w:tcPr>
            <w:tcW w:w="5245" w:type="dxa"/>
            <w:tcBorders>
              <w:top w:val="single" w:sz="6" w:space="0" w:color="auto"/>
              <w:left w:val="single" w:sz="6" w:space="0" w:color="auto"/>
              <w:bottom w:val="single" w:sz="6" w:space="0" w:color="auto"/>
              <w:right w:val="single" w:sz="6" w:space="0" w:color="auto"/>
            </w:tcBorders>
          </w:tcPr>
          <w:p w:rsidR="007C5201" w:rsidRPr="007C5201" w:rsidRDefault="007C5201" w:rsidP="00DD7A05">
            <w:pPr>
              <w:numPr>
                <w:ilvl w:val="0"/>
                <w:numId w:val="470"/>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Кабинет истории:</w:t>
            </w:r>
          </w:p>
          <w:p w:rsidR="007C5201" w:rsidRPr="007C5201" w:rsidRDefault="007C5201" w:rsidP="00DD7A05">
            <w:pPr>
              <w:numPr>
                <w:ilvl w:val="0"/>
                <w:numId w:val="476"/>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Интерактивная доска-1</w:t>
            </w:r>
          </w:p>
          <w:p w:rsidR="007C5201" w:rsidRPr="007C5201" w:rsidRDefault="007C5201" w:rsidP="00DD7A05">
            <w:pPr>
              <w:numPr>
                <w:ilvl w:val="0"/>
                <w:numId w:val="476"/>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Мультимедийный проектор</w:t>
            </w:r>
          </w:p>
          <w:p w:rsidR="007C5201" w:rsidRPr="007C5201" w:rsidRDefault="007C5201" w:rsidP="00DD7A05">
            <w:pPr>
              <w:numPr>
                <w:ilvl w:val="0"/>
                <w:numId w:val="476"/>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Портреты историков</w:t>
            </w:r>
          </w:p>
          <w:p w:rsidR="007C5201" w:rsidRPr="007C5201" w:rsidRDefault="007C5201" w:rsidP="00DD7A05">
            <w:pPr>
              <w:numPr>
                <w:ilvl w:val="0"/>
                <w:numId w:val="476"/>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val="en-US" w:eastAsia="ru-RU"/>
              </w:rPr>
              <w:t>DVD</w:t>
            </w:r>
            <w:r w:rsidRPr="007C5201">
              <w:rPr>
                <w:rFonts w:ascii="Times New Roman" w:eastAsia="Times New Roman" w:hAnsi="Times New Roman" w:cs="Times New Roman"/>
                <w:sz w:val="26"/>
                <w:szCs w:val="24"/>
                <w:lang w:eastAsia="ru-RU"/>
              </w:rPr>
              <w:t>-диски</w:t>
            </w:r>
          </w:p>
          <w:p w:rsidR="007C5201" w:rsidRPr="007C5201" w:rsidRDefault="007C5201" w:rsidP="00DD7A05">
            <w:pPr>
              <w:numPr>
                <w:ilvl w:val="0"/>
                <w:numId w:val="476"/>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Компьютер в сборе-1</w:t>
            </w:r>
          </w:p>
        </w:tc>
      </w:tr>
      <w:tr w:rsidR="007C5201" w:rsidRPr="007C5201" w:rsidTr="007C5201">
        <w:trPr>
          <w:cantSplit/>
          <w:trHeight w:val="240"/>
        </w:trPr>
        <w:tc>
          <w:tcPr>
            <w:tcW w:w="4678" w:type="dxa"/>
            <w:tcBorders>
              <w:top w:val="single" w:sz="6" w:space="0" w:color="auto"/>
              <w:left w:val="single" w:sz="6" w:space="0" w:color="auto"/>
              <w:bottom w:val="single" w:sz="6" w:space="0" w:color="auto"/>
              <w:right w:val="single" w:sz="6" w:space="0" w:color="auto"/>
            </w:tcBorders>
          </w:tcPr>
          <w:p w:rsidR="007C5201" w:rsidRPr="007C5201" w:rsidRDefault="007C5201" w:rsidP="00DD7A05">
            <w:pPr>
              <w:numPr>
                <w:ilvl w:val="0"/>
                <w:numId w:val="470"/>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География</w:t>
            </w:r>
          </w:p>
        </w:tc>
        <w:tc>
          <w:tcPr>
            <w:tcW w:w="5245" w:type="dxa"/>
            <w:tcBorders>
              <w:top w:val="single" w:sz="6" w:space="0" w:color="auto"/>
              <w:left w:val="single" w:sz="6" w:space="0" w:color="auto"/>
              <w:bottom w:val="single" w:sz="6" w:space="0" w:color="auto"/>
              <w:right w:val="single" w:sz="6" w:space="0" w:color="auto"/>
            </w:tcBorders>
          </w:tcPr>
          <w:p w:rsidR="007C5201" w:rsidRPr="007C5201" w:rsidRDefault="007C5201" w:rsidP="00DD7A05">
            <w:pPr>
              <w:numPr>
                <w:ilvl w:val="0"/>
                <w:numId w:val="470"/>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Кабинет географии:</w:t>
            </w:r>
          </w:p>
          <w:p w:rsidR="007C5201" w:rsidRPr="007C5201" w:rsidRDefault="007C5201" w:rsidP="00DD7A05">
            <w:pPr>
              <w:numPr>
                <w:ilvl w:val="0"/>
                <w:numId w:val="475"/>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Экран -1</w:t>
            </w:r>
          </w:p>
          <w:p w:rsidR="007C5201" w:rsidRPr="007C5201" w:rsidRDefault="007C5201" w:rsidP="00DD7A05">
            <w:pPr>
              <w:numPr>
                <w:ilvl w:val="0"/>
                <w:numId w:val="475"/>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 xml:space="preserve">Мультимедийный проектор, </w:t>
            </w:r>
          </w:p>
          <w:p w:rsidR="007C5201" w:rsidRPr="007C5201" w:rsidRDefault="007C5201" w:rsidP="00DD7A05">
            <w:pPr>
              <w:numPr>
                <w:ilvl w:val="0"/>
                <w:numId w:val="475"/>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ноутбук-1</w:t>
            </w:r>
          </w:p>
          <w:p w:rsidR="007C5201" w:rsidRPr="007C5201" w:rsidRDefault="007C5201" w:rsidP="00DD7A05">
            <w:pPr>
              <w:numPr>
                <w:ilvl w:val="0"/>
                <w:numId w:val="475"/>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 xml:space="preserve">Плеер </w:t>
            </w:r>
            <w:r w:rsidRPr="007C5201">
              <w:rPr>
                <w:rFonts w:ascii="Times New Roman" w:eastAsia="Times New Roman" w:hAnsi="Times New Roman" w:cs="Times New Roman"/>
                <w:sz w:val="26"/>
                <w:szCs w:val="24"/>
                <w:lang w:val="en-US" w:eastAsia="ru-RU"/>
              </w:rPr>
              <w:t>DVD-1</w:t>
            </w:r>
          </w:p>
          <w:p w:rsidR="007C5201" w:rsidRPr="007C5201" w:rsidRDefault="007C5201" w:rsidP="00DD7A05">
            <w:pPr>
              <w:numPr>
                <w:ilvl w:val="0"/>
                <w:numId w:val="475"/>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 xml:space="preserve">Шкафы-стеллажи </w:t>
            </w:r>
          </w:p>
          <w:p w:rsidR="007C5201" w:rsidRPr="007C5201" w:rsidRDefault="007C5201" w:rsidP="00DD7A05">
            <w:pPr>
              <w:numPr>
                <w:ilvl w:val="0"/>
                <w:numId w:val="475"/>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val="en-US" w:eastAsia="ru-RU"/>
              </w:rPr>
              <w:t>DVD</w:t>
            </w:r>
            <w:r w:rsidRPr="007C5201">
              <w:rPr>
                <w:rFonts w:ascii="Times New Roman" w:eastAsia="Times New Roman" w:hAnsi="Times New Roman" w:cs="Times New Roman"/>
                <w:sz w:val="26"/>
                <w:szCs w:val="24"/>
                <w:lang w:eastAsia="ru-RU"/>
              </w:rPr>
              <w:t>-диски</w:t>
            </w:r>
          </w:p>
          <w:p w:rsidR="007C5201" w:rsidRPr="007C5201" w:rsidRDefault="007C5201" w:rsidP="00DD7A05">
            <w:pPr>
              <w:numPr>
                <w:ilvl w:val="0"/>
                <w:numId w:val="475"/>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Мобильный компьютерный класс (14+1)</w:t>
            </w:r>
          </w:p>
        </w:tc>
      </w:tr>
      <w:tr w:rsidR="007C5201" w:rsidRPr="007C5201" w:rsidTr="007C5201">
        <w:trPr>
          <w:cantSplit/>
          <w:trHeight w:val="240"/>
        </w:trPr>
        <w:tc>
          <w:tcPr>
            <w:tcW w:w="4678" w:type="dxa"/>
            <w:tcBorders>
              <w:top w:val="single" w:sz="6" w:space="0" w:color="auto"/>
              <w:left w:val="single" w:sz="6" w:space="0" w:color="auto"/>
              <w:bottom w:val="single" w:sz="6" w:space="0" w:color="auto"/>
              <w:right w:val="single" w:sz="6" w:space="0" w:color="auto"/>
            </w:tcBorders>
          </w:tcPr>
          <w:p w:rsidR="007C5201" w:rsidRPr="007C5201" w:rsidRDefault="007C5201" w:rsidP="00DD7A05">
            <w:pPr>
              <w:numPr>
                <w:ilvl w:val="0"/>
                <w:numId w:val="470"/>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Физика</w:t>
            </w:r>
          </w:p>
        </w:tc>
        <w:tc>
          <w:tcPr>
            <w:tcW w:w="5245" w:type="dxa"/>
            <w:tcBorders>
              <w:top w:val="single" w:sz="6" w:space="0" w:color="auto"/>
              <w:left w:val="single" w:sz="6" w:space="0" w:color="auto"/>
              <w:bottom w:val="single" w:sz="6" w:space="0" w:color="auto"/>
              <w:right w:val="single" w:sz="6" w:space="0" w:color="auto"/>
            </w:tcBorders>
          </w:tcPr>
          <w:p w:rsidR="007C5201" w:rsidRPr="007C5201" w:rsidRDefault="007C5201" w:rsidP="00DD7A05">
            <w:pPr>
              <w:numPr>
                <w:ilvl w:val="0"/>
                <w:numId w:val="470"/>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 xml:space="preserve">Кабинет физики: </w:t>
            </w:r>
          </w:p>
          <w:p w:rsidR="007C5201" w:rsidRPr="007C5201" w:rsidRDefault="007C5201" w:rsidP="00DD7A05">
            <w:pPr>
              <w:numPr>
                <w:ilvl w:val="0"/>
                <w:numId w:val="478"/>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Экран -1</w:t>
            </w:r>
          </w:p>
          <w:p w:rsidR="007C5201" w:rsidRPr="007C5201" w:rsidRDefault="007C5201" w:rsidP="00DD7A05">
            <w:pPr>
              <w:numPr>
                <w:ilvl w:val="0"/>
                <w:numId w:val="478"/>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 xml:space="preserve">Мультимедийный проектор, </w:t>
            </w:r>
          </w:p>
          <w:p w:rsidR="007C5201" w:rsidRPr="007C5201" w:rsidRDefault="007C5201" w:rsidP="00DD7A05">
            <w:pPr>
              <w:numPr>
                <w:ilvl w:val="0"/>
                <w:numId w:val="478"/>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Комплект мебели для кабинета физики – 1 (на 30 учащихся)</w:t>
            </w:r>
          </w:p>
          <w:p w:rsidR="007C5201" w:rsidRPr="007C5201" w:rsidRDefault="007C5201" w:rsidP="00DD7A05">
            <w:pPr>
              <w:numPr>
                <w:ilvl w:val="0"/>
                <w:numId w:val="478"/>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Физико-химическая лаборатория (получена в рамках Федеральной программы)</w:t>
            </w:r>
          </w:p>
          <w:p w:rsidR="007C5201" w:rsidRPr="007C5201" w:rsidRDefault="007C5201" w:rsidP="00DD7A05">
            <w:pPr>
              <w:numPr>
                <w:ilvl w:val="0"/>
                <w:numId w:val="478"/>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Комплект таблиц-1</w:t>
            </w:r>
          </w:p>
          <w:p w:rsidR="007C5201" w:rsidRPr="007C5201" w:rsidRDefault="007C5201" w:rsidP="00DD7A05">
            <w:pPr>
              <w:numPr>
                <w:ilvl w:val="0"/>
                <w:numId w:val="478"/>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Наборы оборудования для проведения лабор., практич., демонстр. работ (получена в рамках Федеральной программы)</w:t>
            </w:r>
          </w:p>
          <w:p w:rsidR="007C5201" w:rsidRPr="007C5201" w:rsidRDefault="007C5201" w:rsidP="00DD7A05">
            <w:pPr>
              <w:numPr>
                <w:ilvl w:val="0"/>
                <w:numId w:val="478"/>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Шкафы  секцион. для уч. пособий</w:t>
            </w:r>
          </w:p>
          <w:p w:rsidR="007C5201" w:rsidRPr="007C5201" w:rsidRDefault="007C5201" w:rsidP="00DD7A05">
            <w:pPr>
              <w:numPr>
                <w:ilvl w:val="0"/>
                <w:numId w:val="478"/>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Доска аудиторская-1</w:t>
            </w:r>
          </w:p>
          <w:p w:rsidR="007C5201" w:rsidRPr="007C5201" w:rsidRDefault="007C5201" w:rsidP="00DD7A05">
            <w:pPr>
              <w:numPr>
                <w:ilvl w:val="0"/>
                <w:numId w:val="478"/>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val="en-US" w:eastAsia="ru-RU"/>
              </w:rPr>
              <w:t>DVD</w:t>
            </w:r>
            <w:r w:rsidRPr="007C5201">
              <w:rPr>
                <w:rFonts w:ascii="Times New Roman" w:eastAsia="Times New Roman" w:hAnsi="Times New Roman" w:cs="Times New Roman"/>
                <w:sz w:val="26"/>
                <w:szCs w:val="24"/>
                <w:lang w:eastAsia="ru-RU"/>
              </w:rPr>
              <w:t>-диски</w:t>
            </w:r>
          </w:p>
        </w:tc>
      </w:tr>
      <w:tr w:rsidR="007C5201" w:rsidRPr="007C5201" w:rsidTr="007C5201">
        <w:trPr>
          <w:cantSplit/>
          <w:trHeight w:val="240"/>
        </w:trPr>
        <w:tc>
          <w:tcPr>
            <w:tcW w:w="4678" w:type="dxa"/>
            <w:tcBorders>
              <w:top w:val="single" w:sz="6" w:space="0" w:color="auto"/>
              <w:left w:val="single" w:sz="6" w:space="0" w:color="auto"/>
              <w:bottom w:val="single" w:sz="6" w:space="0" w:color="auto"/>
              <w:right w:val="single" w:sz="6" w:space="0" w:color="auto"/>
            </w:tcBorders>
          </w:tcPr>
          <w:p w:rsidR="007C5201" w:rsidRPr="007C5201" w:rsidRDefault="007C5201" w:rsidP="00DD7A05">
            <w:pPr>
              <w:numPr>
                <w:ilvl w:val="0"/>
                <w:numId w:val="470"/>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lastRenderedPageBreak/>
              <w:t>Биология</w:t>
            </w:r>
          </w:p>
        </w:tc>
        <w:tc>
          <w:tcPr>
            <w:tcW w:w="5245" w:type="dxa"/>
            <w:tcBorders>
              <w:top w:val="single" w:sz="6" w:space="0" w:color="auto"/>
              <w:left w:val="single" w:sz="6" w:space="0" w:color="auto"/>
              <w:bottom w:val="single" w:sz="6" w:space="0" w:color="auto"/>
              <w:right w:val="single" w:sz="6" w:space="0" w:color="auto"/>
            </w:tcBorders>
          </w:tcPr>
          <w:p w:rsidR="007C5201" w:rsidRPr="007C5201" w:rsidRDefault="007C5201" w:rsidP="00DD7A05">
            <w:pPr>
              <w:numPr>
                <w:ilvl w:val="0"/>
                <w:numId w:val="470"/>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Кабинет биологии:</w:t>
            </w:r>
          </w:p>
          <w:p w:rsidR="007C5201" w:rsidRPr="007C5201" w:rsidRDefault="007C5201" w:rsidP="00DD7A05">
            <w:pPr>
              <w:numPr>
                <w:ilvl w:val="0"/>
                <w:numId w:val="477"/>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Интерактивная доска -1</w:t>
            </w:r>
          </w:p>
          <w:p w:rsidR="007C5201" w:rsidRPr="007C5201" w:rsidRDefault="007C5201" w:rsidP="00DD7A05">
            <w:pPr>
              <w:numPr>
                <w:ilvl w:val="0"/>
                <w:numId w:val="477"/>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 xml:space="preserve">Мультимедийный проектор, </w:t>
            </w:r>
          </w:p>
          <w:p w:rsidR="007C5201" w:rsidRPr="007C5201" w:rsidRDefault="007C5201" w:rsidP="00DD7A05">
            <w:pPr>
              <w:numPr>
                <w:ilvl w:val="0"/>
                <w:numId w:val="477"/>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Аудиторская доска-1</w:t>
            </w:r>
          </w:p>
          <w:p w:rsidR="007C5201" w:rsidRPr="007C5201" w:rsidRDefault="007C5201" w:rsidP="00DD7A05">
            <w:pPr>
              <w:numPr>
                <w:ilvl w:val="0"/>
                <w:numId w:val="477"/>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Комплект универс. приборов для кабинета биологии -5</w:t>
            </w:r>
          </w:p>
          <w:p w:rsidR="007C5201" w:rsidRPr="007C5201" w:rsidRDefault="007C5201" w:rsidP="00DD7A05">
            <w:pPr>
              <w:numPr>
                <w:ilvl w:val="0"/>
                <w:numId w:val="477"/>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Микроскопы</w:t>
            </w:r>
          </w:p>
          <w:p w:rsidR="007C5201" w:rsidRPr="007C5201" w:rsidRDefault="007C5201" w:rsidP="00DD7A05">
            <w:pPr>
              <w:numPr>
                <w:ilvl w:val="0"/>
                <w:numId w:val="477"/>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Цифровой фотоаппарат-1</w:t>
            </w:r>
          </w:p>
          <w:p w:rsidR="007C5201" w:rsidRPr="007C5201" w:rsidRDefault="007C5201" w:rsidP="00DD7A05">
            <w:pPr>
              <w:numPr>
                <w:ilvl w:val="0"/>
                <w:numId w:val="477"/>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 xml:space="preserve">Шкафы секционные для учебных пособий </w:t>
            </w:r>
          </w:p>
          <w:p w:rsidR="007C5201" w:rsidRPr="007C5201" w:rsidRDefault="007C5201" w:rsidP="00DD7A05">
            <w:pPr>
              <w:numPr>
                <w:ilvl w:val="0"/>
                <w:numId w:val="477"/>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Потолочный кронштейн для видео проекторов-1</w:t>
            </w:r>
          </w:p>
          <w:p w:rsidR="007C5201" w:rsidRPr="007C5201" w:rsidRDefault="007C5201" w:rsidP="00DD7A05">
            <w:pPr>
              <w:numPr>
                <w:ilvl w:val="0"/>
                <w:numId w:val="477"/>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Проектор-1</w:t>
            </w:r>
          </w:p>
          <w:p w:rsidR="007C5201" w:rsidRPr="007C5201" w:rsidRDefault="007C5201" w:rsidP="00DD7A05">
            <w:pPr>
              <w:numPr>
                <w:ilvl w:val="0"/>
                <w:numId w:val="477"/>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Компьютер в сборе-1</w:t>
            </w:r>
          </w:p>
          <w:p w:rsidR="007C5201" w:rsidRPr="007C5201" w:rsidRDefault="007C5201" w:rsidP="00DD7A05">
            <w:pPr>
              <w:numPr>
                <w:ilvl w:val="0"/>
                <w:numId w:val="477"/>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Комплект мебели для кабинета биологии – 1 (на 30 учащихся)</w:t>
            </w:r>
          </w:p>
          <w:p w:rsidR="007C5201" w:rsidRPr="007C5201" w:rsidRDefault="007C5201" w:rsidP="00DD7A05">
            <w:pPr>
              <w:numPr>
                <w:ilvl w:val="0"/>
                <w:numId w:val="477"/>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val="en-US" w:eastAsia="ru-RU"/>
              </w:rPr>
              <w:t>DVD</w:t>
            </w:r>
            <w:r w:rsidRPr="007C5201">
              <w:rPr>
                <w:rFonts w:ascii="Times New Roman" w:eastAsia="Times New Roman" w:hAnsi="Times New Roman" w:cs="Times New Roman"/>
                <w:sz w:val="26"/>
                <w:szCs w:val="24"/>
                <w:lang w:eastAsia="ru-RU"/>
              </w:rPr>
              <w:t>-диски</w:t>
            </w:r>
          </w:p>
        </w:tc>
      </w:tr>
      <w:tr w:rsidR="007C5201" w:rsidRPr="007C5201" w:rsidTr="007C5201">
        <w:trPr>
          <w:cantSplit/>
          <w:trHeight w:val="240"/>
        </w:trPr>
        <w:tc>
          <w:tcPr>
            <w:tcW w:w="4678" w:type="dxa"/>
            <w:tcBorders>
              <w:top w:val="single" w:sz="6" w:space="0" w:color="auto"/>
              <w:left w:val="single" w:sz="6" w:space="0" w:color="auto"/>
              <w:bottom w:val="single" w:sz="6" w:space="0" w:color="auto"/>
              <w:right w:val="single" w:sz="6" w:space="0" w:color="auto"/>
            </w:tcBorders>
          </w:tcPr>
          <w:p w:rsidR="007C5201" w:rsidRPr="007C5201" w:rsidRDefault="007C5201" w:rsidP="00DD7A05">
            <w:pPr>
              <w:numPr>
                <w:ilvl w:val="0"/>
                <w:numId w:val="470"/>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Химия</w:t>
            </w:r>
          </w:p>
        </w:tc>
        <w:tc>
          <w:tcPr>
            <w:tcW w:w="5245" w:type="dxa"/>
            <w:tcBorders>
              <w:top w:val="single" w:sz="6" w:space="0" w:color="auto"/>
              <w:left w:val="single" w:sz="6" w:space="0" w:color="auto"/>
              <w:bottom w:val="single" w:sz="6" w:space="0" w:color="auto"/>
              <w:right w:val="single" w:sz="6" w:space="0" w:color="auto"/>
            </w:tcBorders>
          </w:tcPr>
          <w:p w:rsidR="007C5201" w:rsidRPr="007C5201" w:rsidRDefault="007C5201" w:rsidP="00DD7A05">
            <w:pPr>
              <w:numPr>
                <w:ilvl w:val="0"/>
                <w:numId w:val="470"/>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 xml:space="preserve">Кабинет химии: </w:t>
            </w:r>
          </w:p>
          <w:p w:rsidR="007C5201" w:rsidRPr="007C5201" w:rsidRDefault="007C5201" w:rsidP="00DD7A05">
            <w:pPr>
              <w:numPr>
                <w:ilvl w:val="0"/>
                <w:numId w:val="479"/>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Периодическая система Д.И. Менделеева</w:t>
            </w:r>
          </w:p>
          <w:p w:rsidR="007C5201" w:rsidRPr="007C5201" w:rsidRDefault="007C5201" w:rsidP="00DD7A05">
            <w:pPr>
              <w:numPr>
                <w:ilvl w:val="0"/>
                <w:numId w:val="479"/>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Таблица растворимости</w:t>
            </w:r>
          </w:p>
          <w:p w:rsidR="007C5201" w:rsidRPr="007C5201" w:rsidRDefault="007C5201" w:rsidP="00DD7A05">
            <w:pPr>
              <w:numPr>
                <w:ilvl w:val="0"/>
                <w:numId w:val="479"/>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Комплект мебели для кабинета химии – 1 (на 30 учащихся)</w:t>
            </w:r>
          </w:p>
          <w:p w:rsidR="007C5201" w:rsidRPr="007C5201" w:rsidRDefault="007C5201" w:rsidP="00DD7A05">
            <w:pPr>
              <w:numPr>
                <w:ilvl w:val="0"/>
                <w:numId w:val="479"/>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Компьютер-1</w:t>
            </w:r>
          </w:p>
          <w:p w:rsidR="007C5201" w:rsidRPr="007C5201" w:rsidRDefault="007C5201" w:rsidP="00DD7A05">
            <w:pPr>
              <w:numPr>
                <w:ilvl w:val="0"/>
                <w:numId w:val="479"/>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Доска аудиторская-1</w:t>
            </w:r>
          </w:p>
          <w:p w:rsidR="007C5201" w:rsidRPr="007C5201" w:rsidRDefault="007C5201" w:rsidP="00DD7A05">
            <w:pPr>
              <w:numPr>
                <w:ilvl w:val="0"/>
                <w:numId w:val="479"/>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Наборы молекул</w:t>
            </w:r>
          </w:p>
          <w:p w:rsidR="007C5201" w:rsidRPr="007C5201" w:rsidRDefault="007C5201" w:rsidP="00DD7A05">
            <w:pPr>
              <w:numPr>
                <w:ilvl w:val="0"/>
                <w:numId w:val="479"/>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Источник питания</w:t>
            </w:r>
          </w:p>
          <w:p w:rsidR="007C5201" w:rsidRPr="007C5201" w:rsidRDefault="007C5201" w:rsidP="00DD7A05">
            <w:pPr>
              <w:numPr>
                <w:ilvl w:val="0"/>
                <w:numId w:val="479"/>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Вытяжка-1</w:t>
            </w:r>
          </w:p>
          <w:p w:rsidR="007C5201" w:rsidRPr="007C5201" w:rsidRDefault="007C5201" w:rsidP="00DD7A05">
            <w:pPr>
              <w:numPr>
                <w:ilvl w:val="0"/>
                <w:numId w:val="479"/>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Комплект электроизмерительных приборов</w:t>
            </w:r>
          </w:p>
          <w:p w:rsidR="007C5201" w:rsidRPr="007C5201" w:rsidRDefault="007C5201" w:rsidP="00DD7A05">
            <w:pPr>
              <w:numPr>
                <w:ilvl w:val="0"/>
                <w:numId w:val="479"/>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Мойка для химии</w:t>
            </w:r>
          </w:p>
          <w:p w:rsidR="007C5201" w:rsidRPr="007C5201" w:rsidRDefault="007C5201" w:rsidP="00DD7A05">
            <w:pPr>
              <w:numPr>
                <w:ilvl w:val="0"/>
                <w:numId w:val="479"/>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Наборы индивид. базового оборудования с лабор. посудой, комплекты общего назначения, оборудование для получение дистиллированной воды (получена в рамках Федеральной программы)</w:t>
            </w:r>
          </w:p>
          <w:p w:rsidR="007C5201" w:rsidRPr="007C5201" w:rsidRDefault="007C5201" w:rsidP="00DD7A05">
            <w:pPr>
              <w:numPr>
                <w:ilvl w:val="0"/>
                <w:numId w:val="479"/>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val="en-US" w:eastAsia="ru-RU"/>
              </w:rPr>
              <w:t>DVD</w:t>
            </w:r>
            <w:r w:rsidRPr="007C5201">
              <w:rPr>
                <w:rFonts w:ascii="Times New Roman" w:eastAsia="Times New Roman" w:hAnsi="Times New Roman" w:cs="Times New Roman"/>
                <w:sz w:val="26"/>
                <w:szCs w:val="24"/>
                <w:lang w:eastAsia="ru-RU"/>
              </w:rPr>
              <w:t>-диски</w:t>
            </w:r>
          </w:p>
        </w:tc>
      </w:tr>
      <w:tr w:rsidR="007C5201" w:rsidRPr="007C5201" w:rsidTr="007C5201">
        <w:trPr>
          <w:cantSplit/>
          <w:trHeight w:val="240"/>
        </w:trPr>
        <w:tc>
          <w:tcPr>
            <w:tcW w:w="4678" w:type="dxa"/>
            <w:tcBorders>
              <w:top w:val="single" w:sz="6" w:space="0" w:color="auto"/>
              <w:left w:val="single" w:sz="6" w:space="0" w:color="auto"/>
              <w:bottom w:val="single" w:sz="6" w:space="0" w:color="auto"/>
              <w:right w:val="single" w:sz="6" w:space="0" w:color="auto"/>
            </w:tcBorders>
          </w:tcPr>
          <w:p w:rsidR="007C5201" w:rsidRPr="007C5201" w:rsidRDefault="007C5201" w:rsidP="00DD7A05">
            <w:pPr>
              <w:numPr>
                <w:ilvl w:val="0"/>
                <w:numId w:val="470"/>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lastRenderedPageBreak/>
              <w:t>ОБЖ</w:t>
            </w:r>
          </w:p>
        </w:tc>
        <w:tc>
          <w:tcPr>
            <w:tcW w:w="5245" w:type="dxa"/>
            <w:tcBorders>
              <w:top w:val="single" w:sz="6" w:space="0" w:color="auto"/>
              <w:left w:val="single" w:sz="6" w:space="0" w:color="auto"/>
              <w:bottom w:val="single" w:sz="6" w:space="0" w:color="auto"/>
              <w:right w:val="single" w:sz="6" w:space="0" w:color="auto"/>
            </w:tcBorders>
          </w:tcPr>
          <w:p w:rsidR="007C5201" w:rsidRPr="007C5201" w:rsidRDefault="007C5201" w:rsidP="00DD7A05">
            <w:pPr>
              <w:spacing w:after="0" w:line="240" w:lineRule="auto"/>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Кабинет ОБЖ:</w:t>
            </w:r>
          </w:p>
          <w:p w:rsidR="007C5201" w:rsidRPr="007C5201" w:rsidRDefault="007C5201" w:rsidP="00DD7A05">
            <w:pPr>
              <w:numPr>
                <w:ilvl w:val="0"/>
                <w:numId w:val="481"/>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Ноутбук  – 1</w:t>
            </w:r>
          </w:p>
          <w:p w:rsidR="007C5201" w:rsidRPr="007C5201" w:rsidRDefault="007C5201" w:rsidP="00DD7A05">
            <w:pPr>
              <w:numPr>
                <w:ilvl w:val="0"/>
                <w:numId w:val="481"/>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Мультимедийный проектор-1</w:t>
            </w:r>
          </w:p>
          <w:p w:rsidR="007C5201" w:rsidRPr="007C5201" w:rsidRDefault="007C5201" w:rsidP="00DD7A05">
            <w:pPr>
              <w:numPr>
                <w:ilvl w:val="0"/>
                <w:numId w:val="481"/>
              </w:numPr>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Таблицы по ОБЖ</w:t>
            </w:r>
          </w:p>
          <w:p w:rsidR="007C5201" w:rsidRPr="007C5201" w:rsidRDefault="007C5201" w:rsidP="00DD7A05">
            <w:pPr>
              <w:numPr>
                <w:ilvl w:val="0"/>
                <w:numId w:val="481"/>
              </w:numPr>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Плакаты по военной подготовке</w:t>
            </w:r>
          </w:p>
          <w:p w:rsidR="007C5201" w:rsidRPr="007C5201" w:rsidRDefault="007C5201" w:rsidP="00DD7A05">
            <w:pPr>
              <w:numPr>
                <w:ilvl w:val="0"/>
                <w:numId w:val="481"/>
              </w:numPr>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Противогазы (5)</w:t>
            </w:r>
          </w:p>
          <w:p w:rsidR="007C5201" w:rsidRPr="007C5201" w:rsidRDefault="007C5201" w:rsidP="00DD7A05">
            <w:pPr>
              <w:numPr>
                <w:ilvl w:val="0"/>
                <w:numId w:val="481"/>
              </w:numPr>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Хим. Защита (4)</w:t>
            </w:r>
          </w:p>
          <w:p w:rsidR="007C5201" w:rsidRPr="007C5201" w:rsidRDefault="007C5201" w:rsidP="00DD7A05">
            <w:pPr>
              <w:numPr>
                <w:ilvl w:val="0"/>
                <w:numId w:val="481"/>
              </w:numPr>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Прибор химзащиты (1)</w:t>
            </w:r>
          </w:p>
          <w:p w:rsidR="007C5201" w:rsidRPr="007C5201" w:rsidRDefault="007C5201" w:rsidP="00DD7A05">
            <w:pPr>
              <w:numPr>
                <w:ilvl w:val="0"/>
                <w:numId w:val="481"/>
              </w:numPr>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Прибор для определения радиации (1)</w:t>
            </w:r>
          </w:p>
          <w:p w:rsidR="007C5201" w:rsidRPr="007C5201" w:rsidRDefault="007C5201" w:rsidP="00DD7A05">
            <w:pPr>
              <w:numPr>
                <w:ilvl w:val="0"/>
                <w:numId w:val="481"/>
              </w:numPr>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 xml:space="preserve">Тренажер для приемов сердечно-легочной и мозговой реанимации (манекен) «Максим </w:t>
            </w:r>
            <w:r w:rsidRPr="007C5201">
              <w:rPr>
                <w:rFonts w:ascii="Times New Roman" w:eastAsia="Times New Roman" w:hAnsi="Times New Roman" w:cs="Times New Roman"/>
                <w:sz w:val="26"/>
                <w:szCs w:val="24"/>
                <w:lang w:val="en-US" w:eastAsia="ru-RU"/>
              </w:rPr>
              <w:t>II</w:t>
            </w:r>
            <w:r w:rsidRPr="007C5201">
              <w:rPr>
                <w:rFonts w:ascii="Times New Roman" w:eastAsia="Times New Roman" w:hAnsi="Times New Roman" w:cs="Times New Roman"/>
                <w:sz w:val="26"/>
                <w:szCs w:val="24"/>
                <w:lang w:eastAsia="ru-RU"/>
              </w:rPr>
              <w:t>-01» (1)</w:t>
            </w:r>
          </w:p>
          <w:p w:rsidR="007C5201" w:rsidRPr="007C5201" w:rsidRDefault="007C5201" w:rsidP="00DD7A05">
            <w:pPr>
              <w:numPr>
                <w:ilvl w:val="0"/>
                <w:numId w:val="481"/>
              </w:numPr>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Макет автомата Калашникова (1)</w:t>
            </w:r>
          </w:p>
          <w:p w:rsidR="007C5201" w:rsidRPr="007C5201" w:rsidRDefault="007C5201" w:rsidP="00DD7A05">
            <w:pPr>
              <w:numPr>
                <w:ilvl w:val="0"/>
                <w:numId w:val="470"/>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p>
        </w:tc>
      </w:tr>
      <w:tr w:rsidR="007C5201" w:rsidRPr="007C5201" w:rsidTr="007C5201">
        <w:trPr>
          <w:cantSplit/>
          <w:trHeight w:val="240"/>
        </w:trPr>
        <w:tc>
          <w:tcPr>
            <w:tcW w:w="4678" w:type="dxa"/>
            <w:tcBorders>
              <w:top w:val="single" w:sz="6" w:space="0" w:color="auto"/>
              <w:left w:val="single" w:sz="6" w:space="0" w:color="auto"/>
              <w:bottom w:val="single" w:sz="6" w:space="0" w:color="auto"/>
              <w:right w:val="single" w:sz="6" w:space="0" w:color="auto"/>
            </w:tcBorders>
          </w:tcPr>
          <w:p w:rsidR="007C5201" w:rsidRPr="007C5201" w:rsidRDefault="007C5201" w:rsidP="00DD7A05">
            <w:pPr>
              <w:numPr>
                <w:ilvl w:val="0"/>
                <w:numId w:val="470"/>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Физическая культура</w:t>
            </w:r>
          </w:p>
        </w:tc>
        <w:tc>
          <w:tcPr>
            <w:tcW w:w="5245" w:type="dxa"/>
            <w:tcBorders>
              <w:top w:val="single" w:sz="6" w:space="0" w:color="auto"/>
              <w:left w:val="single" w:sz="6" w:space="0" w:color="auto"/>
              <w:bottom w:val="single" w:sz="6" w:space="0" w:color="auto"/>
              <w:right w:val="single" w:sz="6" w:space="0" w:color="auto"/>
            </w:tcBorders>
          </w:tcPr>
          <w:p w:rsidR="007C5201" w:rsidRPr="007C5201" w:rsidRDefault="007C5201" w:rsidP="00DD7A05">
            <w:pPr>
              <w:numPr>
                <w:ilvl w:val="0"/>
                <w:numId w:val="470"/>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Спортивный зал:</w:t>
            </w:r>
          </w:p>
          <w:p w:rsidR="007C5201" w:rsidRPr="007C5201" w:rsidRDefault="007C5201" w:rsidP="00DD7A05">
            <w:pPr>
              <w:numPr>
                <w:ilvl w:val="0"/>
                <w:numId w:val="482"/>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Шведская стенка</w:t>
            </w:r>
          </w:p>
          <w:p w:rsidR="007C5201" w:rsidRPr="007C5201" w:rsidRDefault="007C5201" w:rsidP="00DD7A05">
            <w:pPr>
              <w:numPr>
                <w:ilvl w:val="0"/>
                <w:numId w:val="482"/>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Гантели 4,10кг</w:t>
            </w:r>
          </w:p>
          <w:p w:rsidR="007C5201" w:rsidRPr="007C5201" w:rsidRDefault="007C5201" w:rsidP="00DD7A05">
            <w:pPr>
              <w:numPr>
                <w:ilvl w:val="0"/>
                <w:numId w:val="482"/>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Канат-1</w:t>
            </w:r>
          </w:p>
          <w:p w:rsidR="007C5201" w:rsidRPr="007C5201" w:rsidRDefault="007C5201" w:rsidP="00DD7A05">
            <w:pPr>
              <w:numPr>
                <w:ilvl w:val="0"/>
                <w:numId w:val="482"/>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Мат гимнастический чехлы</w:t>
            </w:r>
          </w:p>
          <w:p w:rsidR="007C5201" w:rsidRPr="007C5201" w:rsidRDefault="007C5201" w:rsidP="00DD7A05">
            <w:pPr>
              <w:numPr>
                <w:ilvl w:val="0"/>
                <w:numId w:val="482"/>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Скамья гимнастическая</w:t>
            </w:r>
          </w:p>
          <w:p w:rsidR="007C5201" w:rsidRPr="007C5201" w:rsidRDefault="007C5201" w:rsidP="00DD7A05">
            <w:pPr>
              <w:numPr>
                <w:ilvl w:val="0"/>
                <w:numId w:val="482"/>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Козел гимнастический</w:t>
            </w:r>
          </w:p>
          <w:p w:rsidR="007C5201" w:rsidRPr="007C5201" w:rsidRDefault="007C5201" w:rsidP="00DD7A05">
            <w:pPr>
              <w:numPr>
                <w:ilvl w:val="0"/>
                <w:numId w:val="482"/>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 xml:space="preserve">Сетка для тенниса и ракетки </w:t>
            </w:r>
          </w:p>
          <w:p w:rsidR="007C5201" w:rsidRPr="007C5201" w:rsidRDefault="007C5201" w:rsidP="00DD7A05">
            <w:pPr>
              <w:numPr>
                <w:ilvl w:val="0"/>
                <w:numId w:val="482"/>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Сетка волейбольная</w:t>
            </w:r>
          </w:p>
          <w:p w:rsidR="007C5201" w:rsidRPr="007C5201" w:rsidRDefault="007C5201" w:rsidP="00DD7A05">
            <w:pPr>
              <w:numPr>
                <w:ilvl w:val="0"/>
                <w:numId w:val="482"/>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Мячи футбольные, волеб., баскетб.</w:t>
            </w:r>
          </w:p>
          <w:p w:rsidR="007C5201" w:rsidRPr="007C5201" w:rsidRDefault="007C5201" w:rsidP="00DD7A05">
            <w:pPr>
              <w:numPr>
                <w:ilvl w:val="0"/>
                <w:numId w:val="482"/>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Комплект Здоровья</w:t>
            </w:r>
          </w:p>
          <w:p w:rsidR="007C5201" w:rsidRPr="007C5201" w:rsidRDefault="007C5201" w:rsidP="00DD7A05">
            <w:pPr>
              <w:numPr>
                <w:ilvl w:val="0"/>
                <w:numId w:val="482"/>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Обручи, скакалки</w:t>
            </w:r>
          </w:p>
          <w:p w:rsidR="007C5201" w:rsidRPr="007C5201" w:rsidRDefault="007C5201" w:rsidP="00DD7A05">
            <w:pPr>
              <w:numPr>
                <w:ilvl w:val="0"/>
                <w:numId w:val="482"/>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Щиты баскетб.</w:t>
            </w:r>
          </w:p>
          <w:p w:rsidR="007C5201" w:rsidRPr="007C5201" w:rsidRDefault="007C5201" w:rsidP="00DD7A05">
            <w:pPr>
              <w:numPr>
                <w:ilvl w:val="0"/>
                <w:numId w:val="482"/>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Мост. гимнастич.</w:t>
            </w:r>
          </w:p>
          <w:p w:rsidR="007C5201" w:rsidRPr="007C5201" w:rsidRDefault="007C5201" w:rsidP="00DD7A05">
            <w:pPr>
              <w:numPr>
                <w:ilvl w:val="0"/>
                <w:numId w:val="481"/>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Теннисный стол</w:t>
            </w:r>
          </w:p>
          <w:p w:rsidR="007C5201" w:rsidRPr="007C5201" w:rsidRDefault="007C5201" w:rsidP="00DD7A05">
            <w:pPr>
              <w:numPr>
                <w:ilvl w:val="0"/>
                <w:numId w:val="481"/>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Брусья параллель.</w:t>
            </w:r>
          </w:p>
          <w:p w:rsidR="007C5201" w:rsidRPr="007C5201" w:rsidRDefault="007C5201" w:rsidP="00DD7A05">
            <w:pPr>
              <w:numPr>
                <w:ilvl w:val="0"/>
                <w:numId w:val="481"/>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Бревна гимнастич.</w:t>
            </w:r>
          </w:p>
          <w:p w:rsidR="007C5201" w:rsidRPr="007C5201" w:rsidRDefault="007C5201" w:rsidP="00DD7A05">
            <w:pPr>
              <w:numPr>
                <w:ilvl w:val="0"/>
                <w:numId w:val="481"/>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r w:rsidRPr="007C5201">
              <w:rPr>
                <w:rFonts w:ascii="Times New Roman" w:eastAsia="Times New Roman" w:hAnsi="Times New Roman" w:cs="Times New Roman"/>
                <w:sz w:val="26"/>
                <w:szCs w:val="24"/>
                <w:lang w:eastAsia="ru-RU"/>
              </w:rPr>
              <w:t>Навесные перекладины</w:t>
            </w:r>
          </w:p>
          <w:p w:rsidR="007C5201" w:rsidRPr="007C5201" w:rsidRDefault="007C5201" w:rsidP="00DD7A05">
            <w:pPr>
              <w:numPr>
                <w:ilvl w:val="0"/>
                <w:numId w:val="470"/>
              </w:numPr>
              <w:autoSpaceDE w:val="0"/>
              <w:autoSpaceDN w:val="0"/>
              <w:adjustRightInd w:val="0"/>
              <w:spacing w:after="0" w:line="240" w:lineRule="auto"/>
              <w:ind w:left="0" w:firstLine="0"/>
              <w:rPr>
                <w:rFonts w:ascii="Times New Roman" w:eastAsia="Times New Roman" w:hAnsi="Times New Roman" w:cs="Times New Roman"/>
                <w:sz w:val="26"/>
                <w:szCs w:val="24"/>
                <w:lang w:eastAsia="ru-RU"/>
              </w:rPr>
            </w:pPr>
          </w:p>
        </w:tc>
      </w:tr>
    </w:tbl>
    <w:p w:rsidR="007C5201" w:rsidRDefault="007C5201" w:rsidP="00DD7A05">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p>
    <w:p w:rsidR="007C5201" w:rsidRDefault="007C5201" w:rsidP="00DD7A05">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p>
    <w:p w:rsidR="007C5201" w:rsidRDefault="007C5201" w:rsidP="00DD7A05">
      <w:pPr>
        <w:suppressAutoHyphens/>
        <w:spacing w:after="0" w:line="240" w:lineRule="auto"/>
        <w:ind w:right="284" w:firstLine="709"/>
        <w:rPr>
          <w:rFonts w:ascii="Times New Roman" w:eastAsia="Calibri" w:hAnsi="Times New Roman" w:cs="Times New Roman"/>
          <w:color w:val="000000"/>
          <w:sz w:val="24"/>
          <w:szCs w:val="24"/>
          <w:u w:color="000000"/>
          <w:bdr w:val="nil"/>
          <w:lang w:eastAsia="ru-RU"/>
        </w:rPr>
      </w:pPr>
    </w:p>
    <w:p w:rsidR="00D96D31" w:rsidRPr="00D96D31" w:rsidRDefault="00D96D31" w:rsidP="00DD7A05">
      <w:pPr>
        <w:suppressAutoHyphens/>
        <w:spacing w:after="0" w:line="240" w:lineRule="auto"/>
        <w:ind w:right="284" w:firstLine="709"/>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Учебно-методическое и информационное обеспечение реализации образовательной программы</w:t>
      </w:r>
    </w:p>
    <w:p w:rsidR="00D96D31" w:rsidRPr="00D96D31" w:rsidRDefault="00D96D31" w:rsidP="00DD7A05">
      <w:pPr>
        <w:widowControl w:val="0"/>
        <w:spacing w:after="0" w:line="240" w:lineRule="auto"/>
        <w:ind w:right="284" w:firstLine="709"/>
        <w:rPr>
          <w:rFonts w:ascii="Times New Roman" w:eastAsia="Times New Roman" w:hAnsi="Times New Roman" w:cs="Times New Roman"/>
          <w:color w:val="000000"/>
          <w:sz w:val="24"/>
          <w:szCs w:val="24"/>
          <w:lang w:eastAsia="ru-RU" w:bidi="hi-IN"/>
        </w:rPr>
      </w:pPr>
    </w:p>
    <w:p w:rsidR="00D96D31" w:rsidRPr="00D96D31" w:rsidRDefault="00D96D31" w:rsidP="00DD7A05">
      <w:pPr>
        <w:widowControl w:val="0"/>
        <w:spacing w:after="0" w:line="240" w:lineRule="auto"/>
        <w:ind w:right="284" w:firstLine="709"/>
        <w:rPr>
          <w:rFonts w:ascii="Times New Roman" w:eastAsia="Arial Unicode MS" w:hAnsi="Times New Roman" w:cs="Times New Roman"/>
          <w:b/>
          <w:color w:val="000000"/>
          <w:sz w:val="24"/>
          <w:szCs w:val="24"/>
          <w:lang w:eastAsia="ru-RU" w:bidi="hi-IN"/>
        </w:rPr>
      </w:pPr>
      <w:r w:rsidRPr="00D96D31">
        <w:rPr>
          <w:rFonts w:ascii="Times New Roman" w:eastAsia="Times New Roman" w:hAnsi="Times New Roman" w:cs="Times New Roman"/>
          <w:color w:val="000000"/>
          <w:sz w:val="24"/>
          <w:szCs w:val="24"/>
          <w:lang w:eastAsia="ru-RU" w:bidi="hi-IN"/>
        </w:rPr>
        <w:t xml:space="preserve">Методическое обеспечение учебного плана по предметным областям  </w:t>
      </w:r>
    </w:p>
    <w:p w:rsidR="00D96D31" w:rsidRPr="00D96D31" w:rsidRDefault="00D96D31" w:rsidP="00DD7A05">
      <w:pPr>
        <w:widowControl w:val="0"/>
        <w:spacing w:after="0" w:line="240" w:lineRule="auto"/>
        <w:ind w:right="284" w:firstLine="709"/>
        <w:rPr>
          <w:rFonts w:ascii="Times New Roman" w:eastAsia="Times New Roman" w:hAnsi="Times New Roman" w:cs="Times New Roman"/>
          <w:color w:val="000000"/>
          <w:sz w:val="24"/>
          <w:szCs w:val="24"/>
          <w:lang w:eastAsia="ru-RU" w:bidi="hi-IN"/>
        </w:rPr>
      </w:pPr>
      <w:r w:rsidRPr="00D96D31">
        <w:rPr>
          <w:rFonts w:ascii="Times New Roman" w:eastAsia="Arial Unicode MS" w:hAnsi="Times New Roman" w:cs="Times New Roman"/>
          <w:bCs/>
          <w:color w:val="000000"/>
          <w:sz w:val="24"/>
          <w:szCs w:val="24"/>
          <w:lang w:eastAsia="ru-RU" w:bidi="hi-IN"/>
        </w:rPr>
        <w:t xml:space="preserve">Таблица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85"/>
        <w:gridCol w:w="4506"/>
      </w:tblGrid>
      <w:tr w:rsidR="00D96D31" w:rsidRPr="00D96D31" w:rsidTr="00D96D31">
        <w:tc>
          <w:tcPr>
            <w:tcW w:w="2745" w:type="pct"/>
            <w:tcBorders>
              <w:top w:val="single" w:sz="4" w:space="0" w:color="auto"/>
              <w:left w:val="single" w:sz="4" w:space="0" w:color="auto"/>
              <w:bottom w:val="single" w:sz="4" w:space="0" w:color="auto"/>
              <w:right w:val="single" w:sz="4" w:space="0" w:color="auto"/>
            </w:tcBorders>
          </w:tcPr>
          <w:p w:rsidR="00D96D31" w:rsidRPr="00D96D31" w:rsidRDefault="00D96D31" w:rsidP="00DD7A05">
            <w:pPr>
              <w:spacing w:after="0" w:line="240" w:lineRule="auto"/>
              <w:ind w:right="284" w:firstLine="709"/>
              <w:rPr>
                <w:rFonts w:ascii="Times New Roman" w:eastAsia="Times New Roman" w:hAnsi="Times New Roman" w:cs="Times New Roman"/>
                <w:b/>
                <w:bCs/>
                <w:color w:val="000000"/>
                <w:sz w:val="24"/>
                <w:szCs w:val="24"/>
                <w:lang w:eastAsia="ru-RU"/>
              </w:rPr>
            </w:pPr>
            <w:bookmarkStart w:id="69" w:name="_Toc237402277"/>
            <w:bookmarkStart w:id="70" w:name="_Toc237402140"/>
            <w:bookmarkStart w:id="71" w:name="_Toc237401800"/>
            <w:bookmarkStart w:id="72" w:name="_Toc237345066"/>
            <w:bookmarkStart w:id="73" w:name="_Toc237345037"/>
            <w:bookmarkStart w:id="74" w:name="_Toc237336434"/>
            <w:bookmarkStart w:id="75" w:name="_Toc237336339"/>
            <w:bookmarkStart w:id="76" w:name="_Toc237326446"/>
            <w:bookmarkStart w:id="77" w:name="_Toc226190370"/>
            <w:bookmarkStart w:id="78" w:name="_Toc226190320"/>
            <w:bookmarkStart w:id="79" w:name="_Toc226190164"/>
            <w:bookmarkStart w:id="80" w:name="_Toc240180812"/>
            <w:bookmarkStart w:id="81" w:name="_Toc240115661"/>
            <w:bookmarkStart w:id="82" w:name="_Toc239159013"/>
            <w:bookmarkStart w:id="83" w:name="_Toc239158834"/>
            <w:r w:rsidRPr="00D96D31">
              <w:rPr>
                <w:rFonts w:ascii="Times New Roman" w:eastAsia="Times New Roman" w:hAnsi="Times New Roman" w:cs="Times New Roman"/>
                <w:b/>
                <w:bCs/>
                <w:color w:val="000000"/>
                <w:sz w:val="24"/>
                <w:szCs w:val="24"/>
                <w:lang w:eastAsia="ru-RU"/>
              </w:rPr>
              <w:t>Предмет (по параллелям)</w:t>
            </w:r>
          </w:p>
        </w:tc>
        <w:tc>
          <w:tcPr>
            <w:tcW w:w="2255" w:type="pct"/>
            <w:tcBorders>
              <w:top w:val="single" w:sz="4" w:space="0" w:color="auto"/>
              <w:left w:val="single" w:sz="4" w:space="0" w:color="auto"/>
              <w:bottom w:val="single" w:sz="4" w:space="0" w:color="auto"/>
              <w:right w:val="single" w:sz="4" w:space="0" w:color="auto"/>
            </w:tcBorders>
          </w:tcPr>
          <w:p w:rsidR="00D96D31" w:rsidRPr="00D96D31" w:rsidRDefault="00D96D31" w:rsidP="00DD7A05">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 xml:space="preserve">Необходимо/имеется </w:t>
            </w:r>
          </w:p>
        </w:tc>
      </w:tr>
      <w:tr w:rsidR="00D96D31" w:rsidRPr="00D96D31" w:rsidTr="00D96D31">
        <w:trPr>
          <w:cantSplit/>
          <w:trHeight w:val="4654"/>
        </w:trPr>
        <w:tc>
          <w:tcPr>
            <w:tcW w:w="2745" w:type="pct"/>
            <w:tcBorders>
              <w:top w:val="single" w:sz="4" w:space="0" w:color="auto"/>
              <w:left w:val="single" w:sz="4" w:space="0" w:color="auto"/>
              <w:bottom w:val="single" w:sz="4" w:space="0" w:color="auto"/>
              <w:right w:val="single" w:sz="4" w:space="0" w:color="auto"/>
            </w:tcBorders>
          </w:tcPr>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u w:val="single"/>
                <w:lang w:eastAsia="ru-RU"/>
              </w:rPr>
            </w:pPr>
            <w:r w:rsidRPr="00D96D31">
              <w:rPr>
                <w:rFonts w:ascii="Times New Roman" w:eastAsia="Times New Roman" w:hAnsi="Times New Roman" w:cs="Times New Roman"/>
                <w:color w:val="000000"/>
                <w:sz w:val="24"/>
                <w:szCs w:val="24"/>
                <w:u w:val="single"/>
                <w:lang w:eastAsia="ru-RU"/>
              </w:rPr>
              <w:lastRenderedPageBreak/>
              <w:t>10-е классы</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Русский язык</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Литература </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Английский язык</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Алгебра и начала анализа</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Геометрия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Физика</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Химия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Биология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История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Обществознание</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География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Право</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Физическая культура</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ОБЖ </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Информатика и ИКТ</w:t>
            </w:r>
          </w:p>
        </w:tc>
        <w:tc>
          <w:tcPr>
            <w:tcW w:w="2255" w:type="pct"/>
            <w:tcBorders>
              <w:top w:val="single" w:sz="4" w:space="0" w:color="auto"/>
              <w:left w:val="single" w:sz="4" w:space="0" w:color="auto"/>
              <w:bottom w:val="single" w:sz="4" w:space="0" w:color="auto"/>
              <w:right w:val="single" w:sz="4" w:space="0" w:color="auto"/>
            </w:tcBorders>
          </w:tcPr>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highlight w:val="yellow"/>
                <w:lang w:eastAsia="ru-RU"/>
              </w:rPr>
            </w:pPr>
            <w:r w:rsidRPr="00D96D31">
              <w:rPr>
                <w:rFonts w:ascii="Times New Roman" w:eastAsia="Times New Roman" w:hAnsi="Times New Roman" w:cs="Times New Roman"/>
                <w:color w:val="000000"/>
                <w:sz w:val="24"/>
                <w:szCs w:val="24"/>
                <w:lang w:eastAsia="ru-RU"/>
              </w:rPr>
              <w:t>Имеется</w:t>
            </w:r>
          </w:p>
        </w:tc>
      </w:tr>
      <w:tr w:rsidR="00D96D31" w:rsidRPr="00D96D31" w:rsidTr="00D96D31">
        <w:trPr>
          <w:cantSplit/>
        </w:trPr>
        <w:tc>
          <w:tcPr>
            <w:tcW w:w="2745" w:type="pct"/>
            <w:tcBorders>
              <w:top w:val="single" w:sz="4" w:space="0" w:color="auto"/>
              <w:left w:val="single" w:sz="4" w:space="0" w:color="auto"/>
              <w:bottom w:val="single" w:sz="4" w:space="0" w:color="auto"/>
              <w:right w:val="single" w:sz="4" w:space="0" w:color="auto"/>
            </w:tcBorders>
          </w:tcPr>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11-е классы</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Русский язык</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Литература </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Английский язык</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Алгебра и начала анализа</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Геометрия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Физика</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Химия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Биология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История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Обществознание</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Право</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Физическая культура</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ОБЖ </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Информатика и ИКТ</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Астрономия</w:t>
            </w:r>
          </w:p>
        </w:tc>
        <w:tc>
          <w:tcPr>
            <w:tcW w:w="2255" w:type="pct"/>
            <w:tcBorders>
              <w:top w:val="single" w:sz="4" w:space="0" w:color="auto"/>
              <w:left w:val="single" w:sz="4" w:space="0" w:color="auto"/>
              <w:bottom w:val="single" w:sz="4" w:space="0" w:color="auto"/>
              <w:right w:val="single" w:sz="4" w:space="0" w:color="auto"/>
            </w:tcBorders>
          </w:tcPr>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highlight w:val="yellow"/>
                <w:lang w:eastAsia="ru-RU"/>
              </w:rPr>
            </w:pP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highlight w:val="yellow"/>
                <w:lang w:eastAsia="ru-RU"/>
              </w:rPr>
            </w:pPr>
            <w:r w:rsidRPr="00D96D31">
              <w:rPr>
                <w:rFonts w:ascii="Times New Roman" w:eastAsia="Times New Roman" w:hAnsi="Times New Roman" w:cs="Times New Roman"/>
                <w:color w:val="000000"/>
                <w:sz w:val="24"/>
                <w:szCs w:val="24"/>
                <w:lang w:eastAsia="ru-RU"/>
              </w:rPr>
              <w:t>Имеется</w:t>
            </w:r>
          </w:p>
        </w:tc>
      </w:tr>
    </w:tbl>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p>
    <w:p w:rsidR="00D96D31" w:rsidRPr="00D96D31" w:rsidRDefault="00D96D31" w:rsidP="00DD7A05">
      <w:pPr>
        <w:spacing w:after="0" w:line="240" w:lineRule="auto"/>
        <w:ind w:right="284" w:firstLine="709"/>
        <w:rPr>
          <w:rFonts w:ascii="Times New Roman" w:eastAsia="Times New Roman" w:hAnsi="Times New Roman" w:cs="Times New Roman"/>
          <w:b/>
          <w:bCs/>
          <w:color w:val="000000"/>
          <w:sz w:val="24"/>
          <w:szCs w:val="24"/>
          <w:lang w:eastAsia="ru-RU"/>
        </w:rPr>
      </w:pPr>
    </w:p>
    <w:p w:rsidR="00D96D31" w:rsidRPr="00D96D31" w:rsidRDefault="00D96D31" w:rsidP="00DD7A05">
      <w:pPr>
        <w:spacing w:after="0" w:line="240" w:lineRule="auto"/>
        <w:ind w:right="284" w:firstLine="709"/>
        <w:rPr>
          <w:rFonts w:ascii="Times New Roman" w:eastAsia="Times New Roman" w:hAnsi="Times New Roman" w:cs="Times New Roman"/>
          <w:b/>
          <w:bCs/>
          <w:color w:val="000000"/>
          <w:sz w:val="24"/>
          <w:szCs w:val="24"/>
          <w:lang w:eastAsia="ru-RU"/>
        </w:rPr>
      </w:pPr>
    </w:p>
    <w:p w:rsidR="00D96D31" w:rsidRPr="00D96D31" w:rsidRDefault="00D96D31" w:rsidP="00DD7A05">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Дидактические и раздаточные материалы</w:t>
      </w:r>
    </w:p>
    <w:p w:rsidR="00D96D31" w:rsidRPr="00D96D31" w:rsidRDefault="00D96D31" w:rsidP="00DD7A05">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color w:val="000000"/>
          <w:sz w:val="24"/>
          <w:szCs w:val="24"/>
          <w:lang w:eastAsia="ru-RU"/>
        </w:rPr>
        <w:t>Таблица</w:t>
      </w:r>
    </w:p>
    <w:p w:rsidR="00D96D31" w:rsidRPr="00D96D31" w:rsidRDefault="00D96D31" w:rsidP="00DD7A05">
      <w:pPr>
        <w:spacing w:after="0" w:line="240" w:lineRule="auto"/>
        <w:ind w:right="284" w:firstLine="709"/>
        <w:rPr>
          <w:rFonts w:ascii="Times New Roman" w:eastAsia="Times New Roman" w:hAnsi="Times New Roman" w:cs="Times New Roman"/>
          <w:b/>
          <w:bCs/>
          <w:color w:val="000000"/>
          <w:sz w:val="24"/>
          <w:szCs w:val="24"/>
          <w:lang w:eastAsia="ru-RU"/>
        </w:rPr>
        <w:sectPr w:rsidR="00D96D31" w:rsidRPr="00D96D31" w:rsidSect="00D96D31">
          <w:footerReference w:type="even" r:id="rId25"/>
          <w:footerReference w:type="default" r:id="rId26"/>
          <w:pgSz w:w="11900" w:h="16840"/>
          <w:pgMar w:top="993" w:right="424" w:bottom="1134" w:left="1701" w:header="0" w:footer="0" w:gutter="0"/>
          <w:cols w:space="720" w:equalWidth="0">
            <w:col w:w="9918"/>
          </w:cols>
          <w:titlePg/>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5"/>
        <w:gridCol w:w="4996"/>
      </w:tblGrid>
      <w:tr w:rsidR="00D96D31" w:rsidRPr="00D96D31" w:rsidTr="00D96D31">
        <w:tc>
          <w:tcPr>
            <w:tcW w:w="2500" w:type="pct"/>
            <w:tcBorders>
              <w:top w:val="single" w:sz="4" w:space="0" w:color="auto"/>
              <w:left w:val="single" w:sz="4" w:space="0" w:color="auto"/>
              <w:bottom w:val="single" w:sz="4" w:space="0" w:color="auto"/>
              <w:right w:val="single" w:sz="4" w:space="0" w:color="auto"/>
            </w:tcBorders>
          </w:tcPr>
          <w:p w:rsidR="00D96D31" w:rsidRPr="00D96D31" w:rsidRDefault="00D96D31" w:rsidP="00DD7A05">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lastRenderedPageBreak/>
              <w:t>Предмет (по параллелям)</w:t>
            </w:r>
          </w:p>
        </w:tc>
        <w:tc>
          <w:tcPr>
            <w:tcW w:w="2500" w:type="pct"/>
            <w:tcBorders>
              <w:top w:val="single" w:sz="4" w:space="0" w:color="auto"/>
              <w:left w:val="single" w:sz="4" w:space="0" w:color="auto"/>
              <w:bottom w:val="single" w:sz="4" w:space="0" w:color="auto"/>
              <w:right w:val="single" w:sz="4" w:space="0" w:color="auto"/>
            </w:tcBorders>
          </w:tcPr>
          <w:p w:rsidR="00D96D31" w:rsidRPr="00D96D31" w:rsidRDefault="00D96D31" w:rsidP="00DD7A05">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 xml:space="preserve">Необходимо/имеется </w:t>
            </w:r>
          </w:p>
        </w:tc>
      </w:tr>
      <w:tr w:rsidR="00D96D31" w:rsidRPr="00D96D31" w:rsidTr="00D96D31">
        <w:trPr>
          <w:cantSplit/>
          <w:trHeight w:val="4527"/>
        </w:trPr>
        <w:tc>
          <w:tcPr>
            <w:tcW w:w="2500" w:type="pct"/>
            <w:tcBorders>
              <w:top w:val="single" w:sz="4" w:space="0" w:color="auto"/>
              <w:left w:val="single" w:sz="4" w:space="0" w:color="auto"/>
              <w:bottom w:val="single" w:sz="4" w:space="0" w:color="auto"/>
              <w:right w:val="single" w:sz="4" w:space="0" w:color="auto"/>
            </w:tcBorders>
          </w:tcPr>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u w:val="single"/>
                <w:lang w:eastAsia="ru-RU"/>
              </w:rPr>
            </w:pPr>
            <w:r w:rsidRPr="00D96D31">
              <w:rPr>
                <w:rFonts w:ascii="Times New Roman" w:eastAsia="Times New Roman" w:hAnsi="Times New Roman" w:cs="Times New Roman"/>
                <w:color w:val="000000"/>
                <w:sz w:val="24"/>
                <w:szCs w:val="24"/>
                <w:u w:val="single"/>
                <w:lang w:eastAsia="ru-RU"/>
              </w:rPr>
              <w:lastRenderedPageBreak/>
              <w:t>10-е классы</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Русский язык</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Литература </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Английский язык</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Алгебра и начала анализа</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Геометрия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Физика</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Химия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Биология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История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Обществознание</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География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Право</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Физическая культура</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ОБЖ </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Информатика и ИКТ</w:t>
            </w:r>
          </w:p>
        </w:tc>
        <w:tc>
          <w:tcPr>
            <w:tcW w:w="2500" w:type="pct"/>
            <w:tcBorders>
              <w:top w:val="single" w:sz="4" w:space="0" w:color="auto"/>
              <w:left w:val="single" w:sz="4" w:space="0" w:color="auto"/>
              <w:bottom w:val="single" w:sz="4" w:space="0" w:color="auto"/>
              <w:right w:val="single" w:sz="4" w:space="0" w:color="auto"/>
            </w:tcBorders>
          </w:tcPr>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highlight w:val="yellow"/>
                <w:lang w:eastAsia="ru-RU"/>
              </w:rPr>
            </w:pP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highlight w:val="yellow"/>
                <w:lang w:eastAsia="ru-RU"/>
              </w:rPr>
            </w:pPr>
            <w:r w:rsidRPr="00D96D31">
              <w:rPr>
                <w:rFonts w:ascii="Times New Roman" w:eastAsia="Times New Roman" w:hAnsi="Times New Roman" w:cs="Times New Roman"/>
                <w:color w:val="000000"/>
                <w:sz w:val="24"/>
                <w:szCs w:val="24"/>
                <w:lang w:eastAsia="ru-RU"/>
              </w:rPr>
              <w:t>Имеется</w:t>
            </w:r>
          </w:p>
        </w:tc>
      </w:tr>
      <w:tr w:rsidR="00D96D31" w:rsidRPr="00D96D31" w:rsidTr="00D96D31">
        <w:trPr>
          <w:cantSplit/>
        </w:trPr>
        <w:tc>
          <w:tcPr>
            <w:tcW w:w="2500" w:type="pct"/>
            <w:tcBorders>
              <w:top w:val="single" w:sz="4" w:space="0" w:color="auto"/>
              <w:left w:val="single" w:sz="4" w:space="0" w:color="auto"/>
              <w:bottom w:val="single" w:sz="4" w:space="0" w:color="auto"/>
              <w:right w:val="single" w:sz="4" w:space="0" w:color="auto"/>
            </w:tcBorders>
          </w:tcPr>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11-е классы</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Русский язык</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Литература </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Английский язык</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Алгебра и начала анализа</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Геометрия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Физика</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Химия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Биология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История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Обществознание</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Право</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Физическая культура</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ОБЖ </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Информатика и ИКТ</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Астрономия</w:t>
            </w:r>
          </w:p>
        </w:tc>
        <w:tc>
          <w:tcPr>
            <w:tcW w:w="2500" w:type="pct"/>
            <w:tcBorders>
              <w:top w:val="single" w:sz="4" w:space="0" w:color="auto"/>
              <w:left w:val="single" w:sz="4" w:space="0" w:color="auto"/>
              <w:bottom w:val="single" w:sz="4" w:space="0" w:color="auto"/>
              <w:right w:val="single" w:sz="4" w:space="0" w:color="auto"/>
            </w:tcBorders>
          </w:tcPr>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highlight w:val="yellow"/>
                <w:lang w:eastAsia="ru-RU"/>
              </w:rPr>
            </w:pP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Имеется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highlight w:val="yellow"/>
                <w:lang w:eastAsia="ru-RU"/>
              </w:rPr>
            </w:pPr>
          </w:p>
        </w:tc>
      </w:tr>
    </w:tbl>
    <w:p w:rsidR="00D96D31" w:rsidRPr="00D96D31" w:rsidRDefault="00D96D31" w:rsidP="00DD7A05">
      <w:pPr>
        <w:spacing w:after="0" w:line="240" w:lineRule="auto"/>
        <w:ind w:right="284" w:firstLine="709"/>
        <w:rPr>
          <w:rFonts w:ascii="Times New Roman" w:eastAsia="Times New Roman" w:hAnsi="Times New Roman" w:cs="Times New Roman"/>
          <w:b/>
          <w:bCs/>
          <w:color w:val="000000"/>
          <w:sz w:val="24"/>
          <w:szCs w:val="24"/>
          <w:lang w:eastAsia="ru-RU"/>
        </w:rPr>
      </w:pPr>
    </w:p>
    <w:p w:rsidR="00D96D31" w:rsidRPr="00D96D31" w:rsidRDefault="00D96D31" w:rsidP="00DD7A05">
      <w:pPr>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 xml:space="preserve">Сведения об укомплектованности библиотеки </w:t>
      </w:r>
      <w:r w:rsidR="000C5F89">
        <w:rPr>
          <w:rFonts w:ascii="Times New Roman" w:eastAsia="Times New Roman" w:hAnsi="Times New Roman" w:cs="Times New Roman"/>
          <w:b/>
          <w:bCs/>
          <w:color w:val="000000"/>
          <w:sz w:val="24"/>
          <w:szCs w:val="24"/>
          <w:lang w:eastAsia="ru-RU"/>
        </w:rPr>
        <w:t>МБОУ СОШ № 8</w:t>
      </w:r>
      <w:r w:rsidRPr="00D96D31">
        <w:rPr>
          <w:rFonts w:ascii="Times New Roman" w:eastAsia="Times New Roman" w:hAnsi="Times New Roman" w:cs="Times New Roman"/>
          <w:b/>
          <w:bCs/>
          <w:color w:val="000000"/>
          <w:sz w:val="24"/>
          <w:szCs w:val="24"/>
          <w:lang w:eastAsia="ru-RU"/>
        </w:rPr>
        <w:t xml:space="preserve"> печатными образовательными ресурсами и ЭОР по всем учебным предметам учебного плана, а так же о наличии фонда дополнительной литературы:</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Таблица  </w:t>
      </w:r>
    </w:p>
    <w:p w:rsidR="00D96D31" w:rsidRPr="00D96D31" w:rsidRDefault="00D96D31" w:rsidP="00DD7A05">
      <w:pPr>
        <w:spacing w:after="0" w:line="240" w:lineRule="auto"/>
        <w:ind w:right="284" w:firstLine="709"/>
        <w:rPr>
          <w:rFonts w:ascii="Times New Roman" w:eastAsia="Times New Roman" w:hAnsi="Times New Roman" w:cs="Times New Roman"/>
          <w:b/>
          <w:bCs/>
          <w:color w:val="000000"/>
          <w:sz w:val="24"/>
          <w:szCs w:val="24"/>
          <w:lang w:eastAsia="ru-RU"/>
        </w:rPr>
      </w:pPr>
    </w:p>
    <w:tbl>
      <w:tblPr>
        <w:tblW w:w="0" w:type="auto"/>
        <w:tblLook w:val="0000"/>
      </w:tblPr>
      <w:tblGrid>
        <w:gridCol w:w="1242"/>
        <w:gridCol w:w="6237"/>
        <w:gridCol w:w="2385"/>
      </w:tblGrid>
      <w:tr w:rsidR="00D96D31" w:rsidRPr="00D96D31" w:rsidTr="00D96D31">
        <w:tc>
          <w:tcPr>
            <w:tcW w:w="1242"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п/п</w:t>
            </w:r>
          </w:p>
        </w:tc>
        <w:tc>
          <w:tcPr>
            <w:tcW w:w="6237"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Вид образовательных ресурсов</w:t>
            </w:r>
          </w:p>
        </w:tc>
        <w:tc>
          <w:tcPr>
            <w:tcW w:w="2385" w:type="dxa"/>
            <w:tcBorders>
              <w:top w:val="single" w:sz="4" w:space="0" w:color="000000"/>
              <w:left w:val="single" w:sz="4" w:space="0" w:color="000000"/>
              <w:bottom w:val="single" w:sz="4" w:space="0" w:color="000000"/>
              <w:right w:val="single" w:sz="4" w:space="0" w:color="000000"/>
            </w:tcBorders>
          </w:tcPr>
          <w:p w:rsidR="00D96D31" w:rsidRPr="00D96D31" w:rsidRDefault="00D96D31" w:rsidP="00DD7A05">
            <w:pPr>
              <w:snapToGrid w:val="0"/>
              <w:spacing w:after="0" w:line="240" w:lineRule="auto"/>
              <w:ind w:right="284"/>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Количество экземпляров</w:t>
            </w:r>
          </w:p>
        </w:tc>
      </w:tr>
      <w:tr w:rsidR="00D96D31" w:rsidRPr="00D96D31" w:rsidTr="00D96D31">
        <w:tc>
          <w:tcPr>
            <w:tcW w:w="1242"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1.</w:t>
            </w:r>
          </w:p>
        </w:tc>
        <w:tc>
          <w:tcPr>
            <w:tcW w:w="6237"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Учебники </w:t>
            </w:r>
          </w:p>
        </w:tc>
        <w:tc>
          <w:tcPr>
            <w:tcW w:w="2385" w:type="dxa"/>
            <w:tcBorders>
              <w:top w:val="single" w:sz="4" w:space="0" w:color="000000"/>
              <w:left w:val="single" w:sz="4" w:space="0" w:color="000000"/>
              <w:bottom w:val="single" w:sz="4" w:space="0" w:color="000000"/>
              <w:right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bCs/>
                <w:color w:val="000000"/>
                <w:sz w:val="24"/>
                <w:szCs w:val="24"/>
                <w:lang w:eastAsia="ru-RU"/>
              </w:rPr>
            </w:pPr>
          </w:p>
        </w:tc>
      </w:tr>
      <w:tr w:rsidR="00D96D31" w:rsidRPr="00D96D31" w:rsidTr="00D96D31">
        <w:tc>
          <w:tcPr>
            <w:tcW w:w="1242"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3.</w:t>
            </w:r>
          </w:p>
        </w:tc>
        <w:tc>
          <w:tcPr>
            <w:tcW w:w="6237"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Учебно-методические пособия </w:t>
            </w:r>
          </w:p>
        </w:tc>
        <w:tc>
          <w:tcPr>
            <w:tcW w:w="2385" w:type="dxa"/>
            <w:tcBorders>
              <w:top w:val="single" w:sz="4" w:space="0" w:color="000000"/>
              <w:left w:val="single" w:sz="4" w:space="0" w:color="000000"/>
              <w:bottom w:val="single" w:sz="4" w:space="0" w:color="000000"/>
              <w:right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p>
        </w:tc>
      </w:tr>
      <w:tr w:rsidR="00D96D31" w:rsidRPr="00D96D31" w:rsidTr="00D96D31">
        <w:tc>
          <w:tcPr>
            <w:tcW w:w="1242"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5.</w:t>
            </w:r>
          </w:p>
        </w:tc>
        <w:tc>
          <w:tcPr>
            <w:tcW w:w="6237"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Дополнительная литература:</w:t>
            </w:r>
          </w:p>
        </w:tc>
        <w:tc>
          <w:tcPr>
            <w:tcW w:w="2385" w:type="dxa"/>
            <w:tcBorders>
              <w:top w:val="single" w:sz="4" w:space="0" w:color="000000"/>
              <w:left w:val="single" w:sz="4" w:space="0" w:color="000000"/>
              <w:bottom w:val="single" w:sz="4" w:space="0" w:color="000000"/>
              <w:right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bCs/>
                <w:color w:val="000000"/>
                <w:sz w:val="24"/>
                <w:szCs w:val="24"/>
                <w:lang w:eastAsia="ru-RU"/>
              </w:rPr>
            </w:pPr>
          </w:p>
        </w:tc>
      </w:tr>
      <w:tr w:rsidR="00D96D31" w:rsidRPr="00D96D31" w:rsidTr="00D96D31">
        <w:tc>
          <w:tcPr>
            <w:tcW w:w="1242"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6.</w:t>
            </w:r>
          </w:p>
        </w:tc>
        <w:tc>
          <w:tcPr>
            <w:tcW w:w="6237"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Отечественная</w:t>
            </w:r>
          </w:p>
        </w:tc>
        <w:tc>
          <w:tcPr>
            <w:tcW w:w="2385" w:type="dxa"/>
            <w:tcBorders>
              <w:top w:val="single" w:sz="4" w:space="0" w:color="000000"/>
              <w:left w:val="single" w:sz="4" w:space="0" w:color="000000"/>
              <w:bottom w:val="single" w:sz="4" w:space="0" w:color="000000"/>
              <w:right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p>
        </w:tc>
      </w:tr>
      <w:tr w:rsidR="00D96D31" w:rsidRPr="00D96D31" w:rsidTr="00D96D31">
        <w:tc>
          <w:tcPr>
            <w:tcW w:w="1242"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7.</w:t>
            </w:r>
          </w:p>
        </w:tc>
        <w:tc>
          <w:tcPr>
            <w:tcW w:w="6237"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Зарубежная</w:t>
            </w:r>
          </w:p>
        </w:tc>
        <w:tc>
          <w:tcPr>
            <w:tcW w:w="2385" w:type="dxa"/>
            <w:tcBorders>
              <w:top w:val="single" w:sz="4" w:space="0" w:color="000000"/>
              <w:left w:val="single" w:sz="4" w:space="0" w:color="000000"/>
              <w:bottom w:val="single" w:sz="4" w:space="0" w:color="000000"/>
              <w:right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p>
        </w:tc>
      </w:tr>
      <w:tr w:rsidR="00D96D31" w:rsidRPr="00D96D31" w:rsidTr="00D96D31">
        <w:tc>
          <w:tcPr>
            <w:tcW w:w="1242"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8</w:t>
            </w:r>
            <w:r w:rsidRPr="00D96D31">
              <w:rPr>
                <w:rFonts w:ascii="Times New Roman" w:eastAsia="Times New Roman" w:hAnsi="Times New Roman" w:cs="Times New Roman"/>
                <w:color w:val="000000"/>
                <w:sz w:val="24"/>
                <w:szCs w:val="24"/>
                <w:lang w:eastAsia="ru-RU"/>
              </w:rPr>
              <w:lastRenderedPageBreak/>
              <w:t>.</w:t>
            </w:r>
          </w:p>
        </w:tc>
        <w:tc>
          <w:tcPr>
            <w:tcW w:w="6237"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Классическая художественная</w:t>
            </w:r>
          </w:p>
        </w:tc>
        <w:tc>
          <w:tcPr>
            <w:tcW w:w="2385" w:type="dxa"/>
            <w:tcBorders>
              <w:top w:val="single" w:sz="4" w:space="0" w:color="000000"/>
              <w:left w:val="single" w:sz="4" w:space="0" w:color="000000"/>
              <w:bottom w:val="single" w:sz="4" w:space="0" w:color="000000"/>
              <w:right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p>
        </w:tc>
      </w:tr>
      <w:tr w:rsidR="00D96D31" w:rsidRPr="00D96D31" w:rsidTr="00D96D31">
        <w:tc>
          <w:tcPr>
            <w:tcW w:w="1242"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9.</w:t>
            </w:r>
          </w:p>
        </w:tc>
        <w:tc>
          <w:tcPr>
            <w:tcW w:w="6237"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Современная художественная</w:t>
            </w:r>
          </w:p>
        </w:tc>
        <w:tc>
          <w:tcPr>
            <w:tcW w:w="2385" w:type="dxa"/>
            <w:tcBorders>
              <w:top w:val="single" w:sz="4" w:space="0" w:color="000000"/>
              <w:left w:val="single" w:sz="4" w:space="0" w:color="000000"/>
              <w:bottom w:val="single" w:sz="4" w:space="0" w:color="000000"/>
              <w:right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p>
        </w:tc>
      </w:tr>
      <w:tr w:rsidR="00D96D31" w:rsidRPr="00D96D31" w:rsidTr="00D96D31">
        <w:tc>
          <w:tcPr>
            <w:tcW w:w="1242"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10.</w:t>
            </w:r>
          </w:p>
        </w:tc>
        <w:tc>
          <w:tcPr>
            <w:tcW w:w="6237"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Научно-популярная</w:t>
            </w:r>
          </w:p>
        </w:tc>
        <w:tc>
          <w:tcPr>
            <w:tcW w:w="2385" w:type="dxa"/>
            <w:tcBorders>
              <w:top w:val="single" w:sz="4" w:space="0" w:color="000000"/>
              <w:left w:val="single" w:sz="4" w:space="0" w:color="000000"/>
              <w:bottom w:val="single" w:sz="4" w:space="0" w:color="000000"/>
              <w:right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p>
        </w:tc>
      </w:tr>
      <w:tr w:rsidR="00D96D31" w:rsidRPr="00D96D31" w:rsidTr="00D96D31">
        <w:tc>
          <w:tcPr>
            <w:tcW w:w="1242"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11.</w:t>
            </w:r>
          </w:p>
        </w:tc>
        <w:tc>
          <w:tcPr>
            <w:tcW w:w="6237"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Научно-техническая</w:t>
            </w:r>
          </w:p>
        </w:tc>
        <w:tc>
          <w:tcPr>
            <w:tcW w:w="2385" w:type="dxa"/>
            <w:tcBorders>
              <w:top w:val="single" w:sz="4" w:space="0" w:color="000000"/>
              <w:left w:val="single" w:sz="4" w:space="0" w:color="000000"/>
              <w:bottom w:val="single" w:sz="4" w:space="0" w:color="000000"/>
              <w:right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p>
        </w:tc>
      </w:tr>
      <w:tr w:rsidR="00D96D31" w:rsidRPr="00D96D31" w:rsidTr="00D96D31">
        <w:tc>
          <w:tcPr>
            <w:tcW w:w="1242"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12.</w:t>
            </w:r>
          </w:p>
        </w:tc>
        <w:tc>
          <w:tcPr>
            <w:tcW w:w="6237"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Издания по изобразительному искусству</w:t>
            </w:r>
          </w:p>
        </w:tc>
        <w:tc>
          <w:tcPr>
            <w:tcW w:w="2385" w:type="dxa"/>
            <w:tcBorders>
              <w:top w:val="single" w:sz="4" w:space="0" w:color="000000"/>
              <w:left w:val="single" w:sz="4" w:space="0" w:color="000000"/>
              <w:bottom w:val="single" w:sz="4" w:space="0" w:color="000000"/>
              <w:right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p>
        </w:tc>
      </w:tr>
      <w:tr w:rsidR="00D96D31" w:rsidRPr="00D96D31" w:rsidTr="00D96D31">
        <w:tc>
          <w:tcPr>
            <w:tcW w:w="1242"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13.</w:t>
            </w:r>
          </w:p>
        </w:tc>
        <w:tc>
          <w:tcPr>
            <w:tcW w:w="6237"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Издания по музыке</w:t>
            </w:r>
          </w:p>
        </w:tc>
        <w:tc>
          <w:tcPr>
            <w:tcW w:w="2385" w:type="dxa"/>
            <w:tcBorders>
              <w:top w:val="single" w:sz="4" w:space="0" w:color="000000"/>
              <w:left w:val="single" w:sz="4" w:space="0" w:color="000000"/>
              <w:bottom w:val="single" w:sz="4" w:space="0" w:color="000000"/>
              <w:right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p>
        </w:tc>
      </w:tr>
      <w:tr w:rsidR="00D96D31" w:rsidRPr="00D96D31" w:rsidTr="00D96D31">
        <w:tc>
          <w:tcPr>
            <w:tcW w:w="1242"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14.</w:t>
            </w:r>
          </w:p>
        </w:tc>
        <w:tc>
          <w:tcPr>
            <w:tcW w:w="6237"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Издания по физической культуре и спорту</w:t>
            </w:r>
          </w:p>
        </w:tc>
        <w:tc>
          <w:tcPr>
            <w:tcW w:w="2385" w:type="dxa"/>
            <w:tcBorders>
              <w:top w:val="single" w:sz="4" w:space="0" w:color="000000"/>
              <w:left w:val="single" w:sz="4" w:space="0" w:color="000000"/>
              <w:bottom w:val="single" w:sz="4" w:space="0" w:color="000000"/>
              <w:right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p>
        </w:tc>
      </w:tr>
      <w:tr w:rsidR="00D96D31" w:rsidRPr="00D96D31" w:rsidTr="00D96D31">
        <w:tc>
          <w:tcPr>
            <w:tcW w:w="1242"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15.</w:t>
            </w:r>
          </w:p>
        </w:tc>
        <w:tc>
          <w:tcPr>
            <w:tcW w:w="6237"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Издания по экологии</w:t>
            </w:r>
          </w:p>
        </w:tc>
        <w:tc>
          <w:tcPr>
            <w:tcW w:w="2385" w:type="dxa"/>
            <w:tcBorders>
              <w:top w:val="single" w:sz="4" w:space="0" w:color="000000"/>
              <w:left w:val="single" w:sz="4" w:space="0" w:color="000000"/>
              <w:bottom w:val="single" w:sz="4" w:space="0" w:color="000000"/>
              <w:right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p>
        </w:tc>
      </w:tr>
      <w:tr w:rsidR="00D96D31" w:rsidRPr="00D96D31" w:rsidTr="00D96D31">
        <w:tc>
          <w:tcPr>
            <w:tcW w:w="1242"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16.</w:t>
            </w:r>
          </w:p>
        </w:tc>
        <w:tc>
          <w:tcPr>
            <w:tcW w:w="6237"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Издания по безопасному поведению на дорогах</w:t>
            </w:r>
          </w:p>
        </w:tc>
        <w:tc>
          <w:tcPr>
            <w:tcW w:w="2385" w:type="dxa"/>
            <w:tcBorders>
              <w:top w:val="single" w:sz="4" w:space="0" w:color="000000"/>
              <w:left w:val="single" w:sz="4" w:space="0" w:color="000000"/>
              <w:bottom w:val="single" w:sz="4" w:space="0" w:color="000000"/>
              <w:right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p>
        </w:tc>
      </w:tr>
      <w:tr w:rsidR="00D96D31" w:rsidRPr="00D96D31" w:rsidTr="00D96D31">
        <w:tc>
          <w:tcPr>
            <w:tcW w:w="1242"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17.</w:t>
            </w:r>
          </w:p>
        </w:tc>
        <w:tc>
          <w:tcPr>
            <w:tcW w:w="6237"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Справочно-библиографические издания</w:t>
            </w:r>
          </w:p>
        </w:tc>
        <w:tc>
          <w:tcPr>
            <w:tcW w:w="2385" w:type="dxa"/>
            <w:tcBorders>
              <w:top w:val="single" w:sz="4" w:space="0" w:color="000000"/>
              <w:left w:val="single" w:sz="4" w:space="0" w:color="000000"/>
              <w:bottom w:val="single" w:sz="4" w:space="0" w:color="000000"/>
              <w:right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p>
        </w:tc>
      </w:tr>
      <w:tr w:rsidR="00D96D31" w:rsidRPr="00D96D31" w:rsidTr="00D96D31">
        <w:tc>
          <w:tcPr>
            <w:tcW w:w="1242"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18.</w:t>
            </w:r>
          </w:p>
        </w:tc>
        <w:tc>
          <w:tcPr>
            <w:tcW w:w="6237"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Периодические издания</w:t>
            </w:r>
          </w:p>
        </w:tc>
        <w:tc>
          <w:tcPr>
            <w:tcW w:w="2385" w:type="dxa"/>
            <w:tcBorders>
              <w:top w:val="single" w:sz="4" w:space="0" w:color="000000"/>
              <w:left w:val="single" w:sz="4" w:space="0" w:color="000000"/>
              <w:bottom w:val="single" w:sz="4" w:space="0" w:color="000000"/>
              <w:right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p>
        </w:tc>
      </w:tr>
      <w:tr w:rsidR="00D96D31" w:rsidRPr="00D96D31" w:rsidTr="00D96D31">
        <w:tc>
          <w:tcPr>
            <w:tcW w:w="1242"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19.</w:t>
            </w:r>
          </w:p>
        </w:tc>
        <w:tc>
          <w:tcPr>
            <w:tcW w:w="6237"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Словари </w:t>
            </w:r>
          </w:p>
        </w:tc>
        <w:tc>
          <w:tcPr>
            <w:tcW w:w="2385" w:type="dxa"/>
            <w:tcBorders>
              <w:top w:val="single" w:sz="4" w:space="0" w:color="000000"/>
              <w:left w:val="single" w:sz="4" w:space="0" w:color="000000"/>
              <w:bottom w:val="single" w:sz="4" w:space="0" w:color="000000"/>
              <w:right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p>
        </w:tc>
      </w:tr>
      <w:tr w:rsidR="00D96D31" w:rsidRPr="00D96D31" w:rsidTr="00D96D31">
        <w:tc>
          <w:tcPr>
            <w:tcW w:w="1242"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20.</w:t>
            </w:r>
          </w:p>
        </w:tc>
        <w:tc>
          <w:tcPr>
            <w:tcW w:w="6237"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Литература по социальному и профессиональному самоопределению учащихся</w:t>
            </w:r>
          </w:p>
        </w:tc>
        <w:tc>
          <w:tcPr>
            <w:tcW w:w="2385" w:type="dxa"/>
            <w:tcBorders>
              <w:top w:val="single" w:sz="4" w:space="0" w:color="000000"/>
              <w:left w:val="single" w:sz="4" w:space="0" w:color="000000"/>
              <w:bottom w:val="single" w:sz="4" w:space="0" w:color="000000"/>
              <w:right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p>
        </w:tc>
      </w:tr>
      <w:tr w:rsidR="00D96D31" w:rsidRPr="00D96D31" w:rsidTr="00D96D31">
        <w:tc>
          <w:tcPr>
            <w:tcW w:w="1242"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21.</w:t>
            </w:r>
          </w:p>
        </w:tc>
        <w:tc>
          <w:tcPr>
            <w:tcW w:w="6237" w:type="dxa"/>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Наличие интерактивного электронного контента по всем учебным предметам, в том числе содержание предметных областей, представленное учебными объектами, которыми можно манипулировать, и процессами, в которые можно вмешиваться (электронные учебники и учебные пособия, электронные интерактивные демонстрационные материалы, электронные интерактивные практикумы)</w:t>
            </w:r>
          </w:p>
        </w:tc>
        <w:tc>
          <w:tcPr>
            <w:tcW w:w="2385" w:type="dxa"/>
            <w:tcBorders>
              <w:top w:val="single" w:sz="4" w:space="0" w:color="000000"/>
              <w:left w:val="single" w:sz="4" w:space="0" w:color="000000"/>
              <w:bottom w:val="single" w:sz="4" w:space="0" w:color="000000"/>
              <w:right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p>
        </w:tc>
      </w:tr>
    </w:tbl>
    <w:p w:rsidR="00D96D31" w:rsidRPr="00D96D31" w:rsidRDefault="00D96D31" w:rsidP="00DD7A05">
      <w:pPr>
        <w:shd w:val="clear" w:color="auto" w:fill="FFFFFF"/>
        <w:spacing w:after="0" w:line="240" w:lineRule="auto"/>
        <w:ind w:right="284" w:firstLine="709"/>
        <w:rPr>
          <w:rFonts w:ascii="Times New Roman" w:eastAsia="Times New Roman" w:hAnsi="Times New Roman" w:cs="Times New Roman"/>
          <w:b/>
          <w:bCs/>
          <w:i/>
          <w:iCs/>
          <w:color w:val="000000"/>
          <w:spacing w:val="-6"/>
          <w:sz w:val="24"/>
          <w:szCs w:val="24"/>
          <w:lang w:eastAsia="ru-RU"/>
        </w:rPr>
      </w:pPr>
    </w:p>
    <w:p w:rsidR="00D96D31" w:rsidRPr="00D96D31" w:rsidRDefault="00D96D31" w:rsidP="00DD7A05">
      <w:pPr>
        <w:widowControl w:val="0"/>
        <w:spacing w:after="0" w:line="240" w:lineRule="auto"/>
        <w:ind w:right="284" w:firstLine="709"/>
        <w:rPr>
          <w:rFonts w:ascii="Times New Roman" w:eastAsia="Arial Unicode MS" w:hAnsi="Times New Roman" w:cs="Times New Roman"/>
          <w:b/>
          <w:bCs/>
          <w:color w:val="000000"/>
          <w:sz w:val="24"/>
          <w:szCs w:val="24"/>
          <w:lang w:eastAsia="ru-RU" w:bidi="hi-IN"/>
        </w:rPr>
      </w:pPr>
    </w:p>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rsidR="00D96D31" w:rsidRPr="00227524" w:rsidRDefault="00D96D31" w:rsidP="00DD7A05">
      <w:pPr>
        <w:spacing w:after="0" w:line="240" w:lineRule="auto"/>
        <w:ind w:right="284" w:firstLine="709"/>
        <w:rPr>
          <w:rFonts w:ascii="Times New Roman" w:eastAsia="Times New Roman" w:hAnsi="Times New Roman" w:cs="Times New Roman"/>
          <w:bCs/>
          <w:sz w:val="24"/>
          <w:szCs w:val="24"/>
          <w:lang w:eastAsia="ru-RU"/>
        </w:rPr>
      </w:pPr>
      <w:r w:rsidRPr="00227524">
        <w:rPr>
          <w:rFonts w:ascii="Times New Roman" w:eastAsia="Times New Roman" w:hAnsi="Times New Roman" w:cs="Times New Roman"/>
          <w:bCs/>
          <w:sz w:val="24"/>
          <w:szCs w:val="24"/>
          <w:lang w:eastAsia="ru-RU"/>
        </w:rPr>
        <w:t xml:space="preserve">Электронные пособия, используемые в образовательном процессе </w:t>
      </w:r>
      <w:r w:rsidR="000C5F89" w:rsidRPr="00227524">
        <w:rPr>
          <w:rFonts w:ascii="Times New Roman" w:eastAsia="Times New Roman" w:hAnsi="Times New Roman" w:cs="Times New Roman"/>
          <w:bCs/>
          <w:sz w:val="24"/>
          <w:szCs w:val="24"/>
          <w:lang w:eastAsia="ru-RU"/>
        </w:rPr>
        <w:t>МБОУ СОШ № 8</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Таблица </w:t>
      </w:r>
    </w:p>
    <w:tbl>
      <w:tblPr>
        <w:tblW w:w="5017" w:type="pct"/>
        <w:jc w:val="center"/>
        <w:tblLayout w:type="fixed"/>
        <w:tblLook w:val="0000"/>
      </w:tblPr>
      <w:tblGrid>
        <w:gridCol w:w="1722"/>
        <w:gridCol w:w="8303"/>
      </w:tblGrid>
      <w:tr w:rsidR="00D96D31" w:rsidRPr="00D96D31" w:rsidTr="00D96D31">
        <w:trPr>
          <w:jc w:val="center"/>
        </w:trPr>
        <w:tc>
          <w:tcPr>
            <w:tcW w:w="859" w:type="pct"/>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Предмет</w:t>
            </w:r>
          </w:p>
        </w:tc>
        <w:tc>
          <w:tcPr>
            <w:tcW w:w="4141" w:type="pct"/>
            <w:tcBorders>
              <w:top w:val="single" w:sz="4" w:space="0" w:color="000000"/>
              <w:left w:val="single" w:sz="4" w:space="0" w:color="000000"/>
              <w:bottom w:val="single" w:sz="4" w:space="0" w:color="000000"/>
              <w:right w:val="single" w:sz="4" w:space="0" w:color="000000"/>
            </w:tcBorders>
          </w:tcPr>
          <w:p w:rsidR="00D96D31" w:rsidRPr="00D96D31" w:rsidRDefault="00D96D31" w:rsidP="00DD7A05">
            <w:pPr>
              <w:snapToGrid w:val="0"/>
              <w:spacing w:after="0" w:line="240" w:lineRule="auto"/>
              <w:ind w:right="284" w:firstLine="709"/>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ЭОР</w:t>
            </w:r>
          </w:p>
        </w:tc>
      </w:tr>
      <w:tr w:rsidR="00D96D31" w:rsidRPr="00D96D31" w:rsidTr="00D96D31">
        <w:trPr>
          <w:jc w:val="center"/>
        </w:trPr>
        <w:tc>
          <w:tcPr>
            <w:tcW w:w="859" w:type="pct"/>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Русский язык</w:t>
            </w:r>
          </w:p>
        </w:tc>
        <w:tc>
          <w:tcPr>
            <w:tcW w:w="4141" w:type="pct"/>
            <w:tcBorders>
              <w:top w:val="single" w:sz="4" w:space="0" w:color="000000"/>
              <w:left w:val="single" w:sz="4" w:space="0" w:color="000000"/>
              <w:bottom w:val="single" w:sz="4" w:space="0" w:color="000000"/>
              <w:right w:val="single" w:sz="4" w:space="0" w:color="000000"/>
            </w:tcBorders>
          </w:tcPr>
          <w:tbl>
            <w:tblPr>
              <w:tblW w:w="5000" w:type="pct"/>
              <w:tblLayout w:type="fixed"/>
              <w:tblLook w:val="0000"/>
            </w:tblPr>
            <w:tblGrid>
              <w:gridCol w:w="8087"/>
            </w:tblGrid>
            <w:tr w:rsidR="00D96D31" w:rsidRPr="00D96D31" w:rsidTr="00D96D31">
              <w:trPr>
                <w:trHeight w:val="375"/>
              </w:trPr>
              <w:tc>
                <w:tcPr>
                  <w:tcW w:w="5000" w:type="pct"/>
                  <w:vAlign w:val="cente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Русский язык.</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Репетитор</w:t>
                  </w:r>
                </w:p>
              </w:tc>
            </w:tr>
            <w:tr w:rsidR="00D96D31" w:rsidRPr="00D96D31" w:rsidTr="00D96D31">
              <w:trPr>
                <w:trHeight w:val="255"/>
              </w:trPr>
              <w:tc>
                <w:tcPr>
                  <w:tcW w:w="5000" w:type="pct"/>
                  <w:vAlign w:val="cente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Русский язык. Весь школьный курс.-2 экз.</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Фонетика, лексикология, словообразование, морфология, синтаксис, орфография, пунктуация</w:t>
                  </w:r>
                </w:p>
              </w:tc>
            </w:tr>
            <w:tr w:rsidR="00D96D31" w:rsidRPr="00D96D31" w:rsidTr="00D96D31">
              <w:trPr>
                <w:trHeight w:val="465"/>
              </w:trPr>
              <w:tc>
                <w:tcPr>
                  <w:tcW w:w="5000" w:type="pct"/>
                  <w:vAlign w:val="cente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Тесты по пунктуации.</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335 тестовых заданий на 157 правил по русскому языку.</w:t>
                  </w:r>
                </w:p>
              </w:tc>
            </w:tr>
            <w:tr w:rsidR="00D96D31" w:rsidRPr="00D96D31" w:rsidTr="00D96D31">
              <w:trPr>
                <w:trHeight w:val="510"/>
              </w:trPr>
              <w:tc>
                <w:tcPr>
                  <w:tcW w:w="5000" w:type="pct"/>
                  <w:noWrap/>
                  <w:vAlign w:val="cente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Русский язык и литература</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Тест-тренажер "Морфологические этюды"; Материал к курсу "История слова" 6-7 классы;</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родовое имение Л.Н. Толстого Ясная поляна; Усадьба Тургенева Спасское-Лутовиново</w:t>
                  </w:r>
                </w:p>
              </w:tc>
            </w:tr>
            <w:tr w:rsidR="00D96D31" w:rsidRPr="00D96D31" w:rsidTr="00D96D31">
              <w:trPr>
                <w:trHeight w:val="431"/>
              </w:trPr>
              <w:tc>
                <w:tcPr>
                  <w:tcW w:w="5000" w:type="pct"/>
                  <w:vAlign w:val="cente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Фраза "Обучающая программа"</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Тренажер по русскому языку - 4000 заданий. Вся школьная программа с </w:t>
                  </w:r>
                  <w:r w:rsidRPr="00D96D31">
                    <w:rPr>
                      <w:rFonts w:ascii="Times New Roman" w:eastAsia="Times New Roman" w:hAnsi="Times New Roman" w:cs="Times New Roman"/>
                      <w:color w:val="000000"/>
                      <w:sz w:val="24"/>
                      <w:szCs w:val="24"/>
                      <w:lang w:eastAsia="ru-RU"/>
                    </w:rPr>
                    <w:lastRenderedPageBreak/>
                    <w:t>1 по 9 кл. + подготовка в ВУЗ</w:t>
                  </w:r>
                </w:p>
              </w:tc>
            </w:tr>
            <w:tr w:rsidR="00D96D31" w:rsidRPr="00D96D31" w:rsidTr="00D96D31">
              <w:trPr>
                <w:trHeight w:val="513"/>
              </w:trPr>
              <w:tc>
                <w:tcPr>
                  <w:tcW w:w="5000" w:type="pct"/>
                  <w:vAlign w:val="cente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Фраза "Обучающая программа"</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Тренажер по русскому языку - 4000 заданий. Вся школьная программа с 1 по 9 кл. + подготовка в ВУЗ</w:t>
                  </w:r>
                </w:p>
              </w:tc>
            </w:tr>
            <w:tr w:rsidR="00D96D31" w:rsidRPr="00D96D31" w:rsidTr="00D96D31">
              <w:trPr>
                <w:trHeight w:val="570"/>
              </w:trPr>
              <w:tc>
                <w:tcPr>
                  <w:tcW w:w="5000" w:type="pct"/>
                  <w:vAlign w:val="cente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Тесты по орфографии.</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407 тестовых заданий на 128 правил. Для абитуриентов старшеклассников и учителей.</w:t>
                  </w:r>
                </w:p>
              </w:tc>
            </w:tr>
            <w:tr w:rsidR="00D96D31" w:rsidRPr="00D96D31" w:rsidTr="00D96D31">
              <w:trPr>
                <w:trHeight w:val="495"/>
              </w:trPr>
              <w:tc>
                <w:tcPr>
                  <w:tcW w:w="5000" w:type="pct"/>
                  <w:vAlign w:val="cente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Фраза "Обучающая программа"</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Тренажер по русскому языку - 4000 заданий. Вся школьная программа с 1 по 9 кл. + подготовка в ВУЗ</w:t>
                  </w:r>
                </w:p>
              </w:tc>
            </w:tr>
          </w:tbl>
          <w:p w:rsidR="00D96D31" w:rsidRPr="00D96D31" w:rsidRDefault="00D96D31" w:rsidP="00DD7A05">
            <w:pPr>
              <w:snapToGrid w:val="0"/>
              <w:spacing w:after="0" w:line="240" w:lineRule="auto"/>
              <w:ind w:right="284" w:firstLine="709"/>
              <w:rPr>
                <w:rFonts w:ascii="Times New Roman" w:eastAsia="Times New Roman" w:hAnsi="Times New Roman" w:cs="Times New Roman"/>
                <w:b/>
                <w:bCs/>
                <w:color w:val="000000"/>
                <w:sz w:val="24"/>
                <w:szCs w:val="24"/>
                <w:lang w:eastAsia="ru-RU"/>
              </w:rPr>
            </w:pPr>
          </w:p>
        </w:tc>
      </w:tr>
      <w:tr w:rsidR="00D96D31" w:rsidRPr="00D96D31" w:rsidTr="00D96D31">
        <w:trPr>
          <w:jc w:val="center"/>
        </w:trPr>
        <w:tc>
          <w:tcPr>
            <w:tcW w:w="859" w:type="pct"/>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Литература</w:t>
            </w:r>
          </w:p>
        </w:tc>
        <w:tc>
          <w:tcPr>
            <w:tcW w:w="4141" w:type="pct"/>
            <w:tcBorders>
              <w:top w:val="single" w:sz="4" w:space="0" w:color="000000"/>
              <w:left w:val="single" w:sz="4" w:space="0" w:color="000000"/>
              <w:bottom w:val="single" w:sz="4" w:space="0" w:color="000000"/>
              <w:right w:val="single" w:sz="4" w:space="0" w:color="000000"/>
            </w:tcBorders>
            <w:vAlign w:val="center"/>
          </w:tcPr>
          <w:tbl>
            <w:tblPr>
              <w:tblW w:w="5000" w:type="pct"/>
              <w:tblLayout w:type="fixed"/>
              <w:tblLook w:val="0000"/>
            </w:tblPr>
            <w:tblGrid>
              <w:gridCol w:w="8087"/>
            </w:tblGrid>
            <w:tr w:rsidR="00D96D31" w:rsidRPr="00D96D31" w:rsidTr="00D96D31">
              <w:trPr>
                <w:trHeight w:val="1065"/>
              </w:trPr>
              <w:tc>
                <w:tcPr>
                  <w:tcW w:w="5000" w:type="pct"/>
                  <w:noWrap/>
                  <w:vAlign w:val="cente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Чехов А.П. Полное собрание сочинений</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Художественные произведения. Переписка и деловые бумаги. Критика и публицистика. Наброски, отрывки, планы. Тезаурус. Произведения 40 авторов о Чехове. Воспоминания Современников Чехова. 450 видеоизображений Чехова.</w:t>
                  </w:r>
                </w:p>
              </w:tc>
            </w:tr>
            <w:tr w:rsidR="00D96D31" w:rsidRPr="00D96D31" w:rsidTr="00D96D31">
              <w:trPr>
                <w:trHeight w:val="825"/>
              </w:trPr>
              <w:tc>
                <w:tcPr>
                  <w:tcW w:w="5000" w:type="pct"/>
                  <w:noWrap/>
                  <w:vAlign w:val="cente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Даль В.И. Собрание сочинений. Толковый словарь</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Толковый словарь живого великорусского языка. Пословицы русского языка. О поверьях, суевериях и предрассудках русского народа. Толковый словарь содержит разъяснения более 215 тыс. слов и состоит из 45 тыс. статей.</w:t>
                  </w:r>
                </w:p>
              </w:tc>
            </w:tr>
            <w:tr w:rsidR="00D96D31" w:rsidRPr="00D96D31" w:rsidTr="00D96D31">
              <w:trPr>
                <w:trHeight w:val="611"/>
              </w:trPr>
              <w:tc>
                <w:tcPr>
                  <w:tcW w:w="5000" w:type="pct"/>
                  <w:noWrap/>
                  <w:vAlign w:val="cente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Библиотека школьника. </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902 произведения 127 авторов, включенные в школьную программу по литературе. Полные тексты произведений, информация об источниках, биографии и фотографии авторов</w:t>
                  </w:r>
                </w:p>
              </w:tc>
            </w:tr>
            <w:tr w:rsidR="00D96D31" w:rsidRPr="00D96D31" w:rsidTr="00D96D31">
              <w:trPr>
                <w:trHeight w:val="1110"/>
              </w:trPr>
              <w:tc>
                <w:tcPr>
                  <w:tcW w:w="5000" w:type="pct"/>
                  <w:noWrap/>
                  <w:vAlign w:val="cente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Александр Блок</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Мультимедийная образовательная программа создана на основе коллекций музея-квартиры А.Блока. Полная коллекция фотоснимков поэты, его генеалогическое древо, интерактивная карта Санкт-Петербурга с адресами, связанными с жизнью и творчеством А.Блока</w:t>
                  </w:r>
                </w:p>
              </w:tc>
            </w:tr>
            <w:tr w:rsidR="00D96D31" w:rsidRPr="00D96D31" w:rsidTr="00D96D31">
              <w:trPr>
                <w:trHeight w:val="372"/>
              </w:trPr>
              <w:tc>
                <w:tcPr>
                  <w:tcW w:w="5000" w:type="pct"/>
                  <w:noWrap/>
                  <w:vAlign w:val="cente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Тень на стенах твоих</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Анна Ахматова. Судьба поколения. Музей А.Ахматовой в Фонтаннос Доме.</w:t>
                  </w:r>
                </w:p>
              </w:tc>
            </w:tr>
            <w:tr w:rsidR="00D96D31" w:rsidRPr="00D96D31" w:rsidTr="00D96D31">
              <w:trPr>
                <w:trHeight w:val="324"/>
              </w:trPr>
              <w:tc>
                <w:tcPr>
                  <w:tcW w:w="5000" w:type="pct"/>
                  <w:noWrap/>
                  <w:vAlign w:val="cente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Тургенев "Отцы и дети"</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Аудиоспектакль.</w:t>
                  </w:r>
                </w:p>
              </w:tc>
            </w:tr>
            <w:tr w:rsidR="00D96D31" w:rsidRPr="00D96D31" w:rsidTr="00D96D31">
              <w:trPr>
                <w:trHeight w:val="304"/>
              </w:trPr>
              <w:tc>
                <w:tcPr>
                  <w:tcW w:w="5000" w:type="pct"/>
                  <w:noWrap/>
                  <w:vAlign w:val="cente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Родовое имение Л.Н. Толстого Ясная Поляна</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w:t>
                  </w:r>
                </w:p>
              </w:tc>
            </w:tr>
            <w:tr w:rsidR="00D96D31" w:rsidRPr="00D96D31" w:rsidTr="00D96D31">
              <w:trPr>
                <w:trHeight w:val="411"/>
              </w:trPr>
              <w:tc>
                <w:tcPr>
                  <w:tcW w:w="5000" w:type="pct"/>
                  <w:noWrap/>
                  <w:vAlign w:val="cente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Усадьба И.С. Тургенева "Спасское-Лутовиново" Библиотека школьника. 902 произведение школьной программы</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w:t>
                  </w:r>
                </w:p>
              </w:tc>
            </w:tr>
            <w:tr w:rsidR="00D96D31" w:rsidRPr="00D96D31" w:rsidTr="00D96D31">
              <w:trPr>
                <w:trHeight w:val="171"/>
              </w:trPr>
              <w:tc>
                <w:tcPr>
                  <w:tcW w:w="5000" w:type="pct"/>
                  <w:noWrap/>
                  <w:vAlign w:val="cente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Уроки литературы КиМ, 9 кл.</w:t>
                  </w:r>
                </w:p>
              </w:tc>
            </w:tr>
            <w:tr w:rsidR="00D96D31" w:rsidRPr="00D96D31" w:rsidTr="00D96D31">
              <w:trPr>
                <w:trHeight w:val="251"/>
              </w:trPr>
              <w:tc>
                <w:tcPr>
                  <w:tcW w:w="5000" w:type="pct"/>
                  <w:noWrap/>
                  <w:vAlign w:val="cente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Уроки литературы КиМ, 10 кл.</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w:t>
                  </w:r>
                </w:p>
              </w:tc>
            </w:tr>
            <w:tr w:rsidR="00D96D31" w:rsidRPr="00D96D31" w:rsidTr="00D96D31">
              <w:trPr>
                <w:trHeight w:val="800"/>
              </w:trPr>
              <w:tc>
                <w:tcPr>
                  <w:tcW w:w="5000" w:type="pct"/>
                  <w:noWrap/>
                  <w:vAlign w:val="cente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Пушкин. Полное собрание сочинений</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Поэмы, стихотворения, драматические произведения, сказки. Переписка и деловые бумаги, наброски, отрывки, планы; дневники и воспоминания; 72 автора о Пушкине; более 1500 изображений, видео</w:t>
                  </w:r>
                </w:p>
              </w:tc>
            </w:tr>
            <w:tr w:rsidR="00D96D31" w:rsidRPr="00D96D31" w:rsidTr="00D96D31">
              <w:trPr>
                <w:trHeight w:val="1140"/>
              </w:trPr>
              <w:tc>
                <w:tcPr>
                  <w:tcW w:w="5000" w:type="pct"/>
                  <w:noWrap/>
                  <w:vAlign w:val="cente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Толстой Л.Н. Полное собрание сочинений</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Художественные произведения. Переписка и деловые бумаги. Критика и публицистика. Наброски, отрывки, планы. Тезаурус. Произведения 60 авторов о Л.Н. Толстом. Воспоминания Современников Толстого. 450 видеоизображений, портреты Толстого, иллюстрации к произведениям; семья, знакомы, документ.</w:t>
                  </w:r>
                </w:p>
              </w:tc>
            </w:tr>
          </w:tbl>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p>
        </w:tc>
      </w:tr>
      <w:tr w:rsidR="00D96D31" w:rsidRPr="00D96D31" w:rsidTr="00D96D31">
        <w:trPr>
          <w:jc w:val="center"/>
        </w:trPr>
        <w:tc>
          <w:tcPr>
            <w:tcW w:w="859" w:type="pct"/>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История</w:t>
            </w:r>
          </w:p>
        </w:tc>
        <w:tc>
          <w:tcPr>
            <w:tcW w:w="4141" w:type="pct"/>
            <w:tcBorders>
              <w:top w:val="single" w:sz="4" w:space="0" w:color="000000"/>
              <w:left w:val="single" w:sz="4" w:space="0" w:color="000000"/>
              <w:bottom w:val="single" w:sz="4" w:space="0" w:color="000000"/>
              <w:right w:val="single" w:sz="4" w:space="0" w:color="000000"/>
            </w:tcBorders>
            <w:vAlign w:val="center"/>
          </w:tcPr>
          <w:tbl>
            <w:tblPr>
              <w:tblW w:w="5000" w:type="pct"/>
              <w:tblLayout w:type="fixed"/>
              <w:tblLook w:val="0000"/>
            </w:tblPr>
            <w:tblGrid>
              <w:gridCol w:w="8087"/>
            </w:tblGrid>
            <w:tr w:rsidR="00D96D31" w:rsidRPr="00D96D31" w:rsidTr="00D96D31">
              <w:trPr>
                <w:trHeight w:val="1215"/>
              </w:trPr>
              <w:tc>
                <w:tcPr>
                  <w:tcW w:w="5000" w:type="pct"/>
                  <w:noWrap/>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Карамзин Н.М. </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История государства Российского в 5-ти томах: Русская история и жизнеописание ее главнейших деятелей; Полный курс лекций по русской истории; История русского масонства. Диск содержи более 100 изображений известных лиц России и их краткая биография. Классическое музыкальное сопровождение.</w:t>
                  </w:r>
                </w:p>
              </w:tc>
            </w:tr>
            <w:tr w:rsidR="00D96D31" w:rsidRPr="00D96D31" w:rsidTr="00D96D31">
              <w:trPr>
                <w:trHeight w:val="210"/>
              </w:trPr>
              <w:tc>
                <w:tcPr>
                  <w:tcW w:w="5000" w:type="pct"/>
                  <w:noWrap/>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Историческая игра "Современники"</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w:t>
                  </w:r>
                </w:p>
              </w:tc>
            </w:tr>
            <w:tr w:rsidR="00D96D31" w:rsidRPr="00D96D31" w:rsidTr="00D96D31">
              <w:trPr>
                <w:trHeight w:val="1258"/>
              </w:trPr>
              <w:tc>
                <w:tcPr>
                  <w:tcW w:w="5000" w:type="pct"/>
                  <w:noWrap/>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История 5 кл.</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1. История первобытного общества. 2. История Древнего мира. 3. Тесты.</w:t>
                  </w:r>
                </w:p>
              </w:tc>
            </w:tr>
            <w:tr w:rsidR="00D96D31" w:rsidRPr="00D96D31" w:rsidTr="00D96D31">
              <w:trPr>
                <w:trHeight w:val="508"/>
              </w:trPr>
              <w:tc>
                <w:tcPr>
                  <w:tcW w:w="5000" w:type="pct"/>
                  <w:noWrap/>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100 фильмов о войне</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К 60-летию Победы в ВОВ</w:t>
                  </w:r>
                </w:p>
              </w:tc>
            </w:tr>
            <w:tr w:rsidR="00D96D31" w:rsidRPr="00D96D31" w:rsidTr="00D96D31">
              <w:trPr>
                <w:trHeight w:val="225"/>
              </w:trPr>
              <w:tc>
                <w:tcPr>
                  <w:tcW w:w="5000" w:type="pct"/>
                  <w:noWrap/>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От Кремля до Рейстага </w:t>
                  </w:r>
                </w:p>
              </w:tc>
            </w:tr>
            <w:tr w:rsidR="00D96D31" w:rsidRPr="00D96D31" w:rsidTr="00D96D31">
              <w:trPr>
                <w:trHeight w:val="668"/>
              </w:trPr>
              <w:tc>
                <w:tcPr>
                  <w:tcW w:w="5000" w:type="pct"/>
                  <w:noWrap/>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История Древнего мира</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40 задач по истории Древнего мира. Фрагменты трудов историков Древней Греции и Китая. Работа с программой напоминает игру, результат которой - хорошие исторические знания.</w:t>
                  </w:r>
                </w:p>
              </w:tc>
            </w:tr>
            <w:tr w:rsidR="00D96D31" w:rsidRPr="00D96D31" w:rsidTr="00D96D31">
              <w:trPr>
                <w:trHeight w:val="591"/>
              </w:trPr>
              <w:tc>
                <w:tcPr>
                  <w:tcW w:w="5000" w:type="pct"/>
                  <w:noWrap/>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Соловьев С.М. Истории России с древнейших времен . Пушкин А.С., История Петра, История Пугачева, "Слово о полку Игореве"</w:t>
                  </w:r>
                </w:p>
              </w:tc>
            </w:tr>
            <w:tr w:rsidR="00D96D31" w:rsidRPr="00D96D31" w:rsidTr="00D96D31">
              <w:trPr>
                <w:trHeight w:val="255"/>
              </w:trPr>
              <w:tc>
                <w:tcPr>
                  <w:tcW w:w="5000" w:type="pct"/>
                  <w:noWrap/>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Московский Кремль </w:t>
                  </w:r>
                </w:p>
              </w:tc>
            </w:tr>
            <w:tr w:rsidR="00D96D31" w:rsidRPr="00D96D31" w:rsidTr="00D96D31">
              <w:trPr>
                <w:trHeight w:val="1500"/>
              </w:trPr>
              <w:tc>
                <w:tcPr>
                  <w:tcW w:w="5000" w:type="pct"/>
                  <w:noWrap/>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Атлас Древнего мира</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44 древние цивилизации; 52 мультимедийные лекции о древних культурах; интерактивные экспозиции 10 археологических раскопок; около 3000 цветных рисунков и иллюстраций; 274 многослойные интерактивные карты; 7 вертуальных трехмерных экскурсий по реконструированным архитектурным памятникам древности; 17 анимированных сцен из повседневной жизни древних народов; 17 звуковых фрагментов; многофункционаяльная, многоуровневая система поиска.</w:t>
                  </w:r>
                </w:p>
              </w:tc>
            </w:tr>
            <w:tr w:rsidR="00D96D31" w:rsidRPr="00D96D31" w:rsidTr="00D96D31">
              <w:trPr>
                <w:trHeight w:val="533"/>
              </w:trPr>
              <w:tc>
                <w:tcPr>
                  <w:tcW w:w="5000" w:type="pct"/>
                  <w:noWrap/>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История 5 кл.</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1. История первобытного общества. 2. История Древнего мира. 3. Тесты.</w:t>
                  </w:r>
                </w:p>
              </w:tc>
            </w:tr>
            <w:tr w:rsidR="00D96D31" w:rsidRPr="00D96D31" w:rsidTr="00D96D31">
              <w:trPr>
                <w:trHeight w:val="147"/>
              </w:trPr>
              <w:tc>
                <w:tcPr>
                  <w:tcW w:w="5000" w:type="pct"/>
                  <w:noWrap/>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История мировых цивилизация. Доиндустриальная эпоха</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w:t>
                  </w:r>
                </w:p>
              </w:tc>
            </w:tr>
            <w:tr w:rsidR="00D96D31" w:rsidRPr="00D96D31" w:rsidTr="00D96D31">
              <w:trPr>
                <w:trHeight w:val="589"/>
              </w:trPr>
              <w:tc>
                <w:tcPr>
                  <w:tcW w:w="5000" w:type="pct"/>
                  <w:noWrap/>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ВОВ Исторический подвиг советского народа Сталинградская битва. Курская битва. Московская битва. Оборона Ленинграда</w:t>
                  </w:r>
                </w:p>
              </w:tc>
            </w:tr>
            <w:tr w:rsidR="00D96D31" w:rsidRPr="00D96D31" w:rsidTr="00D96D31">
              <w:trPr>
                <w:trHeight w:val="735"/>
              </w:trPr>
              <w:tc>
                <w:tcPr>
                  <w:tcW w:w="5000" w:type="pct"/>
                  <w:noWrap/>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Живая история отечества</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Электронный учебник по изучение истории Отечества. Краткие исторические очерки. Мнение историков.  Документальные материалы.</w:t>
                  </w:r>
                </w:p>
              </w:tc>
            </w:tr>
            <w:tr w:rsidR="00D96D31" w:rsidRPr="00D96D31" w:rsidTr="00D96D31">
              <w:trPr>
                <w:trHeight w:val="255"/>
              </w:trPr>
              <w:tc>
                <w:tcPr>
                  <w:tcW w:w="5000" w:type="pct"/>
                  <w:noWrap/>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Неизвестная война. Битва за Москву. фильм</w:t>
                  </w:r>
                </w:p>
              </w:tc>
            </w:tr>
            <w:tr w:rsidR="00D96D31" w:rsidRPr="00D96D31" w:rsidTr="00D96D31">
              <w:trPr>
                <w:trHeight w:val="345"/>
              </w:trPr>
              <w:tc>
                <w:tcPr>
                  <w:tcW w:w="5000" w:type="pct"/>
                  <w:noWrap/>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Крымская война. Оборона Севастополя. фильм</w:t>
                  </w:r>
                </w:p>
              </w:tc>
            </w:tr>
            <w:tr w:rsidR="00D96D31" w:rsidRPr="00D96D31" w:rsidTr="00D96D31">
              <w:trPr>
                <w:trHeight w:val="360"/>
              </w:trPr>
              <w:tc>
                <w:tcPr>
                  <w:tcW w:w="5000" w:type="pct"/>
                  <w:noWrap/>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Земное и небесное. (2 диска) 0 фильмов об истории Русской православной церкви </w:t>
                  </w:r>
                </w:p>
              </w:tc>
            </w:tr>
            <w:tr w:rsidR="00D96D31" w:rsidRPr="00D96D31" w:rsidTr="00D96D31">
              <w:trPr>
                <w:trHeight w:val="255"/>
              </w:trPr>
              <w:tc>
                <w:tcPr>
                  <w:tcW w:w="5000" w:type="pct"/>
                  <w:noWrap/>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Энциклопедия Кирилла и Мефодия </w:t>
                  </w:r>
                </w:p>
              </w:tc>
            </w:tr>
            <w:tr w:rsidR="00D96D31" w:rsidRPr="00D96D31" w:rsidTr="00D96D31">
              <w:trPr>
                <w:trHeight w:val="255"/>
              </w:trPr>
              <w:tc>
                <w:tcPr>
                  <w:tcW w:w="5000" w:type="pct"/>
                  <w:noWrap/>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Обществознание 8-11 кл. </w:t>
                  </w:r>
                </w:p>
              </w:tc>
            </w:tr>
            <w:tr w:rsidR="00D96D31" w:rsidRPr="00D96D31" w:rsidTr="00D96D31">
              <w:trPr>
                <w:trHeight w:val="255"/>
              </w:trPr>
              <w:tc>
                <w:tcPr>
                  <w:tcW w:w="5000" w:type="pct"/>
                  <w:noWrap/>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Энциклопедия истории России </w:t>
                  </w:r>
                </w:p>
              </w:tc>
            </w:tr>
            <w:tr w:rsidR="00D96D31" w:rsidRPr="00D96D31" w:rsidTr="00D96D31">
              <w:trPr>
                <w:trHeight w:val="255"/>
              </w:trPr>
              <w:tc>
                <w:tcPr>
                  <w:tcW w:w="5000" w:type="pct"/>
                  <w:noWrap/>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Поломничество в вечный город </w:t>
                  </w:r>
                </w:p>
              </w:tc>
            </w:tr>
            <w:tr w:rsidR="00D96D31" w:rsidRPr="00D96D31" w:rsidTr="00D96D31">
              <w:trPr>
                <w:trHeight w:val="579"/>
              </w:trPr>
              <w:tc>
                <w:tcPr>
                  <w:tcW w:w="5000" w:type="pct"/>
                  <w:noWrap/>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К 60 -летию победы в ВОВ</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Исторический подвиг советского народа во второй мировой войне. Фильм</w:t>
                  </w:r>
                </w:p>
              </w:tc>
            </w:tr>
          </w:tbl>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p>
        </w:tc>
      </w:tr>
      <w:tr w:rsidR="00D96D31" w:rsidRPr="00D96D31" w:rsidTr="00D96D31">
        <w:trPr>
          <w:trHeight w:val="978"/>
          <w:jc w:val="center"/>
        </w:trPr>
        <w:tc>
          <w:tcPr>
            <w:tcW w:w="859" w:type="pct"/>
            <w:tcBorders>
              <w:top w:val="single" w:sz="4" w:space="0" w:color="000000"/>
              <w:left w:val="single" w:sz="4" w:space="0" w:color="000000"/>
              <w:bottom w:val="single" w:sz="4" w:space="0" w:color="000000"/>
            </w:tcBorders>
          </w:tcPr>
          <w:p w:rsidR="00D96D31" w:rsidRPr="00D96D31" w:rsidRDefault="00D96D31" w:rsidP="00DD7A05">
            <w:pPr>
              <w:snapToGrid w:val="0"/>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Английский язык</w:t>
            </w:r>
          </w:p>
        </w:tc>
        <w:tc>
          <w:tcPr>
            <w:tcW w:w="4141" w:type="pct"/>
            <w:tcBorders>
              <w:top w:val="single" w:sz="4" w:space="0" w:color="000000"/>
              <w:left w:val="single" w:sz="4" w:space="0" w:color="000000"/>
              <w:bottom w:val="single" w:sz="4" w:space="0" w:color="000000"/>
              <w:right w:val="single" w:sz="4" w:space="0" w:color="000000"/>
            </w:tcBorders>
            <w:vAlign w:val="cente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Англо-русский, русско-английский электронный словарь "МультиЛекс"  </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Мультимедийный самоучитель британского английского. Oxford. Platinum.</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Английский для начинающих. </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Профессор Хиггинс. Английский без акцента.</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Грамматика английского языка</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Самоучитель американского английского языка. English.Platinum.</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A.S. Pushkin</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Лингво</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Грамматика английского языка.</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Britanica 2004. Ready Reference. Сокращённое издание 32-томной британской энциклопедии.</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Письмовник. Англо-русский, русско-английский</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Профессор Хиггинс. Версия 5.0.</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Raund-up</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Профессор Хиггинс. Английский без акцента .Фонетинка и грамматика</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Баба-Яга за тридевять земель. </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Словарь Lingvo. Англо-русский, русско-английский; нем.-русск., русск.-нем.; франц.-русск., русск.-франц.; итальяно-русск., русск.-итал.</w:t>
            </w:r>
          </w:p>
          <w:p w:rsidR="00D96D31" w:rsidRPr="00D96D31" w:rsidRDefault="00D96D31" w:rsidP="00DD7A05">
            <w:pPr>
              <w:snapToGrid w:val="0"/>
              <w:spacing w:after="0" w:line="240" w:lineRule="auto"/>
              <w:ind w:right="284" w:firstLine="709"/>
              <w:rPr>
                <w:rFonts w:ascii="Times New Roman" w:eastAsia="Times New Roman" w:hAnsi="Times New Roman" w:cs="Times New Roman"/>
                <w:b/>
                <w:bCs/>
                <w:color w:val="000000"/>
                <w:sz w:val="24"/>
                <w:szCs w:val="24"/>
                <w:lang w:eastAsia="ru-RU"/>
              </w:rPr>
            </w:pPr>
          </w:p>
        </w:tc>
      </w:tr>
      <w:tr w:rsidR="00D96D31" w:rsidRPr="00D96D31" w:rsidTr="00D96D31">
        <w:trPr>
          <w:jc w:val="center"/>
        </w:trPr>
        <w:tc>
          <w:tcPr>
            <w:tcW w:w="859" w:type="pct"/>
            <w:tcBorders>
              <w:top w:val="single" w:sz="4" w:space="0" w:color="000000"/>
              <w:left w:val="single" w:sz="4" w:space="0" w:color="000000"/>
              <w:bottom w:val="single" w:sz="4" w:space="0" w:color="auto"/>
            </w:tcBorders>
          </w:tcPr>
          <w:p w:rsidR="00D96D31" w:rsidRPr="00D96D31" w:rsidRDefault="00D96D31" w:rsidP="00DD7A05">
            <w:pPr>
              <w:snapToGrid w:val="0"/>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Математика</w:t>
            </w:r>
          </w:p>
        </w:tc>
        <w:tc>
          <w:tcPr>
            <w:tcW w:w="4141" w:type="pct"/>
            <w:tcBorders>
              <w:top w:val="single" w:sz="4" w:space="0" w:color="000000"/>
              <w:left w:val="single" w:sz="4" w:space="0" w:color="000000"/>
              <w:bottom w:val="single" w:sz="4" w:space="0" w:color="auto"/>
              <w:right w:val="single" w:sz="4" w:space="0" w:color="000000"/>
            </w:tcBorders>
            <w:vAlign w:val="center"/>
          </w:tcPr>
          <w:tbl>
            <w:tblPr>
              <w:tblW w:w="10242" w:type="dxa"/>
              <w:tblLayout w:type="fixed"/>
              <w:tblLook w:val="0000"/>
            </w:tblPr>
            <w:tblGrid>
              <w:gridCol w:w="10242"/>
            </w:tblGrid>
            <w:tr w:rsidR="00D96D31" w:rsidRPr="00D96D31" w:rsidTr="00D96D31">
              <w:trPr>
                <w:trHeight w:val="255"/>
              </w:trPr>
              <w:tc>
                <w:tcPr>
                  <w:tcW w:w="10242" w:type="dxa"/>
                  <w:vAlign w:val="bottom"/>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Алгебра 7-9</w:t>
                  </w:r>
                </w:p>
              </w:tc>
            </w:tr>
            <w:tr w:rsidR="00D96D31" w:rsidRPr="00D96D31" w:rsidTr="00D96D31">
              <w:trPr>
                <w:trHeight w:val="255"/>
              </w:trPr>
              <w:tc>
                <w:tcPr>
                  <w:tcW w:w="10242" w:type="dxa"/>
                  <w:vAlign w:val="bottom"/>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Математика 5-6</w:t>
                  </w:r>
                </w:p>
              </w:tc>
            </w:tr>
            <w:tr w:rsidR="00D96D31" w:rsidRPr="00D96D31" w:rsidTr="00D96D31">
              <w:trPr>
                <w:trHeight w:val="255"/>
              </w:trPr>
              <w:tc>
                <w:tcPr>
                  <w:tcW w:w="10242" w:type="dxa"/>
                  <w:vAlign w:val="bottom"/>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Алгебра и начала анализа, 10-11 кл.</w:t>
                  </w:r>
                </w:p>
              </w:tc>
            </w:tr>
            <w:tr w:rsidR="00D96D31" w:rsidRPr="00D96D31" w:rsidTr="00D96D31">
              <w:trPr>
                <w:trHeight w:val="276"/>
              </w:trPr>
              <w:tc>
                <w:tcPr>
                  <w:tcW w:w="10242" w:type="dxa"/>
                  <w:vAlign w:val="bottom"/>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Живая математика. УМК</w:t>
                  </w:r>
                </w:p>
              </w:tc>
            </w:tr>
            <w:tr w:rsidR="00D96D31" w:rsidRPr="00D96D31" w:rsidTr="00D96D31">
              <w:trPr>
                <w:trHeight w:val="255"/>
              </w:trPr>
              <w:tc>
                <w:tcPr>
                  <w:tcW w:w="10242" w:type="dxa"/>
                  <w:vAlign w:val="bottom"/>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Живая геометрия. </w:t>
                  </w:r>
                </w:p>
              </w:tc>
            </w:tr>
            <w:tr w:rsidR="00D96D31" w:rsidRPr="00D96D31" w:rsidTr="00D96D31">
              <w:trPr>
                <w:trHeight w:val="255"/>
              </w:trPr>
              <w:tc>
                <w:tcPr>
                  <w:tcW w:w="10242" w:type="dxa"/>
                  <w:vAlign w:val="bottom"/>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Планиметрия. Открытая математика 1,0</w:t>
                  </w:r>
                </w:p>
              </w:tc>
            </w:tr>
            <w:tr w:rsidR="00D96D31" w:rsidRPr="00D96D31" w:rsidTr="00D96D31">
              <w:trPr>
                <w:trHeight w:val="255"/>
              </w:trPr>
              <w:tc>
                <w:tcPr>
                  <w:tcW w:w="10242" w:type="dxa"/>
                  <w:vAlign w:val="bottom"/>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Стереометрия. Открытая математика 1,0</w:t>
                  </w:r>
                </w:p>
              </w:tc>
            </w:tr>
            <w:tr w:rsidR="00D96D31" w:rsidRPr="00D96D31" w:rsidTr="00D96D31">
              <w:trPr>
                <w:trHeight w:val="311"/>
              </w:trPr>
              <w:tc>
                <w:tcPr>
                  <w:tcW w:w="10242" w:type="dxa"/>
                  <w:vAlign w:val="bottom"/>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Живая математика. Задания и проекты. Компьютерный альбом. Пособие "Стериометрия"</w:t>
                  </w:r>
                </w:p>
              </w:tc>
            </w:tr>
            <w:tr w:rsidR="00D96D31" w:rsidRPr="00D96D31" w:rsidTr="00D96D31">
              <w:trPr>
                <w:trHeight w:val="255"/>
              </w:trPr>
              <w:tc>
                <w:tcPr>
                  <w:tcW w:w="10242" w:type="dxa"/>
                  <w:noWrap/>
                  <w:vAlign w:val="bottom"/>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Методические пособия</w:t>
                  </w:r>
                </w:p>
              </w:tc>
            </w:tr>
            <w:tr w:rsidR="00D96D31" w:rsidRPr="00D96D31" w:rsidTr="00D96D31">
              <w:trPr>
                <w:trHeight w:val="360"/>
              </w:trPr>
              <w:tc>
                <w:tcPr>
                  <w:tcW w:w="10242" w:type="dxa"/>
                  <w:noWrap/>
                  <w:vAlign w:val="bottom"/>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Стереометрия. </w:t>
                  </w:r>
                </w:p>
              </w:tc>
            </w:tr>
            <w:tr w:rsidR="00D96D31" w:rsidRPr="00D96D31" w:rsidTr="00D96D31">
              <w:trPr>
                <w:trHeight w:val="330"/>
              </w:trPr>
              <w:tc>
                <w:tcPr>
                  <w:tcW w:w="10242" w:type="dxa"/>
                  <w:noWrap/>
                  <w:vAlign w:val="bottom"/>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Комплект альбомов</w:t>
                  </w:r>
                </w:p>
              </w:tc>
            </w:tr>
            <w:tr w:rsidR="00D96D31" w:rsidRPr="00D96D31" w:rsidTr="00D96D31">
              <w:trPr>
                <w:trHeight w:val="255"/>
              </w:trPr>
              <w:tc>
                <w:tcPr>
                  <w:tcW w:w="10242" w:type="dxa"/>
                  <w:noWrap/>
                  <w:vAlign w:val="bottom"/>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уроки геометрии КиМ, 11 кл.</w:t>
                  </w:r>
                </w:p>
              </w:tc>
            </w:tr>
            <w:tr w:rsidR="00D96D31" w:rsidRPr="00D96D31" w:rsidTr="00D96D31">
              <w:trPr>
                <w:trHeight w:val="255"/>
              </w:trPr>
              <w:tc>
                <w:tcPr>
                  <w:tcW w:w="10242" w:type="dxa"/>
                  <w:noWrap/>
                  <w:vAlign w:val="bottom"/>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Уроки алгебры. КиМ, 7-8 кл.</w:t>
                  </w:r>
                </w:p>
              </w:tc>
            </w:tr>
            <w:tr w:rsidR="00D96D31" w:rsidRPr="00D96D31" w:rsidTr="00D96D31">
              <w:trPr>
                <w:trHeight w:val="255"/>
              </w:trPr>
              <w:tc>
                <w:tcPr>
                  <w:tcW w:w="10242" w:type="dxa"/>
                  <w:vAlign w:val="bottom"/>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Живая математика.   ( + 7 альбомов)</w:t>
                  </w:r>
                </w:p>
              </w:tc>
            </w:tr>
          </w:tbl>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p>
        </w:tc>
      </w:tr>
      <w:tr w:rsidR="00D96D31" w:rsidRPr="00D96D31" w:rsidTr="00D96D31">
        <w:trPr>
          <w:trHeight w:val="1617"/>
          <w:jc w:val="center"/>
        </w:trPr>
        <w:tc>
          <w:tcPr>
            <w:tcW w:w="859" w:type="pct"/>
            <w:tcBorders>
              <w:top w:val="single" w:sz="4" w:space="0" w:color="auto"/>
              <w:left w:val="single" w:sz="4" w:space="0" w:color="auto"/>
              <w:bottom w:val="single" w:sz="4" w:space="0" w:color="auto"/>
              <w:right w:val="single" w:sz="4" w:space="0" w:color="auto"/>
            </w:tcBorders>
          </w:tcPr>
          <w:p w:rsidR="00D96D31" w:rsidRPr="00D96D31" w:rsidRDefault="00D96D31" w:rsidP="00DD7A05">
            <w:pPr>
              <w:snapToGrid w:val="0"/>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География</w:t>
            </w:r>
          </w:p>
        </w:tc>
        <w:tc>
          <w:tcPr>
            <w:tcW w:w="4141" w:type="pct"/>
            <w:tcBorders>
              <w:top w:val="single" w:sz="4" w:space="0" w:color="auto"/>
              <w:left w:val="single" w:sz="4" w:space="0" w:color="auto"/>
              <w:bottom w:val="single" w:sz="4" w:space="0" w:color="auto"/>
              <w:right w:val="single" w:sz="4" w:space="0" w:color="auto"/>
            </w:tcBorders>
            <w:vAlign w:val="center"/>
          </w:tcPr>
          <w:tbl>
            <w:tblPr>
              <w:tblW w:w="5000" w:type="pct"/>
              <w:tblLayout w:type="fixed"/>
              <w:tblLook w:val="0000"/>
            </w:tblPr>
            <w:tblGrid>
              <w:gridCol w:w="8077"/>
            </w:tblGrid>
            <w:tr w:rsidR="00D96D31" w:rsidRPr="00D96D31" w:rsidTr="00D96D31">
              <w:trPr>
                <w:trHeight w:val="255"/>
              </w:trPr>
              <w:tc>
                <w:tcPr>
                  <w:tcW w:w="5000" w:type="pct"/>
                  <w:tcBorders>
                    <w:top w:val="single" w:sz="4" w:space="0" w:color="auto"/>
                    <w:left w:val="single" w:sz="4" w:space="0" w:color="auto"/>
                    <w:right w:val="single" w:sz="4" w:space="0" w:color="auto"/>
                  </w:tcBorders>
                  <w:vAlign w:val="bottom"/>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Начальный курс географии, 6 класс</w:t>
                  </w:r>
                </w:p>
              </w:tc>
            </w:tr>
            <w:tr w:rsidR="00D96D31" w:rsidRPr="00D96D31" w:rsidTr="00D96D31">
              <w:trPr>
                <w:trHeight w:val="255"/>
              </w:trPr>
              <w:tc>
                <w:tcPr>
                  <w:tcW w:w="5000" w:type="pct"/>
                  <w:tcBorders>
                    <w:top w:val="nil"/>
                  </w:tcBorders>
                  <w:vAlign w:val="bottom"/>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География, 7 класс</w:t>
                  </w:r>
                </w:p>
              </w:tc>
            </w:tr>
            <w:tr w:rsidR="00D96D31" w:rsidRPr="00D96D31" w:rsidTr="00D96D31">
              <w:trPr>
                <w:trHeight w:val="255"/>
              </w:trPr>
              <w:tc>
                <w:tcPr>
                  <w:tcW w:w="5000" w:type="pct"/>
                  <w:tcBorders>
                    <w:top w:val="nil"/>
                  </w:tcBorders>
                  <w:vAlign w:val="bottom"/>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География 6-10 кл.</w:t>
                  </w:r>
                </w:p>
              </w:tc>
            </w:tr>
            <w:tr w:rsidR="00D96D31" w:rsidRPr="00D96D31" w:rsidTr="00D96D31">
              <w:trPr>
                <w:trHeight w:val="369"/>
              </w:trPr>
              <w:tc>
                <w:tcPr>
                  <w:tcW w:w="5000" w:type="pct"/>
                  <w:tcBorders>
                    <w:top w:val="nil"/>
                  </w:tcBorders>
                  <w:vAlign w:val="bottom"/>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Модель России. Топографическая карта Европейской части СНГ</w:t>
                  </w:r>
                </w:p>
              </w:tc>
            </w:tr>
            <w:tr w:rsidR="00D96D31" w:rsidRPr="00D96D31" w:rsidTr="00D96D31">
              <w:trPr>
                <w:trHeight w:val="255"/>
              </w:trPr>
              <w:tc>
                <w:tcPr>
                  <w:tcW w:w="5000" w:type="pct"/>
                  <w:tcBorders>
                    <w:top w:val="nil"/>
                  </w:tcBorders>
                  <w:vAlign w:val="bottom"/>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Модель России. Топографическая карта Сибирь</w:t>
                  </w:r>
                </w:p>
              </w:tc>
            </w:tr>
            <w:tr w:rsidR="00D96D31" w:rsidRPr="00D96D31" w:rsidTr="00D96D31">
              <w:trPr>
                <w:trHeight w:val="268"/>
              </w:trPr>
              <w:tc>
                <w:tcPr>
                  <w:tcW w:w="5000" w:type="pct"/>
                  <w:tcBorders>
                    <w:top w:val="nil"/>
                  </w:tcBorders>
                  <w:vAlign w:val="bottom"/>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Модель России. Топографическая карта Урал. Север</w:t>
                  </w:r>
                </w:p>
              </w:tc>
            </w:tr>
            <w:tr w:rsidR="00D96D31" w:rsidRPr="00D96D31" w:rsidTr="00D96D31">
              <w:trPr>
                <w:trHeight w:val="255"/>
              </w:trPr>
              <w:tc>
                <w:tcPr>
                  <w:tcW w:w="5000" w:type="pct"/>
                  <w:tcBorders>
                    <w:top w:val="nil"/>
                  </w:tcBorders>
                  <w:vAlign w:val="bottom"/>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Модель России. Топографическая карта Урал.Юг.</w:t>
                  </w:r>
                </w:p>
              </w:tc>
            </w:tr>
            <w:tr w:rsidR="00D96D31" w:rsidRPr="00D96D31" w:rsidTr="00D96D31">
              <w:trPr>
                <w:trHeight w:val="279"/>
              </w:trPr>
              <w:tc>
                <w:tcPr>
                  <w:tcW w:w="5000" w:type="pct"/>
                  <w:tcBorders>
                    <w:top w:val="nil"/>
                  </w:tcBorders>
                  <w:vAlign w:val="bottom"/>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Модель России. Топографическая карта.Северо Запад</w:t>
                  </w:r>
                </w:p>
              </w:tc>
            </w:tr>
            <w:tr w:rsidR="00D96D31" w:rsidRPr="00D96D31" w:rsidTr="00D96D31">
              <w:trPr>
                <w:trHeight w:val="167"/>
              </w:trPr>
              <w:tc>
                <w:tcPr>
                  <w:tcW w:w="5000" w:type="pct"/>
                  <w:tcBorders>
                    <w:top w:val="nil"/>
                  </w:tcBorders>
                  <w:vAlign w:val="bottom"/>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Модель России. Топографическая карта. Южный Федеральный округ</w:t>
                  </w:r>
                </w:p>
              </w:tc>
            </w:tr>
            <w:tr w:rsidR="00D96D31" w:rsidRPr="00D96D31" w:rsidTr="00D96D31">
              <w:trPr>
                <w:trHeight w:val="109"/>
              </w:trPr>
              <w:tc>
                <w:tcPr>
                  <w:tcW w:w="5000" w:type="pct"/>
                  <w:tcBorders>
                    <w:top w:val="nil"/>
                  </w:tcBorders>
                  <w:vAlign w:val="bottom"/>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Модель России. Топографическая карта. Приволжский Федеральный округ</w:t>
                  </w:r>
                </w:p>
              </w:tc>
            </w:tr>
            <w:tr w:rsidR="00D96D31" w:rsidRPr="00D96D31" w:rsidTr="00D96D31">
              <w:trPr>
                <w:trHeight w:val="234"/>
              </w:trPr>
              <w:tc>
                <w:tcPr>
                  <w:tcW w:w="5000" w:type="pct"/>
                  <w:tcBorders>
                    <w:top w:val="nil"/>
                  </w:tcBorders>
                  <w:vAlign w:val="bottom"/>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Цифровой атлас Москвы и московской области ( с методическими рекомендациями)</w:t>
                  </w:r>
                </w:p>
              </w:tc>
            </w:tr>
            <w:tr w:rsidR="00D96D31" w:rsidRPr="00D96D31" w:rsidTr="00D96D31">
              <w:trPr>
                <w:trHeight w:val="255"/>
              </w:trPr>
              <w:tc>
                <w:tcPr>
                  <w:tcW w:w="5000" w:type="pct"/>
                  <w:tcBorders>
                    <w:top w:val="nil"/>
                  </w:tcBorders>
                  <w:vAlign w:val="bottom"/>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Интерактивны атлас мира.</w:t>
                  </w:r>
                </w:p>
              </w:tc>
            </w:tr>
            <w:tr w:rsidR="00D96D31" w:rsidRPr="00D96D31" w:rsidTr="00D96D31">
              <w:trPr>
                <w:trHeight w:val="259"/>
              </w:trPr>
              <w:tc>
                <w:tcPr>
                  <w:tcW w:w="5000" w:type="pct"/>
                  <w:tcBorders>
                    <w:top w:val="nil"/>
                  </w:tcBorders>
                  <w:vAlign w:val="bottom"/>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Живая география. Школьная геоинформационная система. </w:t>
                  </w:r>
                </w:p>
              </w:tc>
            </w:tr>
            <w:tr w:rsidR="00D96D31" w:rsidRPr="00D96D31" w:rsidTr="00D96D31">
              <w:trPr>
                <w:trHeight w:val="315"/>
              </w:trPr>
              <w:tc>
                <w:tcPr>
                  <w:tcW w:w="5000" w:type="pct"/>
                  <w:tcBorders>
                    <w:top w:val="nil"/>
                  </w:tcBorders>
                  <w:vAlign w:val="bottom"/>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Живая география. Коллекция космических снимков.</w:t>
                  </w:r>
                </w:p>
              </w:tc>
            </w:tr>
            <w:tr w:rsidR="00D96D31" w:rsidRPr="00D96D31" w:rsidTr="00D96D31">
              <w:trPr>
                <w:trHeight w:val="171"/>
              </w:trPr>
              <w:tc>
                <w:tcPr>
                  <w:tcW w:w="5000" w:type="pct"/>
                  <w:tcBorders>
                    <w:top w:val="nil"/>
                  </w:tcBorders>
                  <w:vAlign w:val="bottom"/>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Живая география. Школьная геоинформационная система. 2.0</w:t>
                  </w:r>
                </w:p>
              </w:tc>
            </w:tr>
            <w:tr w:rsidR="00D96D31" w:rsidRPr="00D96D31" w:rsidTr="00D96D31">
              <w:trPr>
                <w:trHeight w:val="309"/>
              </w:trPr>
              <w:tc>
                <w:tcPr>
                  <w:tcW w:w="5000" w:type="pct"/>
                  <w:tcBorders>
                    <w:top w:val="nil"/>
                  </w:tcBorders>
                  <w:vAlign w:val="bottom"/>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Живая география. Коллекция космических снимков.2.0</w:t>
                  </w:r>
                </w:p>
              </w:tc>
            </w:tr>
            <w:tr w:rsidR="00D96D31" w:rsidRPr="00D96D31" w:rsidTr="00D96D31">
              <w:trPr>
                <w:trHeight w:val="154"/>
              </w:trPr>
              <w:tc>
                <w:tcPr>
                  <w:tcW w:w="5000" w:type="pct"/>
                  <w:tcBorders>
                    <w:top w:val="nil"/>
                  </w:tcBorders>
                  <w:vAlign w:val="bottom"/>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Живая география. Учебные топографические карты для курса физической географии</w:t>
                  </w:r>
                </w:p>
              </w:tc>
            </w:tr>
            <w:tr w:rsidR="00D96D31" w:rsidRPr="00D96D31" w:rsidTr="00D96D31">
              <w:trPr>
                <w:trHeight w:val="278"/>
              </w:trPr>
              <w:tc>
                <w:tcPr>
                  <w:tcW w:w="5000" w:type="pct"/>
                  <w:tcBorders>
                    <w:top w:val="nil"/>
                  </w:tcBorders>
                  <w:vAlign w:val="bottom"/>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Живая география. С древнейших времен до образования Российской империи</w:t>
                  </w:r>
                </w:p>
              </w:tc>
            </w:tr>
            <w:tr w:rsidR="00D96D31" w:rsidRPr="00D96D31" w:rsidTr="00D96D31">
              <w:trPr>
                <w:trHeight w:val="178"/>
              </w:trPr>
              <w:tc>
                <w:tcPr>
                  <w:tcW w:w="5000" w:type="pct"/>
                  <w:tcBorders>
                    <w:top w:val="nil"/>
                  </w:tcBorders>
                  <w:vAlign w:val="bottom"/>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Живая география. Российская империя со времен Петра I до отмены крепостного права (1861)</w:t>
                  </w:r>
                </w:p>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Живая география. Россия с 1861 года до современности</w:t>
                  </w:r>
                </w:p>
              </w:tc>
            </w:tr>
          </w:tbl>
          <w:p w:rsidR="00D96D31" w:rsidRPr="00D96D31"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p>
        </w:tc>
      </w:tr>
      <w:tr w:rsidR="00D96D31" w:rsidRPr="00DD7A05" w:rsidTr="00D96D31">
        <w:trPr>
          <w:trHeight w:val="543"/>
          <w:jc w:val="center"/>
        </w:trPr>
        <w:tc>
          <w:tcPr>
            <w:tcW w:w="859" w:type="pct"/>
            <w:tcBorders>
              <w:top w:val="single" w:sz="4" w:space="0" w:color="auto"/>
              <w:left w:val="single" w:sz="4" w:space="0" w:color="auto"/>
              <w:bottom w:val="single" w:sz="4" w:space="0" w:color="auto"/>
              <w:right w:val="single" w:sz="4" w:space="0" w:color="auto"/>
            </w:tcBorders>
          </w:tcPr>
          <w:p w:rsidR="00D96D31" w:rsidRPr="00DD7A05" w:rsidRDefault="00D96D31" w:rsidP="00DD7A05">
            <w:pPr>
              <w:snapToGrid w:val="0"/>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lastRenderedPageBreak/>
              <w:t>Физика</w:t>
            </w:r>
          </w:p>
          <w:p w:rsidR="00D96D31" w:rsidRPr="00DD7A05" w:rsidRDefault="00D96D31" w:rsidP="00DD7A05">
            <w:pPr>
              <w:snapToGrid w:val="0"/>
              <w:spacing w:after="0" w:line="240" w:lineRule="auto"/>
              <w:ind w:right="284"/>
              <w:rPr>
                <w:rFonts w:ascii="Times New Roman" w:eastAsia="Times New Roman" w:hAnsi="Times New Roman" w:cs="Times New Roman"/>
                <w:color w:val="000000"/>
                <w:sz w:val="24"/>
                <w:szCs w:val="24"/>
                <w:lang w:eastAsia="ru-RU"/>
              </w:rPr>
            </w:pPr>
          </w:p>
        </w:tc>
        <w:tc>
          <w:tcPr>
            <w:tcW w:w="4141" w:type="pct"/>
            <w:tcBorders>
              <w:top w:val="single" w:sz="4" w:space="0" w:color="auto"/>
              <w:left w:val="single" w:sz="4" w:space="0" w:color="auto"/>
              <w:bottom w:val="single" w:sz="4" w:space="0" w:color="auto"/>
              <w:right w:val="single" w:sz="4" w:space="0" w:color="auto"/>
            </w:tcBorders>
            <w:vAlign w:val="center"/>
          </w:tcPr>
          <w:tbl>
            <w:tblPr>
              <w:tblW w:w="10002" w:type="dxa"/>
              <w:tblLayout w:type="fixed"/>
              <w:tblLook w:val="0000"/>
            </w:tblPr>
            <w:tblGrid>
              <w:gridCol w:w="10002"/>
            </w:tblGrid>
            <w:tr w:rsidR="00D96D31" w:rsidRPr="00DD7A05" w:rsidTr="00D96D31">
              <w:trPr>
                <w:trHeight w:val="543"/>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Л. Я. Боревский Курс физики для школьников и абитуриентов. Базовый. Полная теория. Решение задач. Механика.</w:t>
                  </w:r>
                </w:p>
              </w:tc>
            </w:tr>
            <w:tr w:rsidR="00D96D31" w:rsidRPr="00DD7A05" w:rsidTr="00D96D31">
              <w:trPr>
                <w:trHeight w:val="483"/>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1С: Репетитор. Физика. Весь школьный курс! Механика, молекулярная физика, электричество и магнетизм, э/м волны, оптика, теория относительности.</w:t>
                  </w:r>
                </w:p>
              </w:tc>
            </w:tr>
            <w:tr w:rsidR="00D96D31" w:rsidRPr="00DD7A05" w:rsidTr="00D96D31">
              <w:trPr>
                <w:trHeight w:val="255"/>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Закон сохранения импульса (59 моделей)</w:t>
                  </w:r>
                </w:p>
              </w:tc>
            </w:tr>
            <w:tr w:rsidR="00D96D31" w:rsidRPr="00DD7A05" w:rsidTr="00D96D31">
              <w:trPr>
                <w:trHeight w:val="255"/>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Закон сохранения импульса (35 моделей)</w:t>
                  </w:r>
                </w:p>
              </w:tc>
            </w:tr>
            <w:tr w:rsidR="00D96D31" w:rsidRPr="00DD7A05" w:rsidTr="00D96D31">
              <w:trPr>
                <w:trHeight w:val="255"/>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Открытая физика 2,5.(ч.1)</w:t>
                  </w:r>
                </w:p>
              </w:tc>
            </w:tr>
            <w:tr w:rsidR="00D96D31" w:rsidRPr="00DD7A05" w:rsidTr="00D96D31">
              <w:trPr>
                <w:trHeight w:val="255"/>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Открытая физика 2,5.(ч.2)</w:t>
                  </w:r>
                </w:p>
              </w:tc>
            </w:tr>
            <w:tr w:rsidR="00D96D31" w:rsidRPr="00DD7A05" w:rsidTr="00D96D31">
              <w:trPr>
                <w:trHeight w:val="255"/>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ПО Живая физика в 7 классе</w:t>
                  </w:r>
                </w:p>
              </w:tc>
            </w:tr>
            <w:tr w:rsidR="00D96D31" w:rsidRPr="00DD7A05" w:rsidTr="00D96D31">
              <w:trPr>
                <w:trHeight w:val="255"/>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ПО Живая физика. Версия 2.5. 7 класс</w:t>
                  </w:r>
                </w:p>
              </w:tc>
            </w:tr>
            <w:tr w:rsidR="00D96D31" w:rsidRPr="00DD7A05" w:rsidTr="00D96D31">
              <w:trPr>
                <w:trHeight w:val="255"/>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Открытая физика версия 1,0 ч.1</w:t>
                  </w:r>
                </w:p>
              </w:tc>
            </w:tr>
            <w:tr w:rsidR="00D96D31" w:rsidRPr="00DD7A05" w:rsidTr="00D96D31">
              <w:trPr>
                <w:trHeight w:val="255"/>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Открытая физика версия 2.0 ч.1</w:t>
                  </w:r>
                </w:p>
              </w:tc>
            </w:tr>
            <w:tr w:rsidR="00D96D31" w:rsidRPr="00DD7A05" w:rsidTr="00D96D31">
              <w:trPr>
                <w:trHeight w:val="219"/>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Живая физика. Закон сохранения энергии. Комплект компьютерных экспериментов</w:t>
                  </w:r>
                </w:p>
              </w:tc>
            </w:tr>
            <w:tr w:rsidR="00D96D31" w:rsidRPr="00DD7A05" w:rsidTr="00D96D31">
              <w:trPr>
                <w:trHeight w:val="174"/>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Живая физика. Закон сохранения энергии. Комплект компьютерных экспериментов</w:t>
                  </w:r>
                </w:p>
              </w:tc>
            </w:tr>
          </w:tbl>
          <w:p w:rsidR="00D96D31" w:rsidRPr="00DD7A05"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p>
        </w:tc>
      </w:tr>
      <w:tr w:rsidR="00D96D31" w:rsidRPr="00DD7A05" w:rsidTr="00D96D31">
        <w:trPr>
          <w:jc w:val="center"/>
        </w:trPr>
        <w:tc>
          <w:tcPr>
            <w:tcW w:w="859" w:type="pct"/>
            <w:tcBorders>
              <w:top w:val="single" w:sz="4" w:space="0" w:color="auto"/>
              <w:left w:val="single" w:sz="4" w:space="0" w:color="000000"/>
              <w:bottom w:val="single" w:sz="4" w:space="0" w:color="000000"/>
            </w:tcBorders>
          </w:tcPr>
          <w:p w:rsidR="00D96D31" w:rsidRPr="00DD7A05" w:rsidRDefault="00D96D31" w:rsidP="00DD7A05">
            <w:pPr>
              <w:snapToGrid w:val="0"/>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Информатика и ИКТ</w:t>
            </w:r>
          </w:p>
        </w:tc>
        <w:tc>
          <w:tcPr>
            <w:tcW w:w="4141" w:type="pct"/>
            <w:tcBorders>
              <w:top w:val="single" w:sz="4" w:space="0" w:color="auto"/>
              <w:left w:val="single" w:sz="4" w:space="0" w:color="000000"/>
              <w:bottom w:val="single" w:sz="4" w:space="0" w:color="000000"/>
              <w:right w:val="single" w:sz="4" w:space="0" w:color="000000"/>
            </w:tcBorders>
            <w:vAlign w:val="center"/>
          </w:tcPr>
          <w:tbl>
            <w:tblPr>
              <w:tblW w:w="10002" w:type="dxa"/>
              <w:tblLayout w:type="fixed"/>
              <w:tblLook w:val="0000"/>
            </w:tblPr>
            <w:tblGrid>
              <w:gridCol w:w="10002"/>
            </w:tblGrid>
            <w:tr w:rsidR="00D96D31" w:rsidRPr="00DD7A05" w:rsidTr="00D96D31">
              <w:trPr>
                <w:trHeight w:val="255"/>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Обучение работе в Adobe Photoshop 6.0</w:t>
                  </w:r>
                </w:p>
              </w:tc>
            </w:tr>
            <w:tr w:rsidR="00D96D31" w:rsidRPr="00DD7A05" w:rsidTr="00D96D31">
              <w:trPr>
                <w:trHeight w:val="255"/>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Обучение Delphi 6.0 + основы Паскаля</w:t>
                  </w:r>
                </w:p>
              </w:tc>
            </w:tr>
            <w:tr w:rsidR="00D96D31" w:rsidRPr="00DD7A05" w:rsidTr="00D96D31">
              <w:trPr>
                <w:trHeight w:val="271"/>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Обучение работе с Интернетом + система контроля знаний</w:t>
                  </w:r>
                </w:p>
              </w:tc>
            </w:tr>
            <w:tr w:rsidR="00D96D31" w:rsidRPr="00DD7A05" w:rsidTr="00D96D31">
              <w:trPr>
                <w:trHeight w:val="255"/>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Обучение работе в Borland C++ Builder 5,0</w:t>
                  </w:r>
                </w:p>
              </w:tc>
            </w:tr>
            <w:tr w:rsidR="00D96D31" w:rsidRPr="00DD7A05" w:rsidTr="00D96D31">
              <w:trPr>
                <w:trHeight w:val="255"/>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Обучение Microsoft Windows2000</w:t>
                  </w:r>
                </w:p>
              </w:tc>
            </w:tr>
            <w:tr w:rsidR="00D96D31" w:rsidRPr="00DD7A05" w:rsidTr="00D96D31">
              <w:trPr>
                <w:trHeight w:val="255"/>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Обучение работе в Corel Draw 10</w:t>
                  </w:r>
                </w:p>
              </w:tc>
            </w:tr>
            <w:tr w:rsidR="00D96D31" w:rsidRPr="00DD7A05" w:rsidTr="00D96D31">
              <w:trPr>
                <w:trHeight w:val="279"/>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Компьютерная версия уроков информатики по теме Paint</w:t>
                  </w:r>
                </w:p>
              </w:tc>
            </w:tr>
            <w:tr w:rsidR="00D96D31" w:rsidRPr="00DD7A05" w:rsidTr="00D96D31">
              <w:trPr>
                <w:trHeight w:val="255"/>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Уроки информатики для 8 кл. "Логика"</w:t>
                  </w:r>
                </w:p>
              </w:tc>
            </w:tr>
            <w:tr w:rsidR="00D96D31" w:rsidRPr="00DD7A05" w:rsidTr="00D96D31">
              <w:trPr>
                <w:trHeight w:val="255"/>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Обучение работе в Power Point XP</w:t>
                  </w:r>
                </w:p>
              </w:tc>
            </w:tr>
            <w:tr w:rsidR="00D96D31" w:rsidRPr="00DD7A05" w:rsidTr="00D96D31">
              <w:trPr>
                <w:trHeight w:val="255"/>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Обучение мультимедиа. Работа со звуком.</w:t>
                  </w:r>
                </w:p>
              </w:tc>
            </w:tr>
            <w:tr w:rsidR="00D96D31" w:rsidRPr="00DD7A05" w:rsidTr="00D96D31">
              <w:trPr>
                <w:trHeight w:val="255"/>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Обучение Microsoft Access XP</w:t>
                  </w:r>
                </w:p>
              </w:tc>
            </w:tr>
            <w:tr w:rsidR="00D96D31" w:rsidRPr="00DD7A05" w:rsidTr="00D96D31">
              <w:trPr>
                <w:trHeight w:val="281"/>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ЛогоМиры. Версия 2.0</w:t>
                  </w:r>
                </w:p>
              </w:tc>
            </w:tr>
            <w:tr w:rsidR="00D96D31" w:rsidRPr="00DD7A05" w:rsidTr="00D96D31">
              <w:trPr>
                <w:trHeight w:val="255"/>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Обучение Microsoft Excel XP</w:t>
                  </w:r>
                </w:p>
              </w:tc>
            </w:tr>
            <w:tr w:rsidR="00D96D31" w:rsidRPr="00DD7A05" w:rsidTr="00D96D31">
              <w:trPr>
                <w:trHeight w:val="264"/>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 xml:space="preserve">ПервоЛого </w:t>
                  </w:r>
                </w:p>
              </w:tc>
            </w:tr>
            <w:tr w:rsidR="00D96D31" w:rsidRPr="00DD7A05" w:rsidTr="00D96D31">
              <w:trPr>
                <w:trHeight w:val="255"/>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Алгоритмика 2,0</w:t>
                  </w:r>
                </w:p>
              </w:tc>
            </w:tr>
            <w:tr w:rsidR="00D96D31" w:rsidRPr="00DD7A05" w:rsidTr="00D96D31">
              <w:trPr>
                <w:trHeight w:val="278"/>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 xml:space="preserve">ПервоЛого (интегрированная творческая среда для начальной школы) со справочным пособием </w:t>
                  </w:r>
                </w:p>
              </w:tc>
            </w:tr>
            <w:tr w:rsidR="00D96D31" w:rsidRPr="00DD7A05" w:rsidTr="00D96D31">
              <w:trPr>
                <w:trHeight w:val="283"/>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Лого Миры. Версия 2.05</w:t>
                  </w:r>
                </w:p>
              </w:tc>
            </w:tr>
            <w:tr w:rsidR="00D96D31" w:rsidRPr="00DD7A05" w:rsidTr="00D96D31">
              <w:trPr>
                <w:trHeight w:val="157"/>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Клавиатор</w:t>
                  </w:r>
                </w:p>
              </w:tc>
            </w:tr>
            <w:tr w:rsidR="00D96D31" w:rsidRPr="00DD7A05" w:rsidTr="00D96D31">
              <w:trPr>
                <w:trHeight w:val="255"/>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Microsoft Front Page</w:t>
                  </w:r>
                </w:p>
              </w:tc>
            </w:tr>
            <w:tr w:rsidR="00D96D31" w:rsidRPr="00DD7A05" w:rsidTr="00D96D31">
              <w:trPr>
                <w:trHeight w:val="255"/>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Adobe Regemaker</w:t>
                  </w:r>
                </w:p>
              </w:tc>
            </w:tr>
            <w:tr w:rsidR="00D96D31" w:rsidRPr="00DD7A05" w:rsidTr="00D96D31">
              <w:trPr>
                <w:trHeight w:val="255"/>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Интерактивные уроки Flash.</w:t>
                  </w:r>
                </w:p>
              </w:tc>
            </w:tr>
            <w:tr w:rsidR="00D96D31" w:rsidRPr="00DD7A05" w:rsidTr="00D96D31">
              <w:trPr>
                <w:trHeight w:val="255"/>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Операционная система Linux</w:t>
                  </w:r>
                </w:p>
              </w:tc>
            </w:tr>
            <w:tr w:rsidR="00D96D31" w:rsidRPr="00DD7A05" w:rsidTr="00D96D31">
              <w:trPr>
                <w:trHeight w:val="255"/>
              </w:trPr>
              <w:tc>
                <w:tcPr>
                  <w:tcW w:w="10002" w:type="dxa"/>
                  <w:noWrap/>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Логомеры 3.0. с пособием "Спецсоветы"</w:t>
                  </w:r>
                </w:p>
              </w:tc>
            </w:tr>
            <w:tr w:rsidR="00D96D31" w:rsidRPr="00DD7A05" w:rsidTr="00D96D31">
              <w:trPr>
                <w:trHeight w:val="255"/>
              </w:trPr>
              <w:tc>
                <w:tcPr>
                  <w:tcW w:w="10002" w:type="dxa"/>
                  <w:noWrap/>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Обучение Visual Basic 6.0</w:t>
                  </w:r>
                </w:p>
              </w:tc>
            </w:tr>
            <w:tr w:rsidR="00D96D31" w:rsidRPr="00DD7A05" w:rsidTr="00D96D31">
              <w:trPr>
                <w:trHeight w:val="255"/>
              </w:trPr>
              <w:tc>
                <w:tcPr>
                  <w:tcW w:w="10002" w:type="dxa"/>
                  <w:noWrap/>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Информатику</w:t>
                  </w:r>
                </w:p>
              </w:tc>
            </w:tr>
            <w:tr w:rsidR="00D96D31" w:rsidRPr="00DD7A05" w:rsidTr="00D96D31">
              <w:trPr>
                <w:trHeight w:val="255"/>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Как рисовать на компьютере</w:t>
                  </w:r>
                </w:p>
              </w:tc>
            </w:tr>
            <w:tr w:rsidR="00D96D31" w:rsidRPr="00DD7A05" w:rsidTr="00D96D31">
              <w:trPr>
                <w:trHeight w:val="255"/>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Adobe Illustrator</w:t>
                  </w:r>
                </w:p>
              </w:tc>
            </w:tr>
            <w:tr w:rsidR="00D96D31" w:rsidRPr="00DD7A05" w:rsidTr="00D96D31">
              <w:trPr>
                <w:trHeight w:val="255"/>
              </w:trPr>
              <w:tc>
                <w:tcPr>
                  <w:tcW w:w="1000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Обучение работе в Adobe Photoshop 6.0</w:t>
                  </w:r>
                </w:p>
              </w:tc>
            </w:tr>
          </w:tbl>
          <w:p w:rsidR="00D96D31" w:rsidRPr="00DD7A05"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p>
        </w:tc>
      </w:tr>
      <w:tr w:rsidR="00D96D31" w:rsidRPr="00DD7A05" w:rsidTr="00D96D31">
        <w:trPr>
          <w:trHeight w:val="70"/>
          <w:jc w:val="center"/>
        </w:trPr>
        <w:tc>
          <w:tcPr>
            <w:tcW w:w="859" w:type="pct"/>
            <w:tcBorders>
              <w:top w:val="single" w:sz="4" w:space="0" w:color="000000"/>
              <w:left w:val="single" w:sz="4" w:space="0" w:color="000000"/>
              <w:bottom w:val="single" w:sz="4" w:space="0" w:color="000000"/>
            </w:tcBorders>
          </w:tcPr>
          <w:p w:rsidR="00D96D31" w:rsidRPr="00DD7A05" w:rsidRDefault="00D96D31" w:rsidP="00DD7A05">
            <w:pPr>
              <w:snapToGrid w:val="0"/>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Музыка</w:t>
            </w:r>
          </w:p>
        </w:tc>
        <w:tc>
          <w:tcPr>
            <w:tcW w:w="4141" w:type="pct"/>
            <w:tcBorders>
              <w:top w:val="single" w:sz="4" w:space="0" w:color="000000"/>
              <w:left w:val="single" w:sz="4" w:space="0" w:color="000000"/>
              <w:bottom w:val="single" w:sz="4" w:space="0" w:color="000000"/>
              <w:right w:val="single" w:sz="4" w:space="0" w:color="000000"/>
            </w:tcBorders>
            <w:vAlign w:val="center"/>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Музыкальная шкатулка. Уроки музыки. Классика в классе</w:t>
            </w:r>
          </w:p>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Музыка от эпохи Возрождения до ХХ века</w:t>
            </w:r>
          </w:p>
          <w:tbl>
            <w:tblPr>
              <w:tblW w:w="10242" w:type="dxa"/>
              <w:tblLayout w:type="fixed"/>
              <w:tblLook w:val="0000"/>
            </w:tblPr>
            <w:tblGrid>
              <w:gridCol w:w="10242"/>
            </w:tblGrid>
            <w:tr w:rsidR="00D96D31" w:rsidRPr="00DD7A05" w:rsidTr="00D96D31">
              <w:trPr>
                <w:trHeight w:val="270"/>
              </w:trPr>
              <w:tc>
                <w:tcPr>
                  <w:tcW w:w="10242" w:type="dxa"/>
                  <w:noWrap/>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lastRenderedPageBreak/>
                    <w:t>Гершвин Джордж. Композитор и пианист.</w:t>
                  </w:r>
                </w:p>
              </w:tc>
            </w:tr>
            <w:tr w:rsidR="00D96D31" w:rsidRPr="00DD7A05" w:rsidTr="00D96D31">
              <w:trPr>
                <w:trHeight w:val="238"/>
              </w:trPr>
              <w:tc>
                <w:tcPr>
                  <w:tcW w:w="10242" w:type="dxa"/>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Итальянские композиторы. 13 итальянских композиторов</w:t>
                  </w:r>
                </w:p>
              </w:tc>
            </w:tr>
            <w:tr w:rsidR="00D96D31" w:rsidRPr="00DD7A05" w:rsidTr="00D96D31">
              <w:trPr>
                <w:trHeight w:val="315"/>
              </w:trPr>
              <w:tc>
                <w:tcPr>
                  <w:tcW w:w="10242" w:type="dxa"/>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Рахманинов Сергей Васильевич. Пианист, дережёр, композитор</w:t>
                  </w:r>
                </w:p>
              </w:tc>
            </w:tr>
            <w:tr w:rsidR="00D96D31" w:rsidRPr="00DD7A05" w:rsidTr="00D96D31">
              <w:trPr>
                <w:trHeight w:val="300"/>
              </w:trPr>
              <w:tc>
                <w:tcPr>
                  <w:tcW w:w="10242" w:type="dxa"/>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Моцарт Вольфган Адамей. Оперы.</w:t>
                  </w:r>
                </w:p>
              </w:tc>
            </w:tr>
            <w:tr w:rsidR="00D96D31" w:rsidRPr="00DD7A05" w:rsidTr="00D96D31">
              <w:trPr>
                <w:trHeight w:val="300"/>
              </w:trPr>
              <w:tc>
                <w:tcPr>
                  <w:tcW w:w="10242" w:type="dxa"/>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Бетховен Людвиг Ван. Сонеты, симфонии</w:t>
                  </w:r>
                </w:p>
              </w:tc>
            </w:tr>
            <w:tr w:rsidR="00D96D31" w:rsidRPr="00DD7A05" w:rsidTr="00D96D31">
              <w:trPr>
                <w:trHeight w:val="300"/>
              </w:trPr>
              <w:tc>
                <w:tcPr>
                  <w:tcW w:w="10242" w:type="dxa"/>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Малер Гюстав. Оперы.</w:t>
                  </w:r>
                </w:p>
              </w:tc>
            </w:tr>
            <w:tr w:rsidR="00D96D31" w:rsidRPr="00DD7A05" w:rsidTr="00D96D31">
              <w:trPr>
                <w:trHeight w:val="300"/>
              </w:trPr>
              <w:tc>
                <w:tcPr>
                  <w:tcW w:w="10242" w:type="dxa"/>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 xml:space="preserve">Шопен Фридерик Францишек </w:t>
                  </w:r>
                  <w:r w:rsidRPr="00DD7A05">
                    <w:rPr>
                      <w:rFonts w:ascii="Times New Roman" w:eastAsia="Times New Roman" w:hAnsi="Times New Roman" w:cs="Times New Roman"/>
                      <w:i/>
                      <w:iCs/>
                      <w:color w:val="000000"/>
                      <w:sz w:val="24"/>
                      <w:szCs w:val="24"/>
                      <w:lang w:eastAsia="ru-RU"/>
                    </w:rPr>
                    <w:t>в исполнении              В. Ашкинази.</w:t>
                  </w:r>
                </w:p>
              </w:tc>
            </w:tr>
            <w:tr w:rsidR="00D96D31" w:rsidRPr="00DD7A05" w:rsidTr="00D96D31">
              <w:trPr>
                <w:trHeight w:val="285"/>
              </w:trPr>
              <w:tc>
                <w:tcPr>
                  <w:tcW w:w="10242" w:type="dxa"/>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Штраус Иоганн. "Летучая мыщь", 68 лучших вальсов.</w:t>
                  </w:r>
                </w:p>
              </w:tc>
            </w:tr>
            <w:tr w:rsidR="00D96D31" w:rsidRPr="00DD7A05" w:rsidTr="00D96D31">
              <w:trPr>
                <w:trHeight w:val="239"/>
              </w:trPr>
              <w:tc>
                <w:tcPr>
                  <w:tcW w:w="10242" w:type="dxa"/>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 xml:space="preserve">Шопен Фридерик Францишек </w:t>
                  </w:r>
                  <w:r w:rsidRPr="00DD7A05">
                    <w:rPr>
                      <w:rFonts w:ascii="Times New Roman" w:eastAsia="Times New Roman" w:hAnsi="Times New Roman" w:cs="Times New Roman"/>
                      <w:i/>
                      <w:iCs/>
                      <w:color w:val="000000"/>
                      <w:sz w:val="24"/>
                      <w:szCs w:val="24"/>
                      <w:lang w:eastAsia="ru-RU"/>
                    </w:rPr>
                    <w:t>в исполнении              В. Ашкинази.</w:t>
                  </w:r>
                </w:p>
              </w:tc>
            </w:tr>
            <w:tr w:rsidR="00D96D31" w:rsidRPr="00DD7A05" w:rsidTr="00D96D31">
              <w:trPr>
                <w:trHeight w:val="264"/>
              </w:trPr>
              <w:tc>
                <w:tcPr>
                  <w:tcW w:w="10242" w:type="dxa"/>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Стравинский Игорь Фёдорович. Симфонические произведения.</w:t>
                  </w:r>
                </w:p>
              </w:tc>
            </w:tr>
            <w:tr w:rsidR="00D96D31" w:rsidRPr="00DD7A05" w:rsidTr="00D96D31">
              <w:trPr>
                <w:trHeight w:val="255"/>
              </w:trPr>
              <w:tc>
                <w:tcPr>
                  <w:tcW w:w="10242" w:type="dxa"/>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Шаляпин Фёдор Иванович. Творчество. Письма.</w:t>
                  </w:r>
                </w:p>
              </w:tc>
            </w:tr>
            <w:tr w:rsidR="00D96D31" w:rsidRPr="00DD7A05" w:rsidTr="00D96D31">
              <w:trPr>
                <w:trHeight w:val="285"/>
              </w:trPr>
              <w:tc>
                <w:tcPr>
                  <w:tcW w:w="10242" w:type="dxa"/>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Пуччини Джакомо. Оперы. Ведущие партии исполняет Мария Каллас.</w:t>
                  </w:r>
                </w:p>
              </w:tc>
            </w:tr>
            <w:tr w:rsidR="00D96D31" w:rsidRPr="00DD7A05" w:rsidTr="00D96D31">
              <w:trPr>
                <w:trHeight w:val="255"/>
              </w:trPr>
              <w:tc>
                <w:tcPr>
                  <w:tcW w:w="10242" w:type="dxa"/>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 xml:space="preserve">Оперные шедевры Италии. </w:t>
                  </w:r>
                  <w:r w:rsidRPr="00DD7A05">
                    <w:rPr>
                      <w:rFonts w:ascii="Times New Roman" w:eastAsia="Times New Roman" w:hAnsi="Times New Roman" w:cs="Times New Roman"/>
                      <w:i/>
                      <w:iCs/>
                      <w:color w:val="000000"/>
                      <w:sz w:val="24"/>
                      <w:szCs w:val="24"/>
                      <w:lang w:eastAsia="ru-RU"/>
                    </w:rPr>
                    <w:t>Г. Доницетти,     Д. Перголези, А. Понкьелли</w:t>
                  </w:r>
                </w:p>
              </w:tc>
            </w:tr>
            <w:tr w:rsidR="00D96D31" w:rsidRPr="00DD7A05" w:rsidTr="00D96D31">
              <w:trPr>
                <w:trHeight w:val="270"/>
              </w:trPr>
              <w:tc>
                <w:tcPr>
                  <w:tcW w:w="10242" w:type="dxa"/>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Эдит Пиаф. Песни.</w:t>
                  </w:r>
                </w:p>
              </w:tc>
            </w:tr>
            <w:tr w:rsidR="00D96D31" w:rsidRPr="00DD7A05" w:rsidTr="00D96D31">
              <w:trPr>
                <w:trHeight w:val="255"/>
              </w:trPr>
              <w:tc>
                <w:tcPr>
                  <w:tcW w:w="10242" w:type="dxa"/>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Вивальди Антонио "4 времени года"</w:t>
                  </w:r>
                </w:p>
              </w:tc>
            </w:tr>
            <w:tr w:rsidR="00D96D31" w:rsidRPr="00DD7A05" w:rsidTr="00D96D31">
              <w:trPr>
                <w:trHeight w:val="80"/>
              </w:trPr>
              <w:tc>
                <w:tcPr>
                  <w:tcW w:w="10242" w:type="dxa"/>
                  <w:noWrap/>
                  <w:vAlign w:val="bottom"/>
                </w:tcPr>
                <w:p w:rsidR="00D96D31" w:rsidRPr="00DD7A05"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 </w:t>
                  </w:r>
                </w:p>
              </w:tc>
            </w:tr>
            <w:tr w:rsidR="00D96D31" w:rsidRPr="00DD7A05" w:rsidTr="00D96D31">
              <w:trPr>
                <w:trHeight w:val="255"/>
              </w:trPr>
              <w:tc>
                <w:tcPr>
                  <w:tcW w:w="10242" w:type="dxa"/>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Бах Иоганн Себастьян. Скрипка, мессы, орган.</w:t>
                  </w:r>
                </w:p>
              </w:tc>
            </w:tr>
            <w:tr w:rsidR="00D96D31" w:rsidRPr="00DD7A05" w:rsidTr="00D96D31">
              <w:trPr>
                <w:trHeight w:val="242"/>
              </w:trPr>
              <w:tc>
                <w:tcPr>
                  <w:tcW w:w="10242" w:type="dxa"/>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Эллингтон Дюк. Только джаз. 174 лучших мелодии.</w:t>
                  </w:r>
                </w:p>
              </w:tc>
            </w:tr>
          </w:tbl>
          <w:p w:rsidR="00D96D31" w:rsidRPr="00DD7A05"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p>
        </w:tc>
      </w:tr>
      <w:tr w:rsidR="00D96D31" w:rsidRPr="00DD7A05" w:rsidTr="00D96D31">
        <w:trPr>
          <w:jc w:val="center"/>
        </w:trPr>
        <w:tc>
          <w:tcPr>
            <w:tcW w:w="859" w:type="pct"/>
            <w:tcBorders>
              <w:top w:val="single" w:sz="4" w:space="0" w:color="000000"/>
              <w:left w:val="single" w:sz="4" w:space="0" w:color="000000"/>
              <w:bottom w:val="single" w:sz="4" w:space="0" w:color="000000"/>
            </w:tcBorders>
          </w:tcPr>
          <w:p w:rsidR="00D96D31" w:rsidRPr="00DD7A05" w:rsidRDefault="00D96D31" w:rsidP="00DD7A05">
            <w:pPr>
              <w:snapToGrid w:val="0"/>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lastRenderedPageBreak/>
              <w:t>Химия</w:t>
            </w:r>
          </w:p>
        </w:tc>
        <w:tc>
          <w:tcPr>
            <w:tcW w:w="4141" w:type="pct"/>
            <w:tcBorders>
              <w:top w:val="single" w:sz="4" w:space="0" w:color="000000"/>
              <w:left w:val="single" w:sz="4" w:space="0" w:color="000000"/>
              <w:bottom w:val="single" w:sz="4" w:space="0" w:color="000000"/>
              <w:right w:val="single" w:sz="4" w:space="0" w:color="000000"/>
            </w:tcBorders>
            <w:vAlign w:val="center"/>
          </w:tcPr>
          <w:tbl>
            <w:tblPr>
              <w:tblW w:w="9642" w:type="dxa"/>
              <w:tblLayout w:type="fixed"/>
              <w:tblLook w:val="0000"/>
            </w:tblPr>
            <w:tblGrid>
              <w:gridCol w:w="9642"/>
            </w:tblGrid>
            <w:tr w:rsidR="00D96D31" w:rsidRPr="00DD7A05" w:rsidTr="00D96D31">
              <w:trPr>
                <w:trHeight w:val="362"/>
              </w:trPr>
              <w:tc>
                <w:tcPr>
                  <w:tcW w:w="9642" w:type="dxa"/>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1С: Репититор. Химия. Весь школьный курс.</w:t>
                  </w:r>
                </w:p>
              </w:tc>
            </w:tr>
            <w:tr w:rsidR="00D96D31" w:rsidRPr="00DD7A05" w:rsidTr="00D96D31">
              <w:trPr>
                <w:trHeight w:val="255"/>
              </w:trPr>
              <w:tc>
                <w:tcPr>
                  <w:tcW w:w="9642" w:type="dxa"/>
                  <w:noWrap/>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Азотная кислота и её соединения</w:t>
                  </w:r>
                </w:p>
              </w:tc>
            </w:tr>
            <w:tr w:rsidR="00D96D31" w:rsidRPr="00DD7A05" w:rsidTr="00D96D31">
              <w:trPr>
                <w:trHeight w:val="255"/>
              </w:trPr>
              <w:tc>
                <w:tcPr>
                  <w:tcW w:w="9642" w:type="dxa"/>
                  <w:noWrap/>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Классы неорганических соединений</w:t>
                  </w:r>
                </w:p>
              </w:tc>
            </w:tr>
            <w:tr w:rsidR="00D96D31" w:rsidRPr="00DD7A05" w:rsidTr="00D96D31">
              <w:trPr>
                <w:trHeight w:val="255"/>
              </w:trPr>
              <w:tc>
                <w:tcPr>
                  <w:tcW w:w="9642" w:type="dxa"/>
                  <w:noWrap/>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Открытая химия</w:t>
                  </w:r>
                </w:p>
              </w:tc>
            </w:tr>
            <w:tr w:rsidR="00D96D31" w:rsidRPr="00DD7A05" w:rsidTr="00D96D31">
              <w:trPr>
                <w:trHeight w:val="255"/>
              </w:trPr>
              <w:tc>
                <w:tcPr>
                  <w:tcW w:w="9642" w:type="dxa"/>
                  <w:noWrap/>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Химия.8 кл. с учебным пособием</w:t>
                  </w:r>
                </w:p>
              </w:tc>
            </w:tr>
            <w:tr w:rsidR="00D96D31" w:rsidRPr="00DD7A05" w:rsidTr="00D96D31">
              <w:trPr>
                <w:trHeight w:val="285"/>
              </w:trPr>
              <w:tc>
                <w:tcPr>
                  <w:tcW w:w="9642" w:type="dxa"/>
                  <w:noWrap/>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 xml:space="preserve">Химия (сетевая версия). </w:t>
                  </w:r>
                </w:p>
              </w:tc>
            </w:tr>
            <w:tr w:rsidR="00D96D31" w:rsidRPr="00DD7A05" w:rsidTr="00D96D31">
              <w:trPr>
                <w:trHeight w:val="255"/>
              </w:trPr>
              <w:tc>
                <w:tcPr>
                  <w:tcW w:w="9642" w:type="dxa"/>
                  <w:noWrap/>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Цифровая база видео. Химия-2 экз.</w:t>
                  </w:r>
                </w:p>
              </w:tc>
            </w:tr>
            <w:tr w:rsidR="00D96D31" w:rsidRPr="00DD7A05" w:rsidTr="00D96D31">
              <w:trPr>
                <w:trHeight w:val="255"/>
              </w:trPr>
              <w:tc>
                <w:tcPr>
                  <w:tcW w:w="9642" w:type="dxa"/>
                  <w:noWrap/>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Химия и жизнь" Журнал 1965-2004г.</w:t>
                  </w:r>
                </w:p>
              </w:tc>
            </w:tr>
            <w:tr w:rsidR="00D96D31" w:rsidRPr="00DD7A05" w:rsidTr="00D96D31">
              <w:trPr>
                <w:trHeight w:val="255"/>
              </w:trPr>
              <w:tc>
                <w:tcPr>
                  <w:tcW w:w="9642" w:type="dxa"/>
                  <w:noWrap/>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Уроки химии. КиМ, 10-11 кл.</w:t>
                  </w:r>
                </w:p>
              </w:tc>
            </w:tr>
          </w:tbl>
          <w:p w:rsidR="00D96D31" w:rsidRPr="00DD7A05"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p>
        </w:tc>
      </w:tr>
      <w:tr w:rsidR="00D96D31" w:rsidRPr="00DD7A05" w:rsidTr="00D96D31">
        <w:trPr>
          <w:jc w:val="center"/>
        </w:trPr>
        <w:tc>
          <w:tcPr>
            <w:tcW w:w="859" w:type="pct"/>
            <w:tcBorders>
              <w:top w:val="single" w:sz="4" w:space="0" w:color="000000"/>
              <w:left w:val="single" w:sz="4" w:space="0" w:color="000000"/>
              <w:bottom w:val="single" w:sz="4" w:space="0" w:color="000000"/>
            </w:tcBorders>
          </w:tcPr>
          <w:p w:rsidR="00D96D31" w:rsidRPr="00DD7A05" w:rsidRDefault="00D96D31" w:rsidP="00DD7A05">
            <w:pPr>
              <w:snapToGrid w:val="0"/>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Биология</w:t>
            </w:r>
          </w:p>
        </w:tc>
        <w:tc>
          <w:tcPr>
            <w:tcW w:w="4141" w:type="pct"/>
            <w:tcBorders>
              <w:top w:val="single" w:sz="4" w:space="0" w:color="000000"/>
              <w:left w:val="single" w:sz="4" w:space="0" w:color="000000"/>
              <w:bottom w:val="single" w:sz="4" w:space="0" w:color="000000"/>
              <w:right w:val="single" w:sz="4" w:space="0" w:color="000000"/>
            </w:tcBorders>
            <w:vAlign w:val="center"/>
          </w:tcPr>
          <w:tbl>
            <w:tblPr>
              <w:tblW w:w="8195" w:type="dxa"/>
              <w:tblLayout w:type="fixed"/>
              <w:tblLook w:val="0000"/>
            </w:tblPr>
            <w:tblGrid>
              <w:gridCol w:w="8195"/>
            </w:tblGrid>
            <w:tr w:rsidR="00D96D31" w:rsidRPr="00DD7A05" w:rsidTr="00D96D31">
              <w:trPr>
                <w:trHeight w:val="255"/>
              </w:trPr>
              <w:tc>
                <w:tcPr>
                  <w:tcW w:w="8195" w:type="dxa"/>
                  <w:noWrap/>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1С: Репетитор. Весь школьный курс</w:t>
                  </w:r>
                </w:p>
              </w:tc>
            </w:tr>
            <w:tr w:rsidR="00D96D31" w:rsidRPr="00DD7A05" w:rsidTr="00D96D31">
              <w:trPr>
                <w:trHeight w:val="255"/>
              </w:trPr>
              <w:tc>
                <w:tcPr>
                  <w:tcW w:w="8195" w:type="dxa"/>
                  <w:noWrap/>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Ботаника 6-7 кл.</w:t>
                  </w:r>
                </w:p>
              </w:tc>
            </w:tr>
            <w:tr w:rsidR="00D96D31" w:rsidRPr="00DD7A05" w:rsidTr="00D96D31">
              <w:trPr>
                <w:trHeight w:val="255"/>
              </w:trPr>
              <w:tc>
                <w:tcPr>
                  <w:tcW w:w="8195" w:type="dxa"/>
                  <w:noWrap/>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Зоология. Микрофотографии</w:t>
                  </w:r>
                </w:p>
              </w:tc>
            </w:tr>
            <w:tr w:rsidR="00D96D31" w:rsidRPr="00DD7A05" w:rsidTr="00D96D31">
              <w:trPr>
                <w:trHeight w:val="255"/>
              </w:trPr>
              <w:tc>
                <w:tcPr>
                  <w:tcW w:w="8195" w:type="dxa"/>
                  <w:noWrap/>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 xml:space="preserve">Анатомия </w:t>
                  </w:r>
                </w:p>
              </w:tc>
            </w:tr>
            <w:tr w:rsidR="00D96D31" w:rsidRPr="00DD7A05" w:rsidTr="00D96D31">
              <w:trPr>
                <w:trHeight w:val="255"/>
              </w:trPr>
              <w:tc>
                <w:tcPr>
                  <w:tcW w:w="8195" w:type="dxa"/>
                  <w:noWrap/>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Зоология</w:t>
                  </w:r>
                </w:p>
              </w:tc>
            </w:tr>
            <w:tr w:rsidR="00D96D31" w:rsidRPr="00DD7A05" w:rsidTr="00D96D31">
              <w:trPr>
                <w:trHeight w:val="255"/>
              </w:trPr>
              <w:tc>
                <w:tcPr>
                  <w:tcW w:w="8195" w:type="dxa"/>
                  <w:noWrap/>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Ботаника</w:t>
                  </w:r>
                </w:p>
              </w:tc>
            </w:tr>
            <w:tr w:rsidR="00D96D31" w:rsidRPr="00DD7A05" w:rsidTr="00D96D31">
              <w:trPr>
                <w:trHeight w:val="255"/>
              </w:trPr>
              <w:tc>
                <w:tcPr>
                  <w:tcW w:w="8195" w:type="dxa"/>
                  <w:noWrap/>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Энциклопедия Аванта+. Птицы средней полосы</w:t>
                  </w:r>
                </w:p>
              </w:tc>
            </w:tr>
            <w:tr w:rsidR="00D96D31" w:rsidRPr="00DD7A05" w:rsidTr="00D96D31">
              <w:trPr>
                <w:trHeight w:val="255"/>
              </w:trPr>
              <w:tc>
                <w:tcPr>
                  <w:tcW w:w="8195" w:type="dxa"/>
                  <w:noWrap/>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Растения средней полосы России. Травы и деревья. Цифровые атласы определители.</w:t>
                  </w:r>
                </w:p>
              </w:tc>
            </w:tr>
            <w:tr w:rsidR="00D96D31" w:rsidRPr="00DD7A05" w:rsidTr="00D96D31">
              <w:trPr>
                <w:trHeight w:val="255"/>
              </w:trPr>
              <w:tc>
                <w:tcPr>
                  <w:tcW w:w="8195" w:type="dxa"/>
                  <w:noWrap/>
                  <w:vAlign w:val="bottom"/>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БиоЛогика</w:t>
                  </w:r>
                </w:p>
              </w:tc>
            </w:tr>
          </w:tbl>
          <w:p w:rsidR="00D96D31" w:rsidRPr="00DD7A05"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p>
        </w:tc>
      </w:tr>
      <w:tr w:rsidR="00D96D31" w:rsidRPr="00DD7A05" w:rsidTr="00D96D31">
        <w:trPr>
          <w:jc w:val="center"/>
        </w:trPr>
        <w:tc>
          <w:tcPr>
            <w:tcW w:w="859" w:type="pct"/>
            <w:tcBorders>
              <w:top w:val="single" w:sz="4" w:space="0" w:color="000000"/>
              <w:left w:val="single" w:sz="4" w:space="0" w:color="000000"/>
              <w:bottom w:val="single" w:sz="4" w:space="0" w:color="000000"/>
            </w:tcBorders>
          </w:tcPr>
          <w:p w:rsidR="00D96D31" w:rsidRPr="00DD7A05" w:rsidRDefault="00D96D31" w:rsidP="00DD7A05">
            <w:pPr>
              <w:snapToGrid w:val="0"/>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ИЗО</w:t>
            </w:r>
          </w:p>
        </w:tc>
        <w:tc>
          <w:tcPr>
            <w:tcW w:w="4141" w:type="pct"/>
            <w:tcBorders>
              <w:top w:val="single" w:sz="4" w:space="0" w:color="000000"/>
              <w:left w:val="single" w:sz="4" w:space="0" w:color="000000"/>
              <w:bottom w:val="single" w:sz="4" w:space="0" w:color="000000"/>
              <w:right w:val="single" w:sz="4" w:space="0" w:color="000000"/>
            </w:tcBorders>
            <w:vAlign w:val="center"/>
          </w:tcPr>
          <w:p w:rsidR="00D96D31" w:rsidRPr="00DD7A05" w:rsidRDefault="00D96D31" w:rsidP="00DD7A05">
            <w:pPr>
              <w:snapToGrid w:val="0"/>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Эрмитаж. Искусство западной Европы.</w:t>
            </w:r>
          </w:p>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Арзамасская школа живописи.  (фильм 1 и 2)</w:t>
            </w:r>
          </w:p>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Сокровища музейных фондов. Большая картина (фильм 1,2 и 3)</w:t>
            </w:r>
          </w:p>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К.П.Борюллов. "Последний день Помпеи". И.К.Айвазовский. Первое имя в первом каталоге мезея.</w:t>
            </w:r>
          </w:p>
          <w:p w:rsidR="00D96D31" w:rsidRPr="00DD7A05" w:rsidRDefault="00D96D31" w:rsidP="00DD7A05">
            <w:pPr>
              <w:snapToGrid w:val="0"/>
              <w:spacing w:after="0" w:line="240" w:lineRule="auto"/>
              <w:ind w:right="284" w:firstLine="709"/>
              <w:rPr>
                <w:rFonts w:ascii="Times New Roman" w:eastAsia="Times New Roman" w:hAnsi="Times New Roman" w:cs="Times New Roman"/>
                <w:color w:val="000000"/>
                <w:sz w:val="24"/>
                <w:szCs w:val="24"/>
                <w:lang w:eastAsia="ru-RU"/>
              </w:rPr>
            </w:pPr>
          </w:p>
        </w:tc>
      </w:tr>
      <w:tr w:rsidR="00D96D31" w:rsidRPr="00DD7A05" w:rsidTr="00D96D31">
        <w:trPr>
          <w:trHeight w:val="1684"/>
          <w:jc w:val="center"/>
        </w:trPr>
        <w:tc>
          <w:tcPr>
            <w:tcW w:w="859" w:type="pct"/>
            <w:tcBorders>
              <w:top w:val="single" w:sz="4" w:space="0" w:color="000000"/>
              <w:left w:val="single" w:sz="4" w:space="0" w:color="000000"/>
              <w:bottom w:val="single" w:sz="4" w:space="0" w:color="000000"/>
            </w:tcBorders>
          </w:tcPr>
          <w:p w:rsidR="00D96D31" w:rsidRPr="00DD7A05" w:rsidRDefault="00D96D31" w:rsidP="00DD7A05">
            <w:pPr>
              <w:snapToGrid w:val="0"/>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МХК</w:t>
            </w:r>
          </w:p>
        </w:tc>
        <w:tc>
          <w:tcPr>
            <w:tcW w:w="4141" w:type="pct"/>
            <w:tcBorders>
              <w:top w:val="single" w:sz="4" w:space="0" w:color="000000"/>
              <w:left w:val="single" w:sz="4" w:space="0" w:color="000000"/>
              <w:bottom w:val="single" w:sz="4" w:space="0" w:color="000000"/>
              <w:right w:val="single" w:sz="4" w:space="0" w:color="000000"/>
            </w:tcBorders>
            <w:vAlign w:val="center"/>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Древний мир МХК</w:t>
            </w:r>
          </w:p>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Художественная энциклопедия зарубежного классического искусства</w:t>
            </w:r>
          </w:p>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Сокровища русского искусства</w:t>
            </w:r>
          </w:p>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Шедевры архитектуры</w:t>
            </w:r>
          </w:p>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Геральдика</w:t>
            </w:r>
          </w:p>
          <w:p w:rsidR="00D96D31" w:rsidRPr="00DD7A05"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p>
        </w:tc>
      </w:tr>
    </w:tbl>
    <w:p w:rsidR="00D96D31" w:rsidRPr="00DD7A05"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p>
    <w:p w:rsidR="00D96D31" w:rsidRPr="00DD7A05" w:rsidRDefault="00D96D31" w:rsidP="00DD7A05">
      <w:pPr>
        <w:keepNext/>
        <w:spacing w:after="0" w:line="240" w:lineRule="auto"/>
        <w:ind w:right="284" w:firstLine="709"/>
        <w:rPr>
          <w:rFonts w:ascii="Times New Roman" w:eastAsia="Times New Roman" w:hAnsi="Times New Roman" w:cs="Times New Roman"/>
          <w:b/>
          <w:bCs/>
          <w:color w:val="000000"/>
          <w:sz w:val="24"/>
          <w:szCs w:val="24"/>
          <w:lang w:eastAsia="ru-RU"/>
        </w:rPr>
      </w:pPr>
      <w:bookmarkStart w:id="84" w:name="Обоснование_изменений"/>
    </w:p>
    <w:p w:rsidR="00D96D31" w:rsidRPr="00DD7A05" w:rsidRDefault="00D96D31" w:rsidP="00DD7A05">
      <w:pPr>
        <w:keepNext/>
        <w:spacing w:after="0" w:line="240" w:lineRule="auto"/>
        <w:ind w:right="284" w:firstLine="709"/>
        <w:rPr>
          <w:rFonts w:ascii="Times New Roman" w:eastAsia="Times New Roman" w:hAnsi="Times New Roman" w:cs="Times New Roman"/>
          <w:b/>
          <w:bCs/>
          <w:color w:val="000000"/>
          <w:sz w:val="24"/>
          <w:szCs w:val="24"/>
          <w:lang w:eastAsia="ru-RU"/>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033"/>
        <w:gridCol w:w="1236"/>
        <w:gridCol w:w="1635"/>
        <w:gridCol w:w="267"/>
        <w:gridCol w:w="1322"/>
        <w:gridCol w:w="4392"/>
      </w:tblGrid>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p>
        </w:tc>
        <w:tc>
          <w:tcPr>
            <w:tcW w:w="4464" w:type="pct"/>
            <w:gridSpan w:val="5"/>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10-11 классы</w:t>
            </w: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1.3.1.</w:t>
            </w:r>
          </w:p>
        </w:tc>
        <w:tc>
          <w:tcPr>
            <w:tcW w:w="4464" w:type="pct"/>
            <w:gridSpan w:val="5"/>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Русский язык и литература (предметная область)</w:t>
            </w: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1.3.1.1.</w:t>
            </w:r>
          </w:p>
        </w:tc>
        <w:tc>
          <w:tcPr>
            <w:tcW w:w="4464" w:type="pct"/>
            <w:gridSpan w:val="5"/>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Русский язык (базовый уровень) (учебный предмет)</w:t>
            </w: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 xml:space="preserve">1.3.1.1.5.1. </w:t>
            </w:r>
          </w:p>
        </w:tc>
        <w:tc>
          <w:tcPr>
            <w:tcW w:w="603"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Рыбченкова Л.М., Александрова О.М., Нарушевич А.Г. и др</w:t>
            </w:r>
          </w:p>
        </w:tc>
        <w:tc>
          <w:tcPr>
            <w:tcW w:w="82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Русский язык (базовый уровень)</w:t>
            </w:r>
          </w:p>
        </w:tc>
        <w:tc>
          <w:tcPr>
            <w:tcW w:w="11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10 - 11</w:t>
            </w:r>
          </w:p>
        </w:tc>
        <w:tc>
          <w:tcPr>
            <w:tcW w:w="65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АО "Издательство "Просвещение"</w:t>
            </w:r>
          </w:p>
        </w:tc>
        <w:tc>
          <w:tcPr>
            <w:tcW w:w="2224" w:type="pct"/>
          </w:tcPr>
          <w:p w:rsidR="00D96D31" w:rsidRPr="00DD7A05" w:rsidRDefault="003B019A" w:rsidP="00DD7A05">
            <w:pPr>
              <w:spacing w:after="0" w:line="240" w:lineRule="auto"/>
              <w:rPr>
                <w:rFonts w:ascii="Times New Roman" w:eastAsia="Calibri" w:hAnsi="Times New Roman" w:cs="Times New Roman"/>
                <w:sz w:val="24"/>
                <w:szCs w:val="24"/>
              </w:rPr>
            </w:pPr>
            <w:hyperlink r:id="rId27" w:history="1">
              <w:r w:rsidR="00D96D31" w:rsidRPr="00DD7A05">
                <w:rPr>
                  <w:rFonts w:ascii="Times New Roman" w:eastAsia="Calibri" w:hAnsi="Times New Roman" w:cs="Times New Roman"/>
                  <w:color w:val="0563C1"/>
                  <w:sz w:val="24"/>
                  <w:szCs w:val="24"/>
                  <w:u w:val="single"/>
                </w:rPr>
                <w:t>http://www.mnemozina.ru/katalogknig/osnovnoe-obshchee-obrazovanie/russkijyazyk/detail.php?ID=1334</w:t>
              </w:r>
            </w:hyperlink>
          </w:p>
          <w:p w:rsidR="00D96D31" w:rsidRPr="00DD7A05" w:rsidRDefault="00D96D31" w:rsidP="00DD7A05">
            <w:pPr>
              <w:spacing w:after="0" w:line="240" w:lineRule="auto"/>
              <w:rPr>
                <w:rFonts w:ascii="Times New Roman" w:eastAsia="Calibri" w:hAnsi="Times New Roman" w:cs="Times New Roman"/>
                <w:sz w:val="24"/>
                <w:szCs w:val="24"/>
              </w:rPr>
            </w:pP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p>
        </w:tc>
        <w:tc>
          <w:tcPr>
            <w:tcW w:w="603"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Власенков А.П., Рыбченкова</w:t>
            </w:r>
          </w:p>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Л.М.</w:t>
            </w:r>
          </w:p>
          <w:p w:rsidR="00D96D31" w:rsidRPr="00DD7A05" w:rsidRDefault="00D96D31" w:rsidP="00DD7A05">
            <w:pPr>
              <w:spacing w:after="0" w:line="240" w:lineRule="auto"/>
              <w:rPr>
                <w:rFonts w:ascii="Times New Roman" w:eastAsia="Calibri" w:hAnsi="Times New Roman" w:cs="Times New Roman"/>
                <w:sz w:val="24"/>
                <w:szCs w:val="24"/>
              </w:rPr>
            </w:pPr>
          </w:p>
        </w:tc>
        <w:tc>
          <w:tcPr>
            <w:tcW w:w="82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Русский язык (базовый</w:t>
            </w:r>
          </w:p>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уровень)</w:t>
            </w:r>
          </w:p>
        </w:tc>
        <w:tc>
          <w:tcPr>
            <w:tcW w:w="11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10 - 11</w:t>
            </w:r>
          </w:p>
        </w:tc>
        <w:tc>
          <w:tcPr>
            <w:tcW w:w="65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АО "Издательство</w:t>
            </w:r>
          </w:p>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"Просвещение"</w:t>
            </w:r>
          </w:p>
          <w:p w:rsidR="00D96D31" w:rsidRPr="00DD7A05" w:rsidRDefault="00D96D31" w:rsidP="00DD7A05">
            <w:pPr>
              <w:spacing w:after="0" w:line="240" w:lineRule="auto"/>
              <w:rPr>
                <w:rFonts w:ascii="Times New Roman" w:eastAsia="Calibri" w:hAnsi="Times New Roman" w:cs="Times New Roman"/>
                <w:sz w:val="24"/>
                <w:szCs w:val="24"/>
              </w:rPr>
            </w:pPr>
          </w:p>
        </w:tc>
        <w:tc>
          <w:tcPr>
            <w:tcW w:w="2224" w:type="pct"/>
          </w:tcPr>
          <w:p w:rsidR="00D96D31" w:rsidRPr="00DD7A05" w:rsidRDefault="00D96D31" w:rsidP="00DD7A05">
            <w:pPr>
              <w:spacing w:after="0" w:line="240" w:lineRule="auto"/>
              <w:rPr>
                <w:rFonts w:ascii="Times New Roman" w:eastAsia="Calibri" w:hAnsi="Times New Roman" w:cs="Times New Roman"/>
                <w:sz w:val="24"/>
                <w:szCs w:val="24"/>
              </w:rPr>
            </w:pP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 xml:space="preserve">1.3.1.3. </w:t>
            </w:r>
          </w:p>
        </w:tc>
        <w:tc>
          <w:tcPr>
            <w:tcW w:w="4464" w:type="pct"/>
            <w:gridSpan w:val="5"/>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Литература (базовый уровень) (учебный предмет)</w:t>
            </w: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p>
        </w:tc>
        <w:tc>
          <w:tcPr>
            <w:tcW w:w="603"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Курдюмова Т.Ф. и др. / Под ред. Курдюмовой Т.Ф.</w:t>
            </w:r>
          </w:p>
        </w:tc>
        <w:tc>
          <w:tcPr>
            <w:tcW w:w="82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Русский язык (базовый уровень)</w:t>
            </w:r>
          </w:p>
        </w:tc>
        <w:tc>
          <w:tcPr>
            <w:tcW w:w="11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10</w:t>
            </w:r>
          </w:p>
        </w:tc>
        <w:tc>
          <w:tcPr>
            <w:tcW w:w="65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 xml:space="preserve">АО Издательство "Просвещение" </w:t>
            </w:r>
          </w:p>
        </w:tc>
        <w:tc>
          <w:tcPr>
            <w:tcW w:w="2224" w:type="pct"/>
          </w:tcPr>
          <w:p w:rsidR="00D96D31" w:rsidRPr="00DD7A05" w:rsidRDefault="00D96D31" w:rsidP="00DD7A05">
            <w:pPr>
              <w:spacing w:after="0" w:line="240" w:lineRule="auto"/>
              <w:rPr>
                <w:rFonts w:ascii="Times New Roman" w:eastAsia="Calibri" w:hAnsi="Times New Roman" w:cs="Times New Roman"/>
                <w:sz w:val="24"/>
                <w:szCs w:val="24"/>
              </w:rPr>
            </w:pP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p>
        </w:tc>
        <w:tc>
          <w:tcPr>
            <w:tcW w:w="603"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Курдюмова Т.Ф. и др. / Под ред. Курдюмовой Т.Ф</w:t>
            </w:r>
          </w:p>
        </w:tc>
        <w:tc>
          <w:tcPr>
            <w:tcW w:w="82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Русский язык (базовый уровень)</w:t>
            </w:r>
          </w:p>
        </w:tc>
        <w:tc>
          <w:tcPr>
            <w:tcW w:w="11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11</w:t>
            </w:r>
          </w:p>
        </w:tc>
        <w:tc>
          <w:tcPr>
            <w:tcW w:w="65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АО "Издательство "Просвещение"</w:t>
            </w:r>
          </w:p>
        </w:tc>
        <w:tc>
          <w:tcPr>
            <w:tcW w:w="2224" w:type="pct"/>
          </w:tcPr>
          <w:p w:rsidR="00D96D31" w:rsidRPr="00DD7A05" w:rsidRDefault="00D96D31" w:rsidP="00DD7A05">
            <w:pPr>
              <w:spacing w:after="0" w:line="240" w:lineRule="auto"/>
              <w:rPr>
                <w:rFonts w:ascii="Times New Roman" w:eastAsia="Calibri" w:hAnsi="Times New Roman" w:cs="Times New Roman"/>
                <w:sz w:val="24"/>
                <w:szCs w:val="24"/>
              </w:rPr>
            </w:pP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 xml:space="preserve">1.3.1.4. </w:t>
            </w:r>
          </w:p>
        </w:tc>
        <w:tc>
          <w:tcPr>
            <w:tcW w:w="4464" w:type="pct"/>
            <w:gridSpan w:val="5"/>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Литература (углубленный уровень) (учебный предмет)</w:t>
            </w: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 xml:space="preserve">1.3.1.4.1.1 </w:t>
            </w:r>
          </w:p>
        </w:tc>
        <w:tc>
          <w:tcPr>
            <w:tcW w:w="603"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Коровин В.И., Вершинина Н.Л., Капитанова Л.А. и др./Под ред. Коровина В.И.</w:t>
            </w:r>
          </w:p>
        </w:tc>
        <w:tc>
          <w:tcPr>
            <w:tcW w:w="82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Литература (углубленный уровень) (в 2 частях)</w:t>
            </w:r>
          </w:p>
        </w:tc>
        <w:tc>
          <w:tcPr>
            <w:tcW w:w="11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10</w:t>
            </w:r>
          </w:p>
        </w:tc>
        <w:tc>
          <w:tcPr>
            <w:tcW w:w="65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АО "Издательство "Просвещение"</w:t>
            </w:r>
          </w:p>
        </w:tc>
        <w:tc>
          <w:tcPr>
            <w:tcW w:w="2224" w:type="pct"/>
          </w:tcPr>
          <w:p w:rsidR="00D96D31" w:rsidRPr="00DD7A05" w:rsidRDefault="003B019A" w:rsidP="00DD7A05">
            <w:pPr>
              <w:spacing w:after="0" w:line="240" w:lineRule="auto"/>
              <w:rPr>
                <w:rFonts w:ascii="Times New Roman" w:eastAsia="Calibri" w:hAnsi="Times New Roman" w:cs="Times New Roman"/>
                <w:sz w:val="24"/>
                <w:szCs w:val="24"/>
              </w:rPr>
            </w:pPr>
            <w:hyperlink r:id="rId28" w:history="1">
              <w:r w:rsidR="00D96D31" w:rsidRPr="00DD7A05">
                <w:rPr>
                  <w:rFonts w:ascii="Times New Roman" w:eastAsia="Calibri" w:hAnsi="Times New Roman" w:cs="Times New Roman"/>
                  <w:color w:val="0563C1"/>
                  <w:sz w:val="24"/>
                  <w:szCs w:val="24"/>
                  <w:u w:val="single"/>
                </w:rPr>
                <w:t>http://catalog.prosv.ru/item/4300</w:t>
              </w:r>
            </w:hyperlink>
          </w:p>
          <w:p w:rsidR="00D96D31" w:rsidRPr="00DD7A05" w:rsidRDefault="003B019A" w:rsidP="00DD7A05">
            <w:pPr>
              <w:spacing w:after="0" w:line="240" w:lineRule="auto"/>
              <w:rPr>
                <w:rFonts w:ascii="Times New Roman" w:eastAsia="Calibri" w:hAnsi="Times New Roman" w:cs="Times New Roman"/>
                <w:sz w:val="24"/>
                <w:szCs w:val="24"/>
              </w:rPr>
            </w:pPr>
            <w:hyperlink r:id="rId29" w:history="1">
              <w:r w:rsidR="00D96D31" w:rsidRPr="00DD7A05">
                <w:rPr>
                  <w:rFonts w:ascii="Times New Roman" w:eastAsia="Calibri" w:hAnsi="Times New Roman" w:cs="Times New Roman"/>
                  <w:color w:val="0563C1"/>
                  <w:sz w:val="24"/>
                  <w:szCs w:val="24"/>
                  <w:u w:val="single"/>
                </w:rPr>
                <w:t>http://catalog.prosv.ru/item/4304</w:t>
              </w:r>
            </w:hyperlink>
          </w:p>
          <w:p w:rsidR="00D96D31" w:rsidRPr="00DD7A05" w:rsidRDefault="00D96D31" w:rsidP="00DD7A05">
            <w:pPr>
              <w:spacing w:after="0" w:line="240" w:lineRule="auto"/>
              <w:rPr>
                <w:rFonts w:ascii="Times New Roman" w:eastAsia="Calibri" w:hAnsi="Times New Roman" w:cs="Times New Roman"/>
                <w:sz w:val="24"/>
                <w:szCs w:val="24"/>
              </w:rPr>
            </w:pP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1.3.1.4.1.2</w:t>
            </w:r>
          </w:p>
        </w:tc>
        <w:tc>
          <w:tcPr>
            <w:tcW w:w="603"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 xml:space="preserve">Коровин В.И., Вершинина Н.Л., Гальцова Е.Д. и др./Под ред. </w:t>
            </w:r>
            <w:r w:rsidRPr="00DD7A05">
              <w:rPr>
                <w:rFonts w:ascii="Times New Roman" w:eastAsia="Calibri" w:hAnsi="Times New Roman" w:cs="Times New Roman"/>
                <w:sz w:val="24"/>
                <w:szCs w:val="24"/>
              </w:rPr>
              <w:lastRenderedPageBreak/>
              <w:t xml:space="preserve">Коровина В.И. </w:t>
            </w:r>
          </w:p>
        </w:tc>
        <w:tc>
          <w:tcPr>
            <w:tcW w:w="82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lastRenderedPageBreak/>
              <w:t>Литература (углубленный уровень) (в 2 частях)</w:t>
            </w:r>
          </w:p>
        </w:tc>
        <w:tc>
          <w:tcPr>
            <w:tcW w:w="11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11</w:t>
            </w:r>
          </w:p>
        </w:tc>
        <w:tc>
          <w:tcPr>
            <w:tcW w:w="65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АО "Издательство "Просвещение"</w:t>
            </w:r>
          </w:p>
        </w:tc>
        <w:tc>
          <w:tcPr>
            <w:tcW w:w="2224" w:type="pct"/>
          </w:tcPr>
          <w:p w:rsidR="00D96D31" w:rsidRPr="00DD7A05" w:rsidRDefault="003B019A" w:rsidP="00DD7A05">
            <w:pPr>
              <w:spacing w:after="0" w:line="240" w:lineRule="auto"/>
              <w:rPr>
                <w:rFonts w:ascii="Times New Roman" w:eastAsia="Calibri" w:hAnsi="Times New Roman" w:cs="Times New Roman"/>
                <w:sz w:val="24"/>
                <w:szCs w:val="24"/>
              </w:rPr>
            </w:pPr>
            <w:hyperlink r:id="rId30" w:history="1">
              <w:r w:rsidR="00D96D31" w:rsidRPr="00DD7A05">
                <w:rPr>
                  <w:rFonts w:ascii="Times New Roman" w:eastAsia="Calibri" w:hAnsi="Times New Roman" w:cs="Times New Roman"/>
                  <w:color w:val="0563C1"/>
                  <w:sz w:val="24"/>
                  <w:szCs w:val="24"/>
                  <w:u w:val="single"/>
                </w:rPr>
                <w:t>http://catalog.prosv.ru/item/4427</w:t>
              </w:r>
            </w:hyperlink>
          </w:p>
          <w:p w:rsidR="00D96D31" w:rsidRPr="00DD7A05" w:rsidRDefault="003B019A" w:rsidP="00DD7A05">
            <w:pPr>
              <w:spacing w:after="0" w:line="240" w:lineRule="auto"/>
              <w:rPr>
                <w:rFonts w:ascii="Times New Roman" w:eastAsia="Calibri" w:hAnsi="Times New Roman" w:cs="Times New Roman"/>
                <w:sz w:val="24"/>
                <w:szCs w:val="24"/>
              </w:rPr>
            </w:pPr>
            <w:hyperlink r:id="rId31" w:history="1">
              <w:r w:rsidR="00D96D31" w:rsidRPr="00DD7A05">
                <w:rPr>
                  <w:rFonts w:ascii="Times New Roman" w:eastAsia="Calibri" w:hAnsi="Times New Roman" w:cs="Times New Roman"/>
                  <w:color w:val="0563C1"/>
                  <w:sz w:val="24"/>
                  <w:szCs w:val="24"/>
                  <w:u w:val="single"/>
                </w:rPr>
                <w:t>http://catalog.prosv.ru/item/4428</w:t>
              </w:r>
            </w:hyperlink>
          </w:p>
          <w:p w:rsidR="00D96D31" w:rsidRPr="00DD7A05" w:rsidRDefault="00D96D31" w:rsidP="00DD7A05">
            <w:pPr>
              <w:spacing w:after="0" w:line="240" w:lineRule="auto"/>
              <w:rPr>
                <w:rFonts w:ascii="Times New Roman" w:eastAsia="Calibri" w:hAnsi="Times New Roman" w:cs="Times New Roman"/>
                <w:sz w:val="24"/>
                <w:szCs w:val="24"/>
              </w:rPr>
            </w:pP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lastRenderedPageBreak/>
              <w:t>1.3.2.</w:t>
            </w:r>
          </w:p>
        </w:tc>
        <w:tc>
          <w:tcPr>
            <w:tcW w:w="4464" w:type="pct"/>
            <w:gridSpan w:val="5"/>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Иностранные языки (предметная область)</w:t>
            </w: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 xml:space="preserve">1.3.2.2. </w:t>
            </w:r>
          </w:p>
        </w:tc>
        <w:tc>
          <w:tcPr>
            <w:tcW w:w="4464" w:type="pct"/>
            <w:gridSpan w:val="5"/>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Иностранный язык (углубленный уровень) (учебный предмет) Английский язык</w:t>
            </w: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1.1.3.3.1.2.1</w:t>
            </w:r>
          </w:p>
        </w:tc>
        <w:tc>
          <w:tcPr>
            <w:tcW w:w="603"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Баранова К.М., Дули Д., Копылова В.В. и др.</w:t>
            </w:r>
          </w:p>
        </w:tc>
        <w:tc>
          <w:tcPr>
            <w:tcW w:w="82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Английский язык. Звездный английский (10-11) (Углублённый)</w:t>
            </w:r>
          </w:p>
        </w:tc>
        <w:tc>
          <w:tcPr>
            <w:tcW w:w="11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10</w:t>
            </w:r>
          </w:p>
        </w:tc>
        <w:tc>
          <w:tcPr>
            <w:tcW w:w="65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АО "Издательство "Просвещение"</w:t>
            </w:r>
          </w:p>
        </w:tc>
        <w:tc>
          <w:tcPr>
            <w:tcW w:w="2224" w:type="pct"/>
          </w:tcPr>
          <w:p w:rsidR="00D96D31" w:rsidRPr="00DD7A05" w:rsidRDefault="003B019A" w:rsidP="00DD7A05">
            <w:pPr>
              <w:spacing w:after="0" w:line="240" w:lineRule="auto"/>
              <w:rPr>
                <w:rFonts w:ascii="Times New Roman" w:eastAsia="Calibri" w:hAnsi="Times New Roman" w:cs="Times New Roman"/>
                <w:sz w:val="24"/>
                <w:szCs w:val="24"/>
              </w:rPr>
            </w:pPr>
            <w:hyperlink r:id="rId32" w:history="1">
              <w:r w:rsidR="00D96D31" w:rsidRPr="00DD7A05">
                <w:rPr>
                  <w:rFonts w:ascii="Times New Roman" w:eastAsia="Calibri" w:hAnsi="Times New Roman" w:cs="Times New Roman"/>
                  <w:color w:val="0563C1"/>
                  <w:sz w:val="24"/>
                  <w:szCs w:val="24"/>
                  <w:u w:val="single"/>
                </w:rPr>
                <w:t>http://catalog.prosv.ru/item/25399</w:t>
              </w:r>
            </w:hyperlink>
          </w:p>
          <w:p w:rsidR="00D96D31" w:rsidRPr="00DD7A05" w:rsidRDefault="00D96D31" w:rsidP="00DD7A05">
            <w:pPr>
              <w:spacing w:after="0" w:line="240" w:lineRule="auto"/>
              <w:rPr>
                <w:rFonts w:ascii="Times New Roman" w:eastAsia="Calibri" w:hAnsi="Times New Roman" w:cs="Times New Roman"/>
                <w:sz w:val="24"/>
                <w:szCs w:val="24"/>
              </w:rPr>
            </w:pP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1.3.2.2.1.2</w:t>
            </w:r>
          </w:p>
        </w:tc>
        <w:tc>
          <w:tcPr>
            <w:tcW w:w="603"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Баранова К.М., Дули Д., Копылова В.В. и др.</w:t>
            </w:r>
          </w:p>
        </w:tc>
        <w:tc>
          <w:tcPr>
            <w:tcW w:w="82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Английский язык (углубленный уровень)</w:t>
            </w:r>
          </w:p>
        </w:tc>
        <w:tc>
          <w:tcPr>
            <w:tcW w:w="11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11</w:t>
            </w:r>
          </w:p>
        </w:tc>
        <w:tc>
          <w:tcPr>
            <w:tcW w:w="65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АО "Издательство "Просвещение"</w:t>
            </w:r>
          </w:p>
        </w:tc>
        <w:tc>
          <w:tcPr>
            <w:tcW w:w="2224" w:type="pct"/>
          </w:tcPr>
          <w:p w:rsidR="00D96D31" w:rsidRPr="00DD7A05" w:rsidRDefault="003B019A" w:rsidP="00DD7A05">
            <w:pPr>
              <w:spacing w:after="0" w:line="240" w:lineRule="auto"/>
              <w:rPr>
                <w:rFonts w:ascii="Times New Roman" w:eastAsia="Calibri" w:hAnsi="Times New Roman" w:cs="Times New Roman"/>
                <w:sz w:val="24"/>
                <w:szCs w:val="24"/>
              </w:rPr>
            </w:pPr>
            <w:hyperlink r:id="rId33" w:history="1">
              <w:r w:rsidR="00D96D31" w:rsidRPr="00DD7A05">
                <w:rPr>
                  <w:rFonts w:ascii="Times New Roman" w:eastAsia="Calibri" w:hAnsi="Times New Roman" w:cs="Times New Roman"/>
                  <w:color w:val="0563C1"/>
                  <w:sz w:val="24"/>
                  <w:szCs w:val="24"/>
                  <w:u w:val="single"/>
                </w:rPr>
                <w:t>http://catalog.prosv.ru/item/25408</w:t>
              </w:r>
            </w:hyperlink>
          </w:p>
          <w:p w:rsidR="00D96D31" w:rsidRPr="00DD7A05" w:rsidRDefault="00D96D31" w:rsidP="00DD7A05">
            <w:pPr>
              <w:spacing w:after="0" w:line="240" w:lineRule="auto"/>
              <w:rPr>
                <w:rFonts w:ascii="Times New Roman" w:eastAsia="Calibri" w:hAnsi="Times New Roman" w:cs="Times New Roman"/>
                <w:sz w:val="24"/>
                <w:szCs w:val="24"/>
              </w:rPr>
            </w:pP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 xml:space="preserve">1.3.3. </w:t>
            </w:r>
          </w:p>
        </w:tc>
        <w:tc>
          <w:tcPr>
            <w:tcW w:w="4464" w:type="pct"/>
            <w:gridSpan w:val="5"/>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Общественные науки (предметная область)</w:t>
            </w: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1.3.3.1.</w:t>
            </w:r>
          </w:p>
        </w:tc>
        <w:tc>
          <w:tcPr>
            <w:tcW w:w="4464" w:type="pct"/>
            <w:gridSpan w:val="5"/>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История (базовый уровень) (учебный предмет)</w:t>
            </w: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 xml:space="preserve">1.3.3.1.3.1  </w:t>
            </w:r>
          </w:p>
        </w:tc>
        <w:tc>
          <w:tcPr>
            <w:tcW w:w="603"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Горинов М.М., Данилов А.А., Моруков М.Ю. и др./ Под ред. Торкунова А.В</w:t>
            </w:r>
          </w:p>
        </w:tc>
        <w:tc>
          <w:tcPr>
            <w:tcW w:w="82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История России (базовый уровень) (в 2 частях)</w:t>
            </w:r>
          </w:p>
        </w:tc>
        <w:tc>
          <w:tcPr>
            <w:tcW w:w="11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10</w:t>
            </w:r>
          </w:p>
        </w:tc>
        <w:tc>
          <w:tcPr>
            <w:tcW w:w="65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АО "Издательство "Просвещение"</w:t>
            </w:r>
          </w:p>
          <w:p w:rsidR="00D96D31" w:rsidRPr="00DD7A05" w:rsidRDefault="00D96D31" w:rsidP="00DD7A05">
            <w:pPr>
              <w:spacing w:after="0" w:line="240" w:lineRule="auto"/>
              <w:rPr>
                <w:rFonts w:ascii="Times New Roman" w:eastAsia="Calibri" w:hAnsi="Times New Roman" w:cs="Times New Roman"/>
                <w:sz w:val="24"/>
                <w:szCs w:val="24"/>
              </w:rPr>
            </w:pPr>
          </w:p>
        </w:tc>
        <w:tc>
          <w:tcPr>
            <w:tcW w:w="2224" w:type="pct"/>
          </w:tcPr>
          <w:p w:rsidR="00D96D31" w:rsidRPr="00DD7A05" w:rsidRDefault="003B019A" w:rsidP="00DD7A05">
            <w:pPr>
              <w:spacing w:after="0" w:line="240" w:lineRule="auto"/>
              <w:rPr>
                <w:rFonts w:ascii="Times New Roman" w:eastAsia="Calibri" w:hAnsi="Times New Roman" w:cs="Times New Roman"/>
                <w:sz w:val="24"/>
                <w:szCs w:val="24"/>
              </w:rPr>
            </w:pPr>
            <w:hyperlink r:id="rId34" w:history="1">
              <w:r w:rsidR="00D96D31" w:rsidRPr="00DD7A05">
                <w:rPr>
                  <w:rFonts w:ascii="Times New Roman" w:eastAsia="Calibri" w:hAnsi="Times New Roman" w:cs="Times New Roman"/>
                  <w:color w:val="0563C1"/>
                  <w:sz w:val="24"/>
                  <w:szCs w:val="24"/>
                  <w:u w:val="single"/>
                </w:rPr>
                <w:t>http://catalog.prosv.ru/item/24972</w:t>
              </w:r>
            </w:hyperlink>
          </w:p>
          <w:p w:rsidR="00D96D31" w:rsidRPr="00DD7A05" w:rsidRDefault="003B019A" w:rsidP="00DD7A05">
            <w:pPr>
              <w:spacing w:after="0" w:line="240" w:lineRule="auto"/>
              <w:rPr>
                <w:rFonts w:ascii="Times New Roman" w:eastAsia="Calibri" w:hAnsi="Times New Roman" w:cs="Times New Roman"/>
                <w:sz w:val="24"/>
                <w:szCs w:val="24"/>
              </w:rPr>
            </w:pPr>
            <w:hyperlink r:id="rId35" w:history="1">
              <w:r w:rsidR="00D96D31" w:rsidRPr="00DD7A05">
                <w:rPr>
                  <w:rFonts w:ascii="Times New Roman" w:eastAsia="Calibri" w:hAnsi="Times New Roman" w:cs="Times New Roman"/>
                  <w:color w:val="0563C1"/>
                  <w:sz w:val="24"/>
                  <w:szCs w:val="24"/>
                  <w:u w:val="single"/>
                </w:rPr>
                <w:t>http://catalog.prosv.ru/item/24974</w:t>
              </w:r>
            </w:hyperlink>
          </w:p>
          <w:p w:rsidR="00D96D31" w:rsidRPr="00DD7A05" w:rsidRDefault="003B019A" w:rsidP="00DD7A05">
            <w:pPr>
              <w:spacing w:after="0" w:line="240" w:lineRule="auto"/>
              <w:rPr>
                <w:rFonts w:ascii="Times New Roman" w:eastAsia="Calibri" w:hAnsi="Times New Roman" w:cs="Times New Roman"/>
                <w:sz w:val="24"/>
                <w:szCs w:val="24"/>
              </w:rPr>
            </w:pPr>
            <w:hyperlink r:id="rId36" w:history="1">
              <w:r w:rsidR="00D96D31" w:rsidRPr="00DD7A05">
                <w:rPr>
                  <w:rFonts w:ascii="Times New Roman" w:eastAsia="Calibri" w:hAnsi="Times New Roman" w:cs="Times New Roman"/>
                  <w:color w:val="0563C1"/>
                  <w:sz w:val="24"/>
                  <w:szCs w:val="24"/>
                  <w:u w:val="single"/>
                </w:rPr>
                <w:t>http://catalog.prosv.ru/item/2495</w:t>
              </w:r>
            </w:hyperlink>
          </w:p>
          <w:p w:rsidR="00D96D31" w:rsidRPr="00DD7A05" w:rsidRDefault="00D96D31" w:rsidP="00DD7A05">
            <w:pPr>
              <w:spacing w:after="0" w:line="240" w:lineRule="auto"/>
              <w:rPr>
                <w:rFonts w:ascii="Times New Roman" w:eastAsia="Calibri" w:hAnsi="Times New Roman" w:cs="Times New Roman"/>
                <w:sz w:val="24"/>
                <w:szCs w:val="24"/>
              </w:rPr>
            </w:pP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7 1.3.3.1.9.1</w:t>
            </w:r>
          </w:p>
        </w:tc>
        <w:tc>
          <w:tcPr>
            <w:tcW w:w="603"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Сороко-Цюпа О.С.,  Сороко-Цюпа А.О./Под ред. Искендерова А.А.</w:t>
            </w:r>
          </w:p>
        </w:tc>
        <w:tc>
          <w:tcPr>
            <w:tcW w:w="82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История. Всеобщая история. Новейшая история (базовый и углубленный уровни)</w:t>
            </w:r>
          </w:p>
        </w:tc>
        <w:tc>
          <w:tcPr>
            <w:tcW w:w="11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10</w:t>
            </w:r>
          </w:p>
        </w:tc>
        <w:tc>
          <w:tcPr>
            <w:tcW w:w="65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АО "Издательство " Просвещение"</w:t>
            </w:r>
          </w:p>
        </w:tc>
        <w:tc>
          <w:tcPr>
            <w:tcW w:w="2224" w:type="pct"/>
          </w:tcPr>
          <w:p w:rsidR="00D96D31" w:rsidRPr="00DD7A05" w:rsidRDefault="003B019A" w:rsidP="00DD7A05">
            <w:pPr>
              <w:spacing w:after="0" w:line="240" w:lineRule="auto"/>
              <w:rPr>
                <w:rFonts w:ascii="Times New Roman" w:eastAsia="Calibri" w:hAnsi="Times New Roman" w:cs="Times New Roman"/>
                <w:sz w:val="24"/>
                <w:szCs w:val="24"/>
              </w:rPr>
            </w:pPr>
            <w:hyperlink r:id="rId37" w:history="1">
              <w:r w:rsidR="00D96D31" w:rsidRPr="00DD7A05">
                <w:rPr>
                  <w:rFonts w:ascii="Times New Roman" w:eastAsia="Calibri" w:hAnsi="Times New Roman" w:cs="Times New Roman"/>
                  <w:color w:val="0563C1"/>
                  <w:sz w:val="24"/>
                  <w:szCs w:val="24"/>
                  <w:u w:val="single"/>
                </w:rPr>
                <w:t>http://catalog.prosv.ru/item/23483</w:t>
              </w:r>
            </w:hyperlink>
          </w:p>
          <w:p w:rsidR="00D96D31" w:rsidRPr="00DD7A05" w:rsidRDefault="00D96D31" w:rsidP="00DD7A05">
            <w:pPr>
              <w:spacing w:after="0" w:line="240" w:lineRule="auto"/>
              <w:rPr>
                <w:rFonts w:ascii="Times New Roman" w:eastAsia="Calibri" w:hAnsi="Times New Roman" w:cs="Times New Roman"/>
                <w:sz w:val="24"/>
                <w:szCs w:val="24"/>
              </w:rPr>
            </w:pP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 xml:space="preserve">1.3.3.1.10.2 </w:t>
            </w:r>
          </w:p>
        </w:tc>
        <w:tc>
          <w:tcPr>
            <w:tcW w:w="603"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Улунян А.А., Сергеев Е.Ю./ Под ред. Чубарьяна А.О.</w:t>
            </w:r>
          </w:p>
        </w:tc>
        <w:tc>
          <w:tcPr>
            <w:tcW w:w="82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История. Всеобщая история (базовый уровень)</w:t>
            </w:r>
          </w:p>
        </w:tc>
        <w:tc>
          <w:tcPr>
            <w:tcW w:w="11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11</w:t>
            </w:r>
          </w:p>
        </w:tc>
        <w:tc>
          <w:tcPr>
            <w:tcW w:w="65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АО "Издательство "Просвещение"</w:t>
            </w:r>
          </w:p>
        </w:tc>
        <w:tc>
          <w:tcPr>
            <w:tcW w:w="2224" w:type="pct"/>
          </w:tcPr>
          <w:p w:rsidR="00D96D31" w:rsidRPr="00DD7A05" w:rsidRDefault="003B019A" w:rsidP="00DD7A05">
            <w:pPr>
              <w:spacing w:after="0" w:line="240" w:lineRule="auto"/>
              <w:rPr>
                <w:rFonts w:ascii="Times New Roman" w:eastAsia="Calibri" w:hAnsi="Times New Roman" w:cs="Times New Roman"/>
                <w:sz w:val="24"/>
                <w:szCs w:val="24"/>
              </w:rPr>
            </w:pPr>
            <w:hyperlink r:id="rId38" w:history="1">
              <w:r w:rsidR="00D96D31" w:rsidRPr="00DD7A05">
                <w:rPr>
                  <w:rFonts w:ascii="Times New Roman" w:eastAsia="Calibri" w:hAnsi="Times New Roman" w:cs="Times New Roman"/>
                  <w:color w:val="0563C1"/>
                  <w:sz w:val="24"/>
                  <w:szCs w:val="24"/>
                  <w:u w:val="single"/>
                </w:rPr>
                <w:t>http://catalog.prosv.ru/item/6342</w:t>
              </w:r>
            </w:hyperlink>
          </w:p>
          <w:p w:rsidR="00D96D31" w:rsidRPr="00DD7A05" w:rsidRDefault="00D96D31" w:rsidP="00DD7A05">
            <w:pPr>
              <w:spacing w:after="0" w:line="240" w:lineRule="auto"/>
              <w:rPr>
                <w:rFonts w:ascii="Times New Roman" w:eastAsia="Calibri" w:hAnsi="Times New Roman" w:cs="Times New Roman"/>
                <w:sz w:val="24"/>
                <w:szCs w:val="24"/>
              </w:rPr>
            </w:pP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1.3.3.3.</w:t>
            </w:r>
          </w:p>
        </w:tc>
        <w:tc>
          <w:tcPr>
            <w:tcW w:w="4464" w:type="pct"/>
            <w:gridSpan w:val="5"/>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География (базовый уровень) (учебный предмет)</w:t>
            </w: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1.3.3.3.7.1</w:t>
            </w:r>
          </w:p>
        </w:tc>
        <w:tc>
          <w:tcPr>
            <w:tcW w:w="603"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Максаковский В.П.</w:t>
            </w:r>
          </w:p>
        </w:tc>
        <w:tc>
          <w:tcPr>
            <w:tcW w:w="82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География (базовый уровень)</w:t>
            </w:r>
          </w:p>
        </w:tc>
        <w:tc>
          <w:tcPr>
            <w:tcW w:w="11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10 - 11</w:t>
            </w:r>
          </w:p>
        </w:tc>
        <w:tc>
          <w:tcPr>
            <w:tcW w:w="65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АО "Издательство "Просвещение"</w:t>
            </w:r>
          </w:p>
        </w:tc>
        <w:tc>
          <w:tcPr>
            <w:tcW w:w="2224" w:type="pct"/>
          </w:tcPr>
          <w:p w:rsidR="00D96D31" w:rsidRPr="00DD7A05" w:rsidRDefault="003B019A" w:rsidP="00DD7A05">
            <w:pPr>
              <w:spacing w:after="0" w:line="240" w:lineRule="auto"/>
              <w:rPr>
                <w:rFonts w:ascii="Times New Roman" w:eastAsia="Calibri" w:hAnsi="Times New Roman" w:cs="Times New Roman"/>
                <w:sz w:val="24"/>
                <w:szCs w:val="24"/>
              </w:rPr>
            </w:pPr>
            <w:hyperlink r:id="rId39" w:history="1">
              <w:r w:rsidR="00D96D31" w:rsidRPr="00DD7A05">
                <w:rPr>
                  <w:rFonts w:ascii="Times New Roman" w:eastAsia="Calibri" w:hAnsi="Times New Roman" w:cs="Times New Roman"/>
                  <w:color w:val="0563C1"/>
                  <w:sz w:val="24"/>
                  <w:szCs w:val="24"/>
                  <w:u w:val="single"/>
                </w:rPr>
                <w:t>http://catalog.prosv.ru/item/2503</w:t>
              </w:r>
            </w:hyperlink>
          </w:p>
          <w:p w:rsidR="00D96D31" w:rsidRPr="00DD7A05" w:rsidRDefault="00D96D31" w:rsidP="00DD7A05">
            <w:pPr>
              <w:spacing w:after="0" w:line="240" w:lineRule="auto"/>
              <w:rPr>
                <w:rFonts w:ascii="Times New Roman" w:eastAsia="Calibri" w:hAnsi="Times New Roman" w:cs="Times New Roman"/>
                <w:sz w:val="24"/>
                <w:szCs w:val="24"/>
              </w:rPr>
            </w:pP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3 1.3.3.5.</w:t>
            </w:r>
          </w:p>
        </w:tc>
        <w:tc>
          <w:tcPr>
            <w:tcW w:w="4464" w:type="pct"/>
            <w:gridSpan w:val="5"/>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Экономика (базовый уровень) (учебный предмет)</w:t>
            </w: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lastRenderedPageBreak/>
              <w:t>1.3.3.5.1.1</w:t>
            </w:r>
          </w:p>
        </w:tc>
        <w:tc>
          <w:tcPr>
            <w:tcW w:w="603"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Автономов В.С.</w:t>
            </w:r>
          </w:p>
        </w:tc>
        <w:tc>
          <w:tcPr>
            <w:tcW w:w="82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Экономика (базовый уровень)</w:t>
            </w:r>
          </w:p>
        </w:tc>
        <w:tc>
          <w:tcPr>
            <w:tcW w:w="11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10 - 11</w:t>
            </w:r>
          </w:p>
        </w:tc>
        <w:tc>
          <w:tcPr>
            <w:tcW w:w="65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Издательство "ВИТА-ПРЕСС"</w:t>
            </w:r>
          </w:p>
        </w:tc>
        <w:tc>
          <w:tcPr>
            <w:tcW w:w="2224" w:type="pct"/>
          </w:tcPr>
          <w:p w:rsidR="00D96D31" w:rsidRPr="00DD7A05" w:rsidRDefault="003B019A" w:rsidP="00DD7A05">
            <w:pPr>
              <w:spacing w:after="0" w:line="240" w:lineRule="auto"/>
              <w:rPr>
                <w:rFonts w:ascii="Times New Roman" w:eastAsia="Calibri" w:hAnsi="Times New Roman" w:cs="Times New Roman"/>
                <w:sz w:val="24"/>
                <w:szCs w:val="24"/>
              </w:rPr>
            </w:pPr>
            <w:hyperlink r:id="rId40" w:history="1">
              <w:r w:rsidR="00D96D31" w:rsidRPr="00DD7A05">
                <w:rPr>
                  <w:rFonts w:ascii="Times New Roman" w:eastAsia="Calibri" w:hAnsi="Times New Roman" w:cs="Times New Roman"/>
                  <w:color w:val="0563C1"/>
                  <w:sz w:val="24"/>
                  <w:szCs w:val="24"/>
                  <w:u w:val="single"/>
                </w:rPr>
                <w:t>http://www.vitapress.ru/index.php?id=153&amp;group_id=53</w:t>
              </w:r>
            </w:hyperlink>
          </w:p>
          <w:p w:rsidR="00D96D31" w:rsidRPr="00DD7A05" w:rsidRDefault="00D96D31" w:rsidP="00DD7A05">
            <w:pPr>
              <w:spacing w:after="0" w:line="240" w:lineRule="auto"/>
              <w:rPr>
                <w:rFonts w:ascii="Times New Roman" w:eastAsia="Calibri" w:hAnsi="Times New Roman" w:cs="Times New Roman"/>
                <w:sz w:val="24"/>
                <w:szCs w:val="24"/>
              </w:rPr>
            </w:pP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1.3.3.7.</w:t>
            </w:r>
          </w:p>
        </w:tc>
        <w:tc>
          <w:tcPr>
            <w:tcW w:w="4464" w:type="pct"/>
            <w:gridSpan w:val="5"/>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Право (базовый уровень) (учебный предмет)</w:t>
            </w: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1.3.3.7.2.1</w:t>
            </w:r>
          </w:p>
        </w:tc>
        <w:tc>
          <w:tcPr>
            <w:tcW w:w="603"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Никитин А.Ф., Никитина Т.И.</w:t>
            </w:r>
          </w:p>
        </w:tc>
        <w:tc>
          <w:tcPr>
            <w:tcW w:w="82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Право (базовый и углубленный уровни)</w:t>
            </w:r>
          </w:p>
        </w:tc>
        <w:tc>
          <w:tcPr>
            <w:tcW w:w="11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10 - 11</w:t>
            </w:r>
          </w:p>
        </w:tc>
        <w:tc>
          <w:tcPr>
            <w:tcW w:w="65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ООО "ДРОФА"</w:t>
            </w:r>
          </w:p>
        </w:tc>
        <w:tc>
          <w:tcPr>
            <w:tcW w:w="2224" w:type="pct"/>
          </w:tcPr>
          <w:p w:rsidR="00D96D31" w:rsidRPr="00DD7A05" w:rsidRDefault="003B019A" w:rsidP="00DD7A05">
            <w:pPr>
              <w:spacing w:after="0" w:line="240" w:lineRule="auto"/>
              <w:rPr>
                <w:rFonts w:ascii="Times New Roman" w:eastAsia="Calibri" w:hAnsi="Times New Roman" w:cs="Times New Roman"/>
                <w:sz w:val="24"/>
                <w:szCs w:val="24"/>
              </w:rPr>
            </w:pPr>
            <w:hyperlink r:id="rId41" w:history="1">
              <w:r w:rsidR="00D96D31" w:rsidRPr="00DD7A05">
                <w:rPr>
                  <w:rFonts w:ascii="Times New Roman" w:eastAsia="Calibri" w:hAnsi="Times New Roman" w:cs="Times New Roman"/>
                  <w:color w:val="0563C1"/>
                  <w:sz w:val="24"/>
                  <w:szCs w:val="24"/>
                  <w:u w:val="single"/>
                  <w:lang w:val="en-US"/>
                </w:rPr>
                <w:t>https://rosuchebnik.ru/search/</w:t>
              </w:r>
            </w:hyperlink>
          </w:p>
          <w:p w:rsidR="00D96D31" w:rsidRPr="00DD7A05" w:rsidRDefault="00D96D31" w:rsidP="00DD7A05">
            <w:pPr>
              <w:spacing w:after="0" w:line="240" w:lineRule="auto"/>
              <w:rPr>
                <w:rFonts w:ascii="Times New Roman" w:eastAsia="Calibri" w:hAnsi="Times New Roman" w:cs="Times New Roman"/>
                <w:sz w:val="24"/>
                <w:szCs w:val="24"/>
              </w:rPr>
            </w:pPr>
          </w:p>
          <w:p w:rsidR="00D96D31" w:rsidRPr="00DD7A05" w:rsidRDefault="00D96D31" w:rsidP="00DD7A05">
            <w:pPr>
              <w:spacing w:after="0" w:line="240" w:lineRule="auto"/>
              <w:rPr>
                <w:rFonts w:ascii="Times New Roman" w:eastAsia="Calibri" w:hAnsi="Times New Roman" w:cs="Times New Roman"/>
                <w:sz w:val="24"/>
                <w:szCs w:val="24"/>
              </w:rPr>
            </w:pP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1.3.3.9.</w:t>
            </w:r>
          </w:p>
        </w:tc>
        <w:tc>
          <w:tcPr>
            <w:tcW w:w="4464" w:type="pct"/>
            <w:gridSpan w:val="5"/>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Обществознание (базовый уровень) (учебный предмет)</w:t>
            </w: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1.3.3.9.1.1</w:t>
            </w:r>
          </w:p>
        </w:tc>
        <w:tc>
          <w:tcPr>
            <w:tcW w:w="603"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Боголюбов Л.Н., Лазебникова А.Ю., Матвеев А.И. и др./ Под ред. Боголюбова Л.Н., Лабезниковой А.Ю.</w:t>
            </w:r>
          </w:p>
        </w:tc>
        <w:tc>
          <w:tcPr>
            <w:tcW w:w="82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Обществознание (базовый уровень)</w:t>
            </w:r>
          </w:p>
        </w:tc>
        <w:tc>
          <w:tcPr>
            <w:tcW w:w="11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10</w:t>
            </w:r>
          </w:p>
        </w:tc>
        <w:tc>
          <w:tcPr>
            <w:tcW w:w="65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АО "Издательство "Просвещение"</w:t>
            </w:r>
          </w:p>
        </w:tc>
        <w:tc>
          <w:tcPr>
            <w:tcW w:w="2224" w:type="pct"/>
          </w:tcPr>
          <w:p w:rsidR="00D96D31" w:rsidRPr="00DD7A05" w:rsidRDefault="003B019A" w:rsidP="00DD7A05">
            <w:pPr>
              <w:spacing w:after="0" w:line="240" w:lineRule="auto"/>
              <w:rPr>
                <w:rFonts w:ascii="Times New Roman" w:eastAsia="Calibri" w:hAnsi="Times New Roman" w:cs="Times New Roman"/>
                <w:sz w:val="24"/>
                <w:szCs w:val="24"/>
              </w:rPr>
            </w:pPr>
            <w:hyperlink r:id="rId42" w:history="1">
              <w:r w:rsidR="00D96D31" w:rsidRPr="00DD7A05">
                <w:rPr>
                  <w:rFonts w:ascii="Times New Roman" w:eastAsia="Calibri" w:hAnsi="Times New Roman" w:cs="Times New Roman"/>
                  <w:color w:val="0563C1"/>
                  <w:sz w:val="24"/>
                  <w:szCs w:val="24"/>
                  <w:u w:val="single"/>
                </w:rPr>
                <w:t>http://catalog.prosv.ru/item/27369</w:t>
              </w:r>
            </w:hyperlink>
          </w:p>
          <w:p w:rsidR="00D96D31" w:rsidRPr="00DD7A05" w:rsidRDefault="00D96D31" w:rsidP="00DD7A05">
            <w:pPr>
              <w:spacing w:after="0" w:line="240" w:lineRule="auto"/>
              <w:rPr>
                <w:rFonts w:ascii="Times New Roman" w:eastAsia="Calibri" w:hAnsi="Times New Roman" w:cs="Times New Roman"/>
                <w:sz w:val="24"/>
                <w:szCs w:val="24"/>
              </w:rPr>
            </w:pP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1.3.3.9.1.2</w:t>
            </w:r>
          </w:p>
        </w:tc>
        <w:tc>
          <w:tcPr>
            <w:tcW w:w="603"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Боголюбов Л.Н., Городецкая Н.И., Лазебникова А.Ю. и др./Под ред. Боголюбова Л.Н., Лазебниковой А.Ю.</w:t>
            </w:r>
          </w:p>
        </w:tc>
        <w:tc>
          <w:tcPr>
            <w:tcW w:w="82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Обществознание (базовый уровень)</w:t>
            </w:r>
          </w:p>
        </w:tc>
        <w:tc>
          <w:tcPr>
            <w:tcW w:w="11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11</w:t>
            </w:r>
          </w:p>
        </w:tc>
        <w:tc>
          <w:tcPr>
            <w:tcW w:w="65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АО "Издательство "Просвещение"</w:t>
            </w:r>
          </w:p>
        </w:tc>
        <w:tc>
          <w:tcPr>
            <w:tcW w:w="2224" w:type="pct"/>
          </w:tcPr>
          <w:p w:rsidR="00D96D31" w:rsidRPr="00DD7A05" w:rsidRDefault="003B019A" w:rsidP="00DD7A05">
            <w:pPr>
              <w:spacing w:after="0" w:line="240" w:lineRule="auto"/>
              <w:rPr>
                <w:rFonts w:ascii="Times New Roman" w:eastAsia="Calibri" w:hAnsi="Times New Roman" w:cs="Times New Roman"/>
                <w:sz w:val="24"/>
                <w:szCs w:val="24"/>
              </w:rPr>
            </w:pPr>
            <w:hyperlink r:id="rId43" w:history="1">
              <w:r w:rsidR="00D96D31" w:rsidRPr="00DD7A05">
                <w:rPr>
                  <w:rFonts w:ascii="Times New Roman" w:eastAsia="Calibri" w:hAnsi="Times New Roman" w:cs="Times New Roman"/>
                  <w:color w:val="0563C1"/>
                  <w:sz w:val="24"/>
                  <w:szCs w:val="24"/>
                  <w:u w:val="single"/>
                </w:rPr>
                <w:t>http://catalog.prosv.ru/item/27370</w:t>
              </w:r>
            </w:hyperlink>
          </w:p>
          <w:p w:rsidR="00D96D31" w:rsidRPr="00DD7A05" w:rsidRDefault="00D96D31" w:rsidP="00DD7A05">
            <w:pPr>
              <w:spacing w:after="0" w:line="240" w:lineRule="auto"/>
              <w:rPr>
                <w:rFonts w:ascii="Times New Roman" w:eastAsia="Calibri" w:hAnsi="Times New Roman" w:cs="Times New Roman"/>
                <w:sz w:val="24"/>
                <w:szCs w:val="24"/>
              </w:rPr>
            </w:pP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1.3.4.</w:t>
            </w:r>
          </w:p>
        </w:tc>
        <w:tc>
          <w:tcPr>
            <w:tcW w:w="4464" w:type="pct"/>
            <w:gridSpan w:val="5"/>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Математика и информатика (предметная область)</w:t>
            </w: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1.3.4.1</w:t>
            </w:r>
          </w:p>
        </w:tc>
        <w:tc>
          <w:tcPr>
            <w:tcW w:w="4464" w:type="pct"/>
            <w:gridSpan w:val="5"/>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Математика (базовый уровень) (учебный предмет)</w:t>
            </w: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1.3.4.1.1.1</w:t>
            </w:r>
          </w:p>
        </w:tc>
        <w:tc>
          <w:tcPr>
            <w:tcW w:w="603"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Алимов Ш.А., Колягин Ю.М., Ткачева М.В. и др.</w:t>
            </w:r>
          </w:p>
        </w:tc>
        <w:tc>
          <w:tcPr>
            <w:tcW w:w="82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 xml:space="preserve">Математика: алгебра и начала математического анализа, геометрия. Алгебра и начала математического анализа (базовый и углубленный)  </w:t>
            </w:r>
          </w:p>
        </w:tc>
        <w:tc>
          <w:tcPr>
            <w:tcW w:w="11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10 - 11</w:t>
            </w:r>
          </w:p>
        </w:tc>
        <w:tc>
          <w:tcPr>
            <w:tcW w:w="65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АО "Издательство "Просвещение"</w:t>
            </w:r>
          </w:p>
        </w:tc>
        <w:tc>
          <w:tcPr>
            <w:tcW w:w="2224" w:type="pct"/>
          </w:tcPr>
          <w:p w:rsidR="00D96D31" w:rsidRPr="00DD7A05" w:rsidRDefault="003B019A" w:rsidP="00DD7A05">
            <w:pPr>
              <w:spacing w:after="0" w:line="240" w:lineRule="auto"/>
              <w:rPr>
                <w:rFonts w:ascii="Times New Roman" w:eastAsia="Calibri" w:hAnsi="Times New Roman" w:cs="Times New Roman"/>
                <w:sz w:val="24"/>
                <w:szCs w:val="24"/>
              </w:rPr>
            </w:pPr>
            <w:hyperlink r:id="rId44" w:history="1">
              <w:r w:rsidR="00D96D31" w:rsidRPr="00DD7A05">
                <w:rPr>
                  <w:rFonts w:ascii="Times New Roman" w:eastAsia="Calibri" w:hAnsi="Times New Roman" w:cs="Times New Roman"/>
                  <w:color w:val="0563C1"/>
                  <w:sz w:val="24"/>
                  <w:szCs w:val="24"/>
                  <w:u w:val="single"/>
                </w:rPr>
                <w:t>http://catalog.prosv.ru/25056</w:t>
              </w:r>
            </w:hyperlink>
          </w:p>
          <w:p w:rsidR="00D96D31" w:rsidRPr="00DD7A05" w:rsidRDefault="00D96D31" w:rsidP="00DD7A05">
            <w:pPr>
              <w:spacing w:after="0" w:line="240" w:lineRule="auto"/>
              <w:rPr>
                <w:rFonts w:ascii="Times New Roman" w:eastAsia="Calibri" w:hAnsi="Times New Roman" w:cs="Times New Roman"/>
                <w:sz w:val="24"/>
                <w:szCs w:val="24"/>
              </w:rPr>
            </w:pP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lastRenderedPageBreak/>
              <w:t>1.3.4.1.2.1</w:t>
            </w:r>
          </w:p>
        </w:tc>
        <w:tc>
          <w:tcPr>
            <w:tcW w:w="603"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Атанасян Л.С., Бутузов В.Ф., Кадомцев С.Б. и др.</w:t>
            </w:r>
          </w:p>
        </w:tc>
        <w:tc>
          <w:tcPr>
            <w:tcW w:w="82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Математика: алгебра и начала математического анализа, геометрия. Геометрия (базовый и углубленный уровни)</w:t>
            </w:r>
          </w:p>
        </w:tc>
        <w:tc>
          <w:tcPr>
            <w:tcW w:w="11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10 - 11</w:t>
            </w:r>
          </w:p>
        </w:tc>
        <w:tc>
          <w:tcPr>
            <w:tcW w:w="65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АО "Издательство "Просвещение"</w:t>
            </w:r>
          </w:p>
        </w:tc>
        <w:tc>
          <w:tcPr>
            <w:tcW w:w="2224" w:type="pct"/>
          </w:tcPr>
          <w:p w:rsidR="00D96D31" w:rsidRPr="00DD7A05" w:rsidRDefault="003B019A" w:rsidP="00DD7A05">
            <w:pPr>
              <w:spacing w:after="0" w:line="240" w:lineRule="auto"/>
              <w:rPr>
                <w:rFonts w:ascii="Times New Roman" w:eastAsia="Calibri" w:hAnsi="Times New Roman" w:cs="Times New Roman"/>
                <w:sz w:val="24"/>
                <w:szCs w:val="24"/>
              </w:rPr>
            </w:pPr>
            <w:hyperlink r:id="rId45" w:history="1">
              <w:r w:rsidR="00D96D31" w:rsidRPr="00DD7A05">
                <w:rPr>
                  <w:rFonts w:ascii="Times New Roman" w:eastAsia="Calibri" w:hAnsi="Times New Roman" w:cs="Times New Roman"/>
                  <w:color w:val="0563C1"/>
                  <w:sz w:val="24"/>
                  <w:szCs w:val="24"/>
                  <w:u w:val="single"/>
                </w:rPr>
                <w:t>http://catalog.prosv.ru/item/4976</w:t>
              </w:r>
            </w:hyperlink>
          </w:p>
          <w:p w:rsidR="00D96D31" w:rsidRPr="00DD7A05" w:rsidRDefault="00D96D31" w:rsidP="00DD7A05">
            <w:pPr>
              <w:spacing w:after="0" w:line="240" w:lineRule="auto"/>
              <w:rPr>
                <w:rFonts w:ascii="Times New Roman" w:eastAsia="Calibri" w:hAnsi="Times New Roman" w:cs="Times New Roman"/>
                <w:sz w:val="24"/>
                <w:szCs w:val="24"/>
              </w:rPr>
            </w:pP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1.3.4.3.</w:t>
            </w:r>
          </w:p>
        </w:tc>
        <w:tc>
          <w:tcPr>
            <w:tcW w:w="4464" w:type="pct"/>
            <w:gridSpan w:val="5"/>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Информатика (учебный предмет)</w:t>
            </w: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1.3.4.3.7.1</w:t>
            </w:r>
          </w:p>
        </w:tc>
        <w:tc>
          <w:tcPr>
            <w:tcW w:w="603"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Босова Л.Л.,</w:t>
            </w:r>
          </w:p>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Босова А.Ю.</w:t>
            </w:r>
          </w:p>
        </w:tc>
        <w:tc>
          <w:tcPr>
            <w:tcW w:w="82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Информатика (базовый уровень)</w:t>
            </w:r>
          </w:p>
        </w:tc>
        <w:tc>
          <w:tcPr>
            <w:tcW w:w="11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10</w:t>
            </w:r>
          </w:p>
        </w:tc>
        <w:tc>
          <w:tcPr>
            <w:tcW w:w="65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Просвещение</w:t>
            </w:r>
          </w:p>
        </w:tc>
        <w:tc>
          <w:tcPr>
            <w:tcW w:w="2224" w:type="pct"/>
          </w:tcPr>
          <w:p w:rsidR="00D96D31" w:rsidRPr="00DD7A05" w:rsidRDefault="003B019A" w:rsidP="00DD7A05">
            <w:pPr>
              <w:spacing w:after="0" w:line="240" w:lineRule="auto"/>
              <w:rPr>
                <w:rFonts w:ascii="Times New Roman" w:eastAsia="Calibri" w:hAnsi="Times New Roman" w:cs="Times New Roman"/>
                <w:sz w:val="24"/>
                <w:szCs w:val="24"/>
              </w:rPr>
            </w:pPr>
            <w:hyperlink r:id="rId46" w:history="1">
              <w:r w:rsidR="00D96D31" w:rsidRPr="00DD7A05">
                <w:rPr>
                  <w:rFonts w:ascii="Times New Roman" w:eastAsia="Calibri" w:hAnsi="Times New Roman" w:cs="Times New Roman"/>
                  <w:color w:val="0563C1"/>
                  <w:sz w:val="24"/>
                  <w:szCs w:val="24"/>
                  <w:u w:val="single"/>
                </w:rPr>
                <w:t>http://catalog.prosv.ru/item/5906</w:t>
              </w:r>
            </w:hyperlink>
          </w:p>
          <w:p w:rsidR="00D96D31" w:rsidRPr="00DD7A05" w:rsidRDefault="00D96D31" w:rsidP="00DD7A05">
            <w:pPr>
              <w:spacing w:after="0" w:line="240" w:lineRule="auto"/>
              <w:rPr>
                <w:rFonts w:ascii="Times New Roman" w:eastAsia="Calibri" w:hAnsi="Times New Roman" w:cs="Times New Roman"/>
                <w:sz w:val="24"/>
                <w:szCs w:val="24"/>
              </w:rPr>
            </w:pPr>
          </w:p>
          <w:p w:rsidR="00D96D31" w:rsidRPr="00DD7A05" w:rsidRDefault="00D96D31" w:rsidP="00DD7A05">
            <w:pPr>
              <w:spacing w:after="0" w:line="240" w:lineRule="auto"/>
              <w:rPr>
                <w:rFonts w:ascii="Times New Roman" w:eastAsia="Calibri" w:hAnsi="Times New Roman" w:cs="Times New Roman"/>
                <w:sz w:val="24"/>
                <w:szCs w:val="24"/>
              </w:rPr>
            </w:pP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1.3.4.3.7.2</w:t>
            </w:r>
          </w:p>
        </w:tc>
        <w:tc>
          <w:tcPr>
            <w:tcW w:w="603"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Поляков К.Ю. Еремин Е.А.</w:t>
            </w:r>
          </w:p>
        </w:tc>
        <w:tc>
          <w:tcPr>
            <w:tcW w:w="82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Информатика (углубл. уровень)</w:t>
            </w:r>
          </w:p>
        </w:tc>
        <w:tc>
          <w:tcPr>
            <w:tcW w:w="11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11</w:t>
            </w:r>
          </w:p>
        </w:tc>
        <w:tc>
          <w:tcPr>
            <w:tcW w:w="65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ООО "БИНОМ. Лаборатория знаний"</w:t>
            </w:r>
          </w:p>
        </w:tc>
        <w:tc>
          <w:tcPr>
            <w:tcW w:w="2224" w:type="pct"/>
          </w:tcPr>
          <w:p w:rsidR="00D96D31" w:rsidRPr="00DD7A05" w:rsidRDefault="003B019A" w:rsidP="00DD7A05">
            <w:pPr>
              <w:spacing w:after="0" w:line="240" w:lineRule="auto"/>
              <w:rPr>
                <w:rFonts w:ascii="Times New Roman" w:eastAsia="Calibri" w:hAnsi="Times New Roman" w:cs="Times New Roman"/>
                <w:sz w:val="24"/>
                <w:szCs w:val="24"/>
              </w:rPr>
            </w:pPr>
            <w:hyperlink r:id="rId47" w:history="1">
              <w:r w:rsidR="00D96D31" w:rsidRPr="00DD7A05">
                <w:rPr>
                  <w:rFonts w:ascii="Times New Roman" w:eastAsia="Calibri" w:hAnsi="Times New Roman" w:cs="Times New Roman"/>
                  <w:color w:val="0563C1"/>
                  <w:sz w:val="24"/>
                  <w:szCs w:val="24"/>
                  <w:u w:val="single"/>
                </w:rPr>
                <w:t>http://lbz.ru/books/582/9561/</w:t>
              </w:r>
            </w:hyperlink>
          </w:p>
          <w:p w:rsidR="00D96D31" w:rsidRPr="00DD7A05" w:rsidRDefault="00D96D31" w:rsidP="00DD7A05">
            <w:pPr>
              <w:spacing w:after="0" w:line="240" w:lineRule="auto"/>
              <w:rPr>
                <w:rFonts w:ascii="Times New Roman" w:eastAsia="Calibri" w:hAnsi="Times New Roman" w:cs="Times New Roman"/>
                <w:sz w:val="24"/>
                <w:szCs w:val="24"/>
              </w:rPr>
            </w:pP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1.3.5.</w:t>
            </w:r>
          </w:p>
        </w:tc>
        <w:tc>
          <w:tcPr>
            <w:tcW w:w="4464" w:type="pct"/>
            <w:gridSpan w:val="5"/>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Естественные науки (предметная область)</w:t>
            </w: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1.3.5.1.</w:t>
            </w:r>
          </w:p>
        </w:tc>
        <w:tc>
          <w:tcPr>
            <w:tcW w:w="4464" w:type="pct"/>
            <w:gridSpan w:val="5"/>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Физика (базовый уровень) (учебный предмет)</w:t>
            </w: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1.3.5.1.7.1</w:t>
            </w:r>
          </w:p>
        </w:tc>
        <w:tc>
          <w:tcPr>
            <w:tcW w:w="603"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Мякишев Г.Я., Буховцев Б.Б., Сотский Н.Н./ Под ред. Парфентьевой Н.А.</w:t>
            </w:r>
          </w:p>
        </w:tc>
        <w:tc>
          <w:tcPr>
            <w:tcW w:w="82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Физика (базовый уровень)</w:t>
            </w:r>
          </w:p>
        </w:tc>
        <w:tc>
          <w:tcPr>
            <w:tcW w:w="11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10</w:t>
            </w:r>
          </w:p>
        </w:tc>
        <w:tc>
          <w:tcPr>
            <w:tcW w:w="65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АО "Издательство "Просвещение"</w:t>
            </w:r>
          </w:p>
        </w:tc>
        <w:tc>
          <w:tcPr>
            <w:tcW w:w="2224" w:type="pct"/>
          </w:tcPr>
          <w:p w:rsidR="00D96D31" w:rsidRPr="00DD7A05" w:rsidRDefault="003B019A" w:rsidP="00DD7A05">
            <w:pPr>
              <w:spacing w:after="0" w:line="240" w:lineRule="auto"/>
              <w:rPr>
                <w:rFonts w:ascii="Times New Roman" w:eastAsia="Calibri" w:hAnsi="Times New Roman" w:cs="Times New Roman"/>
                <w:sz w:val="24"/>
                <w:szCs w:val="24"/>
              </w:rPr>
            </w:pPr>
            <w:hyperlink r:id="rId48" w:history="1">
              <w:r w:rsidR="00D96D31" w:rsidRPr="00DD7A05">
                <w:rPr>
                  <w:rFonts w:ascii="Times New Roman" w:eastAsia="Calibri" w:hAnsi="Times New Roman" w:cs="Times New Roman"/>
                  <w:color w:val="0563C1"/>
                  <w:sz w:val="24"/>
                  <w:szCs w:val="24"/>
                  <w:u w:val="single"/>
                </w:rPr>
                <w:t>https://catalog.prosv.ru/item/25188</w:t>
              </w:r>
            </w:hyperlink>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8 1.3.5.1.7.2</w:t>
            </w:r>
          </w:p>
        </w:tc>
        <w:tc>
          <w:tcPr>
            <w:tcW w:w="603"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Мякишев Г.Я., Буховцев Б.Б., Чаругин В.М./ Под ред. Парфентьевой Н.А.</w:t>
            </w:r>
          </w:p>
        </w:tc>
        <w:tc>
          <w:tcPr>
            <w:tcW w:w="82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Физика (базовый уровень)</w:t>
            </w:r>
          </w:p>
        </w:tc>
        <w:tc>
          <w:tcPr>
            <w:tcW w:w="11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11</w:t>
            </w:r>
          </w:p>
        </w:tc>
        <w:tc>
          <w:tcPr>
            <w:tcW w:w="65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АО "Издательство "Просвещение"</w:t>
            </w:r>
          </w:p>
        </w:tc>
        <w:tc>
          <w:tcPr>
            <w:tcW w:w="2224" w:type="pct"/>
          </w:tcPr>
          <w:p w:rsidR="00D96D31" w:rsidRPr="00DD7A05" w:rsidRDefault="003B019A" w:rsidP="00DD7A05">
            <w:pPr>
              <w:spacing w:after="0" w:line="240" w:lineRule="auto"/>
              <w:rPr>
                <w:rFonts w:ascii="Times New Roman" w:eastAsia="Calibri" w:hAnsi="Times New Roman" w:cs="Times New Roman"/>
                <w:sz w:val="24"/>
                <w:szCs w:val="24"/>
              </w:rPr>
            </w:pPr>
            <w:hyperlink r:id="rId49" w:history="1">
              <w:r w:rsidR="00D96D31" w:rsidRPr="00DD7A05">
                <w:rPr>
                  <w:rFonts w:ascii="Times New Roman" w:eastAsia="Calibri" w:hAnsi="Times New Roman" w:cs="Times New Roman"/>
                  <w:color w:val="0563C1"/>
                  <w:sz w:val="24"/>
                  <w:szCs w:val="24"/>
                  <w:u w:val="single"/>
                </w:rPr>
                <w:t>https://catalog.prosv.ru/item/25189</w:t>
              </w:r>
            </w:hyperlink>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 xml:space="preserve">9 1.3.5.3. </w:t>
            </w:r>
          </w:p>
        </w:tc>
        <w:tc>
          <w:tcPr>
            <w:tcW w:w="4464" w:type="pct"/>
            <w:gridSpan w:val="5"/>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Астрономия (базовый уровень) (учебный предмет)</w:t>
            </w: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1.3.5.3.1.1</w:t>
            </w:r>
          </w:p>
        </w:tc>
        <w:tc>
          <w:tcPr>
            <w:tcW w:w="603"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Воронцов-Вельяминов Б.А., Страут Е.К.</w:t>
            </w:r>
          </w:p>
        </w:tc>
        <w:tc>
          <w:tcPr>
            <w:tcW w:w="82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Астрономия (базовый уровень)</w:t>
            </w:r>
          </w:p>
        </w:tc>
        <w:tc>
          <w:tcPr>
            <w:tcW w:w="11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10 - 11</w:t>
            </w:r>
          </w:p>
        </w:tc>
        <w:tc>
          <w:tcPr>
            <w:tcW w:w="65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ООО "ДРОФА"</w:t>
            </w:r>
          </w:p>
        </w:tc>
        <w:tc>
          <w:tcPr>
            <w:tcW w:w="2224" w:type="pct"/>
          </w:tcPr>
          <w:p w:rsidR="00D96D31" w:rsidRPr="00DD7A05" w:rsidRDefault="003B019A" w:rsidP="00DD7A05">
            <w:pPr>
              <w:spacing w:after="0" w:line="240" w:lineRule="auto"/>
              <w:rPr>
                <w:rFonts w:ascii="Times New Roman" w:eastAsia="Calibri" w:hAnsi="Times New Roman" w:cs="Times New Roman"/>
                <w:sz w:val="24"/>
                <w:szCs w:val="24"/>
              </w:rPr>
            </w:pPr>
            <w:hyperlink r:id="rId50" w:history="1">
              <w:r w:rsidR="00D96D31" w:rsidRPr="00DD7A05">
                <w:rPr>
                  <w:rFonts w:ascii="Times New Roman" w:eastAsia="Calibri" w:hAnsi="Times New Roman" w:cs="Times New Roman"/>
                  <w:color w:val="0563C1"/>
                  <w:sz w:val="24"/>
                  <w:szCs w:val="24"/>
                  <w:u w:val="single"/>
                </w:rPr>
                <w:t>http://drofa-ventana.ru/expertise/umk-125</w:t>
              </w:r>
            </w:hyperlink>
          </w:p>
          <w:p w:rsidR="00D96D31" w:rsidRPr="00DD7A05" w:rsidRDefault="00D96D31" w:rsidP="00DD7A05">
            <w:pPr>
              <w:spacing w:after="0" w:line="240" w:lineRule="auto"/>
              <w:rPr>
                <w:rFonts w:ascii="Times New Roman" w:eastAsia="Calibri" w:hAnsi="Times New Roman" w:cs="Times New Roman"/>
                <w:sz w:val="24"/>
                <w:szCs w:val="24"/>
              </w:rPr>
            </w:pP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1.3.5.4.</w:t>
            </w:r>
          </w:p>
        </w:tc>
        <w:tc>
          <w:tcPr>
            <w:tcW w:w="4464" w:type="pct"/>
            <w:gridSpan w:val="5"/>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Химия (базовый уровень) (учебный предмет)</w:t>
            </w: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1.3.5.4.1.1</w:t>
            </w:r>
          </w:p>
        </w:tc>
        <w:tc>
          <w:tcPr>
            <w:tcW w:w="603"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Габриелян О.С., Остороумо</w:t>
            </w:r>
            <w:r w:rsidRPr="00DD7A05">
              <w:rPr>
                <w:rFonts w:ascii="Times New Roman" w:eastAsia="Calibri" w:hAnsi="Times New Roman" w:cs="Times New Roman"/>
                <w:sz w:val="24"/>
                <w:szCs w:val="24"/>
              </w:rPr>
              <w:lastRenderedPageBreak/>
              <w:t>в И.Г., Сладков С.А.</w:t>
            </w:r>
          </w:p>
        </w:tc>
        <w:tc>
          <w:tcPr>
            <w:tcW w:w="82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lastRenderedPageBreak/>
              <w:t>Химия (базовый уровень)</w:t>
            </w:r>
          </w:p>
        </w:tc>
        <w:tc>
          <w:tcPr>
            <w:tcW w:w="11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10</w:t>
            </w:r>
          </w:p>
        </w:tc>
        <w:tc>
          <w:tcPr>
            <w:tcW w:w="65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 xml:space="preserve">АО "Издательство </w:t>
            </w:r>
            <w:r w:rsidRPr="00DD7A05">
              <w:rPr>
                <w:rFonts w:ascii="Times New Roman" w:eastAsia="Calibri" w:hAnsi="Times New Roman" w:cs="Times New Roman"/>
                <w:sz w:val="24"/>
                <w:szCs w:val="24"/>
              </w:rPr>
              <w:lastRenderedPageBreak/>
              <w:t>"Просвещение"</w:t>
            </w:r>
          </w:p>
        </w:tc>
        <w:tc>
          <w:tcPr>
            <w:tcW w:w="2224" w:type="pct"/>
          </w:tcPr>
          <w:p w:rsidR="00D96D31" w:rsidRPr="00DD7A05" w:rsidRDefault="003B019A" w:rsidP="00DD7A05">
            <w:pPr>
              <w:spacing w:after="0" w:line="240" w:lineRule="auto"/>
              <w:rPr>
                <w:rFonts w:ascii="Times New Roman" w:eastAsia="Calibri" w:hAnsi="Times New Roman" w:cs="Times New Roman"/>
                <w:sz w:val="24"/>
                <w:szCs w:val="24"/>
              </w:rPr>
            </w:pPr>
            <w:hyperlink r:id="rId51" w:history="1">
              <w:r w:rsidR="00D96D31" w:rsidRPr="00DD7A05">
                <w:rPr>
                  <w:rFonts w:ascii="Times New Roman" w:eastAsia="Calibri" w:hAnsi="Times New Roman" w:cs="Times New Roman"/>
                  <w:color w:val="0563C1"/>
                  <w:sz w:val="24"/>
                  <w:szCs w:val="24"/>
                  <w:u w:val="single"/>
                </w:rPr>
                <w:t>http://catalog.prosv.ru/item/2354</w:t>
              </w:r>
            </w:hyperlink>
          </w:p>
          <w:p w:rsidR="00D96D31" w:rsidRPr="00DD7A05" w:rsidRDefault="00D96D31" w:rsidP="00DD7A05">
            <w:pPr>
              <w:spacing w:after="0" w:line="240" w:lineRule="auto"/>
              <w:rPr>
                <w:rFonts w:ascii="Times New Roman" w:eastAsia="Calibri" w:hAnsi="Times New Roman" w:cs="Times New Roman"/>
                <w:sz w:val="24"/>
                <w:szCs w:val="24"/>
              </w:rPr>
            </w:pP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lastRenderedPageBreak/>
              <w:t>1 1.3.5.4.1.2</w:t>
            </w:r>
          </w:p>
        </w:tc>
        <w:tc>
          <w:tcPr>
            <w:tcW w:w="603"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Габриелян О.С., Остороумов И.Г., Сладков С.А.</w:t>
            </w:r>
          </w:p>
        </w:tc>
        <w:tc>
          <w:tcPr>
            <w:tcW w:w="82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Химия (базовый уровень)</w:t>
            </w:r>
          </w:p>
        </w:tc>
        <w:tc>
          <w:tcPr>
            <w:tcW w:w="11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11</w:t>
            </w:r>
          </w:p>
        </w:tc>
        <w:tc>
          <w:tcPr>
            <w:tcW w:w="65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АО "Издательство "Просвещение"</w:t>
            </w:r>
          </w:p>
        </w:tc>
        <w:tc>
          <w:tcPr>
            <w:tcW w:w="2224" w:type="pct"/>
          </w:tcPr>
          <w:p w:rsidR="00D96D31" w:rsidRPr="00DD7A05" w:rsidRDefault="003B019A" w:rsidP="00DD7A05">
            <w:pPr>
              <w:spacing w:after="0" w:line="240" w:lineRule="auto"/>
              <w:rPr>
                <w:rFonts w:ascii="Times New Roman" w:eastAsia="Calibri" w:hAnsi="Times New Roman" w:cs="Times New Roman"/>
                <w:sz w:val="24"/>
                <w:szCs w:val="24"/>
              </w:rPr>
            </w:pPr>
            <w:hyperlink r:id="rId52" w:history="1">
              <w:r w:rsidR="00D96D31" w:rsidRPr="00DD7A05">
                <w:rPr>
                  <w:rFonts w:ascii="Times New Roman" w:eastAsia="Calibri" w:hAnsi="Times New Roman" w:cs="Times New Roman"/>
                  <w:color w:val="0563C1"/>
                  <w:sz w:val="24"/>
                  <w:szCs w:val="24"/>
                  <w:u w:val="single"/>
                </w:rPr>
                <w:t>http://catalog.prosv.ru/item/2293</w:t>
              </w:r>
            </w:hyperlink>
          </w:p>
          <w:p w:rsidR="00D96D31" w:rsidRPr="00DD7A05" w:rsidRDefault="00D96D31" w:rsidP="00DD7A05">
            <w:pPr>
              <w:spacing w:after="0" w:line="240" w:lineRule="auto"/>
              <w:rPr>
                <w:rFonts w:ascii="Times New Roman" w:eastAsia="Calibri" w:hAnsi="Times New Roman" w:cs="Times New Roman"/>
                <w:sz w:val="24"/>
                <w:szCs w:val="24"/>
              </w:rPr>
            </w:pP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2 1.3.5.6.</w:t>
            </w:r>
          </w:p>
        </w:tc>
        <w:tc>
          <w:tcPr>
            <w:tcW w:w="4464" w:type="pct"/>
            <w:gridSpan w:val="5"/>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Биология (базовый уровень) (учебный предмет)</w:t>
            </w: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br/>
              <w:t>1.1.2.5.2.8.3</w:t>
            </w:r>
          </w:p>
        </w:tc>
        <w:tc>
          <w:tcPr>
            <w:tcW w:w="603"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Сивоглазов В.И., Агафонова И.Б., Захарова Е.Т.</w:t>
            </w:r>
          </w:p>
        </w:tc>
        <w:tc>
          <w:tcPr>
            <w:tcW w:w="82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Биология. Общая биология (базовый уровень)</w:t>
            </w:r>
          </w:p>
        </w:tc>
        <w:tc>
          <w:tcPr>
            <w:tcW w:w="11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10</w:t>
            </w:r>
          </w:p>
        </w:tc>
        <w:tc>
          <w:tcPr>
            <w:tcW w:w="65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Просвещение</w:t>
            </w:r>
          </w:p>
        </w:tc>
        <w:tc>
          <w:tcPr>
            <w:tcW w:w="2224" w:type="pct"/>
          </w:tcPr>
          <w:p w:rsidR="00D96D31" w:rsidRPr="00DD7A05" w:rsidRDefault="003B019A" w:rsidP="00DD7A05">
            <w:pPr>
              <w:spacing w:after="0" w:line="240" w:lineRule="auto"/>
              <w:rPr>
                <w:rFonts w:ascii="Times New Roman" w:eastAsia="Calibri" w:hAnsi="Times New Roman" w:cs="Times New Roman"/>
                <w:sz w:val="24"/>
                <w:szCs w:val="24"/>
              </w:rPr>
            </w:pPr>
            <w:hyperlink r:id="rId53" w:history="1">
              <w:r w:rsidR="00D96D31" w:rsidRPr="00DD7A05">
                <w:rPr>
                  <w:rFonts w:ascii="Times New Roman" w:eastAsia="Calibri" w:hAnsi="Times New Roman" w:cs="Times New Roman"/>
                  <w:color w:val="0563C1"/>
                  <w:sz w:val="24"/>
                  <w:szCs w:val="24"/>
                  <w:u w:val="single"/>
                </w:rPr>
                <w:t>http://catalog.prosv.ru/item/</w:t>
              </w:r>
            </w:hyperlink>
          </w:p>
          <w:p w:rsidR="00D96D31" w:rsidRPr="00DD7A05" w:rsidRDefault="00D96D31" w:rsidP="00DD7A05">
            <w:pPr>
              <w:spacing w:after="0" w:line="240" w:lineRule="auto"/>
              <w:rPr>
                <w:rFonts w:ascii="Times New Roman" w:eastAsia="Calibri" w:hAnsi="Times New Roman" w:cs="Times New Roman"/>
                <w:sz w:val="24"/>
                <w:szCs w:val="24"/>
              </w:rPr>
            </w:pP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1.3.5.6.6.2</w:t>
            </w:r>
          </w:p>
        </w:tc>
        <w:tc>
          <w:tcPr>
            <w:tcW w:w="603"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Сивоглазов В.И., Агафонова И.Б., Захарова Е.Т.</w:t>
            </w:r>
          </w:p>
        </w:tc>
        <w:tc>
          <w:tcPr>
            <w:tcW w:w="82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Биология. Общая биология (базовый уровень)</w:t>
            </w:r>
          </w:p>
        </w:tc>
        <w:tc>
          <w:tcPr>
            <w:tcW w:w="11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11</w:t>
            </w:r>
          </w:p>
        </w:tc>
        <w:tc>
          <w:tcPr>
            <w:tcW w:w="65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ООО "ДРОФА"</w:t>
            </w:r>
          </w:p>
        </w:tc>
        <w:tc>
          <w:tcPr>
            <w:tcW w:w="2224" w:type="pct"/>
          </w:tcPr>
          <w:p w:rsidR="00D96D31" w:rsidRPr="00DD7A05" w:rsidRDefault="003B019A" w:rsidP="00DD7A05">
            <w:pPr>
              <w:spacing w:after="0" w:line="240" w:lineRule="auto"/>
              <w:rPr>
                <w:rFonts w:ascii="Times New Roman" w:eastAsia="Calibri" w:hAnsi="Times New Roman" w:cs="Times New Roman"/>
                <w:sz w:val="24"/>
                <w:szCs w:val="24"/>
              </w:rPr>
            </w:pPr>
            <w:hyperlink r:id="rId54" w:history="1">
              <w:r w:rsidR="00D96D31" w:rsidRPr="00DD7A05">
                <w:rPr>
                  <w:rFonts w:ascii="Times New Roman" w:eastAsia="Calibri" w:hAnsi="Times New Roman" w:cs="Times New Roman"/>
                  <w:color w:val="0563C1"/>
                  <w:sz w:val="24"/>
                  <w:szCs w:val="24"/>
                  <w:u w:val="single"/>
                </w:rPr>
                <w:t>http://drofa-ventana.ru/expertise/umk-129</w:t>
              </w:r>
            </w:hyperlink>
          </w:p>
          <w:p w:rsidR="00D96D31" w:rsidRPr="00DD7A05" w:rsidRDefault="00D96D31" w:rsidP="00DD7A05">
            <w:pPr>
              <w:spacing w:after="0" w:line="240" w:lineRule="auto"/>
              <w:rPr>
                <w:rFonts w:ascii="Times New Roman" w:eastAsia="Calibri" w:hAnsi="Times New Roman" w:cs="Times New Roman"/>
                <w:sz w:val="24"/>
                <w:szCs w:val="24"/>
              </w:rPr>
            </w:pP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1.3.6.</w:t>
            </w:r>
          </w:p>
        </w:tc>
        <w:tc>
          <w:tcPr>
            <w:tcW w:w="4464" w:type="pct"/>
            <w:gridSpan w:val="5"/>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Физическая культура, экология и основы безопасности жизнедеятельности (предметная область)</w:t>
            </w: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1.3.6.1.</w:t>
            </w:r>
          </w:p>
        </w:tc>
        <w:tc>
          <w:tcPr>
            <w:tcW w:w="4464" w:type="pct"/>
            <w:gridSpan w:val="5"/>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Физическая культура (базовый уровень) (учебный предмет)</w:t>
            </w: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1.3.6.1.2.1</w:t>
            </w:r>
          </w:p>
        </w:tc>
        <w:tc>
          <w:tcPr>
            <w:tcW w:w="603"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Лях В.И.)</w:t>
            </w:r>
          </w:p>
        </w:tc>
        <w:tc>
          <w:tcPr>
            <w:tcW w:w="82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Физическая культура (базовый уровень</w:t>
            </w:r>
          </w:p>
        </w:tc>
        <w:tc>
          <w:tcPr>
            <w:tcW w:w="11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10 - 11</w:t>
            </w:r>
          </w:p>
        </w:tc>
        <w:tc>
          <w:tcPr>
            <w:tcW w:w="65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АО "Издательство "Просвещение"</w:t>
            </w:r>
          </w:p>
        </w:tc>
        <w:tc>
          <w:tcPr>
            <w:tcW w:w="2224" w:type="pct"/>
          </w:tcPr>
          <w:p w:rsidR="00D96D31" w:rsidRPr="00DD7A05" w:rsidRDefault="003B019A" w:rsidP="00DD7A05">
            <w:pPr>
              <w:spacing w:after="0" w:line="240" w:lineRule="auto"/>
              <w:rPr>
                <w:rFonts w:ascii="Times New Roman" w:eastAsia="Calibri" w:hAnsi="Times New Roman" w:cs="Times New Roman"/>
                <w:sz w:val="24"/>
                <w:szCs w:val="24"/>
              </w:rPr>
            </w:pPr>
            <w:hyperlink r:id="rId55" w:history="1">
              <w:r w:rsidR="00D96D31" w:rsidRPr="00DD7A05">
                <w:rPr>
                  <w:rFonts w:ascii="Times New Roman" w:eastAsia="Calibri" w:hAnsi="Times New Roman" w:cs="Times New Roman"/>
                  <w:color w:val="0563C1"/>
                  <w:sz w:val="24"/>
                  <w:szCs w:val="24"/>
                  <w:u w:val="single"/>
                </w:rPr>
                <w:t>http://catalog.prosv.ru/item/25311</w:t>
              </w:r>
            </w:hyperlink>
          </w:p>
          <w:p w:rsidR="00D96D31" w:rsidRPr="00DD7A05" w:rsidRDefault="00D96D31" w:rsidP="00DD7A05">
            <w:pPr>
              <w:spacing w:after="0" w:line="240" w:lineRule="auto"/>
              <w:rPr>
                <w:rFonts w:ascii="Times New Roman" w:eastAsia="Calibri" w:hAnsi="Times New Roman" w:cs="Times New Roman"/>
                <w:sz w:val="24"/>
                <w:szCs w:val="24"/>
              </w:rPr>
            </w:pP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 xml:space="preserve">1.3.6.2. </w:t>
            </w:r>
          </w:p>
        </w:tc>
        <w:tc>
          <w:tcPr>
            <w:tcW w:w="4464" w:type="pct"/>
            <w:gridSpan w:val="5"/>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Экология (базовый уровень) (учебный предмет)</w:t>
            </w: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1.3.6.2.4.1</w:t>
            </w:r>
          </w:p>
        </w:tc>
        <w:tc>
          <w:tcPr>
            <w:tcW w:w="603"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Чернова Н.М., Галушин В.М., Константинов В.М.</w:t>
            </w:r>
          </w:p>
        </w:tc>
        <w:tc>
          <w:tcPr>
            <w:tcW w:w="82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Экология (базовый уровень)</w:t>
            </w:r>
          </w:p>
        </w:tc>
        <w:tc>
          <w:tcPr>
            <w:tcW w:w="11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10 - 11</w:t>
            </w:r>
          </w:p>
        </w:tc>
        <w:tc>
          <w:tcPr>
            <w:tcW w:w="65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ООО "ДРОФА"</w:t>
            </w:r>
          </w:p>
        </w:tc>
        <w:tc>
          <w:tcPr>
            <w:tcW w:w="2224" w:type="pct"/>
          </w:tcPr>
          <w:p w:rsidR="00D96D31" w:rsidRPr="00DD7A05" w:rsidRDefault="003B019A" w:rsidP="00DD7A05">
            <w:pPr>
              <w:spacing w:after="0" w:line="240" w:lineRule="auto"/>
              <w:rPr>
                <w:rFonts w:ascii="Times New Roman" w:eastAsia="Calibri" w:hAnsi="Times New Roman" w:cs="Times New Roman"/>
                <w:sz w:val="24"/>
                <w:szCs w:val="24"/>
              </w:rPr>
            </w:pPr>
            <w:hyperlink r:id="rId56" w:history="1">
              <w:r w:rsidR="00D96D31" w:rsidRPr="00DD7A05">
                <w:rPr>
                  <w:rFonts w:ascii="Times New Roman" w:eastAsia="Calibri" w:hAnsi="Times New Roman" w:cs="Times New Roman"/>
                  <w:color w:val="0563C1"/>
                  <w:sz w:val="24"/>
                  <w:szCs w:val="24"/>
                  <w:u w:val="single"/>
                </w:rPr>
                <w:t>http://drofa-ventana.ru/expertise/umk-183</w:t>
              </w:r>
            </w:hyperlink>
          </w:p>
          <w:p w:rsidR="00D96D31" w:rsidRPr="00DD7A05" w:rsidRDefault="00D96D31" w:rsidP="00DD7A05">
            <w:pPr>
              <w:spacing w:after="0" w:line="240" w:lineRule="auto"/>
              <w:rPr>
                <w:rFonts w:ascii="Times New Roman" w:eastAsia="Calibri" w:hAnsi="Times New Roman" w:cs="Times New Roman"/>
                <w:sz w:val="24"/>
                <w:szCs w:val="24"/>
              </w:rPr>
            </w:pP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1.3.6.3.</w:t>
            </w:r>
          </w:p>
        </w:tc>
        <w:tc>
          <w:tcPr>
            <w:tcW w:w="4464" w:type="pct"/>
            <w:gridSpan w:val="5"/>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Основы безопасности жизнедеятельности (базовый уровень) (учебный предмет)</w:t>
            </w: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1.3.6.3.1.1.</w:t>
            </w:r>
          </w:p>
        </w:tc>
        <w:tc>
          <w:tcPr>
            <w:tcW w:w="603"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Ким С.В., Горский В.А</w:t>
            </w:r>
          </w:p>
        </w:tc>
        <w:tc>
          <w:tcPr>
            <w:tcW w:w="82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Основы безопасности жизнедеятельности (базовый уровень)</w:t>
            </w:r>
          </w:p>
        </w:tc>
        <w:tc>
          <w:tcPr>
            <w:tcW w:w="11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10 - 11</w:t>
            </w:r>
          </w:p>
        </w:tc>
        <w:tc>
          <w:tcPr>
            <w:tcW w:w="65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ООО "Издательский центр ВЕНТАНА-ГРАФ"</w:t>
            </w:r>
          </w:p>
        </w:tc>
        <w:tc>
          <w:tcPr>
            <w:tcW w:w="2224" w:type="pct"/>
          </w:tcPr>
          <w:p w:rsidR="00D96D31" w:rsidRPr="00DD7A05" w:rsidRDefault="003B019A" w:rsidP="00DD7A05">
            <w:pPr>
              <w:spacing w:after="0" w:line="240" w:lineRule="auto"/>
              <w:rPr>
                <w:rFonts w:ascii="Times New Roman" w:eastAsia="Calibri" w:hAnsi="Times New Roman" w:cs="Times New Roman"/>
                <w:sz w:val="24"/>
                <w:szCs w:val="24"/>
              </w:rPr>
            </w:pPr>
            <w:hyperlink r:id="rId57" w:history="1">
              <w:r w:rsidR="00D96D31" w:rsidRPr="00DD7A05">
                <w:rPr>
                  <w:rFonts w:ascii="Times New Roman" w:eastAsia="Calibri" w:hAnsi="Times New Roman" w:cs="Times New Roman"/>
                  <w:color w:val="0563C1"/>
                  <w:sz w:val="24"/>
                  <w:szCs w:val="24"/>
                  <w:u w:val="single"/>
                </w:rPr>
                <w:t>http://vgf.ru/obzh2</w:t>
              </w:r>
            </w:hyperlink>
          </w:p>
          <w:p w:rsidR="00D96D31" w:rsidRPr="00DD7A05" w:rsidRDefault="00D96D31" w:rsidP="00DD7A05">
            <w:pPr>
              <w:spacing w:after="0" w:line="240" w:lineRule="auto"/>
              <w:rPr>
                <w:rFonts w:ascii="Times New Roman" w:eastAsia="Calibri" w:hAnsi="Times New Roman" w:cs="Times New Roman"/>
                <w:sz w:val="24"/>
                <w:szCs w:val="24"/>
              </w:rPr>
            </w:pP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p>
        </w:tc>
        <w:tc>
          <w:tcPr>
            <w:tcW w:w="603"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 xml:space="preserve">Смирнов А.Т., Хренников Б.О. / Под ред. </w:t>
            </w:r>
            <w:r w:rsidRPr="00DD7A05">
              <w:rPr>
                <w:rFonts w:ascii="Times New Roman" w:eastAsia="Calibri" w:hAnsi="Times New Roman" w:cs="Times New Roman"/>
                <w:sz w:val="24"/>
                <w:szCs w:val="24"/>
              </w:rPr>
              <w:lastRenderedPageBreak/>
              <w:t>Смирнова А.Т.</w:t>
            </w:r>
          </w:p>
        </w:tc>
        <w:tc>
          <w:tcPr>
            <w:tcW w:w="82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lastRenderedPageBreak/>
              <w:t>Основы безопасности жизнедеятельности (базовый уровень)</w:t>
            </w:r>
          </w:p>
        </w:tc>
        <w:tc>
          <w:tcPr>
            <w:tcW w:w="11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10</w:t>
            </w:r>
          </w:p>
        </w:tc>
        <w:tc>
          <w:tcPr>
            <w:tcW w:w="65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Издательство "Просвещение"</w:t>
            </w:r>
          </w:p>
        </w:tc>
        <w:tc>
          <w:tcPr>
            <w:tcW w:w="2224" w:type="pct"/>
          </w:tcPr>
          <w:p w:rsidR="00D96D31" w:rsidRPr="00DD7A05" w:rsidRDefault="00D96D31" w:rsidP="00DD7A05">
            <w:pPr>
              <w:spacing w:after="0" w:line="240" w:lineRule="auto"/>
              <w:rPr>
                <w:rFonts w:ascii="Times New Roman" w:eastAsia="Calibri" w:hAnsi="Times New Roman" w:cs="Times New Roman"/>
                <w:sz w:val="24"/>
                <w:szCs w:val="24"/>
              </w:rPr>
            </w:pPr>
          </w:p>
        </w:tc>
      </w:tr>
      <w:tr w:rsidR="00D96D31" w:rsidRPr="00DD7A05" w:rsidTr="00D96D31">
        <w:trPr>
          <w:tblCellSpacing w:w="15" w:type="dxa"/>
        </w:trPr>
        <w:tc>
          <w:tcPr>
            <w:tcW w:w="497" w:type="pct"/>
          </w:tcPr>
          <w:p w:rsidR="00D96D31" w:rsidRPr="00DD7A05" w:rsidRDefault="00D96D31" w:rsidP="00DD7A05">
            <w:pPr>
              <w:spacing w:after="0" w:line="240" w:lineRule="auto"/>
              <w:rPr>
                <w:rFonts w:ascii="Times New Roman" w:eastAsia="Calibri" w:hAnsi="Times New Roman" w:cs="Times New Roman"/>
                <w:sz w:val="24"/>
                <w:szCs w:val="24"/>
              </w:rPr>
            </w:pPr>
          </w:p>
        </w:tc>
        <w:tc>
          <w:tcPr>
            <w:tcW w:w="603"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Смирнов А.Т., Хренников Б.О. / Под ред. Смирнова А.Т.</w:t>
            </w:r>
          </w:p>
        </w:tc>
        <w:tc>
          <w:tcPr>
            <w:tcW w:w="82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Основы безопасности жизнедеятельности (базовый уровень)</w:t>
            </w:r>
          </w:p>
        </w:tc>
        <w:tc>
          <w:tcPr>
            <w:tcW w:w="117"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11</w:t>
            </w:r>
          </w:p>
        </w:tc>
        <w:tc>
          <w:tcPr>
            <w:tcW w:w="650" w:type="pct"/>
          </w:tcPr>
          <w:p w:rsidR="00D96D31" w:rsidRPr="00DD7A05" w:rsidRDefault="00D96D31" w:rsidP="00DD7A05">
            <w:pPr>
              <w:spacing w:after="0" w:line="240" w:lineRule="auto"/>
              <w:rPr>
                <w:rFonts w:ascii="Times New Roman" w:eastAsia="Calibri" w:hAnsi="Times New Roman" w:cs="Times New Roman"/>
                <w:sz w:val="24"/>
                <w:szCs w:val="24"/>
              </w:rPr>
            </w:pPr>
            <w:r w:rsidRPr="00DD7A05">
              <w:rPr>
                <w:rFonts w:ascii="Times New Roman" w:eastAsia="Calibri" w:hAnsi="Times New Roman" w:cs="Times New Roman"/>
                <w:sz w:val="24"/>
                <w:szCs w:val="24"/>
              </w:rPr>
              <w:t>Издательство "Просвещение"</w:t>
            </w:r>
          </w:p>
        </w:tc>
        <w:tc>
          <w:tcPr>
            <w:tcW w:w="2224" w:type="pct"/>
          </w:tcPr>
          <w:p w:rsidR="00D96D31" w:rsidRPr="00DD7A05" w:rsidRDefault="00D96D31" w:rsidP="00DD7A05">
            <w:pPr>
              <w:spacing w:after="0" w:line="240" w:lineRule="auto"/>
              <w:rPr>
                <w:rFonts w:ascii="Times New Roman" w:eastAsia="Calibri" w:hAnsi="Times New Roman" w:cs="Times New Roman"/>
                <w:sz w:val="24"/>
                <w:szCs w:val="24"/>
              </w:rPr>
            </w:pPr>
          </w:p>
        </w:tc>
      </w:tr>
    </w:tbl>
    <w:p w:rsidR="00D96D31" w:rsidRPr="00DD7A05" w:rsidRDefault="00D96D31" w:rsidP="00DD7A05">
      <w:pPr>
        <w:keepNext/>
        <w:spacing w:after="0" w:line="240" w:lineRule="auto"/>
        <w:ind w:right="284" w:firstLine="709"/>
        <w:rPr>
          <w:rFonts w:ascii="Times New Roman" w:eastAsia="Times New Roman" w:hAnsi="Times New Roman" w:cs="Times New Roman"/>
          <w:b/>
          <w:bCs/>
          <w:color w:val="000000"/>
          <w:sz w:val="24"/>
          <w:szCs w:val="24"/>
          <w:lang w:eastAsia="ru-RU"/>
        </w:rPr>
      </w:pPr>
    </w:p>
    <w:p w:rsidR="00D96D31" w:rsidRPr="00DD7A05" w:rsidRDefault="00D96D31" w:rsidP="00DD7A05">
      <w:pPr>
        <w:keepNext/>
        <w:spacing w:after="0" w:line="240" w:lineRule="auto"/>
        <w:ind w:right="284" w:firstLine="709"/>
        <w:rPr>
          <w:rFonts w:ascii="Times New Roman" w:eastAsia="Times New Roman" w:hAnsi="Times New Roman" w:cs="Times New Roman"/>
          <w:b/>
          <w:bCs/>
          <w:color w:val="000000"/>
          <w:sz w:val="24"/>
          <w:szCs w:val="24"/>
          <w:lang w:eastAsia="ru-RU"/>
        </w:rPr>
      </w:pPr>
    </w:p>
    <w:p w:rsidR="00D96D31" w:rsidRPr="00DD7A05" w:rsidRDefault="00D96D31" w:rsidP="00DD7A05">
      <w:pPr>
        <w:keepNext/>
        <w:spacing w:after="0" w:line="240" w:lineRule="auto"/>
        <w:ind w:right="284" w:firstLine="709"/>
        <w:rPr>
          <w:rFonts w:ascii="Times New Roman" w:eastAsia="Times New Roman" w:hAnsi="Times New Roman" w:cs="Times New Roman"/>
          <w:b/>
          <w:bCs/>
          <w:color w:val="000000"/>
          <w:sz w:val="24"/>
          <w:szCs w:val="24"/>
          <w:lang w:eastAsia="ru-RU"/>
        </w:rPr>
      </w:pPr>
      <w:r w:rsidRPr="00DD7A05">
        <w:rPr>
          <w:rFonts w:ascii="Times New Roman" w:eastAsia="Times New Roman" w:hAnsi="Times New Roman" w:cs="Times New Roman"/>
          <w:b/>
          <w:bCs/>
          <w:color w:val="000000"/>
          <w:sz w:val="24"/>
          <w:szCs w:val="24"/>
          <w:lang w:eastAsia="ru-RU"/>
        </w:rPr>
        <w:t>3.5.6. Обоснование необходимых изменений в имеющихся условиях в соответствии с ООП СОО</w:t>
      </w:r>
    </w:p>
    <w:bookmarkEnd w:id="84"/>
    <w:p w:rsidR="00D96D31" w:rsidRPr="00DD7A05" w:rsidRDefault="000C5F89" w:rsidP="00DD7A05">
      <w:pPr>
        <w:spacing w:after="0" w:line="240" w:lineRule="auto"/>
        <w:ind w:right="284" w:firstLine="709"/>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МБОУ СОШ № 8</w:t>
      </w:r>
      <w:r w:rsidR="00D96D31" w:rsidRPr="00DD7A05">
        <w:rPr>
          <w:rFonts w:ascii="Times New Roman" w:eastAsia="Times New Roman" w:hAnsi="Times New Roman" w:cs="Times New Roman"/>
          <w:color w:val="000000"/>
          <w:sz w:val="24"/>
          <w:szCs w:val="24"/>
          <w:lang w:eastAsia="ru-RU"/>
        </w:rPr>
        <w:t xml:space="preserve"> определяет все необходимые меры и сроки по приведению   условий реализации основной образовательной программы среднего общего образования в соответствие с требованиями ФГОС СОО, ФОП СОО.</w:t>
      </w:r>
    </w:p>
    <w:p w:rsidR="00D96D31" w:rsidRPr="00DD7A05"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 xml:space="preserve">Система условий реализации ООП СОО </w:t>
      </w:r>
      <w:r w:rsidR="000C5F89" w:rsidRPr="00DD7A05">
        <w:rPr>
          <w:rFonts w:ascii="Times New Roman" w:eastAsia="Times New Roman" w:hAnsi="Times New Roman" w:cs="Times New Roman"/>
          <w:color w:val="000000"/>
          <w:sz w:val="24"/>
          <w:szCs w:val="24"/>
          <w:lang w:eastAsia="ru-RU"/>
        </w:rPr>
        <w:t>МБОУ СОШ № 8</w:t>
      </w:r>
      <w:r w:rsidRPr="00DD7A05">
        <w:rPr>
          <w:rFonts w:ascii="Times New Roman" w:eastAsia="Times New Roman" w:hAnsi="Times New Roman" w:cs="Times New Roman"/>
          <w:color w:val="000000"/>
          <w:sz w:val="24"/>
          <w:szCs w:val="24"/>
          <w:lang w:eastAsia="ru-RU"/>
        </w:rPr>
        <w:t xml:space="preserve"> базируется на результатах проведенной в ходе разработки программы комплексной аналитико-обобщающей и прогностической работы, включающей:</w:t>
      </w:r>
    </w:p>
    <w:p w:rsidR="00D96D31" w:rsidRPr="00DD7A05"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 xml:space="preserve">- анализ имеющихся в </w:t>
      </w:r>
      <w:r w:rsidR="000C5F89" w:rsidRPr="00DD7A05">
        <w:rPr>
          <w:rFonts w:ascii="Times New Roman" w:eastAsia="Times New Roman" w:hAnsi="Times New Roman" w:cs="Times New Roman"/>
          <w:color w:val="000000"/>
          <w:sz w:val="24"/>
          <w:szCs w:val="24"/>
          <w:lang w:eastAsia="ru-RU"/>
        </w:rPr>
        <w:t>МБОУ СОШ № 8</w:t>
      </w:r>
      <w:r w:rsidRPr="00DD7A05">
        <w:rPr>
          <w:rFonts w:ascii="Times New Roman" w:eastAsia="Times New Roman" w:hAnsi="Times New Roman" w:cs="Times New Roman"/>
          <w:color w:val="000000"/>
          <w:sz w:val="24"/>
          <w:szCs w:val="24"/>
          <w:lang w:eastAsia="ru-RU"/>
        </w:rPr>
        <w:t xml:space="preserve"> условий и ресурсов реализации основной образовательной программы среднего общего образования;</w:t>
      </w:r>
    </w:p>
    <w:p w:rsidR="00D96D31" w:rsidRPr="00DD7A05"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 установление степени их соответствия требованиям ФГОС, а также целям и задачам ООП СОО, сформированным с учетом потребностей всех участников образовательных отношений;</w:t>
      </w:r>
    </w:p>
    <w:p w:rsidR="00D96D31" w:rsidRPr="00DD7A05"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 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D96D31" w:rsidRPr="00DD7A05"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 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D96D31" w:rsidRPr="00DD7A05"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 разработку сетевого графика (дорожной карты) создания необходимой системы условий;</w:t>
      </w:r>
    </w:p>
    <w:p w:rsidR="00D96D31" w:rsidRPr="00DD7A05"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 разработку механизмов мониторинга, оценки и коррекции реализации промежуточных этапов разработанного графика (дорожной карты).</w:t>
      </w:r>
    </w:p>
    <w:p w:rsidR="00D96D31" w:rsidRPr="00DD7A05" w:rsidRDefault="00D96D31" w:rsidP="00DD7A05">
      <w:pPr>
        <w:keepNext/>
        <w:keepLines/>
        <w:tabs>
          <w:tab w:val="left" w:pos="142"/>
        </w:tabs>
        <w:suppressAutoHyphens/>
        <w:spacing w:after="0" w:line="240" w:lineRule="auto"/>
        <w:ind w:right="284" w:firstLine="709"/>
        <w:rPr>
          <w:rFonts w:ascii="Times New Roman" w:eastAsia="Times New Roman" w:hAnsi="Times New Roman" w:cs="Times New Roman"/>
          <w:b/>
          <w:color w:val="000000"/>
          <w:sz w:val="24"/>
          <w:szCs w:val="24"/>
        </w:rPr>
      </w:pPr>
      <w:bookmarkStart w:id="85" w:name="Механизмы_достижения"/>
      <w:r w:rsidRPr="00DD7A05">
        <w:rPr>
          <w:rFonts w:ascii="Times New Roman" w:eastAsia="Times New Roman" w:hAnsi="Times New Roman" w:cs="Times New Roman"/>
          <w:b/>
          <w:color w:val="000000"/>
          <w:sz w:val="24"/>
          <w:szCs w:val="24"/>
        </w:rPr>
        <w:t>3.5.7. Механизмы достижения целевых ориентиров в системе условий</w:t>
      </w:r>
    </w:p>
    <w:bookmarkEnd w:id="85"/>
    <w:p w:rsidR="00D96D31" w:rsidRPr="00DD7A05"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Интегративным результатом выполнения требований к условиям реализации ООП СОО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D96D31" w:rsidRPr="00DD7A05"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D96D31" w:rsidRPr="00DD7A05"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p>
    <w:p w:rsidR="00D96D31" w:rsidRPr="00DD7A05" w:rsidRDefault="00D96D31" w:rsidP="00DD7A05">
      <w:pPr>
        <w:spacing w:after="0" w:line="240" w:lineRule="auto"/>
        <w:ind w:right="284" w:firstLine="709"/>
        <w:rPr>
          <w:rFonts w:ascii="Times New Roman" w:eastAsia="Times New Roman" w:hAnsi="Times New Roman" w:cs="Times New Roman"/>
          <w:b/>
          <w:color w:val="000000"/>
          <w:sz w:val="24"/>
          <w:szCs w:val="24"/>
          <w:lang w:eastAsia="ru-RU"/>
        </w:rPr>
      </w:pPr>
      <w:bookmarkStart w:id="86" w:name="Сетевой_график"/>
      <w:r w:rsidRPr="00DD7A05">
        <w:rPr>
          <w:rFonts w:ascii="Times New Roman" w:eastAsia="Times New Roman" w:hAnsi="Times New Roman" w:cs="Times New Roman"/>
          <w:b/>
          <w:color w:val="000000"/>
          <w:sz w:val="24"/>
          <w:szCs w:val="24"/>
          <w:lang w:eastAsia="ru-RU"/>
        </w:rPr>
        <w:lastRenderedPageBreak/>
        <w:t>3.5.8. Сетевой график (дорожной карты) по формированию необходимой системы условий</w:t>
      </w:r>
    </w:p>
    <w:bookmarkEnd w:id="86"/>
    <w:p w:rsidR="00D96D31" w:rsidRPr="00DD7A05" w:rsidRDefault="00D96D31" w:rsidP="00DD7A05">
      <w:pPr>
        <w:spacing w:after="0" w:line="240" w:lineRule="auto"/>
        <w:ind w:right="284" w:firstLine="709"/>
        <w:rPr>
          <w:rFonts w:ascii="Times New Roman" w:eastAsia="Calibri" w:hAnsi="Times New Roman" w:cs="Times New Roman"/>
          <w:color w:val="000000"/>
          <w:sz w:val="24"/>
          <w:szCs w:val="24"/>
          <w:lang w:eastAsia="ru-RU"/>
        </w:rPr>
      </w:pPr>
    </w:p>
    <w:tbl>
      <w:tblPr>
        <w:tblW w:w="9639" w:type="dxa"/>
        <w:tblInd w:w="85" w:type="dxa"/>
        <w:tblLayout w:type="fixed"/>
        <w:tblCellMar>
          <w:left w:w="0" w:type="dxa"/>
          <w:right w:w="0" w:type="dxa"/>
        </w:tblCellMar>
        <w:tblLook w:val="04A0"/>
      </w:tblPr>
      <w:tblGrid>
        <w:gridCol w:w="2694"/>
        <w:gridCol w:w="5103"/>
        <w:gridCol w:w="1842"/>
      </w:tblGrid>
      <w:tr w:rsidR="00D96D31" w:rsidRPr="00DD7A05" w:rsidTr="00D96D31">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96D31" w:rsidRPr="00DD7A05" w:rsidRDefault="00D96D31" w:rsidP="00DD7A05">
            <w:pPr>
              <w:spacing w:after="0" w:line="240" w:lineRule="auto"/>
              <w:ind w:right="284"/>
              <w:rPr>
                <w:rFonts w:ascii="Times New Roman" w:eastAsia="Times New Roman" w:hAnsi="Times New Roman" w:cs="Times New Roman"/>
                <w:b/>
                <w:color w:val="000000"/>
                <w:sz w:val="24"/>
                <w:szCs w:val="24"/>
                <w:lang w:eastAsia="ru-RU"/>
              </w:rPr>
            </w:pPr>
            <w:r w:rsidRPr="00DD7A05">
              <w:rPr>
                <w:rFonts w:ascii="Times New Roman" w:eastAsia="Times New Roman" w:hAnsi="Times New Roman" w:cs="Times New Roman"/>
                <w:b/>
                <w:color w:val="000000"/>
                <w:sz w:val="24"/>
                <w:szCs w:val="24"/>
                <w:lang w:eastAsia="ru-RU"/>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96D31" w:rsidRPr="00DD7A05" w:rsidRDefault="00D96D31" w:rsidP="00DD7A05">
            <w:pPr>
              <w:spacing w:after="0" w:line="240" w:lineRule="auto"/>
              <w:ind w:right="284" w:firstLine="709"/>
              <w:rPr>
                <w:rFonts w:ascii="Times New Roman" w:eastAsia="Times New Roman" w:hAnsi="Times New Roman" w:cs="Times New Roman"/>
                <w:b/>
                <w:color w:val="000000"/>
                <w:sz w:val="24"/>
                <w:szCs w:val="24"/>
                <w:lang w:eastAsia="ru-RU"/>
              </w:rPr>
            </w:pPr>
            <w:r w:rsidRPr="00DD7A05">
              <w:rPr>
                <w:rFonts w:ascii="Times New Roman" w:eastAsia="Times New Roman" w:hAnsi="Times New Roman" w:cs="Times New Roman"/>
                <w:b/>
                <w:color w:val="000000"/>
                <w:sz w:val="24"/>
                <w:szCs w:val="24"/>
                <w:lang w:eastAsia="ru-RU"/>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96D31" w:rsidRPr="00DD7A05" w:rsidRDefault="00D96D31" w:rsidP="00DD7A05">
            <w:pPr>
              <w:spacing w:after="0" w:line="240" w:lineRule="auto"/>
              <w:ind w:right="284"/>
              <w:rPr>
                <w:rFonts w:ascii="Times New Roman" w:eastAsia="Times New Roman" w:hAnsi="Times New Roman" w:cs="Times New Roman"/>
                <w:b/>
                <w:color w:val="000000"/>
                <w:sz w:val="24"/>
                <w:szCs w:val="24"/>
                <w:lang w:eastAsia="ru-RU"/>
              </w:rPr>
            </w:pPr>
            <w:r w:rsidRPr="00DD7A05">
              <w:rPr>
                <w:rFonts w:ascii="Times New Roman" w:eastAsia="Times New Roman" w:hAnsi="Times New Roman" w:cs="Times New Roman"/>
                <w:b/>
                <w:color w:val="000000"/>
                <w:sz w:val="24"/>
                <w:szCs w:val="24"/>
                <w:lang w:eastAsia="ru-RU"/>
              </w:rPr>
              <w:t>Сроки реализации</w:t>
            </w:r>
          </w:p>
        </w:tc>
      </w:tr>
      <w:tr w:rsidR="00D96D31" w:rsidRPr="00DD7A05" w:rsidTr="00D96D31">
        <w:trPr>
          <w:trHeight w:val="151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I.</w:t>
            </w:r>
            <w:r w:rsidRPr="00DD7A05">
              <w:rPr>
                <w:rFonts w:ascii="Times New Roman" w:eastAsia="Times New Roman" w:hAnsi="Times New Roman" w:cs="Times New Roman"/>
                <w:color w:val="000000"/>
                <w:sz w:val="24"/>
                <w:szCs w:val="24"/>
                <w:lang w:eastAsia="ru-RU"/>
              </w:rPr>
              <w:t> </w:t>
            </w:r>
            <w:r w:rsidRPr="00DD7A05">
              <w:rPr>
                <w:rFonts w:ascii="Times New Roman" w:eastAsia="Times New Roman" w:hAnsi="Times New Roman" w:cs="Times New Roman"/>
                <w:color w:val="000000"/>
                <w:sz w:val="24"/>
                <w:szCs w:val="24"/>
                <w:lang w:eastAsia="ru-RU"/>
              </w:rPr>
              <w:t>Нормативное обеспечение введения ФГОС СОО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Выполнено</w:t>
            </w:r>
          </w:p>
          <w:p w:rsidR="00D96D31" w:rsidRPr="00DD7A05" w:rsidRDefault="00D96D31" w:rsidP="00DD7A05">
            <w:pPr>
              <w:spacing w:after="0" w:line="240" w:lineRule="auto"/>
              <w:ind w:right="284"/>
              <w:rPr>
                <w:rFonts w:ascii="Times New Roman" w:eastAsia="Times New Roman" w:hAnsi="Times New Roman" w:cs="Times New Roman"/>
                <w:color w:val="FF0000"/>
                <w:sz w:val="24"/>
                <w:szCs w:val="24"/>
                <w:lang w:eastAsia="ru-RU"/>
              </w:rPr>
            </w:pPr>
          </w:p>
        </w:tc>
      </w:tr>
      <w:tr w:rsidR="00D96D31" w:rsidRPr="00DD7A05" w:rsidTr="00D96D31">
        <w:trPr>
          <w:trHeight w:val="675"/>
        </w:trPr>
        <w:tc>
          <w:tcPr>
            <w:tcW w:w="2694" w:type="dxa"/>
            <w:vMerge/>
            <w:tcBorders>
              <w:top w:val="single" w:sz="4" w:space="0" w:color="000000"/>
              <w:left w:val="single" w:sz="4" w:space="0" w:color="000000"/>
              <w:bottom w:val="single" w:sz="4" w:space="0" w:color="000000"/>
              <w:right w:val="single" w:sz="4" w:space="0" w:color="000000"/>
            </w:tcBorders>
            <w:vAlign w:val="center"/>
          </w:tcPr>
          <w:p w:rsidR="00D96D31" w:rsidRPr="00DD7A05"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2. Разработка и утверждение плана-графика введения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выполнено</w:t>
            </w:r>
          </w:p>
        </w:tc>
      </w:tr>
      <w:tr w:rsidR="00D96D31" w:rsidRPr="00DD7A05" w:rsidTr="00D96D31">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D96D31" w:rsidRPr="00DD7A05"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выполнено</w:t>
            </w:r>
          </w:p>
        </w:tc>
      </w:tr>
      <w:tr w:rsidR="00D96D31" w:rsidRPr="00DD7A05" w:rsidTr="00D96D31">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D96D31" w:rsidRPr="00DD7A05"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96D31" w:rsidRPr="00DD7A05"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D96D31" w:rsidRPr="00DD7A05">
              <w:rPr>
                <w:rFonts w:ascii="Times New Roman" w:eastAsia="Times New Roman" w:hAnsi="Times New Roman" w:cs="Times New Roman"/>
                <w:color w:val="000000"/>
                <w:sz w:val="24"/>
                <w:szCs w:val="24"/>
                <w:lang w:eastAsia="ru-RU"/>
              </w:rPr>
              <w:t>.</w:t>
            </w:r>
            <w:r w:rsidR="00D96D31" w:rsidRPr="00DD7A05">
              <w:rPr>
                <w:rFonts w:ascii="Times New Roman" w:eastAsia="Times New Roman" w:hAnsi="Times New Roman" w:cs="Times New Roman"/>
                <w:color w:val="000000"/>
                <w:sz w:val="24"/>
                <w:szCs w:val="24"/>
                <w:lang w:eastAsia="ru-RU"/>
              </w:rPr>
              <w:t> </w:t>
            </w:r>
            <w:r w:rsidR="00D96D31" w:rsidRPr="00DD7A05">
              <w:rPr>
                <w:rFonts w:ascii="Times New Roman" w:eastAsia="Times New Roman" w:hAnsi="Times New Roman" w:cs="Times New Roman"/>
                <w:color w:val="000000"/>
                <w:sz w:val="24"/>
                <w:szCs w:val="24"/>
                <w:lang w:eastAsia="ru-RU"/>
              </w:rPr>
              <w:t xml:space="preserve"> Утверждение основной образовательной 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выполнено</w:t>
            </w:r>
          </w:p>
        </w:tc>
      </w:tr>
      <w:tr w:rsidR="00D96D31" w:rsidRPr="00DD7A05" w:rsidTr="00D96D31">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D96D31" w:rsidRPr="00DD7A05"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D96D31" w:rsidRPr="00DD7A05"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D96D31" w:rsidRPr="00DD7A05">
              <w:rPr>
                <w:rFonts w:ascii="Times New Roman" w:eastAsia="Times New Roman" w:hAnsi="Times New Roman" w:cs="Times New Roman"/>
                <w:color w:val="000000"/>
                <w:sz w:val="24"/>
                <w:szCs w:val="24"/>
                <w:lang w:eastAsia="ru-RU"/>
              </w:rPr>
              <w:t>.</w:t>
            </w:r>
            <w:r w:rsidR="00D96D31" w:rsidRPr="00DD7A05">
              <w:rPr>
                <w:rFonts w:ascii="Times New Roman" w:eastAsia="Times New Roman" w:hAnsi="Times New Roman" w:cs="Times New Roman"/>
                <w:color w:val="000000"/>
                <w:sz w:val="24"/>
                <w:szCs w:val="24"/>
                <w:lang w:eastAsia="ru-RU"/>
              </w:rPr>
              <w:t> </w:t>
            </w:r>
            <w:r w:rsidR="00D96D31" w:rsidRPr="00DD7A05">
              <w:rPr>
                <w:rFonts w:ascii="Times New Roman" w:eastAsia="Times New Roman" w:hAnsi="Times New Roman" w:cs="Times New Roman"/>
                <w:color w:val="000000"/>
                <w:sz w:val="24"/>
                <w:szCs w:val="24"/>
                <w:lang w:eastAsia="ru-RU"/>
              </w:rPr>
              <w:t xml:space="preserve"> Приведение должностных инструкций работников образовательной организации в соответствие с требованиями ФГОС СОО и тарифно-</w:t>
            </w:r>
            <w:r w:rsidR="00D96D31" w:rsidRPr="00DD7A05">
              <w:rPr>
                <w:rFonts w:ascii="Times New Roman" w:eastAsia="Times New Roman" w:hAnsi="Times New Roman" w:cs="Times New Roman"/>
                <w:color w:val="000000"/>
                <w:sz w:val="24"/>
                <w:szCs w:val="24"/>
                <w:lang w:eastAsia="ru-RU"/>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выполнено</w:t>
            </w:r>
          </w:p>
        </w:tc>
      </w:tr>
      <w:tr w:rsidR="00D96D31" w:rsidRPr="00DD7A05" w:rsidTr="00D96D31">
        <w:trPr>
          <w:trHeight w:val="1165"/>
        </w:trPr>
        <w:tc>
          <w:tcPr>
            <w:tcW w:w="2694" w:type="dxa"/>
            <w:vMerge/>
            <w:tcBorders>
              <w:left w:val="single" w:sz="4" w:space="0" w:color="000000"/>
              <w:right w:val="single" w:sz="4" w:space="0" w:color="000000"/>
            </w:tcBorders>
            <w:vAlign w:val="center"/>
          </w:tcPr>
          <w:p w:rsidR="00D96D31" w:rsidRPr="00DD7A05"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D96D31" w:rsidRPr="00DD7A05"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D96D31" w:rsidRPr="00DD7A05">
              <w:rPr>
                <w:rFonts w:ascii="Times New Roman" w:eastAsia="Times New Roman" w:hAnsi="Times New Roman" w:cs="Times New Roman"/>
                <w:color w:val="000000"/>
                <w:sz w:val="24"/>
                <w:szCs w:val="24"/>
                <w:lang w:eastAsia="ru-RU"/>
              </w:rPr>
              <w:t>.</w:t>
            </w:r>
            <w:r w:rsidR="00D96D31" w:rsidRPr="00DD7A05">
              <w:rPr>
                <w:rFonts w:ascii="Times New Roman" w:eastAsia="Times New Roman" w:hAnsi="Times New Roman" w:cs="Times New Roman"/>
                <w:color w:val="000000"/>
                <w:sz w:val="24"/>
                <w:szCs w:val="24"/>
                <w:lang w:eastAsia="ru-RU"/>
              </w:rPr>
              <w:t> </w:t>
            </w:r>
            <w:r w:rsidR="00D96D31" w:rsidRPr="00DD7A05">
              <w:rPr>
                <w:rFonts w:ascii="Times New Roman" w:eastAsia="Times New Roman" w:hAnsi="Times New Roman" w:cs="Times New Roman"/>
                <w:color w:val="000000"/>
                <w:sz w:val="24"/>
                <w:szCs w:val="24"/>
                <w:lang w:eastAsia="ru-RU"/>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D96D31" w:rsidRPr="00DD7A05"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D7A05">
              <w:rPr>
                <w:rFonts w:ascii="Times New Roman" w:eastAsia="Times New Roman" w:hAnsi="Times New Roman" w:cs="Times New Roman"/>
                <w:color w:val="000000"/>
                <w:sz w:val="24"/>
                <w:szCs w:val="24"/>
                <w:lang w:eastAsia="ru-RU"/>
              </w:rPr>
              <w:t>выполнено</w:t>
            </w:r>
          </w:p>
        </w:tc>
      </w:tr>
      <w:tr w:rsidR="00D96D31" w:rsidRPr="00D96D31" w:rsidTr="00D96D31">
        <w:trPr>
          <w:trHeight w:val="688"/>
        </w:trPr>
        <w:tc>
          <w:tcPr>
            <w:tcW w:w="2694" w:type="dxa"/>
            <w:vMerge/>
            <w:tcBorders>
              <w:left w:val="single" w:sz="4" w:space="0" w:color="000000"/>
              <w:right w:val="single" w:sz="4" w:space="0" w:color="000000"/>
            </w:tcBorders>
            <w:vAlign w:val="center"/>
          </w:tcPr>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96D31" w:rsidRPr="00D96D31" w:rsidRDefault="00DD7A05" w:rsidP="00D96D31">
            <w:pPr>
              <w:spacing w:after="0" w:line="240" w:lineRule="auto"/>
              <w:ind w:right="284"/>
              <w:jc w:val="both"/>
              <w:rPr>
                <w:rFonts w:ascii="Times New Roman" w:eastAsia="Times New Roman" w:hAnsi="Times New Roman" w:cs="Times New Roman"/>
                <w:strike/>
                <w:color w:val="000000"/>
                <w:sz w:val="24"/>
                <w:szCs w:val="24"/>
                <w:lang w:eastAsia="ru-RU"/>
              </w:rPr>
            </w:pPr>
            <w:r>
              <w:rPr>
                <w:rFonts w:ascii="Times New Roman" w:eastAsia="Times New Roman" w:hAnsi="Times New Roman" w:cs="Times New Roman"/>
                <w:color w:val="000000"/>
                <w:sz w:val="24"/>
                <w:szCs w:val="24"/>
                <w:lang w:eastAsia="ru-RU"/>
              </w:rPr>
              <w:t>7</w:t>
            </w:r>
            <w:r w:rsidR="00D96D31" w:rsidRPr="00D96D31">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w:t>
            </w:r>
            <w:r w:rsidR="00D96D31" w:rsidRPr="00D96D31">
              <w:rPr>
                <w:rFonts w:ascii="Times New Roman" w:eastAsia="Times New Roman" w:hAnsi="Times New Roman" w:cs="Times New Roman"/>
                <w:color w:val="000000"/>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выполнено</w:t>
            </w:r>
          </w:p>
        </w:tc>
      </w:tr>
      <w:tr w:rsidR="00D96D31" w:rsidRPr="00D96D31" w:rsidTr="00D96D31">
        <w:trPr>
          <w:trHeight w:val="5017"/>
        </w:trPr>
        <w:tc>
          <w:tcPr>
            <w:tcW w:w="2694" w:type="dxa"/>
            <w:vMerge/>
            <w:tcBorders>
              <w:left w:val="single" w:sz="4" w:space="0" w:color="000000"/>
              <w:bottom w:val="single" w:sz="4" w:space="0" w:color="000000"/>
              <w:right w:val="single" w:sz="4" w:space="0" w:color="000000"/>
            </w:tcBorders>
            <w:vAlign w:val="center"/>
          </w:tcPr>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96D31" w:rsidRPr="00D96D31" w:rsidRDefault="00DD7A05" w:rsidP="00DD7A05">
            <w:pPr>
              <w:spacing w:after="0" w:line="240" w:lineRule="auto"/>
              <w:ind w:right="284"/>
              <w:rPr>
                <w:rFonts w:ascii="Times New Roman" w:eastAsia="Times New Roman" w:hAnsi="Times New Roman" w:cs="Times New Roman"/>
                <w:strike/>
                <w:color w:val="000000"/>
                <w:sz w:val="24"/>
                <w:szCs w:val="24"/>
                <w:lang w:eastAsia="ru-RU"/>
              </w:rPr>
            </w:pPr>
            <w:r>
              <w:rPr>
                <w:rFonts w:ascii="Times New Roman" w:eastAsia="Times New Roman" w:hAnsi="Times New Roman" w:cs="Times New Roman"/>
                <w:color w:val="000000"/>
                <w:sz w:val="24"/>
                <w:szCs w:val="24"/>
                <w:lang w:eastAsia="ru-RU"/>
              </w:rPr>
              <w:t>8</w:t>
            </w:r>
            <w:r w:rsidR="00D96D31" w:rsidRPr="00D96D31">
              <w:rPr>
                <w:rFonts w:ascii="Times New Roman" w:eastAsia="Times New Roman" w:hAnsi="Times New Roman" w:cs="Times New Roman"/>
                <w:color w:val="000000"/>
                <w:sz w:val="24"/>
                <w:szCs w:val="24"/>
                <w:lang w:eastAsia="ru-RU"/>
              </w:rPr>
              <w:t>.</w:t>
            </w:r>
            <w:r w:rsidR="00D96D31" w:rsidRPr="00D96D31">
              <w:rPr>
                <w:rFonts w:ascii="Times New Roman" w:eastAsia="Times New Roman" w:hAnsi="Times New Roman" w:cs="Times New Roman"/>
                <w:color w:val="000000"/>
                <w:sz w:val="24"/>
                <w:szCs w:val="24"/>
                <w:lang w:eastAsia="ru-RU"/>
              </w:rPr>
              <w:t> </w:t>
            </w:r>
            <w:r w:rsidR="00D96D31" w:rsidRPr="00D96D31">
              <w:rPr>
                <w:rFonts w:ascii="Times New Roman" w:eastAsia="Times New Roman" w:hAnsi="Times New Roman" w:cs="Times New Roman"/>
                <w:color w:val="000000"/>
                <w:sz w:val="24"/>
                <w:szCs w:val="24"/>
                <w:lang w:eastAsia="ru-RU"/>
              </w:rPr>
              <w:t>Доработка:</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w:t>
            </w:r>
            <w:r w:rsidRPr="00D96D31">
              <w:rPr>
                <w:rFonts w:ascii="Times New Roman" w:eastAsia="Times New Roman" w:hAnsi="Times New Roman" w:cs="Times New Roman"/>
                <w:color w:val="000000"/>
                <w:sz w:val="24"/>
                <w:szCs w:val="24"/>
                <w:lang w:eastAsia="ru-RU"/>
              </w:rPr>
              <w:t> </w:t>
            </w:r>
            <w:r w:rsidRPr="00D96D31">
              <w:rPr>
                <w:rFonts w:ascii="Times New Roman" w:eastAsia="Times New Roman" w:hAnsi="Times New Roman" w:cs="Times New Roman"/>
                <w:color w:val="000000"/>
                <w:sz w:val="24"/>
                <w:szCs w:val="24"/>
                <w:lang w:eastAsia="ru-RU"/>
              </w:rPr>
              <w:t>образовательных программ (индивидуальных и</w:t>
            </w:r>
            <w:r w:rsidRPr="00D96D31">
              <w:rPr>
                <w:rFonts w:ascii="Times New Roman" w:eastAsia="Times New Roman" w:hAnsi="Times New Roman" w:cs="Times New Roman"/>
                <w:color w:val="000000"/>
                <w:sz w:val="24"/>
                <w:szCs w:val="24"/>
                <w:lang w:eastAsia="ru-RU"/>
              </w:rPr>
              <w:t> </w:t>
            </w:r>
            <w:r w:rsidRPr="00D96D31">
              <w:rPr>
                <w:rFonts w:ascii="Times New Roman" w:eastAsia="Times New Roman" w:hAnsi="Times New Roman" w:cs="Times New Roman"/>
                <w:color w:val="000000"/>
                <w:sz w:val="24"/>
                <w:szCs w:val="24"/>
                <w:lang w:eastAsia="ru-RU"/>
              </w:rPr>
              <w:t>др.);</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w:t>
            </w:r>
            <w:r w:rsidRPr="00D96D31">
              <w:rPr>
                <w:rFonts w:ascii="Times New Roman" w:eastAsia="Times New Roman" w:hAnsi="Times New Roman" w:cs="Times New Roman"/>
                <w:color w:val="000000"/>
                <w:sz w:val="24"/>
                <w:szCs w:val="24"/>
                <w:lang w:eastAsia="ru-RU"/>
              </w:rPr>
              <w:t> </w:t>
            </w:r>
            <w:r w:rsidRPr="00D96D31">
              <w:rPr>
                <w:rFonts w:ascii="Times New Roman" w:eastAsia="Times New Roman" w:hAnsi="Times New Roman" w:cs="Times New Roman"/>
                <w:color w:val="000000"/>
                <w:sz w:val="24"/>
                <w:szCs w:val="24"/>
                <w:lang w:eastAsia="ru-RU"/>
              </w:rPr>
              <w:t>учебного плана;</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w:t>
            </w:r>
            <w:r w:rsidRPr="00D96D31">
              <w:rPr>
                <w:rFonts w:ascii="Times New Roman" w:eastAsia="Times New Roman" w:hAnsi="Times New Roman" w:cs="Times New Roman"/>
                <w:color w:val="000000"/>
                <w:sz w:val="24"/>
                <w:szCs w:val="24"/>
                <w:lang w:eastAsia="ru-RU"/>
              </w:rPr>
              <w:t> </w:t>
            </w:r>
            <w:r w:rsidRPr="00D96D31">
              <w:rPr>
                <w:rFonts w:ascii="Times New Roman" w:eastAsia="Times New Roman" w:hAnsi="Times New Roman" w:cs="Times New Roman"/>
                <w:color w:val="000000"/>
                <w:sz w:val="24"/>
                <w:szCs w:val="24"/>
                <w:lang w:eastAsia="ru-RU"/>
              </w:rPr>
              <w:t>рабочих программ учебных предметов, курсов, дисциплин, модулей;</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w:t>
            </w:r>
            <w:r w:rsidRPr="00D96D31">
              <w:rPr>
                <w:rFonts w:ascii="Times New Roman" w:eastAsia="Times New Roman" w:hAnsi="Times New Roman" w:cs="Times New Roman"/>
                <w:color w:val="000000"/>
                <w:sz w:val="24"/>
                <w:szCs w:val="24"/>
                <w:lang w:eastAsia="ru-RU"/>
              </w:rPr>
              <w:t> </w:t>
            </w:r>
            <w:r w:rsidRPr="00D96D31">
              <w:rPr>
                <w:rFonts w:ascii="Times New Roman" w:eastAsia="Times New Roman" w:hAnsi="Times New Roman" w:cs="Times New Roman"/>
                <w:color w:val="000000"/>
                <w:sz w:val="24"/>
                <w:szCs w:val="24"/>
                <w:lang w:eastAsia="ru-RU"/>
              </w:rPr>
              <w:t xml:space="preserve">годового календарного учебного графика; </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положений о внеурочной деятельности обучающихся;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положения об организации домашней работы обучающихся;</w:t>
            </w: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положения о формах получения образования.</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выполнено</w:t>
            </w:r>
          </w:p>
        </w:tc>
      </w:tr>
      <w:tr w:rsidR="00D96D31" w:rsidRPr="00D96D31" w:rsidTr="00D96D31">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II.</w:t>
            </w:r>
            <w:r w:rsidR="00D96D31" w:rsidRPr="00D96D31">
              <w:rPr>
                <w:rFonts w:ascii="Times New Roman" w:eastAsia="Times New Roman" w:hAnsi="Times New Roman" w:cs="Times New Roman"/>
                <w:color w:val="000000"/>
                <w:sz w:val="24"/>
                <w:szCs w:val="24"/>
                <w:lang w:eastAsia="ru-RU"/>
              </w:rPr>
              <w:t>Финансовое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1.</w:t>
            </w:r>
            <w:r w:rsidRPr="00D96D31">
              <w:rPr>
                <w:rFonts w:ascii="Times New Roman" w:eastAsia="Times New Roman" w:hAnsi="Times New Roman" w:cs="Times New Roman"/>
                <w:color w:val="000000"/>
                <w:sz w:val="24"/>
                <w:szCs w:val="24"/>
                <w:lang w:eastAsia="ru-RU"/>
              </w:rPr>
              <w:t> </w:t>
            </w:r>
            <w:r w:rsidRPr="00D96D31">
              <w:rPr>
                <w:rFonts w:ascii="Times New Roman" w:eastAsia="Times New Roman" w:hAnsi="Times New Roman" w:cs="Times New Roman"/>
                <w:color w:val="000000"/>
                <w:sz w:val="24"/>
                <w:szCs w:val="24"/>
                <w:lang w:eastAsia="ru-RU"/>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выполнено</w:t>
            </w:r>
          </w:p>
        </w:tc>
      </w:tr>
      <w:tr w:rsidR="00D96D31" w:rsidRPr="00D96D31" w:rsidTr="00D96D31">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2.</w:t>
            </w:r>
            <w:r w:rsidRPr="00D96D31">
              <w:rPr>
                <w:rFonts w:ascii="Times New Roman" w:eastAsia="Times New Roman" w:hAnsi="Times New Roman" w:cs="Times New Roman"/>
                <w:color w:val="000000"/>
                <w:sz w:val="24"/>
                <w:szCs w:val="24"/>
                <w:lang w:eastAsia="ru-RU"/>
              </w:rPr>
              <w:t> </w:t>
            </w:r>
            <w:r w:rsidRPr="00D96D31">
              <w:rPr>
                <w:rFonts w:ascii="Times New Roman" w:eastAsia="Times New Roman" w:hAnsi="Times New Roman" w:cs="Times New Roman"/>
                <w:color w:val="000000"/>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выполнено</w:t>
            </w:r>
          </w:p>
        </w:tc>
      </w:tr>
      <w:tr w:rsidR="00D96D31" w:rsidRPr="00D96D31" w:rsidTr="00D96D31">
        <w:trPr>
          <w:trHeight w:val="956"/>
        </w:trPr>
        <w:tc>
          <w:tcPr>
            <w:tcW w:w="2694" w:type="dxa"/>
            <w:vMerge/>
            <w:tcBorders>
              <w:top w:val="single" w:sz="4" w:space="0" w:color="000000"/>
              <w:left w:val="single" w:sz="4" w:space="0" w:color="000000"/>
              <w:bottom w:val="single" w:sz="4" w:space="0" w:color="000000"/>
              <w:right w:val="single" w:sz="4" w:space="0" w:color="auto"/>
            </w:tcBorders>
            <w:vAlign w:val="center"/>
          </w:tcPr>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3.</w:t>
            </w:r>
            <w:r w:rsidRPr="00D96D31">
              <w:rPr>
                <w:rFonts w:ascii="Times New Roman" w:eastAsia="Times New Roman" w:hAnsi="Times New Roman" w:cs="Times New Roman"/>
                <w:color w:val="000000"/>
                <w:sz w:val="24"/>
                <w:szCs w:val="24"/>
                <w:lang w:eastAsia="ru-RU"/>
              </w:rPr>
              <w:t> </w:t>
            </w:r>
            <w:r w:rsidRPr="00D96D31">
              <w:rPr>
                <w:rFonts w:ascii="Times New Roman" w:eastAsia="Times New Roman" w:hAnsi="Times New Roman" w:cs="Times New Roman"/>
                <w:color w:val="000000"/>
                <w:sz w:val="24"/>
                <w:szCs w:val="24"/>
                <w:lang w:eastAsia="ru-RU"/>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выполнено</w:t>
            </w:r>
          </w:p>
        </w:tc>
      </w:tr>
      <w:tr w:rsidR="00D96D31" w:rsidRPr="00D96D31" w:rsidTr="00D96D31">
        <w:trPr>
          <w:trHeight w:val="110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96D31" w:rsidRPr="00D96D31" w:rsidRDefault="00D96D31" w:rsidP="00227524">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III.</w:t>
            </w:r>
            <w:r w:rsidRPr="00D96D31">
              <w:rPr>
                <w:rFonts w:ascii="Times New Roman" w:eastAsia="Times New Roman" w:hAnsi="Times New Roman" w:cs="Times New Roman"/>
                <w:color w:val="000000"/>
                <w:sz w:val="24"/>
                <w:szCs w:val="24"/>
                <w:lang w:eastAsia="ru-RU"/>
              </w:rPr>
              <w:t> </w:t>
            </w:r>
            <w:r w:rsidRPr="00D96D31">
              <w:rPr>
                <w:rFonts w:ascii="Times New Roman" w:eastAsia="Times New Roman" w:hAnsi="Times New Roman" w:cs="Times New Roman"/>
                <w:color w:val="000000"/>
                <w:sz w:val="24"/>
                <w:szCs w:val="24"/>
                <w:lang w:eastAsia="ru-RU"/>
              </w:rPr>
              <w:t>Организационное обеспечение введения ФГОС среднего общего образования</w:t>
            </w:r>
          </w:p>
        </w:tc>
        <w:tc>
          <w:tcPr>
            <w:tcW w:w="510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1.</w:t>
            </w:r>
            <w:r w:rsidRPr="00D96D31">
              <w:rPr>
                <w:rFonts w:ascii="Times New Roman" w:eastAsia="Times New Roman" w:hAnsi="Times New Roman" w:cs="Times New Roman"/>
                <w:color w:val="000000"/>
                <w:sz w:val="24"/>
                <w:szCs w:val="24"/>
                <w:lang w:eastAsia="ru-RU"/>
              </w:rPr>
              <w:t> </w:t>
            </w:r>
            <w:r w:rsidRPr="00D96D31">
              <w:rPr>
                <w:rFonts w:ascii="Times New Roman" w:eastAsia="Times New Roman" w:hAnsi="Times New Roman" w:cs="Times New Roman"/>
                <w:color w:val="000000"/>
                <w:sz w:val="24"/>
                <w:szCs w:val="24"/>
                <w:lang w:eastAsia="ru-RU"/>
              </w:rPr>
              <w:t>Обеспечение координации взаимодействия участников образовательных отношений по организации введения ФГОС СОО</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выполнено</w:t>
            </w:r>
          </w:p>
        </w:tc>
      </w:tr>
      <w:tr w:rsidR="00D96D31" w:rsidRPr="00D96D31" w:rsidTr="00D96D31">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D96D31" w:rsidRPr="00D96D31" w:rsidRDefault="00D96D31" w:rsidP="00227524">
            <w:pPr>
              <w:spacing w:after="0" w:line="240" w:lineRule="auto"/>
              <w:ind w:right="284" w:firstLine="709"/>
              <w:rPr>
                <w:rFonts w:ascii="Times New Roman" w:eastAsia="Times New Roman" w:hAnsi="Times New Roman" w:cs="Times New Roman"/>
                <w:color w:val="000000"/>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2.</w:t>
            </w:r>
            <w:r w:rsidRPr="00D96D31">
              <w:rPr>
                <w:rFonts w:ascii="Times New Roman" w:eastAsia="Times New Roman" w:hAnsi="Times New Roman" w:cs="Times New Roman"/>
                <w:color w:val="000000"/>
                <w:sz w:val="24"/>
                <w:szCs w:val="24"/>
                <w:lang w:eastAsia="ru-RU"/>
              </w:rPr>
              <w:t> </w:t>
            </w:r>
            <w:r w:rsidRPr="00D96D31">
              <w:rPr>
                <w:rFonts w:ascii="Times New Roman" w:eastAsia="Times New Roman" w:hAnsi="Times New Roman" w:cs="Times New Roman"/>
                <w:color w:val="000000"/>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выполнено</w:t>
            </w:r>
          </w:p>
        </w:tc>
      </w:tr>
      <w:tr w:rsidR="00D96D31" w:rsidRPr="00D96D31" w:rsidTr="00D96D31">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3.</w:t>
            </w:r>
            <w:r w:rsidRPr="00D96D31">
              <w:rPr>
                <w:rFonts w:ascii="Times New Roman" w:eastAsia="Times New Roman" w:hAnsi="Times New Roman" w:cs="Times New Roman"/>
                <w:color w:val="000000"/>
                <w:sz w:val="24"/>
                <w:szCs w:val="24"/>
                <w:lang w:eastAsia="ru-RU"/>
              </w:rPr>
              <w:t> </w:t>
            </w:r>
            <w:r w:rsidRPr="00D96D31">
              <w:rPr>
                <w:rFonts w:ascii="Times New Roman" w:eastAsia="Times New Roman" w:hAnsi="Times New Roman" w:cs="Times New Roman"/>
                <w:color w:val="000000"/>
                <w:sz w:val="24"/>
                <w:szCs w:val="24"/>
                <w:lang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96D31" w:rsidRPr="00D96D31" w:rsidRDefault="00D96D31" w:rsidP="00227524">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выполнено</w:t>
            </w:r>
          </w:p>
        </w:tc>
      </w:tr>
      <w:tr w:rsidR="00D96D31" w:rsidRPr="00D96D31" w:rsidTr="00D96D31">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96D31" w:rsidRPr="00D96D31" w:rsidRDefault="00D96D31" w:rsidP="00227524">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4.</w:t>
            </w:r>
            <w:r w:rsidRPr="00D96D31">
              <w:rPr>
                <w:rFonts w:ascii="Times New Roman" w:eastAsia="Times New Roman" w:hAnsi="Times New Roman" w:cs="Times New Roman"/>
                <w:color w:val="000000"/>
                <w:sz w:val="24"/>
                <w:szCs w:val="24"/>
                <w:lang w:eastAsia="ru-RU"/>
              </w:rPr>
              <w:t> </w:t>
            </w:r>
            <w:r w:rsidRPr="00D96D31">
              <w:rPr>
                <w:rFonts w:ascii="Times New Roman" w:eastAsia="Times New Roman" w:hAnsi="Times New Roman" w:cs="Times New Roman"/>
                <w:color w:val="000000"/>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96D31" w:rsidRPr="00D96D31" w:rsidRDefault="00D96D31" w:rsidP="00227524">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выполнено</w:t>
            </w:r>
          </w:p>
        </w:tc>
      </w:tr>
      <w:tr w:rsidR="00D96D31" w:rsidRPr="00D96D31" w:rsidTr="00D96D31">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IV.</w:t>
            </w:r>
            <w:r w:rsidRPr="00D96D31">
              <w:rPr>
                <w:rFonts w:ascii="Times New Roman" w:eastAsia="Times New Roman" w:hAnsi="Times New Roman" w:cs="Times New Roman"/>
                <w:color w:val="000000"/>
                <w:sz w:val="24"/>
                <w:szCs w:val="24"/>
                <w:lang w:eastAsia="ru-RU"/>
              </w:rPr>
              <w:t> </w:t>
            </w:r>
            <w:r w:rsidRPr="00D96D31">
              <w:rPr>
                <w:rFonts w:ascii="Times New Roman" w:eastAsia="Times New Roman" w:hAnsi="Times New Roman" w:cs="Times New Roman"/>
                <w:color w:val="000000"/>
                <w:sz w:val="24"/>
                <w:szCs w:val="24"/>
                <w:lang w:eastAsia="ru-RU"/>
              </w:rPr>
              <w:t>Кадровое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1.Анализ кадрового обеспечения введения и реализации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выполнено</w:t>
            </w:r>
          </w:p>
        </w:tc>
      </w:tr>
      <w:tr w:rsidR="00D96D31" w:rsidRPr="00D96D31" w:rsidTr="00D96D31">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2.</w:t>
            </w:r>
            <w:r w:rsidRPr="00D96D31">
              <w:rPr>
                <w:rFonts w:ascii="Times New Roman" w:eastAsia="Times New Roman" w:hAnsi="Times New Roman" w:cs="Times New Roman"/>
                <w:color w:val="000000"/>
                <w:sz w:val="24"/>
                <w:szCs w:val="24"/>
                <w:lang w:eastAsia="ru-RU"/>
              </w:rPr>
              <w:t> </w:t>
            </w:r>
            <w:r w:rsidRPr="00D96D31">
              <w:rPr>
                <w:rFonts w:ascii="Times New Roman" w:eastAsia="Times New Roman" w:hAnsi="Times New Roman" w:cs="Times New Roman"/>
                <w:color w:val="000000"/>
                <w:sz w:val="24"/>
                <w:szCs w:val="24"/>
                <w:lang w:eastAsia="ru-RU"/>
              </w:rPr>
              <w:t>Создание (корректировка) плана</w:t>
            </w:r>
            <w:r w:rsidRPr="00D96D31">
              <w:rPr>
                <w:rFonts w:ascii="Times New Roman" w:eastAsia="Times New Roman" w:hAnsi="Times New Roman" w:cs="Times New Roman"/>
                <w:color w:val="000000"/>
                <w:sz w:val="24"/>
                <w:szCs w:val="24"/>
                <w:lang w:eastAsia="ru-RU"/>
              </w:rPr>
              <w:softHyphen/>
              <w:t>-графика повышения квалификации педагогических и руководящих работников образовательной организации в связи с введением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выполнено</w:t>
            </w:r>
          </w:p>
        </w:tc>
      </w:tr>
      <w:tr w:rsidR="00D96D31" w:rsidRPr="00D96D31" w:rsidTr="00D96D31">
        <w:trPr>
          <w:trHeight w:val="1086"/>
        </w:trPr>
        <w:tc>
          <w:tcPr>
            <w:tcW w:w="2694" w:type="dxa"/>
            <w:vMerge/>
            <w:tcBorders>
              <w:top w:val="single" w:sz="4" w:space="0" w:color="000000"/>
              <w:left w:val="single" w:sz="4" w:space="0" w:color="000000"/>
              <w:bottom w:val="single" w:sz="4" w:space="0" w:color="000000"/>
              <w:right w:val="single" w:sz="4" w:space="0" w:color="000000"/>
            </w:tcBorders>
            <w:vAlign w:val="center"/>
          </w:tcPr>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3.</w:t>
            </w:r>
            <w:r w:rsidRPr="00D96D31">
              <w:rPr>
                <w:rFonts w:ascii="Times New Roman" w:eastAsia="Times New Roman" w:hAnsi="Times New Roman" w:cs="Times New Roman"/>
                <w:color w:val="000000"/>
                <w:sz w:val="24"/>
                <w:szCs w:val="24"/>
                <w:lang w:eastAsia="ru-RU"/>
              </w:rPr>
              <w:t> </w:t>
            </w:r>
            <w:r w:rsidRPr="00D96D31">
              <w:rPr>
                <w:rFonts w:ascii="Times New Roman" w:eastAsia="Times New Roman" w:hAnsi="Times New Roman" w:cs="Times New Roman"/>
                <w:color w:val="000000"/>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выполнено</w:t>
            </w:r>
          </w:p>
        </w:tc>
      </w:tr>
      <w:tr w:rsidR="00D96D31" w:rsidRPr="00D96D31" w:rsidTr="00D96D31">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V.</w:t>
            </w:r>
            <w:r w:rsidRPr="00D96D31">
              <w:rPr>
                <w:rFonts w:ascii="Times New Roman" w:eastAsia="Times New Roman" w:hAnsi="Times New Roman" w:cs="Times New Roman"/>
                <w:color w:val="000000"/>
                <w:sz w:val="24"/>
                <w:szCs w:val="24"/>
                <w:lang w:eastAsia="ru-RU"/>
              </w:rPr>
              <w:t> </w:t>
            </w:r>
            <w:r w:rsidRPr="00D96D31">
              <w:rPr>
                <w:rFonts w:ascii="Times New Roman" w:eastAsia="Times New Roman" w:hAnsi="Times New Roman" w:cs="Times New Roman"/>
                <w:color w:val="000000"/>
                <w:sz w:val="24"/>
                <w:szCs w:val="24"/>
                <w:lang w:eastAsia="ru-RU"/>
              </w:rPr>
              <w:t>Информационное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1.</w:t>
            </w:r>
            <w:r w:rsidRPr="00D96D31">
              <w:rPr>
                <w:rFonts w:ascii="Times New Roman" w:eastAsia="Times New Roman" w:hAnsi="Times New Roman" w:cs="Times New Roman"/>
                <w:color w:val="000000"/>
                <w:sz w:val="24"/>
                <w:szCs w:val="24"/>
                <w:lang w:eastAsia="ru-RU"/>
              </w:rPr>
              <w:t> </w:t>
            </w:r>
            <w:r w:rsidRPr="00D96D31">
              <w:rPr>
                <w:rFonts w:ascii="Times New Roman" w:eastAsia="Times New Roman" w:hAnsi="Times New Roman" w:cs="Times New Roman"/>
                <w:color w:val="000000"/>
                <w:sz w:val="24"/>
                <w:szCs w:val="24"/>
                <w:lang w:eastAsia="ru-RU"/>
              </w:rPr>
              <w:t>Размещение на сайте образовательной организации информационных материалов о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выполнено</w:t>
            </w:r>
          </w:p>
        </w:tc>
      </w:tr>
      <w:tr w:rsidR="00D96D31" w:rsidRPr="00D96D31" w:rsidTr="00D96D31">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96D31" w:rsidRPr="00D96D31" w:rsidRDefault="00D96D31" w:rsidP="00DD7A05">
            <w:pPr>
              <w:spacing w:after="0" w:line="240" w:lineRule="auto"/>
              <w:ind w:right="284"/>
              <w:rPr>
                <w:rFonts w:ascii="Times New Roman" w:eastAsia="Times New Roman" w:hAnsi="Times New Roman" w:cs="Times New Roman"/>
                <w:strike/>
                <w:color w:val="000000"/>
                <w:sz w:val="24"/>
                <w:szCs w:val="24"/>
                <w:lang w:eastAsia="ru-RU"/>
              </w:rPr>
            </w:pPr>
            <w:r w:rsidRPr="00D96D31">
              <w:rPr>
                <w:rFonts w:ascii="Times New Roman" w:eastAsia="Times New Roman" w:hAnsi="Times New Roman" w:cs="Times New Roman"/>
                <w:color w:val="000000"/>
                <w:sz w:val="24"/>
                <w:szCs w:val="24"/>
                <w:lang w:eastAsia="ru-RU"/>
              </w:rPr>
              <w:t>2.</w:t>
            </w:r>
            <w:r w:rsidRPr="00D96D31">
              <w:rPr>
                <w:rFonts w:ascii="Times New Roman" w:eastAsia="Times New Roman" w:hAnsi="Times New Roman" w:cs="Times New Roman"/>
                <w:color w:val="000000"/>
                <w:sz w:val="24"/>
                <w:szCs w:val="24"/>
                <w:lang w:eastAsia="ru-RU"/>
              </w:rPr>
              <w:t> </w:t>
            </w:r>
            <w:r w:rsidRPr="00D96D31">
              <w:rPr>
                <w:rFonts w:ascii="Times New Roman" w:eastAsia="Times New Roman" w:hAnsi="Times New Roman" w:cs="Times New Roman"/>
                <w:color w:val="000000"/>
                <w:sz w:val="24"/>
                <w:szCs w:val="24"/>
                <w:lang w:eastAsia="ru-RU"/>
              </w:rPr>
              <w:t>Широкое информирование родительской общественности о введении ФГОС СОО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выполнено</w:t>
            </w:r>
          </w:p>
        </w:tc>
      </w:tr>
      <w:tr w:rsidR="00D96D31" w:rsidRPr="00D96D31" w:rsidTr="00D96D31">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3.</w:t>
            </w:r>
            <w:r w:rsidRPr="00D96D31">
              <w:rPr>
                <w:rFonts w:ascii="Times New Roman" w:eastAsia="Times New Roman" w:hAnsi="Times New Roman" w:cs="Times New Roman"/>
                <w:color w:val="000000"/>
                <w:sz w:val="24"/>
                <w:szCs w:val="24"/>
                <w:lang w:eastAsia="ru-RU"/>
              </w:rPr>
              <w:t> </w:t>
            </w:r>
            <w:r w:rsidRPr="00D96D31">
              <w:rPr>
                <w:rFonts w:ascii="Times New Roman" w:eastAsia="Times New Roman" w:hAnsi="Times New Roman" w:cs="Times New Roman"/>
                <w:color w:val="000000"/>
                <w:sz w:val="24"/>
                <w:szCs w:val="24"/>
                <w:lang w:eastAsia="ru-RU"/>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выполнено</w:t>
            </w:r>
          </w:p>
        </w:tc>
      </w:tr>
      <w:tr w:rsidR="00D96D31" w:rsidRPr="00D96D31" w:rsidTr="00D96D31">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4.</w:t>
            </w:r>
            <w:r w:rsidRPr="00D96D31">
              <w:rPr>
                <w:rFonts w:ascii="Times New Roman" w:eastAsia="Times New Roman" w:hAnsi="Times New Roman" w:cs="Times New Roman"/>
                <w:color w:val="000000"/>
                <w:sz w:val="24"/>
                <w:szCs w:val="24"/>
                <w:lang w:eastAsia="ru-RU"/>
              </w:rPr>
              <w:t> </w:t>
            </w:r>
            <w:r w:rsidRPr="00D96D31">
              <w:rPr>
                <w:rFonts w:ascii="Times New Roman" w:eastAsia="Times New Roman" w:hAnsi="Times New Roman" w:cs="Times New Roman"/>
                <w:color w:val="000000"/>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выполнено</w:t>
            </w:r>
          </w:p>
        </w:tc>
      </w:tr>
      <w:tr w:rsidR="00D96D31" w:rsidRPr="00D96D31" w:rsidTr="00D96D31">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VI.</w:t>
            </w:r>
            <w:r w:rsidRPr="00D96D31">
              <w:rPr>
                <w:rFonts w:ascii="Times New Roman" w:eastAsia="Times New Roman" w:hAnsi="Times New Roman" w:cs="Times New Roman"/>
                <w:color w:val="000000"/>
                <w:sz w:val="24"/>
                <w:szCs w:val="24"/>
                <w:lang w:eastAsia="ru-RU"/>
              </w:rPr>
              <w:t> </w:t>
            </w:r>
            <w:r w:rsidRPr="00D96D31">
              <w:rPr>
                <w:rFonts w:ascii="Times New Roman" w:eastAsia="Times New Roman" w:hAnsi="Times New Roman" w:cs="Times New Roman"/>
                <w:color w:val="000000"/>
                <w:sz w:val="24"/>
                <w:szCs w:val="24"/>
                <w:lang w:eastAsia="ru-RU"/>
              </w:rPr>
              <w:t>Материально-</w:t>
            </w:r>
          </w:p>
          <w:p w:rsidR="00D96D31" w:rsidRPr="00D96D31" w:rsidRDefault="00D96D31" w:rsidP="00DD7A05">
            <w:pPr>
              <w:spacing w:after="0" w:line="240" w:lineRule="auto"/>
              <w:ind w:right="284" w:firstLine="95"/>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техническое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1.</w:t>
            </w:r>
            <w:r w:rsidRPr="00D96D31">
              <w:rPr>
                <w:rFonts w:ascii="Times New Roman" w:eastAsia="Times New Roman" w:hAnsi="Times New Roman" w:cs="Times New Roman"/>
                <w:color w:val="000000"/>
                <w:sz w:val="24"/>
                <w:szCs w:val="24"/>
                <w:lang w:eastAsia="ru-RU"/>
              </w:rPr>
              <w:t> </w:t>
            </w:r>
            <w:r w:rsidRPr="00D96D31">
              <w:rPr>
                <w:rFonts w:ascii="Times New Roman" w:eastAsia="Times New Roman" w:hAnsi="Times New Roman" w:cs="Times New Roman"/>
                <w:color w:val="000000"/>
                <w:sz w:val="24"/>
                <w:szCs w:val="24"/>
                <w:lang w:eastAsia="ru-RU"/>
              </w:rPr>
              <w:t>Анализ материально-</w:t>
            </w:r>
            <w:r w:rsidRPr="00D96D31">
              <w:rPr>
                <w:rFonts w:ascii="Times New Roman" w:eastAsia="Times New Roman" w:hAnsi="Times New Roman" w:cs="Times New Roman"/>
                <w:color w:val="000000"/>
                <w:sz w:val="24"/>
                <w:szCs w:val="24"/>
                <w:lang w:eastAsia="ru-RU"/>
              </w:rPr>
              <w:softHyphen/>
              <w:t>технического обеспечения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выполнено</w:t>
            </w:r>
          </w:p>
        </w:tc>
      </w:tr>
      <w:tr w:rsidR="00D96D31" w:rsidRPr="00D96D31" w:rsidTr="00D96D31">
        <w:trPr>
          <w:trHeight w:val="306"/>
        </w:trPr>
        <w:tc>
          <w:tcPr>
            <w:tcW w:w="2694" w:type="dxa"/>
            <w:vMerge/>
            <w:tcBorders>
              <w:left w:val="single" w:sz="4" w:space="0" w:color="000000"/>
              <w:right w:val="single" w:sz="4" w:space="0" w:color="000000"/>
            </w:tcBorders>
            <w:vAlign w:val="center"/>
          </w:tcPr>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2.</w:t>
            </w:r>
            <w:r w:rsidRPr="00D96D31">
              <w:rPr>
                <w:rFonts w:ascii="Times New Roman" w:eastAsia="Times New Roman" w:hAnsi="Times New Roman" w:cs="Times New Roman"/>
                <w:color w:val="000000"/>
                <w:sz w:val="24"/>
                <w:szCs w:val="24"/>
                <w:lang w:eastAsia="ru-RU"/>
              </w:rPr>
              <w:t> </w:t>
            </w:r>
            <w:r w:rsidRPr="00D96D31">
              <w:rPr>
                <w:rFonts w:ascii="Times New Roman" w:eastAsia="Times New Roman" w:hAnsi="Times New Roman" w:cs="Times New Roman"/>
                <w:color w:val="000000"/>
                <w:sz w:val="24"/>
                <w:szCs w:val="24"/>
                <w:lang w:eastAsia="ru-RU"/>
              </w:rPr>
              <w:t>Обеспечение соответствия материально-технической базы образовательной организации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выполнено</w:t>
            </w:r>
          </w:p>
        </w:tc>
      </w:tr>
      <w:tr w:rsidR="00D96D31" w:rsidRPr="00D96D31" w:rsidTr="00D96D31">
        <w:trPr>
          <w:trHeight w:val="896"/>
        </w:trPr>
        <w:tc>
          <w:tcPr>
            <w:tcW w:w="2694" w:type="dxa"/>
            <w:vMerge/>
            <w:tcBorders>
              <w:left w:val="single" w:sz="4" w:space="0" w:color="000000"/>
              <w:right w:val="single" w:sz="4" w:space="0" w:color="000000"/>
            </w:tcBorders>
            <w:tcMar>
              <w:top w:w="68" w:type="dxa"/>
              <w:left w:w="85" w:type="dxa"/>
              <w:bottom w:w="85" w:type="dxa"/>
              <w:right w:w="85" w:type="dxa"/>
            </w:tcMar>
          </w:tcPr>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3.</w:t>
            </w:r>
            <w:r w:rsidRPr="00D96D31">
              <w:rPr>
                <w:rFonts w:ascii="Times New Roman" w:eastAsia="Times New Roman" w:hAnsi="Times New Roman" w:cs="Times New Roman"/>
                <w:color w:val="000000"/>
                <w:sz w:val="24"/>
                <w:szCs w:val="24"/>
                <w:lang w:eastAsia="ru-RU"/>
              </w:rPr>
              <w:t> </w:t>
            </w:r>
            <w:r w:rsidRPr="00D96D31">
              <w:rPr>
                <w:rFonts w:ascii="Times New Roman" w:eastAsia="Times New Roman" w:hAnsi="Times New Roman" w:cs="Times New Roman"/>
                <w:color w:val="000000"/>
                <w:sz w:val="24"/>
                <w:szCs w:val="24"/>
                <w:lang w:eastAsia="ru-RU"/>
              </w:rPr>
              <w:t>Обеспечение соответствия санитарно-гигиенических условий требованиям ФГОС и СанПиН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выполнено</w:t>
            </w:r>
          </w:p>
        </w:tc>
      </w:tr>
      <w:tr w:rsidR="00D96D31" w:rsidRPr="00D96D31" w:rsidTr="00D96D31">
        <w:trPr>
          <w:trHeight w:val="888"/>
        </w:trPr>
        <w:tc>
          <w:tcPr>
            <w:tcW w:w="2694" w:type="dxa"/>
            <w:vMerge/>
            <w:tcBorders>
              <w:left w:val="single" w:sz="4" w:space="0" w:color="000000"/>
              <w:right w:val="single" w:sz="4" w:space="0" w:color="000000"/>
            </w:tcBorders>
            <w:vAlign w:val="center"/>
          </w:tcPr>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4.</w:t>
            </w:r>
            <w:r w:rsidRPr="00D96D31">
              <w:rPr>
                <w:rFonts w:ascii="Times New Roman" w:eastAsia="Times New Roman" w:hAnsi="Times New Roman" w:cs="Times New Roman"/>
                <w:color w:val="000000"/>
                <w:sz w:val="24"/>
                <w:szCs w:val="24"/>
                <w:lang w:eastAsia="ru-RU"/>
              </w:rPr>
              <w:t> </w:t>
            </w:r>
            <w:r w:rsidRPr="00D96D31">
              <w:rPr>
                <w:rFonts w:ascii="Times New Roman" w:eastAsia="Times New Roman" w:hAnsi="Times New Roman" w:cs="Times New Roman"/>
                <w:color w:val="000000"/>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выполнено</w:t>
            </w:r>
          </w:p>
        </w:tc>
      </w:tr>
      <w:tr w:rsidR="00D96D31" w:rsidRPr="00D96D31" w:rsidTr="00D96D31">
        <w:trPr>
          <w:trHeight w:val="694"/>
        </w:trPr>
        <w:tc>
          <w:tcPr>
            <w:tcW w:w="2694" w:type="dxa"/>
            <w:vMerge/>
            <w:tcBorders>
              <w:left w:val="single" w:sz="4" w:space="0" w:color="000000"/>
              <w:right w:val="single" w:sz="4" w:space="0" w:color="000000"/>
            </w:tcBorders>
            <w:vAlign w:val="center"/>
          </w:tcPr>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5.</w:t>
            </w:r>
            <w:r w:rsidRPr="00D96D31">
              <w:rPr>
                <w:rFonts w:ascii="Times New Roman" w:eastAsia="Times New Roman" w:hAnsi="Times New Roman" w:cs="Times New Roman"/>
                <w:color w:val="000000"/>
                <w:sz w:val="24"/>
                <w:szCs w:val="24"/>
                <w:lang w:eastAsia="ru-RU"/>
              </w:rPr>
              <w:t> </w:t>
            </w:r>
            <w:r w:rsidRPr="00D96D31">
              <w:rPr>
                <w:rFonts w:ascii="Times New Roman" w:eastAsia="Times New Roman" w:hAnsi="Times New Roman" w:cs="Times New Roman"/>
                <w:color w:val="000000"/>
                <w:sz w:val="24"/>
                <w:szCs w:val="24"/>
                <w:lang w:eastAsia="ru-RU"/>
              </w:rPr>
              <w:t>Обеспечение соответствия информационно-образовательной среды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выполнено</w:t>
            </w:r>
          </w:p>
        </w:tc>
      </w:tr>
      <w:tr w:rsidR="00D96D31" w:rsidRPr="00D96D31" w:rsidTr="00D96D31">
        <w:trPr>
          <w:trHeight w:val="306"/>
        </w:trPr>
        <w:tc>
          <w:tcPr>
            <w:tcW w:w="2694" w:type="dxa"/>
            <w:vMerge/>
            <w:tcBorders>
              <w:left w:val="single" w:sz="4" w:space="0" w:color="000000"/>
              <w:right w:val="single" w:sz="4" w:space="0" w:color="000000"/>
            </w:tcBorders>
            <w:vAlign w:val="center"/>
          </w:tcPr>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6.</w:t>
            </w:r>
            <w:r w:rsidRPr="00D96D31">
              <w:rPr>
                <w:rFonts w:ascii="Times New Roman" w:eastAsia="Times New Roman" w:hAnsi="Times New Roman" w:cs="Times New Roman"/>
                <w:color w:val="000000"/>
                <w:sz w:val="24"/>
                <w:szCs w:val="24"/>
                <w:lang w:eastAsia="ru-RU"/>
              </w:rPr>
              <w:t> </w:t>
            </w:r>
            <w:r w:rsidRPr="00D96D31">
              <w:rPr>
                <w:rFonts w:ascii="Times New Roman" w:eastAsia="Times New Roman" w:hAnsi="Times New Roman" w:cs="Times New Roman"/>
                <w:color w:val="000000"/>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выполнено</w:t>
            </w:r>
          </w:p>
        </w:tc>
      </w:tr>
      <w:tr w:rsidR="00D96D31" w:rsidRPr="00D96D31" w:rsidTr="00D96D31">
        <w:trPr>
          <w:trHeight w:val="888"/>
        </w:trPr>
        <w:tc>
          <w:tcPr>
            <w:tcW w:w="2694" w:type="dxa"/>
            <w:vMerge/>
            <w:tcBorders>
              <w:left w:val="single" w:sz="4" w:space="0" w:color="000000"/>
              <w:right w:val="single" w:sz="4" w:space="0" w:color="000000"/>
            </w:tcBorders>
            <w:vAlign w:val="center"/>
          </w:tcPr>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7.</w:t>
            </w:r>
            <w:r w:rsidRPr="00D96D31">
              <w:rPr>
                <w:rFonts w:ascii="Times New Roman" w:eastAsia="Times New Roman" w:hAnsi="Times New Roman" w:cs="Times New Roman"/>
                <w:color w:val="000000"/>
                <w:sz w:val="24"/>
                <w:szCs w:val="24"/>
                <w:lang w:eastAsia="ru-RU"/>
              </w:rPr>
              <w:t> </w:t>
            </w:r>
            <w:r w:rsidRPr="00D96D31">
              <w:rPr>
                <w:rFonts w:ascii="Times New Roman" w:eastAsia="Times New Roman" w:hAnsi="Times New Roman" w:cs="Times New Roman"/>
                <w:color w:val="000000"/>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выполнено</w:t>
            </w:r>
          </w:p>
        </w:tc>
      </w:tr>
      <w:tr w:rsidR="00D96D31" w:rsidRPr="00D96D31" w:rsidTr="00D96D31">
        <w:trPr>
          <w:trHeight w:val="306"/>
        </w:trPr>
        <w:tc>
          <w:tcPr>
            <w:tcW w:w="2694" w:type="dxa"/>
            <w:vMerge/>
            <w:tcBorders>
              <w:left w:val="single" w:sz="4" w:space="0" w:color="000000"/>
              <w:bottom w:val="single" w:sz="4" w:space="0" w:color="000000"/>
              <w:right w:val="single" w:sz="4" w:space="0" w:color="000000"/>
            </w:tcBorders>
            <w:vAlign w:val="center"/>
          </w:tcPr>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8.</w:t>
            </w:r>
            <w:r w:rsidRPr="00D96D31">
              <w:rPr>
                <w:rFonts w:ascii="Times New Roman" w:eastAsia="Times New Roman" w:hAnsi="Times New Roman" w:cs="Times New Roman"/>
                <w:color w:val="000000"/>
                <w:sz w:val="24"/>
                <w:szCs w:val="24"/>
                <w:lang w:eastAsia="ru-RU"/>
              </w:rPr>
              <w:t> </w:t>
            </w:r>
            <w:r w:rsidRPr="00D96D31">
              <w:rPr>
                <w:rFonts w:ascii="Times New Roman" w:eastAsia="Times New Roman" w:hAnsi="Times New Roman" w:cs="Times New Roman"/>
                <w:color w:val="000000"/>
                <w:sz w:val="24"/>
                <w:szCs w:val="24"/>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96D31" w:rsidRPr="00D96D31" w:rsidRDefault="00D96D31" w:rsidP="00DD7A05">
            <w:pPr>
              <w:spacing w:after="0" w:line="240" w:lineRule="auto"/>
              <w:ind w:right="284"/>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выполнено</w:t>
            </w:r>
          </w:p>
        </w:tc>
      </w:tr>
    </w:tbl>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p>
    <w:p w:rsidR="00D96D31" w:rsidRPr="00D96D31" w:rsidRDefault="00D96D31" w:rsidP="00DD7A05">
      <w:pPr>
        <w:spacing w:after="0" w:line="240" w:lineRule="auto"/>
        <w:ind w:right="284" w:firstLine="709"/>
        <w:rPr>
          <w:rFonts w:ascii="Times New Roman" w:eastAsia="Times New Roman" w:hAnsi="Times New Roman" w:cs="Times New Roman"/>
          <w:color w:val="000000"/>
          <w:sz w:val="24"/>
          <w:szCs w:val="24"/>
          <w:lang w:eastAsia="ru-RU"/>
        </w:rPr>
      </w:pPr>
    </w:p>
    <w:p w:rsidR="00D96D31" w:rsidRPr="00D96D31" w:rsidRDefault="00D96D31" w:rsidP="00DD7A05">
      <w:pPr>
        <w:keepNext/>
        <w:keepLines/>
        <w:tabs>
          <w:tab w:val="left" w:pos="142"/>
        </w:tabs>
        <w:suppressAutoHyphens/>
        <w:spacing w:after="0" w:line="240" w:lineRule="auto"/>
        <w:ind w:right="284" w:firstLine="709"/>
        <w:rPr>
          <w:rFonts w:ascii="Times New Roman" w:eastAsia="Times New Roman" w:hAnsi="Times New Roman" w:cs="Times New Roman"/>
          <w:b/>
          <w:color w:val="000000"/>
          <w:sz w:val="24"/>
          <w:szCs w:val="24"/>
        </w:rPr>
      </w:pPr>
      <w:bookmarkStart w:id="87" w:name="Контроль"/>
      <w:r w:rsidRPr="00D96D31">
        <w:rPr>
          <w:rFonts w:ascii="Times New Roman" w:eastAsia="Times New Roman" w:hAnsi="Times New Roman" w:cs="Times New Roman"/>
          <w:b/>
          <w:color w:val="000000"/>
          <w:sz w:val="24"/>
          <w:szCs w:val="24"/>
        </w:rPr>
        <w:t>3.5.9. Контроль за состоянием системы условий</w:t>
      </w:r>
    </w:p>
    <w:bookmarkEnd w:id="87"/>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96D31" w:rsidRPr="00D96D31">
        <w:rPr>
          <w:rFonts w:ascii="Times New Roman" w:eastAsia="Times New Roman" w:hAnsi="Times New Roman" w:cs="Times New Roman"/>
          <w:color w:val="000000"/>
          <w:sz w:val="24"/>
          <w:szCs w:val="24"/>
          <w:lang w:eastAsia="ru-RU"/>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D96D31" w:rsidRPr="00D96D31" w:rsidRDefault="00DD7A05" w:rsidP="00DD7A05">
      <w:pPr>
        <w:spacing w:after="0" w:line="240" w:lineRule="auto"/>
        <w:ind w:righ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96D31" w:rsidRPr="00D96D31">
        <w:rPr>
          <w:rFonts w:ascii="Times New Roman" w:eastAsia="Times New Roman" w:hAnsi="Times New Roman" w:cs="Times New Roman"/>
          <w:color w:val="000000"/>
          <w:sz w:val="24"/>
          <w:szCs w:val="24"/>
          <w:lang w:eastAsia="ru-RU"/>
        </w:rPr>
        <w:t xml:space="preserve">В </w:t>
      </w:r>
      <w:r w:rsidR="000C5F89">
        <w:rPr>
          <w:rFonts w:ascii="Times New Roman" w:eastAsia="Times New Roman" w:hAnsi="Times New Roman" w:cs="Times New Roman"/>
          <w:color w:val="000000"/>
          <w:sz w:val="24"/>
          <w:szCs w:val="24"/>
          <w:lang w:eastAsia="ru-RU"/>
        </w:rPr>
        <w:t>МБОУ СОШ № 8</w:t>
      </w:r>
      <w:r w:rsidR="00D96D31" w:rsidRPr="00D96D31">
        <w:rPr>
          <w:rFonts w:ascii="Times New Roman" w:eastAsia="Times New Roman" w:hAnsi="Times New Roman" w:cs="Times New Roman"/>
          <w:color w:val="000000"/>
          <w:sz w:val="24"/>
          <w:szCs w:val="24"/>
          <w:lang w:eastAsia="ru-RU"/>
        </w:rPr>
        <w:t xml:space="preserve"> разработана и реализуется Программа внутренней системы оценки качества образования.</w:t>
      </w:r>
    </w:p>
    <w:bookmarkEnd w:id="26"/>
    <w:p w:rsidR="00D96D31" w:rsidRPr="00D96D31" w:rsidRDefault="00D96D31" w:rsidP="00227524">
      <w:pPr>
        <w:spacing w:after="0" w:line="240" w:lineRule="auto"/>
        <w:ind w:right="284" w:firstLine="709"/>
        <w:rPr>
          <w:rFonts w:ascii="Times New Roman" w:eastAsia="Times New Roman" w:hAnsi="Times New Roman" w:cs="Times New Roman"/>
          <w:color w:val="000000"/>
          <w:sz w:val="24"/>
          <w:szCs w:val="24"/>
          <w:lang w:eastAsia="ru-RU"/>
        </w:rPr>
      </w:pPr>
    </w:p>
    <w:tbl>
      <w:tblPr>
        <w:tblW w:w="14244" w:type="dxa"/>
        <w:tblInd w:w="5" w:type="dxa"/>
        <w:tblCellMar>
          <w:top w:w="50" w:type="dxa"/>
          <w:right w:w="61" w:type="dxa"/>
        </w:tblCellMar>
        <w:tblLook w:val="04A0"/>
      </w:tblPr>
      <w:tblGrid>
        <w:gridCol w:w="2941"/>
        <w:gridCol w:w="2225"/>
        <w:gridCol w:w="2357"/>
        <w:gridCol w:w="2097"/>
        <w:gridCol w:w="2312"/>
        <w:gridCol w:w="2312"/>
      </w:tblGrid>
      <w:tr w:rsidR="00D96D31" w:rsidRPr="00D96D31" w:rsidTr="00D96D31">
        <w:trPr>
          <w:gridAfter w:val="2"/>
          <w:wAfter w:w="4624" w:type="dxa"/>
          <w:trHeight w:val="1114"/>
        </w:trPr>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left="127"/>
              <w:rPr>
                <w:rFonts w:ascii="Times New Roman" w:eastAsia="Times New Roman" w:hAnsi="Times New Roman" w:cs="Times New Roman"/>
              </w:rPr>
            </w:pPr>
            <w:r w:rsidRPr="00D96D31">
              <w:rPr>
                <w:rFonts w:ascii="Times New Roman" w:eastAsia="Times New Roman" w:hAnsi="Times New Roman" w:cs="Times New Roman"/>
                <w:b/>
                <w:sz w:val="24"/>
              </w:rPr>
              <w:t xml:space="preserve">Объект контроля </w:t>
            </w:r>
          </w:p>
          <w:p w:rsidR="00D96D31" w:rsidRPr="00D96D31" w:rsidRDefault="00D96D31" w:rsidP="00DD7A05">
            <w:pPr>
              <w:spacing w:after="50" w:line="238" w:lineRule="auto"/>
              <w:rPr>
                <w:rFonts w:ascii="Times New Roman" w:eastAsia="Times New Roman" w:hAnsi="Times New Roman" w:cs="Times New Roman"/>
              </w:rPr>
            </w:pPr>
            <w:r w:rsidRPr="00D96D31">
              <w:rPr>
                <w:rFonts w:ascii="Times New Roman" w:eastAsia="Times New Roman" w:hAnsi="Times New Roman" w:cs="Times New Roman"/>
                <w:b/>
                <w:sz w:val="24"/>
              </w:rPr>
              <w:t xml:space="preserve">(мероприятия сетевого графика </w:t>
            </w:r>
          </w:p>
          <w:p w:rsidR="00D96D31" w:rsidRPr="00D96D31" w:rsidRDefault="00D96D31" w:rsidP="00DD7A05">
            <w:pPr>
              <w:spacing w:after="0"/>
              <w:ind w:left="48"/>
              <w:rPr>
                <w:rFonts w:ascii="Times New Roman" w:eastAsia="Times New Roman" w:hAnsi="Times New Roman" w:cs="Times New Roman"/>
              </w:rPr>
            </w:pPr>
            <w:r w:rsidRPr="00D96D31">
              <w:rPr>
                <w:rFonts w:ascii="Times New Roman" w:eastAsia="Times New Roman" w:hAnsi="Times New Roman" w:cs="Times New Roman"/>
                <w:b/>
                <w:sz w:val="24"/>
              </w:rPr>
              <w:t xml:space="preserve">(дорожной карты))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left="49"/>
              <w:rPr>
                <w:rFonts w:ascii="Times New Roman" w:eastAsia="Times New Roman" w:hAnsi="Times New Roman" w:cs="Times New Roman"/>
                <w:b/>
                <w:sz w:val="24"/>
              </w:rPr>
            </w:pPr>
            <w:r w:rsidRPr="00D96D31">
              <w:rPr>
                <w:rFonts w:ascii="Times New Roman" w:eastAsia="Times New Roman" w:hAnsi="Times New Roman" w:cs="Times New Roman"/>
                <w:b/>
                <w:sz w:val="24"/>
              </w:rPr>
              <w:t>Субъекты</w:t>
            </w:r>
          </w:p>
          <w:p w:rsidR="00D96D31" w:rsidRPr="00D96D31" w:rsidRDefault="00D96D31" w:rsidP="00DD7A05">
            <w:pPr>
              <w:spacing w:after="0"/>
              <w:ind w:left="49"/>
              <w:rPr>
                <w:rFonts w:ascii="Times New Roman" w:eastAsia="Times New Roman" w:hAnsi="Times New Roman" w:cs="Times New Roman"/>
              </w:rPr>
            </w:pPr>
            <w:r w:rsidRPr="00D96D31">
              <w:rPr>
                <w:rFonts w:ascii="Times New Roman" w:eastAsia="Times New Roman" w:hAnsi="Times New Roman" w:cs="Times New Roman"/>
                <w:b/>
                <w:sz w:val="24"/>
              </w:rPr>
              <w:t>оценивания</w:t>
            </w: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left="91"/>
              <w:rPr>
                <w:rFonts w:ascii="Times New Roman" w:eastAsia="Times New Roman" w:hAnsi="Times New Roman" w:cs="Times New Roman"/>
              </w:rPr>
            </w:pPr>
            <w:r w:rsidRPr="00D96D31">
              <w:rPr>
                <w:rFonts w:ascii="Times New Roman" w:eastAsia="Times New Roman" w:hAnsi="Times New Roman" w:cs="Times New Roman"/>
                <w:b/>
                <w:sz w:val="24"/>
              </w:rPr>
              <w:t xml:space="preserve">Инструментарий </w:t>
            </w:r>
          </w:p>
          <w:p w:rsidR="00D96D31" w:rsidRPr="00D96D31" w:rsidRDefault="00D96D31" w:rsidP="00DD7A05">
            <w:pPr>
              <w:spacing w:after="0"/>
              <w:rPr>
                <w:rFonts w:ascii="Times New Roman" w:eastAsia="Times New Roman" w:hAnsi="Times New Roman" w:cs="Times New Roman"/>
              </w:rPr>
            </w:pPr>
            <w:r w:rsidRPr="00D96D31">
              <w:rPr>
                <w:rFonts w:ascii="Times New Roman" w:eastAsia="Times New Roman" w:hAnsi="Times New Roman" w:cs="Times New Roman"/>
                <w:b/>
                <w:sz w:val="24"/>
              </w:rPr>
              <w:t xml:space="preserve">(методы сбора информации) </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left="104"/>
              <w:rPr>
                <w:rFonts w:ascii="Times New Roman" w:eastAsia="Times New Roman" w:hAnsi="Times New Roman" w:cs="Times New Roman"/>
              </w:rPr>
            </w:pPr>
            <w:r w:rsidRPr="00D96D31">
              <w:rPr>
                <w:rFonts w:ascii="Times New Roman" w:eastAsia="Times New Roman" w:hAnsi="Times New Roman" w:cs="Times New Roman"/>
                <w:b/>
                <w:sz w:val="24"/>
              </w:rPr>
              <w:t xml:space="preserve">Периодичность </w:t>
            </w:r>
          </w:p>
        </w:tc>
      </w:tr>
      <w:tr w:rsidR="00D96D31" w:rsidRPr="00D96D31" w:rsidTr="00D96D31">
        <w:trPr>
          <w:gridAfter w:val="2"/>
          <w:wAfter w:w="4624" w:type="dxa"/>
          <w:trHeight w:val="286"/>
        </w:trPr>
        <w:tc>
          <w:tcPr>
            <w:tcW w:w="9620" w:type="dxa"/>
            <w:gridSpan w:val="4"/>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right="48"/>
              <w:rPr>
                <w:rFonts w:ascii="Times New Roman" w:eastAsia="Times New Roman" w:hAnsi="Times New Roman" w:cs="Times New Roman"/>
              </w:rPr>
            </w:pPr>
            <w:r w:rsidRPr="00D96D31">
              <w:rPr>
                <w:rFonts w:ascii="Times New Roman" w:eastAsia="Times New Roman" w:hAnsi="Times New Roman" w:cs="Times New Roman"/>
                <w:b/>
                <w:sz w:val="24"/>
              </w:rPr>
              <w:t xml:space="preserve">1. Кадровые условия реализации ООП среднего общего образования </w:t>
            </w:r>
          </w:p>
        </w:tc>
      </w:tr>
      <w:tr w:rsidR="00D96D31" w:rsidRPr="00D96D31" w:rsidTr="00D96D31">
        <w:trPr>
          <w:gridAfter w:val="2"/>
          <w:wAfter w:w="4624" w:type="dxa"/>
          <w:trHeight w:val="1666"/>
        </w:trPr>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line="238" w:lineRule="auto"/>
              <w:rPr>
                <w:rFonts w:ascii="Times New Roman" w:eastAsia="Times New Roman" w:hAnsi="Times New Roman" w:cs="Times New Roman"/>
              </w:rPr>
            </w:pPr>
            <w:r w:rsidRPr="00D96D31">
              <w:rPr>
                <w:rFonts w:ascii="Times New Roman" w:eastAsia="Times New Roman" w:hAnsi="Times New Roman" w:cs="Times New Roman"/>
                <w:sz w:val="24"/>
              </w:rPr>
              <w:t xml:space="preserve">1. Соответствие кадрового обеспечения условиям реализации ООП СОО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left="1"/>
              <w:rPr>
                <w:rFonts w:ascii="Times New Roman" w:eastAsia="Times New Roman" w:hAnsi="Times New Roman" w:cs="Times New Roman"/>
              </w:rPr>
            </w:pPr>
            <w:r w:rsidRPr="00D96D31">
              <w:rPr>
                <w:rFonts w:ascii="Times New Roman" w:eastAsia="Times New Roman" w:hAnsi="Times New Roman" w:cs="Times New Roman"/>
                <w:sz w:val="24"/>
              </w:rPr>
              <w:t xml:space="preserve">Педагогические и административные работники </w:t>
            </w: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rPr>
                <w:rFonts w:ascii="Times New Roman" w:eastAsia="Times New Roman" w:hAnsi="Times New Roman" w:cs="Times New Roman"/>
              </w:rPr>
            </w:pPr>
            <w:r w:rsidRPr="00D96D31">
              <w:rPr>
                <w:rFonts w:ascii="Times New Roman" w:eastAsia="Times New Roman" w:hAnsi="Times New Roman" w:cs="Times New Roman"/>
                <w:sz w:val="24"/>
              </w:rPr>
              <w:t xml:space="preserve">Анализ кадрового обеспечения </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left="1"/>
              <w:rPr>
                <w:rFonts w:ascii="Times New Roman" w:eastAsia="Times New Roman" w:hAnsi="Times New Roman" w:cs="Times New Roman"/>
              </w:rPr>
            </w:pPr>
            <w:r w:rsidRPr="00D96D31">
              <w:rPr>
                <w:rFonts w:ascii="Times New Roman" w:eastAsia="Times New Roman" w:hAnsi="Times New Roman" w:cs="Times New Roman"/>
                <w:sz w:val="24"/>
              </w:rPr>
              <w:t>Ежегодно</w:t>
            </w:r>
          </w:p>
        </w:tc>
      </w:tr>
      <w:tr w:rsidR="00D96D31" w:rsidRPr="00D96D31" w:rsidTr="00D96D31">
        <w:trPr>
          <w:gridAfter w:val="2"/>
          <w:wAfter w:w="4624" w:type="dxa"/>
          <w:trHeight w:val="3046"/>
        </w:trPr>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numPr>
                <w:ilvl w:val="0"/>
                <w:numId w:val="126"/>
              </w:numPr>
              <w:spacing w:after="0" w:line="238" w:lineRule="auto"/>
              <w:ind w:right="409"/>
              <w:rPr>
                <w:rFonts w:ascii="Times New Roman" w:eastAsia="Times New Roman" w:hAnsi="Times New Roman" w:cs="Times New Roman"/>
                <w:sz w:val="24"/>
              </w:rPr>
            </w:pPr>
            <w:r w:rsidRPr="00D96D31">
              <w:rPr>
                <w:rFonts w:ascii="Times New Roman" w:eastAsia="Times New Roman" w:hAnsi="Times New Roman" w:cs="Times New Roman"/>
                <w:sz w:val="24"/>
              </w:rPr>
              <w:lastRenderedPageBreak/>
              <w:t>Соответствие квалификации педагогических и административных</w:t>
            </w:r>
          </w:p>
          <w:p w:rsidR="00D96D31" w:rsidRPr="00D96D31" w:rsidRDefault="00D96D31" w:rsidP="00DD7A05">
            <w:pPr>
              <w:spacing w:after="0" w:line="238" w:lineRule="auto"/>
              <w:ind w:right="409"/>
              <w:rPr>
                <w:rFonts w:ascii="Times New Roman" w:eastAsia="Times New Roman" w:hAnsi="Times New Roman" w:cs="Times New Roman"/>
              </w:rPr>
            </w:pPr>
            <w:r w:rsidRPr="00D96D31">
              <w:rPr>
                <w:rFonts w:ascii="Times New Roman" w:eastAsia="Times New Roman" w:hAnsi="Times New Roman" w:cs="Times New Roman"/>
                <w:sz w:val="24"/>
              </w:rPr>
              <w:t xml:space="preserve">работников образовательной организации условиям реализации ООП СОО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left="1"/>
              <w:rPr>
                <w:rFonts w:ascii="Times New Roman" w:eastAsia="Times New Roman" w:hAnsi="Times New Roman" w:cs="Times New Roman"/>
              </w:rPr>
            </w:pPr>
            <w:r w:rsidRPr="00D96D31">
              <w:rPr>
                <w:rFonts w:ascii="Times New Roman" w:eastAsia="Times New Roman" w:hAnsi="Times New Roman" w:cs="Times New Roman"/>
                <w:sz w:val="24"/>
              </w:rPr>
              <w:t>Педагогические и административные работники</w:t>
            </w: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right="36"/>
              <w:rPr>
                <w:rFonts w:ascii="Times New Roman" w:eastAsia="Times New Roman" w:hAnsi="Times New Roman" w:cs="Times New Roman"/>
                <w:sz w:val="24"/>
              </w:rPr>
            </w:pPr>
            <w:r w:rsidRPr="00D96D31">
              <w:rPr>
                <w:rFonts w:ascii="Times New Roman" w:eastAsia="Times New Roman" w:hAnsi="Times New Roman" w:cs="Times New Roman"/>
                <w:sz w:val="24"/>
              </w:rPr>
              <w:t xml:space="preserve">Анализ плана графика повышения квалификации педагогических и административных работников </w:t>
            </w:r>
          </w:p>
          <w:p w:rsidR="00D96D31" w:rsidRPr="00D96D31" w:rsidRDefault="00D96D31" w:rsidP="00DD7A05">
            <w:pPr>
              <w:spacing w:after="0"/>
              <w:ind w:right="36"/>
              <w:rPr>
                <w:rFonts w:ascii="Times New Roman" w:eastAsia="Times New Roman" w:hAnsi="Times New Roman" w:cs="Times New Roman"/>
              </w:rPr>
            </w:pPr>
            <w:r w:rsidRPr="00D96D31">
              <w:rPr>
                <w:rFonts w:ascii="Times New Roman" w:eastAsia="Times New Roman" w:hAnsi="Times New Roman" w:cs="Times New Roman"/>
                <w:sz w:val="24"/>
              </w:rPr>
              <w:t>Анализ результатов методической работы Школы</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left="1"/>
              <w:rPr>
                <w:rFonts w:ascii="Times New Roman" w:eastAsia="Times New Roman" w:hAnsi="Times New Roman" w:cs="Times New Roman"/>
              </w:rPr>
            </w:pPr>
            <w:r w:rsidRPr="00D96D31">
              <w:rPr>
                <w:rFonts w:ascii="Times New Roman" w:eastAsia="Times New Roman" w:hAnsi="Times New Roman" w:cs="Times New Roman"/>
                <w:sz w:val="24"/>
              </w:rPr>
              <w:t>Ежегодно</w:t>
            </w:r>
          </w:p>
        </w:tc>
      </w:tr>
      <w:tr w:rsidR="00D96D31" w:rsidRPr="00D96D31" w:rsidTr="00D96D31">
        <w:trPr>
          <w:gridAfter w:val="2"/>
          <w:wAfter w:w="4624" w:type="dxa"/>
          <w:trHeight w:val="562"/>
        </w:trPr>
        <w:tc>
          <w:tcPr>
            <w:tcW w:w="9620" w:type="dxa"/>
            <w:gridSpan w:val="4"/>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left="22" w:right="10"/>
              <w:rPr>
                <w:rFonts w:ascii="Times New Roman" w:eastAsia="Times New Roman" w:hAnsi="Times New Roman" w:cs="Times New Roman"/>
              </w:rPr>
            </w:pPr>
            <w:r w:rsidRPr="00D96D31">
              <w:rPr>
                <w:rFonts w:ascii="Times New Roman" w:eastAsia="Times New Roman" w:hAnsi="Times New Roman" w:cs="Times New Roman"/>
                <w:b/>
                <w:sz w:val="24"/>
              </w:rPr>
              <w:t>2. Психолого-педагогические условия реализации ООП среднего общего образования</w:t>
            </w:r>
          </w:p>
        </w:tc>
      </w:tr>
      <w:tr w:rsidR="00D96D31" w:rsidRPr="00D96D31" w:rsidTr="00D96D31">
        <w:trPr>
          <w:gridAfter w:val="2"/>
          <w:wAfter w:w="4624" w:type="dxa"/>
          <w:trHeight w:val="1666"/>
        </w:trPr>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rPr>
                <w:rFonts w:ascii="Times New Roman" w:eastAsia="Times New Roman" w:hAnsi="Times New Roman" w:cs="Times New Roman"/>
              </w:rPr>
            </w:pPr>
            <w:r w:rsidRPr="00D96D31">
              <w:rPr>
                <w:rFonts w:ascii="Times New Roman" w:eastAsia="Times New Roman" w:hAnsi="Times New Roman" w:cs="Times New Roman"/>
                <w:sz w:val="24"/>
              </w:rPr>
              <w:t xml:space="preserve">1. Обеспечение координации взаимодействия участников образовательных отношений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left="1"/>
              <w:rPr>
                <w:rFonts w:ascii="Times New Roman" w:eastAsia="Times New Roman" w:hAnsi="Times New Roman" w:cs="Times New Roman"/>
              </w:rPr>
            </w:pPr>
            <w:r w:rsidRPr="00D96D31">
              <w:rPr>
                <w:rFonts w:ascii="Times New Roman" w:eastAsia="Times New Roman" w:hAnsi="Times New Roman" w:cs="Times New Roman"/>
                <w:sz w:val="24"/>
              </w:rPr>
              <w:t xml:space="preserve">Участники образовательных отношений </w:t>
            </w: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rPr>
                <w:rFonts w:ascii="Times New Roman" w:eastAsia="Times New Roman" w:hAnsi="Times New Roman" w:cs="Times New Roman"/>
              </w:rPr>
            </w:pPr>
            <w:r w:rsidRPr="00D96D31">
              <w:rPr>
                <w:rFonts w:ascii="Times New Roman" w:eastAsia="Times New Roman" w:hAnsi="Times New Roman" w:cs="Times New Roman"/>
                <w:sz w:val="24"/>
              </w:rPr>
              <w:t xml:space="preserve">Организация обратной связи, опросы, анкеты </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left="1"/>
              <w:rPr>
                <w:rFonts w:ascii="Times New Roman" w:eastAsia="Times New Roman" w:hAnsi="Times New Roman" w:cs="Times New Roman"/>
              </w:rPr>
            </w:pPr>
            <w:r w:rsidRPr="00D96D31">
              <w:rPr>
                <w:rFonts w:ascii="Times New Roman" w:eastAsia="Times New Roman" w:hAnsi="Times New Roman" w:cs="Times New Roman"/>
                <w:sz w:val="24"/>
              </w:rPr>
              <w:t>Ежегодно</w:t>
            </w:r>
          </w:p>
        </w:tc>
      </w:tr>
      <w:tr w:rsidR="00D96D31" w:rsidRPr="00D96D31" w:rsidTr="00D96D31">
        <w:trPr>
          <w:gridAfter w:val="2"/>
          <w:wAfter w:w="4624" w:type="dxa"/>
          <w:trHeight w:val="1668"/>
        </w:trPr>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rPr>
                <w:rFonts w:ascii="Times New Roman" w:eastAsia="Times New Roman" w:hAnsi="Times New Roman" w:cs="Times New Roman"/>
              </w:rPr>
            </w:pPr>
            <w:r w:rsidRPr="00D96D31">
              <w:rPr>
                <w:rFonts w:ascii="Times New Roman" w:eastAsia="Times New Roman" w:hAnsi="Times New Roman" w:cs="Times New Roman"/>
                <w:sz w:val="24"/>
              </w:rPr>
              <w:t xml:space="preserve">2. Учет в учебном плане в части, формируемой участниками образовательных отношений, и внеурочной деятельности образовательных потребностей обучающихся и родителей (законных представителей)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left="1"/>
              <w:rPr>
                <w:rFonts w:ascii="Times New Roman" w:eastAsia="Times New Roman" w:hAnsi="Times New Roman" w:cs="Times New Roman"/>
              </w:rPr>
            </w:pPr>
            <w:r w:rsidRPr="00D96D31">
              <w:rPr>
                <w:rFonts w:ascii="Times New Roman" w:eastAsia="Times New Roman" w:hAnsi="Times New Roman" w:cs="Times New Roman"/>
                <w:sz w:val="24"/>
              </w:rPr>
              <w:t xml:space="preserve">Участники образовательных отношений </w:t>
            </w: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rPr>
                <w:rFonts w:ascii="Times New Roman" w:eastAsia="Times New Roman" w:hAnsi="Times New Roman" w:cs="Times New Roman"/>
              </w:rPr>
            </w:pPr>
            <w:r w:rsidRPr="00D96D31">
              <w:rPr>
                <w:rFonts w:ascii="Times New Roman" w:eastAsia="Times New Roman" w:hAnsi="Times New Roman" w:cs="Times New Roman"/>
                <w:sz w:val="24"/>
              </w:rPr>
              <w:t>Организация обратной связи, опросы, анкеты. Анализ степени удовлетворенности участников образовательных отношений организацией образовательного процесса</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left="1"/>
              <w:rPr>
                <w:rFonts w:ascii="Times New Roman" w:eastAsia="Times New Roman" w:hAnsi="Times New Roman" w:cs="Times New Roman"/>
                <w:sz w:val="24"/>
              </w:rPr>
            </w:pPr>
            <w:r w:rsidRPr="00D96D31">
              <w:rPr>
                <w:rFonts w:ascii="Times New Roman" w:eastAsia="Times New Roman" w:hAnsi="Times New Roman" w:cs="Times New Roman"/>
                <w:sz w:val="24"/>
              </w:rPr>
              <w:t>Ежегодно</w:t>
            </w:r>
          </w:p>
          <w:p w:rsidR="00D96D31" w:rsidRPr="00D96D31" w:rsidRDefault="00D96D31" w:rsidP="00DD7A05">
            <w:pPr>
              <w:rPr>
                <w:rFonts w:ascii="Times New Roman" w:eastAsia="Times New Roman" w:hAnsi="Times New Roman" w:cs="Times New Roman"/>
                <w:sz w:val="24"/>
              </w:rPr>
            </w:pPr>
          </w:p>
          <w:p w:rsidR="00D96D31" w:rsidRPr="00D96D31" w:rsidRDefault="00D96D31" w:rsidP="00DD7A05">
            <w:pPr>
              <w:rPr>
                <w:rFonts w:ascii="Times New Roman" w:eastAsia="Times New Roman" w:hAnsi="Times New Roman" w:cs="Times New Roman"/>
              </w:rPr>
            </w:pPr>
          </w:p>
        </w:tc>
      </w:tr>
      <w:tr w:rsidR="00D96D31" w:rsidRPr="00D96D31" w:rsidTr="00D96D31">
        <w:trPr>
          <w:gridAfter w:val="2"/>
          <w:wAfter w:w="4624" w:type="dxa"/>
          <w:trHeight w:val="365"/>
        </w:trPr>
        <w:tc>
          <w:tcPr>
            <w:tcW w:w="9620" w:type="dxa"/>
            <w:gridSpan w:val="4"/>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left="1"/>
              <w:rPr>
                <w:rFonts w:ascii="Times New Roman" w:eastAsia="Times New Roman" w:hAnsi="Times New Roman" w:cs="Times New Roman"/>
                <w:sz w:val="24"/>
              </w:rPr>
            </w:pPr>
            <w:r w:rsidRPr="00D96D31">
              <w:rPr>
                <w:rFonts w:ascii="Times New Roman" w:eastAsia="Times New Roman" w:hAnsi="Times New Roman" w:cs="Times New Roman"/>
                <w:b/>
                <w:sz w:val="24"/>
              </w:rPr>
              <w:t>3. Финансовые условия реализации ООП среднего общего образования</w:t>
            </w:r>
          </w:p>
        </w:tc>
      </w:tr>
      <w:tr w:rsidR="00D96D31" w:rsidRPr="00D96D31" w:rsidTr="00D96D31">
        <w:trPr>
          <w:gridAfter w:val="2"/>
          <w:wAfter w:w="4624" w:type="dxa"/>
          <w:trHeight w:val="1668"/>
        </w:trPr>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right="279"/>
              <w:rPr>
                <w:rFonts w:ascii="Times New Roman" w:eastAsia="Times New Roman" w:hAnsi="Times New Roman" w:cs="Times New Roman"/>
              </w:rPr>
            </w:pPr>
            <w:r w:rsidRPr="00D96D31">
              <w:rPr>
                <w:rFonts w:ascii="Times New Roman" w:eastAsia="Times New Roman" w:hAnsi="Times New Roman" w:cs="Times New Roman"/>
                <w:sz w:val="24"/>
              </w:rPr>
              <w:t xml:space="preserve">1. Соответствие объема расходов, необходимых для реализации ООП и достижения планируемых результатов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left="1"/>
              <w:rPr>
                <w:rFonts w:ascii="Times New Roman" w:eastAsia="Times New Roman" w:hAnsi="Times New Roman" w:cs="Times New Roman"/>
              </w:rPr>
            </w:pPr>
            <w:r w:rsidRPr="00D96D31">
              <w:rPr>
                <w:rFonts w:ascii="Times New Roman" w:eastAsia="Times New Roman" w:hAnsi="Times New Roman" w:cs="Times New Roman"/>
                <w:sz w:val="24"/>
              </w:rPr>
              <w:t xml:space="preserve">Педагогические и административные работники </w:t>
            </w: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rPr>
                <w:rFonts w:ascii="Times New Roman" w:eastAsia="Times New Roman" w:hAnsi="Times New Roman" w:cs="Times New Roman"/>
              </w:rPr>
            </w:pPr>
            <w:r w:rsidRPr="00D96D31">
              <w:rPr>
                <w:rFonts w:ascii="Times New Roman" w:eastAsia="Times New Roman" w:hAnsi="Times New Roman" w:cs="Times New Roman"/>
                <w:sz w:val="24"/>
              </w:rPr>
              <w:t xml:space="preserve">Анализ тарификации, анализ выполнения муниципального задания </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left="1"/>
              <w:rPr>
                <w:rFonts w:ascii="Times New Roman" w:eastAsia="Times New Roman" w:hAnsi="Times New Roman" w:cs="Times New Roman"/>
              </w:rPr>
            </w:pPr>
            <w:r w:rsidRPr="00D96D31">
              <w:rPr>
                <w:rFonts w:ascii="Times New Roman" w:eastAsia="Times New Roman" w:hAnsi="Times New Roman" w:cs="Times New Roman"/>
                <w:sz w:val="24"/>
              </w:rPr>
              <w:t xml:space="preserve">Ежегодно </w:t>
            </w:r>
          </w:p>
        </w:tc>
      </w:tr>
      <w:tr w:rsidR="00D96D31" w:rsidRPr="00D96D31" w:rsidTr="00D96D31">
        <w:trPr>
          <w:gridAfter w:val="2"/>
          <w:wAfter w:w="4624" w:type="dxa"/>
          <w:trHeight w:val="1668"/>
        </w:trPr>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right="194"/>
              <w:rPr>
                <w:rFonts w:ascii="Times New Roman" w:eastAsia="Times New Roman" w:hAnsi="Times New Roman" w:cs="Times New Roman"/>
              </w:rPr>
            </w:pPr>
            <w:r w:rsidRPr="00D96D31">
              <w:rPr>
                <w:rFonts w:ascii="Times New Roman" w:eastAsia="Times New Roman" w:hAnsi="Times New Roman" w:cs="Times New Roman"/>
                <w:sz w:val="24"/>
              </w:rPr>
              <w:t xml:space="preserve">2. Соответствие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w:t>
            </w:r>
            <w:r w:rsidRPr="00D96D31">
              <w:rPr>
                <w:rFonts w:ascii="Times New Roman" w:eastAsia="Times New Roman" w:hAnsi="Times New Roman" w:cs="Times New Roman"/>
                <w:sz w:val="24"/>
              </w:rPr>
              <w:lastRenderedPageBreak/>
              <w:t xml:space="preserve">премирования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rPr>
                <w:rFonts w:ascii="Calibri" w:eastAsia="Times New Roman" w:hAnsi="Calibri" w:cs="Times New Roman"/>
              </w:rPr>
            </w:pPr>
            <w:r w:rsidRPr="00D96D31">
              <w:rPr>
                <w:rFonts w:ascii="Times New Roman" w:eastAsia="Times New Roman" w:hAnsi="Times New Roman" w:cs="Times New Roman"/>
                <w:sz w:val="24"/>
              </w:rPr>
              <w:lastRenderedPageBreak/>
              <w:t xml:space="preserve">Педагогические и административные работники </w:t>
            </w: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rPr>
                <w:rFonts w:ascii="Times New Roman" w:eastAsia="Times New Roman" w:hAnsi="Times New Roman" w:cs="Times New Roman"/>
              </w:rPr>
            </w:pPr>
            <w:r w:rsidRPr="00D96D31">
              <w:rPr>
                <w:rFonts w:ascii="Times New Roman" w:eastAsia="Times New Roman" w:hAnsi="Times New Roman" w:cs="Times New Roman"/>
                <w:sz w:val="24"/>
              </w:rPr>
              <w:t xml:space="preserve">Анализ содержания локальных актов </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left="1"/>
              <w:rPr>
                <w:rFonts w:ascii="Times New Roman" w:eastAsia="Times New Roman" w:hAnsi="Times New Roman" w:cs="Times New Roman"/>
              </w:rPr>
            </w:pPr>
            <w:r w:rsidRPr="00D96D31">
              <w:rPr>
                <w:rFonts w:ascii="Times New Roman" w:eastAsia="Times New Roman" w:hAnsi="Times New Roman" w:cs="Times New Roman"/>
                <w:sz w:val="24"/>
              </w:rPr>
              <w:t xml:space="preserve">Ежегодно </w:t>
            </w:r>
          </w:p>
        </w:tc>
      </w:tr>
      <w:tr w:rsidR="00D96D31" w:rsidRPr="00D96D31" w:rsidTr="00D96D31">
        <w:trPr>
          <w:gridAfter w:val="2"/>
          <w:wAfter w:w="4624" w:type="dxa"/>
          <w:trHeight w:val="1668"/>
        </w:trPr>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right="129"/>
              <w:rPr>
                <w:rFonts w:ascii="Times New Roman" w:eastAsia="Times New Roman" w:hAnsi="Times New Roman" w:cs="Times New Roman"/>
              </w:rPr>
            </w:pPr>
            <w:r w:rsidRPr="00D96D31">
              <w:rPr>
                <w:rFonts w:ascii="Times New Roman" w:eastAsia="Times New Roman" w:hAnsi="Times New Roman" w:cs="Times New Roman"/>
                <w:sz w:val="24"/>
              </w:rPr>
              <w:lastRenderedPageBreak/>
              <w:t xml:space="preserve">3. Наличие дополнительных соглашений к трудовому договору с педагогическими работниками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rPr>
                <w:rFonts w:ascii="Calibri" w:eastAsia="Times New Roman" w:hAnsi="Calibri" w:cs="Times New Roman"/>
              </w:rPr>
            </w:pPr>
            <w:r w:rsidRPr="00D96D31">
              <w:rPr>
                <w:rFonts w:ascii="Times New Roman" w:eastAsia="Times New Roman" w:hAnsi="Times New Roman" w:cs="Times New Roman"/>
                <w:sz w:val="24"/>
              </w:rPr>
              <w:t xml:space="preserve">Педагогические и административные работники </w:t>
            </w: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rPr>
                <w:rFonts w:ascii="Times New Roman" w:eastAsia="Times New Roman" w:hAnsi="Times New Roman" w:cs="Times New Roman"/>
              </w:rPr>
            </w:pPr>
            <w:r w:rsidRPr="00D96D31">
              <w:rPr>
                <w:rFonts w:ascii="Times New Roman" w:eastAsia="Times New Roman" w:hAnsi="Times New Roman" w:cs="Times New Roman"/>
                <w:sz w:val="24"/>
              </w:rPr>
              <w:t xml:space="preserve">Анализ тарификации </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left="1"/>
              <w:rPr>
                <w:rFonts w:ascii="Times New Roman" w:eastAsia="Times New Roman" w:hAnsi="Times New Roman" w:cs="Times New Roman"/>
              </w:rPr>
            </w:pPr>
            <w:r w:rsidRPr="00D96D31">
              <w:rPr>
                <w:rFonts w:ascii="Times New Roman" w:eastAsia="Times New Roman" w:hAnsi="Times New Roman" w:cs="Times New Roman"/>
                <w:sz w:val="24"/>
              </w:rPr>
              <w:t xml:space="preserve">По мере необходимости </w:t>
            </w:r>
          </w:p>
        </w:tc>
      </w:tr>
      <w:tr w:rsidR="00D96D31" w:rsidRPr="00D96D31" w:rsidTr="00D96D31">
        <w:trPr>
          <w:gridAfter w:val="2"/>
          <w:wAfter w:w="4624" w:type="dxa"/>
          <w:trHeight w:val="529"/>
        </w:trPr>
        <w:tc>
          <w:tcPr>
            <w:tcW w:w="9620" w:type="dxa"/>
            <w:gridSpan w:val="4"/>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left="1"/>
              <w:rPr>
                <w:rFonts w:ascii="Times New Roman" w:eastAsia="Times New Roman" w:hAnsi="Times New Roman" w:cs="Times New Roman"/>
                <w:sz w:val="24"/>
              </w:rPr>
            </w:pPr>
            <w:r w:rsidRPr="00D96D31">
              <w:rPr>
                <w:rFonts w:ascii="Times New Roman" w:eastAsia="Times New Roman" w:hAnsi="Times New Roman" w:cs="Times New Roman"/>
                <w:b/>
                <w:sz w:val="24"/>
              </w:rPr>
              <w:t>4. Материально-технические условия реализации ООП среднего общего образования</w:t>
            </w:r>
          </w:p>
        </w:tc>
      </w:tr>
      <w:tr w:rsidR="00D96D31" w:rsidRPr="00D96D31" w:rsidTr="00D96D31">
        <w:trPr>
          <w:gridAfter w:val="2"/>
          <w:wAfter w:w="4624" w:type="dxa"/>
          <w:trHeight w:val="793"/>
        </w:trPr>
        <w:tc>
          <w:tcPr>
            <w:tcW w:w="2941" w:type="dxa"/>
            <w:vMerge w:val="restart"/>
            <w:tcBorders>
              <w:top w:val="single" w:sz="4" w:space="0" w:color="000000"/>
              <w:left w:val="single" w:sz="4" w:space="0" w:color="000000"/>
              <w:right w:val="single" w:sz="4" w:space="0" w:color="000000"/>
            </w:tcBorders>
            <w:shd w:val="clear" w:color="auto" w:fill="auto"/>
          </w:tcPr>
          <w:p w:rsidR="00D96D31" w:rsidRPr="00D96D31" w:rsidRDefault="00D96D31" w:rsidP="00DD7A05">
            <w:pPr>
              <w:spacing w:after="35" w:line="245" w:lineRule="auto"/>
              <w:ind w:right="182"/>
              <w:rPr>
                <w:rFonts w:ascii="Times New Roman" w:eastAsia="Times New Roman" w:hAnsi="Times New Roman" w:cs="Times New Roman"/>
              </w:rPr>
            </w:pPr>
            <w:r w:rsidRPr="00D96D31">
              <w:rPr>
                <w:rFonts w:ascii="Times New Roman" w:eastAsia="Times New Roman" w:hAnsi="Times New Roman" w:cs="Times New Roman"/>
                <w:sz w:val="24"/>
              </w:rPr>
              <w:t xml:space="preserve">1. Обеспечение соответствия материально-технической базы </w:t>
            </w:r>
            <w:r w:rsidR="000C5F89">
              <w:rPr>
                <w:rFonts w:ascii="Times New Roman" w:eastAsia="Times New Roman" w:hAnsi="Times New Roman" w:cs="Times New Roman"/>
                <w:sz w:val="24"/>
              </w:rPr>
              <w:t>МБОУ СОШ № 8</w:t>
            </w:r>
            <w:r w:rsidRPr="00D96D31">
              <w:rPr>
                <w:rFonts w:ascii="Times New Roman" w:eastAsia="Times New Roman" w:hAnsi="Times New Roman" w:cs="Times New Roman"/>
                <w:sz w:val="24"/>
              </w:rPr>
              <w:t xml:space="preserve"> требованиям ФГОС СОО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left="1"/>
              <w:rPr>
                <w:rFonts w:ascii="Times New Roman" w:eastAsia="Times New Roman" w:hAnsi="Times New Roman" w:cs="Times New Roman"/>
              </w:rPr>
            </w:pPr>
            <w:r w:rsidRPr="00D96D31">
              <w:rPr>
                <w:rFonts w:ascii="Times New Roman" w:eastAsia="Times New Roman" w:hAnsi="Times New Roman" w:cs="Times New Roman"/>
                <w:sz w:val="24"/>
              </w:rPr>
              <w:t xml:space="preserve">Участники образовательных отношений </w:t>
            </w: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rPr>
                <w:rFonts w:ascii="Times New Roman" w:eastAsia="Times New Roman" w:hAnsi="Times New Roman" w:cs="Times New Roman"/>
              </w:rPr>
            </w:pPr>
            <w:r w:rsidRPr="00D96D31">
              <w:rPr>
                <w:rFonts w:ascii="Times New Roman" w:eastAsia="Times New Roman" w:hAnsi="Times New Roman" w:cs="Times New Roman"/>
                <w:sz w:val="24"/>
              </w:rPr>
              <w:t xml:space="preserve">Опрос, анкета о степени удовлетворенности условиями </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left="1"/>
              <w:rPr>
                <w:rFonts w:ascii="Times New Roman" w:eastAsia="Times New Roman" w:hAnsi="Times New Roman" w:cs="Times New Roman"/>
              </w:rPr>
            </w:pPr>
            <w:r w:rsidRPr="00D96D31">
              <w:rPr>
                <w:rFonts w:ascii="Times New Roman" w:eastAsia="Times New Roman" w:hAnsi="Times New Roman" w:cs="Times New Roman"/>
                <w:sz w:val="24"/>
              </w:rPr>
              <w:t xml:space="preserve">Ежегодно </w:t>
            </w:r>
          </w:p>
        </w:tc>
      </w:tr>
      <w:tr w:rsidR="00D96D31" w:rsidRPr="00D96D31" w:rsidTr="00D96D31">
        <w:trPr>
          <w:gridAfter w:val="2"/>
          <w:wAfter w:w="4624" w:type="dxa"/>
          <w:trHeight w:val="777"/>
        </w:trPr>
        <w:tc>
          <w:tcPr>
            <w:tcW w:w="2941" w:type="dxa"/>
            <w:vMerge/>
            <w:tcBorders>
              <w:left w:val="single" w:sz="4" w:space="0" w:color="000000"/>
              <w:right w:val="single" w:sz="4" w:space="0" w:color="000000"/>
            </w:tcBorders>
            <w:shd w:val="clear" w:color="auto" w:fill="auto"/>
          </w:tcPr>
          <w:p w:rsidR="00D96D31" w:rsidRPr="00D96D31" w:rsidRDefault="00D96D31" w:rsidP="00DD7A05">
            <w:pPr>
              <w:rPr>
                <w:rFonts w:ascii="Times New Roman" w:eastAsia="Times New Roman" w:hAnsi="Times New Roman" w:cs="Times New Roman"/>
              </w:rPr>
            </w:pP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left="1"/>
              <w:rPr>
                <w:rFonts w:ascii="Times New Roman" w:eastAsia="Times New Roman" w:hAnsi="Times New Roman" w:cs="Times New Roman"/>
              </w:rPr>
            </w:pPr>
            <w:r w:rsidRPr="00D96D31">
              <w:rPr>
                <w:rFonts w:ascii="Times New Roman" w:eastAsia="Times New Roman" w:hAnsi="Times New Roman" w:cs="Times New Roman"/>
                <w:sz w:val="24"/>
              </w:rPr>
              <w:t xml:space="preserve">Администрация </w:t>
            </w:r>
            <w:r w:rsidR="000C5F89">
              <w:rPr>
                <w:rFonts w:ascii="Times New Roman" w:eastAsia="Times New Roman" w:hAnsi="Times New Roman" w:cs="Times New Roman"/>
                <w:sz w:val="24"/>
              </w:rPr>
              <w:t>МБОУ СОШ № 8</w:t>
            </w: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rPr>
                <w:rFonts w:ascii="Times New Roman" w:eastAsia="Times New Roman" w:hAnsi="Times New Roman" w:cs="Times New Roman"/>
              </w:rPr>
            </w:pPr>
            <w:r w:rsidRPr="00D96D31">
              <w:rPr>
                <w:rFonts w:ascii="Times New Roman" w:eastAsia="Times New Roman" w:hAnsi="Times New Roman" w:cs="Times New Roman"/>
                <w:sz w:val="24"/>
              </w:rPr>
              <w:t xml:space="preserve">Мониторинг </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left="1"/>
              <w:rPr>
                <w:rFonts w:ascii="Times New Roman" w:eastAsia="Times New Roman" w:hAnsi="Times New Roman" w:cs="Times New Roman"/>
              </w:rPr>
            </w:pPr>
            <w:r w:rsidRPr="00D96D31">
              <w:rPr>
                <w:rFonts w:ascii="Times New Roman" w:eastAsia="Times New Roman" w:hAnsi="Times New Roman" w:cs="Times New Roman"/>
                <w:sz w:val="24"/>
              </w:rPr>
              <w:t xml:space="preserve">Ежегодно </w:t>
            </w:r>
          </w:p>
        </w:tc>
      </w:tr>
      <w:tr w:rsidR="00D96D31" w:rsidRPr="00D96D31" w:rsidTr="00D96D31">
        <w:trPr>
          <w:trHeight w:val="944"/>
        </w:trPr>
        <w:tc>
          <w:tcPr>
            <w:tcW w:w="2941" w:type="dxa"/>
            <w:vMerge/>
            <w:tcBorders>
              <w:left w:val="single" w:sz="4" w:space="0" w:color="000000"/>
              <w:bottom w:val="single" w:sz="4" w:space="0" w:color="000000"/>
              <w:right w:val="single" w:sz="4" w:space="0" w:color="000000"/>
            </w:tcBorders>
            <w:shd w:val="clear" w:color="auto" w:fill="auto"/>
          </w:tcPr>
          <w:p w:rsidR="00D96D31" w:rsidRPr="00D96D31" w:rsidRDefault="00D96D31" w:rsidP="00DD7A05">
            <w:pPr>
              <w:rPr>
                <w:rFonts w:ascii="Times New Roman" w:eastAsia="Times New Roman" w:hAnsi="Times New Roman" w:cs="Times New Roman"/>
              </w:rPr>
            </w:pP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left="1"/>
              <w:rPr>
                <w:rFonts w:ascii="Times New Roman" w:eastAsia="Times New Roman" w:hAnsi="Times New Roman" w:cs="Times New Roman"/>
              </w:rPr>
            </w:pPr>
            <w:r w:rsidRPr="00D96D31">
              <w:rPr>
                <w:rFonts w:ascii="Times New Roman" w:eastAsia="Times New Roman" w:hAnsi="Times New Roman" w:cs="Times New Roman"/>
                <w:sz w:val="24"/>
              </w:rPr>
              <w:t xml:space="preserve">Внешние эксперты </w:t>
            </w: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rPr>
                <w:rFonts w:ascii="Times New Roman" w:eastAsia="Times New Roman" w:hAnsi="Times New Roman" w:cs="Times New Roman"/>
              </w:rPr>
            </w:pPr>
            <w:r w:rsidRPr="00D96D31">
              <w:rPr>
                <w:rFonts w:ascii="Times New Roman" w:eastAsia="Times New Roman" w:hAnsi="Times New Roman" w:cs="Times New Roman"/>
                <w:sz w:val="24"/>
              </w:rPr>
              <w:t xml:space="preserve">Оценка степени готовности образовательной организации к новому учебному году </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left="1"/>
              <w:rPr>
                <w:rFonts w:ascii="Times New Roman" w:eastAsia="Times New Roman" w:hAnsi="Times New Roman" w:cs="Times New Roman"/>
              </w:rPr>
            </w:pPr>
            <w:r w:rsidRPr="00D96D31">
              <w:rPr>
                <w:rFonts w:ascii="Times New Roman" w:eastAsia="Times New Roman" w:hAnsi="Times New Roman" w:cs="Times New Roman"/>
                <w:sz w:val="24"/>
              </w:rPr>
              <w:t xml:space="preserve">Ежегодно, август </w:t>
            </w:r>
          </w:p>
        </w:tc>
        <w:tc>
          <w:tcPr>
            <w:tcW w:w="2312" w:type="dxa"/>
            <w:shd w:val="clear" w:color="auto" w:fill="auto"/>
          </w:tcPr>
          <w:p w:rsidR="00D96D31" w:rsidRPr="00D96D31" w:rsidRDefault="00D96D31" w:rsidP="00227524">
            <w:pPr>
              <w:spacing w:after="0"/>
              <w:ind w:left="1"/>
              <w:rPr>
                <w:rFonts w:ascii="Times New Roman" w:eastAsia="Times New Roman" w:hAnsi="Times New Roman" w:cs="Times New Roman"/>
                <w:sz w:val="24"/>
              </w:rPr>
            </w:pPr>
          </w:p>
        </w:tc>
        <w:tc>
          <w:tcPr>
            <w:tcW w:w="2312" w:type="dxa"/>
            <w:shd w:val="clear" w:color="auto" w:fill="auto"/>
          </w:tcPr>
          <w:p w:rsidR="00D96D31" w:rsidRPr="00D96D31" w:rsidRDefault="00D96D31" w:rsidP="00227524">
            <w:pPr>
              <w:spacing w:after="0"/>
              <w:rPr>
                <w:rFonts w:ascii="Times New Roman" w:eastAsia="Times New Roman" w:hAnsi="Times New Roman" w:cs="Times New Roman"/>
                <w:sz w:val="24"/>
              </w:rPr>
            </w:pPr>
          </w:p>
        </w:tc>
      </w:tr>
      <w:tr w:rsidR="00D96D31" w:rsidRPr="00D96D31" w:rsidTr="00D96D31">
        <w:trPr>
          <w:trHeight w:val="702"/>
        </w:trPr>
        <w:tc>
          <w:tcPr>
            <w:tcW w:w="9620" w:type="dxa"/>
            <w:gridSpan w:val="4"/>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right="129"/>
              <w:rPr>
                <w:rFonts w:ascii="Times New Roman" w:eastAsia="Times New Roman" w:hAnsi="Times New Roman" w:cs="Times New Roman"/>
                <w:sz w:val="24"/>
              </w:rPr>
            </w:pPr>
            <w:r w:rsidRPr="00D96D31">
              <w:rPr>
                <w:rFonts w:ascii="Times New Roman" w:eastAsia="Times New Roman" w:hAnsi="Times New Roman" w:cs="Times New Roman"/>
                <w:b/>
                <w:sz w:val="24"/>
              </w:rPr>
              <w:t>5. Информационно-методические условия реализации ООП среднего общего образования</w:t>
            </w:r>
          </w:p>
        </w:tc>
        <w:tc>
          <w:tcPr>
            <w:tcW w:w="2312" w:type="dxa"/>
            <w:shd w:val="clear" w:color="auto" w:fill="auto"/>
          </w:tcPr>
          <w:p w:rsidR="00D96D31" w:rsidRPr="00D96D31" w:rsidRDefault="00D96D31" w:rsidP="00227524">
            <w:pPr>
              <w:spacing w:after="0"/>
              <w:ind w:left="1"/>
              <w:rPr>
                <w:rFonts w:ascii="Times New Roman" w:eastAsia="Times New Roman" w:hAnsi="Times New Roman" w:cs="Times New Roman"/>
                <w:sz w:val="24"/>
              </w:rPr>
            </w:pPr>
          </w:p>
        </w:tc>
        <w:tc>
          <w:tcPr>
            <w:tcW w:w="2312" w:type="dxa"/>
            <w:shd w:val="clear" w:color="auto" w:fill="auto"/>
          </w:tcPr>
          <w:p w:rsidR="00D96D31" w:rsidRPr="00D96D31" w:rsidRDefault="00D96D31" w:rsidP="00227524">
            <w:pPr>
              <w:spacing w:after="0"/>
              <w:rPr>
                <w:rFonts w:ascii="Times New Roman" w:eastAsia="Times New Roman" w:hAnsi="Times New Roman" w:cs="Times New Roman"/>
                <w:sz w:val="24"/>
              </w:rPr>
            </w:pPr>
          </w:p>
        </w:tc>
      </w:tr>
      <w:tr w:rsidR="00D96D31" w:rsidRPr="00D96D31" w:rsidTr="00D96D31">
        <w:trPr>
          <w:gridAfter w:val="2"/>
          <w:wAfter w:w="4624" w:type="dxa"/>
          <w:trHeight w:val="944"/>
        </w:trPr>
        <w:tc>
          <w:tcPr>
            <w:tcW w:w="2941" w:type="dxa"/>
            <w:vMerge w:val="restart"/>
            <w:tcBorders>
              <w:top w:val="single" w:sz="4" w:space="0" w:color="000000"/>
              <w:left w:val="single" w:sz="4" w:space="0" w:color="000000"/>
              <w:right w:val="single" w:sz="4" w:space="0" w:color="000000"/>
            </w:tcBorders>
            <w:shd w:val="clear" w:color="auto" w:fill="auto"/>
          </w:tcPr>
          <w:p w:rsidR="00D96D31" w:rsidRPr="00D96D31" w:rsidRDefault="00D96D31" w:rsidP="00DD7A05">
            <w:pPr>
              <w:spacing w:after="0"/>
              <w:ind w:right="380"/>
              <w:rPr>
                <w:rFonts w:ascii="Times New Roman" w:eastAsia="Times New Roman" w:hAnsi="Times New Roman" w:cs="Times New Roman"/>
              </w:rPr>
            </w:pPr>
            <w:r w:rsidRPr="00D96D31">
              <w:rPr>
                <w:rFonts w:ascii="Times New Roman" w:eastAsia="Times New Roman" w:hAnsi="Times New Roman" w:cs="Times New Roman"/>
                <w:sz w:val="24"/>
              </w:rPr>
              <w:t xml:space="preserve">1. Соответствие информации на сайте </w:t>
            </w:r>
            <w:r w:rsidR="000C5F89">
              <w:rPr>
                <w:rFonts w:ascii="Times New Roman" w:eastAsia="Times New Roman" w:hAnsi="Times New Roman" w:cs="Times New Roman"/>
                <w:sz w:val="24"/>
              </w:rPr>
              <w:t>МБОУ СОШ № 8</w:t>
            </w:r>
            <w:r w:rsidRPr="00D96D31">
              <w:rPr>
                <w:rFonts w:ascii="Times New Roman" w:eastAsia="Times New Roman" w:hAnsi="Times New Roman" w:cs="Times New Roman"/>
                <w:sz w:val="24"/>
              </w:rPr>
              <w:t xml:space="preserve"> информационных материалов требованиям стандарта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left="1"/>
              <w:rPr>
                <w:rFonts w:ascii="Times New Roman" w:eastAsia="Times New Roman" w:hAnsi="Times New Roman" w:cs="Times New Roman"/>
              </w:rPr>
            </w:pPr>
            <w:r w:rsidRPr="00D96D31">
              <w:rPr>
                <w:rFonts w:ascii="Times New Roman" w:eastAsia="Times New Roman" w:hAnsi="Times New Roman" w:cs="Times New Roman"/>
                <w:sz w:val="24"/>
              </w:rPr>
              <w:t xml:space="preserve">Администрация </w:t>
            </w:r>
            <w:r w:rsidR="000C5F89">
              <w:rPr>
                <w:rFonts w:ascii="Times New Roman" w:eastAsia="Times New Roman" w:hAnsi="Times New Roman" w:cs="Times New Roman"/>
                <w:sz w:val="24"/>
              </w:rPr>
              <w:t>МБОУ СОШ № 8</w:t>
            </w: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rPr>
                <w:rFonts w:ascii="Times New Roman" w:eastAsia="Times New Roman" w:hAnsi="Times New Roman" w:cs="Times New Roman"/>
              </w:rPr>
            </w:pPr>
            <w:r w:rsidRPr="00D96D31">
              <w:rPr>
                <w:rFonts w:ascii="Times New Roman" w:eastAsia="Times New Roman" w:hAnsi="Times New Roman" w:cs="Times New Roman"/>
                <w:sz w:val="24"/>
              </w:rPr>
              <w:t xml:space="preserve">Самооценка  </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left="1"/>
              <w:rPr>
                <w:rFonts w:ascii="Times New Roman" w:eastAsia="Times New Roman" w:hAnsi="Times New Roman" w:cs="Times New Roman"/>
              </w:rPr>
            </w:pPr>
            <w:r w:rsidRPr="00D96D31">
              <w:rPr>
                <w:rFonts w:ascii="Times New Roman" w:eastAsia="Times New Roman" w:hAnsi="Times New Roman" w:cs="Times New Roman"/>
                <w:sz w:val="24"/>
              </w:rPr>
              <w:t xml:space="preserve">По мере необходимости </w:t>
            </w:r>
          </w:p>
        </w:tc>
      </w:tr>
      <w:tr w:rsidR="00D96D31" w:rsidRPr="00D96D31" w:rsidTr="00D96D31">
        <w:trPr>
          <w:gridAfter w:val="2"/>
          <w:wAfter w:w="4624" w:type="dxa"/>
          <w:trHeight w:val="944"/>
        </w:trPr>
        <w:tc>
          <w:tcPr>
            <w:tcW w:w="2941" w:type="dxa"/>
            <w:vMerge/>
            <w:tcBorders>
              <w:left w:val="single" w:sz="4" w:space="0" w:color="000000"/>
              <w:bottom w:val="single" w:sz="4" w:space="0" w:color="000000"/>
              <w:right w:val="single" w:sz="4" w:space="0" w:color="000000"/>
            </w:tcBorders>
            <w:shd w:val="clear" w:color="auto" w:fill="auto"/>
          </w:tcPr>
          <w:p w:rsidR="00D96D31" w:rsidRPr="00D96D31" w:rsidRDefault="00D96D31" w:rsidP="00DD7A05">
            <w:pPr>
              <w:rPr>
                <w:rFonts w:ascii="Times New Roman" w:eastAsia="Times New Roman" w:hAnsi="Times New Roman" w:cs="Times New Roman"/>
              </w:rPr>
            </w:pP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left="1"/>
              <w:rPr>
                <w:rFonts w:ascii="Times New Roman" w:eastAsia="Times New Roman" w:hAnsi="Times New Roman" w:cs="Times New Roman"/>
              </w:rPr>
            </w:pPr>
            <w:r w:rsidRPr="00D96D31">
              <w:rPr>
                <w:rFonts w:ascii="Times New Roman" w:eastAsia="Times New Roman" w:hAnsi="Times New Roman" w:cs="Times New Roman"/>
                <w:sz w:val="24"/>
              </w:rPr>
              <w:t xml:space="preserve">Внешние эксперты </w:t>
            </w: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rPr>
                <w:rFonts w:ascii="Times New Roman" w:eastAsia="Times New Roman" w:hAnsi="Times New Roman" w:cs="Times New Roman"/>
              </w:rPr>
            </w:pPr>
            <w:r w:rsidRPr="00D96D31">
              <w:rPr>
                <w:rFonts w:ascii="Times New Roman" w:eastAsia="Times New Roman" w:hAnsi="Times New Roman" w:cs="Times New Roman"/>
                <w:sz w:val="24"/>
              </w:rPr>
              <w:t xml:space="preserve">Оценка степени соответствия </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left="1"/>
              <w:rPr>
                <w:rFonts w:ascii="Times New Roman" w:eastAsia="Times New Roman" w:hAnsi="Times New Roman" w:cs="Times New Roman"/>
              </w:rPr>
            </w:pPr>
            <w:r w:rsidRPr="00D96D31">
              <w:rPr>
                <w:rFonts w:ascii="Times New Roman" w:eastAsia="Times New Roman" w:hAnsi="Times New Roman" w:cs="Times New Roman"/>
                <w:sz w:val="24"/>
              </w:rPr>
              <w:t xml:space="preserve">По графику, установленному учредителем </w:t>
            </w:r>
          </w:p>
        </w:tc>
      </w:tr>
      <w:tr w:rsidR="00D96D31" w:rsidRPr="00D96D31" w:rsidTr="00D96D31">
        <w:trPr>
          <w:gridAfter w:val="2"/>
          <w:wAfter w:w="4624" w:type="dxa"/>
          <w:trHeight w:val="944"/>
        </w:trPr>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rPr>
                <w:rFonts w:ascii="Times New Roman" w:eastAsia="Times New Roman" w:hAnsi="Times New Roman" w:cs="Times New Roman"/>
              </w:rPr>
            </w:pPr>
            <w:r w:rsidRPr="00D96D31">
              <w:rPr>
                <w:rFonts w:ascii="Times New Roman" w:eastAsia="Times New Roman" w:hAnsi="Times New Roman" w:cs="Times New Roman"/>
                <w:sz w:val="24"/>
              </w:rPr>
              <w:t xml:space="preserve">2. Обеспеченность учебниками и учебными пособиями обучающихся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left="1"/>
              <w:rPr>
                <w:rFonts w:ascii="Times New Roman" w:eastAsia="Times New Roman" w:hAnsi="Times New Roman" w:cs="Times New Roman"/>
              </w:rPr>
            </w:pPr>
            <w:r w:rsidRPr="00D96D31">
              <w:rPr>
                <w:rFonts w:ascii="Times New Roman" w:eastAsia="Times New Roman" w:hAnsi="Times New Roman" w:cs="Times New Roman"/>
                <w:sz w:val="24"/>
              </w:rPr>
              <w:t xml:space="preserve">Администрация </w:t>
            </w:r>
            <w:r w:rsidR="000C5F89">
              <w:rPr>
                <w:rFonts w:ascii="Times New Roman" w:eastAsia="Times New Roman" w:hAnsi="Times New Roman" w:cs="Times New Roman"/>
                <w:sz w:val="24"/>
              </w:rPr>
              <w:t>МБОУ СОШ № 8</w:t>
            </w: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line="278" w:lineRule="auto"/>
              <w:rPr>
                <w:rFonts w:ascii="Times New Roman" w:eastAsia="Times New Roman" w:hAnsi="Times New Roman" w:cs="Times New Roman"/>
              </w:rPr>
            </w:pPr>
            <w:r w:rsidRPr="00D96D31">
              <w:rPr>
                <w:rFonts w:ascii="Times New Roman" w:eastAsia="Times New Roman" w:hAnsi="Times New Roman" w:cs="Times New Roman"/>
                <w:sz w:val="24"/>
              </w:rPr>
              <w:t xml:space="preserve">Мониторинг состояния библиотек </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D96D31" w:rsidRPr="00D96D31" w:rsidRDefault="00D96D31" w:rsidP="00DD7A05">
            <w:pPr>
              <w:spacing w:after="0"/>
              <w:ind w:left="1"/>
              <w:rPr>
                <w:rFonts w:ascii="Times New Roman" w:eastAsia="Times New Roman" w:hAnsi="Times New Roman" w:cs="Times New Roman"/>
              </w:rPr>
            </w:pPr>
            <w:r w:rsidRPr="00D96D31">
              <w:rPr>
                <w:rFonts w:ascii="Times New Roman" w:eastAsia="Times New Roman" w:hAnsi="Times New Roman" w:cs="Times New Roman"/>
                <w:sz w:val="24"/>
              </w:rPr>
              <w:t xml:space="preserve">Ежегодно </w:t>
            </w:r>
          </w:p>
        </w:tc>
      </w:tr>
    </w:tbl>
    <w:p w:rsidR="00D96D31" w:rsidRPr="00D96D31" w:rsidRDefault="00D96D31" w:rsidP="00227524">
      <w:pPr>
        <w:spacing w:after="0" w:line="240" w:lineRule="auto"/>
        <w:ind w:right="284" w:firstLine="709"/>
        <w:rPr>
          <w:rFonts w:ascii="Times New Roman" w:eastAsia="Times New Roman" w:hAnsi="Times New Roman" w:cs="Times New Roman"/>
          <w:color w:val="000000"/>
          <w:sz w:val="24"/>
          <w:szCs w:val="24"/>
          <w:lang w:eastAsia="ru-RU"/>
        </w:rPr>
        <w:sectPr w:rsidR="00D96D31" w:rsidRPr="00D96D31" w:rsidSect="00D96D31">
          <w:type w:val="continuous"/>
          <w:pgSz w:w="11900" w:h="16840"/>
          <w:pgMar w:top="1134" w:right="424" w:bottom="1134" w:left="1701" w:header="0" w:footer="0" w:gutter="0"/>
          <w:cols w:space="720" w:equalWidth="0">
            <w:col w:w="9918"/>
          </w:cols>
        </w:sectPr>
      </w:pPr>
    </w:p>
    <w:p w:rsidR="00D96D31" w:rsidRPr="00D96D31" w:rsidRDefault="00D96D31" w:rsidP="00D96D31">
      <w:pPr>
        <w:rPr>
          <w:rFonts w:ascii="Times New Roman" w:eastAsia="Calibri" w:hAnsi="Times New Roman" w:cs="Times New Roman"/>
          <w:sz w:val="24"/>
          <w:szCs w:val="24"/>
        </w:rPr>
      </w:pPr>
      <w:bookmarkStart w:id="88" w:name="Приложение"/>
      <w:r w:rsidRPr="00D96D31">
        <w:rPr>
          <w:rFonts w:ascii="Times New Roman" w:eastAsia="Times New Roman" w:hAnsi="Times New Roman" w:cs="Times New Roman"/>
          <w:b/>
          <w:sz w:val="24"/>
          <w:szCs w:val="24"/>
        </w:rPr>
        <w:lastRenderedPageBreak/>
        <w:t>ПРИЛОЖЕНИЕ</w:t>
      </w:r>
      <w:bookmarkEnd w:id="88"/>
    </w:p>
    <w:p w:rsidR="00D96D31" w:rsidRPr="00D96D31" w:rsidRDefault="00D96D31" w:rsidP="00D96D31">
      <w:pPr>
        <w:rPr>
          <w:rFonts w:ascii="Times New Roman" w:eastAsia="Calibri" w:hAnsi="Times New Roman" w:cs="Times New Roman"/>
          <w:sz w:val="24"/>
          <w:szCs w:val="24"/>
        </w:rPr>
      </w:pPr>
      <w:bookmarkStart w:id="89" w:name="Приложение1"/>
      <w:r w:rsidRPr="00D96D31">
        <w:rPr>
          <w:rFonts w:ascii="Times New Roman" w:eastAsia="Calibri" w:hAnsi="Times New Roman" w:cs="Times New Roman"/>
          <w:sz w:val="24"/>
          <w:szCs w:val="24"/>
        </w:rPr>
        <w:t>Приложение 1</w:t>
      </w:r>
    </w:p>
    <w:tbl>
      <w:tblPr>
        <w:tblW w:w="5547" w:type="pct"/>
        <w:tblInd w:w="-972" w:type="dxa"/>
        <w:tblLayout w:type="fixed"/>
        <w:tblLook w:val="01E0"/>
      </w:tblPr>
      <w:tblGrid>
        <w:gridCol w:w="6958"/>
        <w:gridCol w:w="2255"/>
        <w:gridCol w:w="1882"/>
      </w:tblGrid>
      <w:tr w:rsidR="00D96D31" w:rsidRPr="00D96D31" w:rsidTr="00D96D31">
        <w:tc>
          <w:tcPr>
            <w:tcW w:w="3136" w:type="pct"/>
          </w:tcPr>
          <w:bookmarkEnd w:id="89"/>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Планируемые результаты на конец учебного года</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Этапы формирования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Способы оценки</w:t>
            </w:r>
          </w:p>
        </w:tc>
      </w:tr>
      <w:tr w:rsidR="00D96D31" w:rsidRPr="00D96D31" w:rsidTr="00D96D31">
        <w:tc>
          <w:tcPr>
            <w:tcW w:w="5000" w:type="pct"/>
            <w:gridSpan w:val="3"/>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РУССКИЙ ЯЗЫК</w:t>
            </w:r>
          </w:p>
        </w:tc>
      </w:tr>
      <w:tr w:rsidR="00D96D31" w:rsidRPr="00D96D31" w:rsidTr="00D96D31">
        <w:tc>
          <w:tcPr>
            <w:tcW w:w="5000" w:type="pct"/>
            <w:gridSpan w:val="3"/>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10 КЛАСС</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Общие сведения о языке.</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Иметь представление о языке как знаковой системе, об основных функциях языка; о лингвистике как науке.</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Первое полугодие учебного   года</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Устный ответ</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Язык и речь. Культура речи.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Первое полугодие учебного   года</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Устный ответ</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Фонетика. Орфоэпия. Орфоэпические нормы.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Первое полугодие учебного   года</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Письменный ответ Тест</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Устный ответ Учебное упражнение</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Лексикология и фразеология. Лексические нормы.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Выполнять лексический анализ слова.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Определять изобразительно-выразительные средства лексики.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Соблюдать лексические нормы.</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Первое полугодие учебного   года</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Письменный ответ Тест</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Устный ответ Учебное упражнение</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Морфемика и словообразование. Словообразовательные нормы.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w:t>
            </w:r>
            <w:r w:rsidRPr="00D96D31">
              <w:rPr>
                <w:rFonts w:ascii="Times New Roman" w:eastAsia="Calibri" w:hAnsi="Times New Roman" w:cs="Times New Roman"/>
                <w:sz w:val="24"/>
                <w:szCs w:val="24"/>
              </w:rPr>
              <w:tab/>
              <w:t>Выполнять морфемный и словообразовательный анализ слова.</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Первое полугодие учебного   года</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Письменный ответ Тест</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Устный ответ</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Учебное упражнение</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Морфология. Морфологические нормы.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w:t>
            </w:r>
            <w:r w:rsidRPr="00D96D31">
              <w:rPr>
                <w:rFonts w:ascii="Times New Roman" w:eastAsia="Calibri" w:hAnsi="Times New Roman" w:cs="Times New Roman"/>
                <w:sz w:val="24"/>
                <w:szCs w:val="24"/>
              </w:rPr>
              <w:tab/>
              <w:t>Выполнять морфологический анализ слова.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w:t>
            </w:r>
            <w:r w:rsidRPr="00D96D31">
              <w:rPr>
                <w:rFonts w:ascii="Times New Roman" w:eastAsia="Calibri" w:hAnsi="Times New Roman" w:cs="Times New Roman"/>
                <w:sz w:val="24"/>
                <w:szCs w:val="24"/>
              </w:rPr>
              <w:tab/>
              <w:t>Определять особенности употребления в тексте слов разных частей речи.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Соблюдать морфологические нормы.</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Первое полугодие учебного    года</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Письменный ответ Тест</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Устный ответ</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Учебное </w:t>
            </w:r>
            <w:r w:rsidRPr="00D96D31">
              <w:rPr>
                <w:rFonts w:ascii="Times New Roman" w:eastAsia="Calibri" w:hAnsi="Times New Roman" w:cs="Times New Roman"/>
                <w:sz w:val="24"/>
                <w:szCs w:val="24"/>
              </w:rPr>
              <w:lastRenderedPageBreak/>
              <w:t>упражнение</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 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Первое полугодие учебного года</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Сочинение</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Орфография. Основные правила орфографии.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Иметь представление о принципах и разделах русской орфографии.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Выполнять орфографический анализ слова.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Соблюдать правила орфографии.</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Второе полугодие учебного года</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Письменный ответ Тест</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Устный ответ Учебное упражнение</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Текст. Информационно-смысловая переработка текста.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Применять знания о тексте, его основных признаках, структуре и видах представленной в нем информации в речевой практике.</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Выявлять логико-смысловые отношения между предложениями в тексте.</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Второе полугодие учебного года</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Письменный ответ Тест</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Устный ответ Учебное упражнение</w:t>
            </w:r>
          </w:p>
        </w:tc>
      </w:tr>
      <w:tr w:rsidR="00D96D31" w:rsidRPr="00D96D31" w:rsidTr="00D96D31">
        <w:trPr>
          <w:trHeight w:val="2325"/>
        </w:trPr>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Корректировать   текст:    устранять    логические,    фактические,    этические,</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грамматические и речевые ошибки.</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Конец апреля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Сочинение</w:t>
            </w:r>
          </w:p>
          <w:p w:rsidR="00D96D31" w:rsidRPr="00D96D31" w:rsidRDefault="00D96D31" w:rsidP="00D96D31">
            <w:pPr>
              <w:rPr>
                <w:rFonts w:ascii="Times New Roman" w:eastAsia="Calibri" w:hAnsi="Times New Roman" w:cs="Times New Roman"/>
                <w:sz w:val="24"/>
                <w:szCs w:val="24"/>
              </w:rPr>
            </w:pPr>
          </w:p>
          <w:p w:rsidR="00D96D31" w:rsidRPr="00D96D31" w:rsidRDefault="00D96D31" w:rsidP="00D96D31">
            <w:pPr>
              <w:rPr>
                <w:rFonts w:ascii="Times New Roman" w:eastAsia="Calibri" w:hAnsi="Times New Roman" w:cs="Times New Roman"/>
                <w:sz w:val="24"/>
                <w:szCs w:val="24"/>
              </w:rPr>
            </w:pPr>
          </w:p>
          <w:p w:rsidR="00D96D31" w:rsidRPr="00D96D31" w:rsidRDefault="00D96D31" w:rsidP="00D96D31">
            <w:pPr>
              <w:rPr>
                <w:rFonts w:ascii="Times New Roman" w:eastAsia="Calibri" w:hAnsi="Times New Roman" w:cs="Times New Roman"/>
                <w:sz w:val="24"/>
                <w:szCs w:val="24"/>
              </w:rPr>
            </w:pPr>
          </w:p>
          <w:p w:rsidR="00D96D31" w:rsidRPr="00D96D31" w:rsidRDefault="00D96D31" w:rsidP="00D96D31">
            <w:pPr>
              <w:rPr>
                <w:rFonts w:ascii="Times New Roman" w:eastAsia="Calibri" w:hAnsi="Times New Roman" w:cs="Times New Roman"/>
                <w:sz w:val="24"/>
                <w:szCs w:val="24"/>
              </w:rPr>
            </w:pPr>
          </w:p>
          <w:p w:rsidR="00D96D31" w:rsidRPr="00D96D31" w:rsidRDefault="00D96D31" w:rsidP="00D96D31">
            <w:pPr>
              <w:rPr>
                <w:rFonts w:ascii="Times New Roman" w:eastAsia="Calibri" w:hAnsi="Times New Roman" w:cs="Times New Roman"/>
                <w:sz w:val="24"/>
                <w:szCs w:val="24"/>
              </w:rPr>
            </w:pP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 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Первое полугодие учебного    года</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Сочинение</w:t>
            </w:r>
          </w:p>
        </w:tc>
      </w:tr>
      <w:tr w:rsidR="00D96D31" w:rsidRPr="00D96D31" w:rsidTr="00D96D31">
        <w:tc>
          <w:tcPr>
            <w:tcW w:w="5000" w:type="pct"/>
            <w:gridSpan w:val="3"/>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11 класс</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Общие сведения о языке.</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−Понимать, оценивать и комментировать уместность (неуместность)    употребления разговорной</w:t>
            </w:r>
            <w:r w:rsidRPr="00D96D31">
              <w:rPr>
                <w:rFonts w:ascii="Times New Roman" w:eastAsia="Calibri" w:hAnsi="Times New Roman" w:cs="Times New Roman"/>
                <w:sz w:val="24"/>
                <w:szCs w:val="24"/>
              </w:rPr>
              <w:tab/>
            </w:r>
            <w:r w:rsidRPr="00D96D31">
              <w:rPr>
                <w:rFonts w:ascii="Times New Roman" w:eastAsia="Calibri" w:hAnsi="Times New Roman" w:cs="Times New Roman"/>
                <w:sz w:val="24"/>
                <w:szCs w:val="24"/>
              </w:rPr>
              <w:tab/>
              <w:t>и</w:t>
            </w:r>
            <w:r w:rsidRPr="00D96D31">
              <w:rPr>
                <w:rFonts w:ascii="Times New Roman" w:eastAsia="Calibri" w:hAnsi="Times New Roman" w:cs="Times New Roman"/>
                <w:sz w:val="24"/>
                <w:szCs w:val="24"/>
              </w:rPr>
              <w:tab/>
              <w:t>просторечной</w:t>
            </w:r>
            <w:r w:rsidRPr="00D96D31">
              <w:rPr>
                <w:rFonts w:ascii="Times New Roman" w:eastAsia="Calibri" w:hAnsi="Times New Roman" w:cs="Times New Roman"/>
                <w:sz w:val="24"/>
                <w:szCs w:val="24"/>
              </w:rPr>
              <w:tab/>
              <w:t>лексики,</w:t>
            </w:r>
            <w:r w:rsidRPr="00D96D31">
              <w:rPr>
                <w:rFonts w:ascii="Times New Roman" w:eastAsia="Calibri" w:hAnsi="Times New Roman" w:cs="Times New Roman"/>
                <w:sz w:val="24"/>
                <w:szCs w:val="24"/>
              </w:rPr>
              <w:tab/>
            </w:r>
            <w:r w:rsidRPr="00D96D31">
              <w:rPr>
                <w:rFonts w:ascii="Times New Roman" w:eastAsia="Calibri" w:hAnsi="Times New Roman" w:cs="Times New Roman"/>
                <w:sz w:val="24"/>
                <w:szCs w:val="24"/>
              </w:rPr>
              <w:tab/>
              <w:t>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Первое полугодие учебного      года</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Устный ответ Учебное упражнение</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Язык и речь. Культура речи. Синтаксис. Синтаксические нормы.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Соблюдать синтаксические нормы.</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Первое полугодие учебного года</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Письменный ответ Тест</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Устный ответ Учебное упражнение</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Применять   знания   о   функциональных разновидностях языка   в речевой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практике.</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Первое полугодие учебного года</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Сочинение</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Пунктуация. Основные правила пунктуации.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Анализировать и характеризовать текст оправданность (неоправданность) употребления иноязычных заимствований; нарушения речевого этикета, этических норм в речевом общении и других.с точки зрения соблюдения пунктуационных правил современного русского литературного языка (в рамках изученного).</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Соблюдать правила пунктуации.</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Второе полугодие учебного   года</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Письменный ответ Тест</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Устный ответ Учебное упражнение</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Функциональная стилистика. Культура речи.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 Иметь представление об основных признаках разговорной речи, функциональных стилей (научного, публицистического, </w:t>
            </w:r>
            <w:r w:rsidRPr="00D96D31">
              <w:rPr>
                <w:rFonts w:ascii="Times New Roman" w:eastAsia="Calibri" w:hAnsi="Times New Roman" w:cs="Times New Roman"/>
                <w:sz w:val="24"/>
                <w:szCs w:val="24"/>
              </w:rPr>
              <w:lastRenderedPageBreak/>
              <w:t>официально- делового), языка художественной литературы.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литературы).</w:t>
            </w:r>
          </w:p>
        </w:tc>
        <w:tc>
          <w:tcPr>
            <w:tcW w:w="1016" w:type="pct"/>
          </w:tcPr>
          <w:p w:rsidR="00D96D31" w:rsidRPr="00D96D31" w:rsidRDefault="00D96D31" w:rsidP="00D96D31">
            <w:pPr>
              <w:rPr>
                <w:rFonts w:ascii="Times New Roman" w:eastAsia="Calibri" w:hAnsi="Times New Roman" w:cs="Times New Roman"/>
                <w:sz w:val="24"/>
                <w:szCs w:val="24"/>
              </w:rPr>
            </w:pP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Письменный ответ Тест</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Устный ответ Учебное </w:t>
            </w:r>
            <w:r w:rsidRPr="00D96D31">
              <w:rPr>
                <w:rFonts w:ascii="Times New Roman" w:eastAsia="Calibri" w:hAnsi="Times New Roman" w:cs="Times New Roman"/>
                <w:sz w:val="24"/>
                <w:szCs w:val="24"/>
              </w:rPr>
              <w:lastRenderedPageBreak/>
              <w:t>упражнение</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 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Применять   знания   о   функциональных разновидностях языка   в речевой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практике.</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Конец апреля</w:t>
            </w:r>
          </w:p>
        </w:tc>
        <w:tc>
          <w:tcPr>
            <w:tcW w:w="848" w:type="pct"/>
          </w:tcPr>
          <w:p w:rsidR="00D96D31" w:rsidRPr="00D96D31" w:rsidRDefault="00D96D31" w:rsidP="00D96D31">
            <w:pPr>
              <w:rPr>
                <w:rFonts w:ascii="Times New Roman" w:eastAsia="Calibri" w:hAnsi="Times New Roman" w:cs="Times New Roman"/>
                <w:sz w:val="24"/>
                <w:szCs w:val="24"/>
              </w:rPr>
            </w:pPr>
          </w:p>
        </w:tc>
      </w:tr>
      <w:tr w:rsidR="00D96D31" w:rsidRPr="00D96D31" w:rsidTr="00D96D31">
        <w:tc>
          <w:tcPr>
            <w:tcW w:w="5000" w:type="pct"/>
            <w:gridSpan w:val="3"/>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ЛИТЕРАТУРА</w:t>
            </w:r>
          </w:p>
        </w:tc>
      </w:tr>
      <w:tr w:rsidR="00D96D31" w:rsidRPr="00D96D31" w:rsidTr="00D96D31">
        <w:tc>
          <w:tcPr>
            <w:tcW w:w="5000" w:type="pct"/>
            <w:gridSpan w:val="3"/>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10 КЛАСС</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Осознавать причастность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Понимать взаимосвязи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Знать содержание, понимать ключевые проблемы и осознавать историко- культурного и нравственно-ценностного взаимовлияние произведений русской и зарубежной классической литературы, а также литератур народов России (вторая половина XIX века);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Уметь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историческое и общечеловеческое содержание литературных произведений.</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Первое полугодие учебного      года</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Выразительное чтение Осмысленное чтение Письменный ответ Сочинение</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Устный ответ</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 Выявлять в произведениях художественной литературы XIX </w:t>
            </w:r>
            <w:r w:rsidRPr="00D96D31">
              <w:rPr>
                <w:rFonts w:ascii="Times New Roman" w:eastAsia="Calibri" w:hAnsi="Times New Roman" w:cs="Times New Roman"/>
                <w:sz w:val="24"/>
                <w:szCs w:val="24"/>
              </w:rPr>
              <w:lastRenderedPageBreak/>
              <w:t>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Уметь выразительно (с учетом индивидуальных особенностей обучающихся) читать, в том числе наизусть не менее 10 произведений и (или) фрагментов.</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Уметь анализировать и интерпретировать художественные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фабула; виды тропов и фигуры  речи; внутренняя речь;  стиль,  стилизация;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Уметь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Иметь представление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w:t>
            </w:r>
            <w:r w:rsidRPr="00D96D31">
              <w:rPr>
                <w:rFonts w:ascii="Times New Roman" w:eastAsia="Calibri" w:hAnsi="Times New Roman" w:cs="Times New Roman"/>
                <w:sz w:val="24"/>
                <w:szCs w:val="24"/>
              </w:rPr>
              <w:lastRenderedPageBreak/>
              <w:t>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Уметь работать с разными информационными источниками, в том числе в медиапространстве, использовать ресурсы традиционных библиотек 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электронных библиотечных систем.</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 xml:space="preserve">Второе полугодие </w:t>
            </w:r>
            <w:r w:rsidRPr="00D96D31">
              <w:rPr>
                <w:rFonts w:ascii="Times New Roman" w:eastAsia="Calibri" w:hAnsi="Times New Roman" w:cs="Times New Roman"/>
                <w:sz w:val="24"/>
                <w:szCs w:val="24"/>
              </w:rPr>
              <w:lastRenderedPageBreak/>
              <w:t>учебного  года</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 xml:space="preserve">Выразительное </w:t>
            </w:r>
            <w:r w:rsidRPr="00D96D31">
              <w:rPr>
                <w:rFonts w:ascii="Times New Roman" w:eastAsia="Calibri" w:hAnsi="Times New Roman" w:cs="Times New Roman"/>
                <w:sz w:val="24"/>
                <w:szCs w:val="24"/>
              </w:rPr>
              <w:lastRenderedPageBreak/>
              <w:t>чтение Осмысленное чтение Письменный ответ Сочинение</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Тест</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Устный ответ</w:t>
            </w:r>
          </w:p>
        </w:tc>
      </w:tr>
      <w:tr w:rsidR="00D96D31" w:rsidRPr="00D96D31" w:rsidTr="00D96D31">
        <w:tc>
          <w:tcPr>
            <w:tcW w:w="5000" w:type="pct"/>
            <w:gridSpan w:val="3"/>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11 КЛАСС</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Осознавать причастность к отечественным традициям и осознавать историческую преемственность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собственного интеллектуально-нравственного роста. Знать содержание и понимать ключевые проблемы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 ценностного влияния на формирование национальной и мировой литературы.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Уметь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w:t>
            </w:r>
            <w:r w:rsidRPr="00D96D31">
              <w:rPr>
                <w:rFonts w:ascii="Times New Roman" w:eastAsia="Calibri" w:hAnsi="Times New Roman" w:cs="Times New Roman"/>
                <w:sz w:val="24"/>
                <w:szCs w:val="24"/>
              </w:rPr>
              <w:tab/>
              <w:t>Уметь выразительно (с учетом индивидуальных особенностей обучающихся)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читать, в том числе наизусть не менее 10 произведений и (или) фрагментов.</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Первое полугодие учебного года</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Выразительное чтение Осмысленное чтение Письменный ответ Сочинение</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Устный ответ</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 Уметь анализировать художественные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в основной школе):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 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Уметь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Иметь представление о литературном произведении как явлении словесного искусства, о языке художественной литературы в его эстетической функции 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 Овладеть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w:t>
            </w:r>
            <w:r w:rsidRPr="00D96D31">
              <w:rPr>
                <w:rFonts w:ascii="Times New Roman" w:eastAsia="Calibri" w:hAnsi="Times New Roman" w:cs="Times New Roman"/>
                <w:sz w:val="24"/>
                <w:szCs w:val="24"/>
              </w:rPr>
              <w:lastRenderedPageBreak/>
              <w:t>учетом норм русского литературного языка.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Уметь самостоятельно работать с разными информационными источниками, в том числе в медиапространстве, оптимально использовать ресурсы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традиционных библиотек и электронных библиотечных систем.</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 Осознавать причастность к отечественным традициям и осознавать историческую преемственность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 Осознание взаимосвязи между языковым, литературным, интеллектуальным, духовно-нравственным развитием личности в </w:t>
            </w:r>
            <w:r w:rsidRPr="00D96D31">
              <w:rPr>
                <w:rFonts w:ascii="Times New Roman" w:eastAsia="Calibri" w:hAnsi="Times New Roman" w:cs="Times New Roman"/>
                <w:sz w:val="24"/>
                <w:szCs w:val="24"/>
              </w:rPr>
              <w:lastRenderedPageBreak/>
              <w:t>контексте осмысления произведений русской, зарубежной литературы и литератур народов России 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собственного интеллектуально-нравственного роста.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собственного интеллектуально-нравственного роста</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Первое полугодие учебного года</w:t>
            </w:r>
          </w:p>
        </w:tc>
      </w:tr>
      <w:tr w:rsidR="00D96D31" w:rsidRPr="00D96D31" w:rsidTr="00D96D31">
        <w:tc>
          <w:tcPr>
            <w:tcW w:w="5000" w:type="pct"/>
            <w:gridSpan w:val="3"/>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АНГЛИЙСКИЙ ЯЗЫК</w:t>
            </w:r>
          </w:p>
        </w:tc>
      </w:tr>
      <w:tr w:rsidR="00D96D31" w:rsidRPr="00D96D31" w:rsidTr="00D96D31">
        <w:tc>
          <w:tcPr>
            <w:tcW w:w="5000" w:type="pct"/>
            <w:gridSpan w:val="3"/>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10 КЛАСС</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 / интересующей / запрашиваемой информации;</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Конец декабря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Аудирование, тест, учебное задание, учебное упражнение, контрольная работа, комбинированная работа</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 / интересующей / запрашиваемой информации, с полным пониманием прочитанного; читать несплошные тексты (таблицы, диаграммы, графики) и понимать</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представленную в них информацию;</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Конец ноября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чтение, тест, контрольная работа, комбинированная работа</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 / странах изучаемого языка;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создавать устные связные монологические высказывания (описание / характеристика; повествование/сообщение) с изложением своего мнения и краткой аргументацией объёмом 14 — 15 фраз в рамках отобранного тематического содержания речи; передавать основное содержание прочитанного / прослушанного текста с выражением своего отношения; устно представлять в объеме 14 - 15 фраз</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результаты выполненной проектной работы;</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Конец февраля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Диалог, монолог</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таблицу,графики, диаграммы, прочитанный / прослушанный текст; заполнять таблицу, кратко фиксируя содержание прочитанного / прослушанного текста или дополняя информацию в таблице;</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представлять результаты выполненной проектной работы объемом до 180 слов.</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Конец февраля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Тест, учебное задание, личное письмо, эссе, контрольная работа, комбинированная работа</w:t>
            </w:r>
          </w:p>
        </w:tc>
      </w:tr>
      <w:tr w:rsidR="00D96D31" w:rsidRPr="00D96D31" w:rsidTr="00D96D31">
        <w:tc>
          <w:tcPr>
            <w:tcW w:w="5000" w:type="pct"/>
            <w:gridSpan w:val="3"/>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11 КЛАСС</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смысловое чтение:</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Конец декабря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Аудирование, тест, учебное задание, учебное упражнение, контрольная работа, </w:t>
            </w:r>
            <w:r w:rsidRPr="00D96D31">
              <w:rPr>
                <w:rFonts w:ascii="Times New Roman" w:eastAsia="Calibri" w:hAnsi="Times New Roman" w:cs="Times New Roman"/>
                <w:sz w:val="24"/>
                <w:szCs w:val="24"/>
              </w:rPr>
              <w:lastRenderedPageBreak/>
              <w:t>комбинированная работа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Техника чтения, чтение, учебное задание, тест, контрольная работа, комбинированная работа</w:t>
            </w:r>
          </w:p>
          <w:p w:rsidR="00D96D31" w:rsidRPr="00D96D31" w:rsidRDefault="00D96D31" w:rsidP="00D96D31">
            <w:pPr>
              <w:rPr>
                <w:rFonts w:ascii="Times New Roman" w:eastAsia="Calibri" w:hAnsi="Times New Roman" w:cs="Times New Roman"/>
                <w:sz w:val="24"/>
                <w:szCs w:val="24"/>
              </w:rPr>
            </w:pPr>
          </w:p>
        </w:tc>
      </w:tr>
      <w:tr w:rsidR="00D96D31" w:rsidRPr="00D96D31" w:rsidTr="00D96D31">
        <w:trPr>
          <w:trHeight w:val="70"/>
        </w:trPr>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Конец декабря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Диалог, монолог</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письменная речь: заполнять анкеты и формуляры, сообщая о себе основные</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сведения, в соответствии с нормами, принятыми в стране/странах изучаемого языка;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писать электронное сообщение личного характера объемом до 140 слов, соблюдая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принятый речевой этикет; создавать письменные высказывания объемом до 180</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слов с опорой на план, картинку, таблицу,графики, диаграммы, прочитанный /</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прослушанный</w:t>
            </w:r>
            <w:r w:rsidRPr="00D96D31">
              <w:rPr>
                <w:rFonts w:ascii="Times New Roman" w:eastAsia="Calibri" w:hAnsi="Times New Roman" w:cs="Times New Roman"/>
                <w:sz w:val="24"/>
                <w:szCs w:val="24"/>
              </w:rPr>
              <w:tab/>
              <w:t>текст;</w:t>
            </w:r>
            <w:r w:rsidRPr="00D96D31">
              <w:rPr>
                <w:rFonts w:ascii="Times New Roman" w:eastAsia="Calibri" w:hAnsi="Times New Roman" w:cs="Times New Roman"/>
                <w:sz w:val="24"/>
                <w:szCs w:val="24"/>
              </w:rPr>
              <w:tab/>
              <w:t>заполнять</w:t>
            </w:r>
            <w:r w:rsidRPr="00D96D31">
              <w:rPr>
                <w:rFonts w:ascii="Times New Roman" w:eastAsia="Calibri" w:hAnsi="Times New Roman" w:cs="Times New Roman"/>
                <w:sz w:val="24"/>
                <w:szCs w:val="24"/>
              </w:rPr>
              <w:tab/>
              <w:t>таблицу,</w:t>
            </w:r>
            <w:r w:rsidRPr="00D96D31">
              <w:rPr>
                <w:rFonts w:ascii="Times New Roman" w:eastAsia="Calibri" w:hAnsi="Times New Roman" w:cs="Times New Roman"/>
                <w:sz w:val="24"/>
                <w:szCs w:val="24"/>
              </w:rPr>
              <w:tab/>
              <w:t>кратко</w:t>
            </w:r>
            <w:r w:rsidRPr="00D96D31">
              <w:rPr>
                <w:rFonts w:ascii="Times New Roman" w:eastAsia="Calibri" w:hAnsi="Times New Roman" w:cs="Times New Roman"/>
                <w:sz w:val="24"/>
                <w:szCs w:val="24"/>
              </w:rPr>
              <w:tab/>
              <w:t>фиксируя</w:t>
            </w:r>
            <w:r w:rsidRPr="00D96D31">
              <w:rPr>
                <w:rFonts w:ascii="Times New Roman" w:eastAsia="Calibri" w:hAnsi="Times New Roman" w:cs="Times New Roman"/>
                <w:sz w:val="24"/>
                <w:szCs w:val="24"/>
              </w:rPr>
              <w:tab/>
              <w:t>содержание</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прочитанного / прослушанного текста или дополняя информацию в таблице;</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представлять результаты выполненной проектной работы объемом до 180 слов.</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Конец декабря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Тест, учебное задание, личное письмо, эссе,</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контрольная работа, комбинированная работа</w:t>
            </w:r>
          </w:p>
        </w:tc>
      </w:tr>
      <w:tr w:rsidR="00D96D31" w:rsidRPr="00D96D31" w:rsidTr="00D96D31">
        <w:tc>
          <w:tcPr>
            <w:tcW w:w="5000" w:type="pct"/>
            <w:gridSpan w:val="3"/>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ГЕОГРАФИЯ</w:t>
            </w:r>
          </w:p>
        </w:tc>
      </w:tr>
      <w:tr w:rsidR="00D96D31" w:rsidRPr="00D96D31" w:rsidTr="00D96D31">
        <w:tc>
          <w:tcPr>
            <w:tcW w:w="5000" w:type="pct"/>
            <w:gridSpan w:val="3"/>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10 КЛАСС</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1) понимание роли и места современной географической науки в системе научных дисциплин, её участии в решении важнейших </w:t>
            </w:r>
            <w:r w:rsidRPr="00D96D31">
              <w:rPr>
                <w:rFonts w:ascii="Times New Roman" w:eastAsia="Calibri" w:hAnsi="Times New Roman" w:cs="Times New Roman"/>
                <w:sz w:val="24"/>
                <w:szCs w:val="24"/>
              </w:rPr>
              <w:lastRenderedPageBreak/>
              <w:t>проблем человечества: определять роль</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географических наук в достижении целей устойчивого развития;</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Конец сентября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виртуальный практикум, </w:t>
            </w:r>
            <w:r w:rsidRPr="00D96D31">
              <w:rPr>
                <w:rFonts w:ascii="Times New Roman" w:eastAsia="Calibri" w:hAnsi="Times New Roman" w:cs="Times New Roman"/>
                <w:sz w:val="24"/>
                <w:szCs w:val="24"/>
              </w:rPr>
              <w:lastRenderedPageBreak/>
              <w:t>диалог/полилог, опрос, практическая работа, устный ответ, учебное задание, эссе</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описывать положение и взаиморасположение регионов и стран в пространстве, особенности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природно-ресурсного капитала, населения и хозяйства регионов и изученных стран;</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Конец сентября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виртуальный</w:t>
            </w:r>
            <w:r w:rsidRPr="00D96D31">
              <w:rPr>
                <w:rFonts w:ascii="Times New Roman" w:eastAsia="Calibri" w:hAnsi="Times New Roman" w:cs="Times New Roman"/>
                <w:sz w:val="24"/>
                <w:szCs w:val="24"/>
              </w:rPr>
              <w:tab/>
              <w:t>практикум,</w:t>
            </w:r>
            <w:r w:rsidRPr="00D96D31">
              <w:rPr>
                <w:rFonts w:ascii="Times New Roman" w:eastAsia="Calibri" w:hAnsi="Times New Roman" w:cs="Times New Roman"/>
                <w:sz w:val="24"/>
                <w:szCs w:val="24"/>
              </w:rPr>
              <w:tab/>
              <w:t>комбинированная</w:t>
            </w:r>
            <w:r w:rsidRPr="00D96D31">
              <w:rPr>
                <w:rFonts w:ascii="Times New Roman" w:eastAsia="Calibri" w:hAnsi="Times New Roman" w:cs="Times New Roman"/>
                <w:sz w:val="24"/>
                <w:szCs w:val="24"/>
              </w:rPr>
              <w:tab/>
              <w:t>работа, практическая работа, работа с картой, учебное задание</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формулировать и (или) обосновывать выводы на основе использования географических</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знаний;</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Конец октября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решение задач, виртуальный практикум, диалог/полилог, доклад, зачёт, исследовательская работа, комбинированная работа, опрос, практическая работа, работа с картой, терминологический диктант, тест, устный ответ, учебное задание, эссе</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w:t>
            </w:r>
            <w:r w:rsidRPr="00D96D31">
              <w:rPr>
                <w:rFonts w:ascii="Times New Roman" w:eastAsia="Calibri" w:hAnsi="Times New Roman" w:cs="Times New Roman"/>
                <w:sz w:val="24"/>
                <w:szCs w:val="24"/>
              </w:rPr>
              <w:tab/>
              <w:t>новые</w:t>
            </w:r>
            <w:r w:rsidRPr="00D96D31">
              <w:rPr>
                <w:rFonts w:ascii="Times New Roman" w:eastAsia="Calibri" w:hAnsi="Times New Roman" w:cs="Times New Roman"/>
                <w:sz w:val="24"/>
                <w:szCs w:val="24"/>
              </w:rPr>
              <w:tab/>
              <w:t>индустриальные,</w:t>
            </w:r>
            <w:r w:rsidRPr="00D96D31">
              <w:rPr>
                <w:rFonts w:ascii="Times New Roman" w:eastAsia="Calibri" w:hAnsi="Times New Roman" w:cs="Times New Roman"/>
                <w:sz w:val="24"/>
                <w:szCs w:val="24"/>
              </w:rPr>
              <w:tab/>
              <w:t>нефтедобывающие</w:t>
            </w:r>
            <w:r w:rsidRPr="00D96D31">
              <w:rPr>
                <w:rFonts w:ascii="Times New Roman" w:eastAsia="Calibri" w:hAnsi="Times New Roman" w:cs="Times New Roman"/>
                <w:sz w:val="24"/>
                <w:szCs w:val="24"/>
              </w:rPr>
              <w:tab/>
              <w:t>страны;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Конец октября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решение задач, ведение тетради, виртуальный практикум, исследовательская работа, комбинированная работа, опрос, практическая работа, работа с картой, тест, учебное задание</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формулировать обобщения и выводы по результатам наблюдения (исследования);</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Конец октября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доклад, зачёт, исследовательская работа, комбинированная работа, практическая работа, учебное задание</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сопоставлять и анализировать географические карты различной тематики и другие источники географической информации для </w:t>
            </w:r>
            <w:r w:rsidRPr="00D96D31">
              <w:rPr>
                <w:rFonts w:ascii="Times New Roman" w:eastAsia="Calibri" w:hAnsi="Times New Roman" w:cs="Times New Roman"/>
                <w:sz w:val="24"/>
                <w:szCs w:val="24"/>
              </w:rPr>
              <w:lastRenderedPageBreak/>
              <w:t>выявления закономерностей социально- экономических, природных и экологических процессов и явлений на территории регионов мира и отдельных стран;</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различные методы познания для решения практико-ориентированных задач;</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Конец ноября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исследовательская</w:t>
            </w:r>
            <w:r w:rsidRPr="00D96D31">
              <w:rPr>
                <w:rFonts w:ascii="Times New Roman" w:eastAsia="Calibri" w:hAnsi="Times New Roman" w:cs="Times New Roman"/>
                <w:sz w:val="24"/>
                <w:szCs w:val="24"/>
              </w:rPr>
              <w:tab/>
              <w:t>работа,</w:t>
            </w:r>
            <w:r w:rsidRPr="00D96D31">
              <w:rPr>
                <w:rFonts w:ascii="Times New Roman" w:eastAsia="Calibri" w:hAnsi="Times New Roman" w:cs="Times New Roman"/>
                <w:sz w:val="24"/>
                <w:szCs w:val="24"/>
              </w:rPr>
              <w:tab/>
              <w:t>комбинированная</w:t>
            </w:r>
            <w:r w:rsidRPr="00D96D31">
              <w:rPr>
                <w:rFonts w:ascii="Times New Roman" w:eastAsia="Calibri" w:hAnsi="Times New Roman" w:cs="Times New Roman"/>
                <w:sz w:val="24"/>
                <w:szCs w:val="24"/>
              </w:rPr>
              <w:tab/>
              <w:t>работа, практическая работа, проект, работа с картой</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 представлять в различных формах (графики, таблицы, схемы, диаграммы, карты и другие)</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формулировать выводы и заключения на основе анализа и интерпретации информации из различных источников;</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критически оценивать и интерпретировать информацию, получаемую из различных источников;</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использовать различные источники географической информации для решения учебных и (или) практико-ориентированных задач;</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Конец декабря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исследовательская работа, зачёт, комбинированная работа, практическая работа</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w:t>
            </w:r>
            <w:r w:rsidRPr="00D96D31">
              <w:rPr>
                <w:rFonts w:ascii="Times New Roman" w:eastAsia="Calibri" w:hAnsi="Times New Roman" w:cs="Times New Roman"/>
                <w:sz w:val="24"/>
                <w:szCs w:val="24"/>
              </w:rPr>
              <w:lastRenderedPageBreak/>
              <w:t>различие в составе, структуре и размещении населения, в уровне и качестве жизни населения;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информации;</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Конец февраля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диалог/полилог, доклад, зачёт,</w:t>
            </w:r>
            <w:r w:rsidRPr="00D96D31">
              <w:rPr>
                <w:rFonts w:ascii="Times New Roman" w:eastAsia="Calibri" w:hAnsi="Times New Roman" w:cs="Times New Roman"/>
                <w:sz w:val="24"/>
                <w:szCs w:val="24"/>
              </w:rPr>
              <w:tab/>
              <w:t xml:space="preserve">комбинированная работа, </w:t>
            </w:r>
            <w:r w:rsidRPr="00D96D31">
              <w:rPr>
                <w:rFonts w:ascii="Times New Roman" w:eastAsia="Calibri" w:hAnsi="Times New Roman" w:cs="Times New Roman"/>
                <w:sz w:val="24"/>
                <w:szCs w:val="24"/>
              </w:rPr>
              <w:lastRenderedPageBreak/>
              <w:t>монолог, опрос, практическая работа, проект, работа с картой</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 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Конец марта</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исследовательская работа, комбинированная работа, практическая работа, проект, работа с картой</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описывать географические аспекты проблем взаимодействия природы и общества;</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Конец марта</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диалог/полилог, монолог, опрос, практическая работа, устный ответ</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w:t>
            </w:r>
            <w:r w:rsidRPr="00D96D31">
              <w:rPr>
                <w:rFonts w:ascii="Times New Roman" w:eastAsia="Calibri" w:hAnsi="Times New Roman" w:cs="Times New Roman"/>
                <w:sz w:val="24"/>
                <w:szCs w:val="24"/>
              </w:rPr>
              <w:lastRenderedPageBreak/>
              <w:t>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информации; приводить примеры   взаимосвязи   глобальных   проблем;   возможных   путей   решения глобальных проблем.</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Конец февраля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диалог/полилог, доклад, зачёт,</w:t>
            </w:r>
            <w:r w:rsidRPr="00D96D31">
              <w:rPr>
                <w:rFonts w:ascii="Times New Roman" w:eastAsia="Calibri" w:hAnsi="Times New Roman" w:cs="Times New Roman"/>
                <w:sz w:val="24"/>
                <w:szCs w:val="24"/>
              </w:rPr>
              <w:tab/>
              <w:t>комбинированная работа, монолог, опрос, практическая работа, проект, работа с картой</w:t>
            </w:r>
          </w:p>
        </w:tc>
      </w:tr>
      <w:tr w:rsidR="00D96D31" w:rsidRPr="00D96D31" w:rsidTr="00D96D31">
        <w:tc>
          <w:tcPr>
            <w:tcW w:w="5000" w:type="pct"/>
            <w:gridSpan w:val="3"/>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ИСТОРИЯ</w:t>
            </w:r>
          </w:p>
        </w:tc>
      </w:tr>
      <w:tr w:rsidR="00D96D31" w:rsidRPr="00D96D31" w:rsidTr="00D96D31">
        <w:tc>
          <w:tcPr>
            <w:tcW w:w="5000" w:type="pct"/>
            <w:gridSpan w:val="3"/>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10 КЛАСС</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Структура предметного результата включает следующий перечень знаний и умений: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соотносить события истории родного края, истории России и зарубежных стран 1914 - 1945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определять современников исторических событий, явлений, процессов истории России и человечества в целом 1914 - 1945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w:t>
            </w:r>
            <w:r w:rsidRPr="00D96D31">
              <w:rPr>
                <w:rFonts w:ascii="Times New Roman" w:eastAsia="Calibri" w:hAnsi="Times New Roman" w:cs="Times New Roman"/>
                <w:sz w:val="24"/>
                <w:szCs w:val="24"/>
              </w:rPr>
              <w:lastRenderedPageBreak/>
              <w:t>выявлять общее и различия; привлекать контекстную информацию при работе с историческими источниками.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Структура предметного результата включает следующий перечень знаний и умений: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различать виды письменных исторических источников по истории России и всемирной истории 1914 - 1945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определять   на   основе   информации,   представленной   в   письменном</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историческом источнике, характерные признаки описываемых событий, явлений,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Структура предметного результата включает следующий перечень знаний и умений: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w:t>
            </w:r>
            <w:r w:rsidRPr="00D96D31">
              <w:rPr>
                <w:rFonts w:ascii="Times New Roman" w:eastAsia="Calibri" w:hAnsi="Times New Roman" w:cs="Times New Roman"/>
                <w:sz w:val="24"/>
                <w:szCs w:val="24"/>
              </w:rPr>
              <w:lastRenderedPageBreak/>
              <w:t>схему;</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сопоставлять, анализировать информацию, представленную на двух или</w:t>
            </w:r>
          </w:p>
          <w:p w:rsidR="00D96D31" w:rsidRPr="00D96D31" w:rsidRDefault="00D96D31" w:rsidP="00D96D31">
            <w:pPr>
              <w:rPr>
                <w:rFonts w:ascii="Times New Roman" w:eastAsia="Calibri" w:hAnsi="Times New Roman" w:cs="Times New Roman"/>
                <w:sz w:val="24"/>
                <w:szCs w:val="24"/>
              </w:rPr>
            </w:pP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 делать выводы;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сопоставлять информацию, представленную на исторической карте/схемепо истории России и зарубежных стран 1914 - 1945 гг., с информацией из аутентичных исторических источников и источников исторической информации;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определять события, явления, процессы, которым посвящены визуальные источники исторической информации;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представлять историческую информацию в виде таблиц, </w:t>
            </w:r>
            <w:r w:rsidRPr="00D96D31">
              <w:rPr>
                <w:rFonts w:ascii="Times New Roman" w:eastAsia="Calibri" w:hAnsi="Times New Roman" w:cs="Times New Roman"/>
                <w:sz w:val="24"/>
                <w:szCs w:val="24"/>
              </w:rPr>
              <w:lastRenderedPageBreak/>
              <w:t>графиков, схем, диаграмм;</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Структура предметного результата включает следующий перечень знаний и умений: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Структура предметного результата включает следующий перечень знаний и умений: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активно участвовать в дискуссиях, не допуская умаления подвига народа при защите Отечества.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21.5.5.14. Структура предметных результатов включает следующий перечень знаний и умений: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указывать хронологические рамки основных периодов отечественной и всеобщей истории 1914 - 1945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называть даты важнейших событий и процессов отечественной и всеобщей истории 1914 - 1945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выявлять синхронность исторических процессов отечественной и всеобщей истории 1914 - 1945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делать выводы о тенденциях развития своей страны и других стран в данный период;</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1 полугодие</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2 полугодие</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Тест, учебное задание, терминологический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диктант, контрольная работа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Тест, контрольная работа, комбинированная работа</w:t>
            </w:r>
          </w:p>
        </w:tc>
      </w:tr>
      <w:tr w:rsidR="00D96D31" w:rsidRPr="00D96D31" w:rsidTr="00D96D31">
        <w:tc>
          <w:tcPr>
            <w:tcW w:w="5000" w:type="pct"/>
            <w:gridSpan w:val="3"/>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11 КЛАСС</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Предметные результаты изучения истории в 11 классе.</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Понимание значимости России в мировых политических и социально-</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экономических процессах 1945 - 2022 гг., знание достижений страны и ее народа;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умение характеризовать историческое значение советских научно-технологических</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успехов, освоения космоса; понимание причин и следствий распада СССР,</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возрождения Российской Федерации как мировой державы, воссоединения Крыма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 Россией, специальной военной операции на Украине и других важнейших событий 1945 - 2022 гг.; особенности развития культуры народов СССР (России).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Достижение указанного предметного результата непосредственно связано</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 усвоением обучающимися знаний важнейших событий, явлений, процессов</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истории России 1945 - 2022 гг., умением верно интерпретировать исторические</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факты, давать им оценку, умением противостоять попыткам фальсификации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истории, отстаивать историческую правду. Данный результат достижим при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комплексном использовании методов обучения и воспитания.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Структура предметного результата включает следующий перечень знаний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 умений: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называть наиболее значимые события истории России 1945 - 2022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объяснять их особую значимость для истории нашей страны;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определять и объяснять (аргументировать) свое отношение и оценку</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наиболее значительных событий, явлений, процессов истории России 1945 - 2022</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гг., их значение для истории России и человечества в целом;</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используя знания по истории России и всемирной истории 1945 - 2022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выявлять попытки фальсификации истории;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используя знания по истории России, аргументированно противостоять</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попыткам фальсификации   исторических   фактов,   связанных   с   важнейшими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событиями, явлениями, процессами истории России 1945 - 2022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Знание имен исторических личностей, внесших значительный вклад в</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социально-экономическое, политическое и культурное развитие России в 1945 -</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2022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Достижение</w:t>
            </w:r>
            <w:r w:rsidRPr="00D96D31">
              <w:rPr>
                <w:rFonts w:ascii="Times New Roman" w:eastAsia="Calibri" w:hAnsi="Times New Roman" w:cs="Times New Roman"/>
                <w:sz w:val="24"/>
                <w:szCs w:val="24"/>
              </w:rPr>
              <w:tab/>
              <w:t>указанного</w:t>
            </w:r>
            <w:r w:rsidRPr="00D96D31">
              <w:rPr>
                <w:rFonts w:ascii="Times New Roman" w:eastAsia="Calibri" w:hAnsi="Times New Roman" w:cs="Times New Roman"/>
                <w:sz w:val="24"/>
                <w:szCs w:val="24"/>
              </w:rPr>
              <w:tab/>
              <w:t>предметного</w:t>
            </w:r>
            <w:r w:rsidRPr="00D96D31">
              <w:rPr>
                <w:rFonts w:ascii="Times New Roman" w:eastAsia="Calibri" w:hAnsi="Times New Roman" w:cs="Times New Roman"/>
                <w:sz w:val="24"/>
                <w:szCs w:val="24"/>
              </w:rPr>
              <w:tab/>
              <w:t>результата</w:t>
            </w:r>
            <w:r w:rsidRPr="00D96D31">
              <w:rPr>
                <w:rFonts w:ascii="Times New Roman" w:eastAsia="Calibri" w:hAnsi="Times New Roman" w:cs="Times New Roman"/>
                <w:sz w:val="24"/>
                <w:szCs w:val="24"/>
              </w:rPr>
              <w:tab/>
              <w:t>возможно</w:t>
            </w:r>
            <w:r w:rsidRPr="00D96D31">
              <w:rPr>
                <w:rFonts w:ascii="Times New Roman" w:eastAsia="Calibri" w:hAnsi="Times New Roman" w:cs="Times New Roman"/>
                <w:sz w:val="24"/>
                <w:szCs w:val="24"/>
              </w:rPr>
              <w:tab/>
              <w:t>при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комплексном использовании методов обучения и воспитания, так как, кроме знаний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об исторической личности, обучающиеся должны осознать величие личности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человека, влияние его деятельности на ход истории.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Структура предметного результата включает следующий перечень знаний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 умений: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называть имена наиболее выдающихся деятелей истории России 1945 - 2022гг., события, процессы, в которых они участвовали;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станы и человечества в целом;</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характеризовать значение и последствия событий 1945 - 2022 гг., в которых участвовали выдающиеся исторические личности, для истории России;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определять и объяснять (аргументировать) свое отношение и оценку деятельности исторических личностей.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w:t>
            </w:r>
            <w:r w:rsidRPr="00D96D31">
              <w:rPr>
                <w:rFonts w:ascii="Times New Roman" w:eastAsia="Calibri" w:hAnsi="Times New Roman" w:cs="Times New Roman"/>
                <w:sz w:val="24"/>
                <w:szCs w:val="24"/>
              </w:rPr>
              <w:lastRenderedPageBreak/>
              <w:t>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Структура предметного результата включает следующий перечень знаний и умений: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 популярной литературе, визуальных материалах и другие;</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1945 - 2022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Структура предметного результата включает следующий перечень знаний и умений: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называть характерные, существенные признаки событий, процессов, явлений истории России и всеобщей истории 1945 - 2022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обобщать историческую информацию по истории России и зарубежных стран 1945 - 2022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на основе изучения исторического материала устанавливать исторические аналогии.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целом в 1945 - 2022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Структура предметного результата включает следующий перечень знаний и умений: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соотносить события истории родного края, истории России и зарубежных стран 1945 - 2022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определять современников исторических событий, явлений, процессов истории России и человечества в целом 1945 - 2022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Структура предметного результата включает следующий перечень знаний и умений: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различать виды письменных исторических источников по истории России и всемирной истории 1945 - 2022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определять на основе информации, представленной в письменном историческом источнике, характерные признаки </w:t>
            </w:r>
            <w:r w:rsidRPr="00D96D31">
              <w:rPr>
                <w:rFonts w:ascii="Times New Roman" w:eastAsia="Calibri" w:hAnsi="Times New Roman" w:cs="Times New Roman"/>
                <w:sz w:val="24"/>
                <w:szCs w:val="24"/>
              </w:rPr>
              <w:lastRenderedPageBreak/>
              <w:t>описываемых событий, явлений, процессов по истории России и зарубежных стран 1945 - 2022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анализировать письменный исторический источник по истории России 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картой/схемой);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использовать исторические письменные источники при аргументации дискуссионных точек зрения;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Структура предметного результата включает следующий перечень знаний и умений: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знать и использовать правила информационной безопасности </w:t>
            </w:r>
            <w:r w:rsidRPr="00D96D31">
              <w:rPr>
                <w:rFonts w:ascii="Times New Roman" w:eastAsia="Calibri" w:hAnsi="Times New Roman" w:cs="Times New Roman"/>
                <w:sz w:val="24"/>
                <w:szCs w:val="24"/>
              </w:rPr>
              <w:lastRenderedPageBreak/>
              <w:t>при поиске исторической информации;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Структура предметного результата включает следующий перечень знаний и умений: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1945 - 2022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1945 - 2022 гг.; оформлять результаты анализа исторической карты/схемы в виде таблицы, схемы; делать выводы;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 делать выводы;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определять события, явления, процессы, которым посвящены визуальные источники исторической информации;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представлять историческую информацию в виде таблиц, графиков, схем, диаграмм;</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Структура предметного результата включает следующий перечень знаний и умений: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Структура предметного результата включает следующий перечень знаний и умений: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активно участвовать в дискуссиях, не допуская умаления подвига народа при защите Отечества.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Предметные результаты по учебному курсу "История России":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Предметные результаты по учебному курсу "Всеобщая история":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Послевоенные перемены в мире. Холодная война. Мировая система социализма. Экономические и политические изменения в странах Запада.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Современный мир: глобализация и деглобализация. Геополитический кризис </w:t>
            </w:r>
            <w:smartTag w:uri="urn:schemas-microsoft-com:office:smarttags" w:element="metricconverter">
              <w:smartTagPr>
                <w:attr w:name="ProductID" w:val="2022 г"/>
              </w:smartTagPr>
              <w:r w:rsidRPr="00D96D31">
                <w:rPr>
                  <w:rFonts w:ascii="Times New Roman" w:eastAsia="Calibri" w:hAnsi="Times New Roman" w:cs="Times New Roman"/>
                  <w:sz w:val="24"/>
                  <w:szCs w:val="24"/>
                </w:rPr>
                <w:t>2022 г</w:t>
              </w:r>
            </w:smartTag>
            <w:r w:rsidRPr="00D96D31">
              <w:rPr>
                <w:rFonts w:ascii="Times New Roman" w:eastAsia="Calibri" w:hAnsi="Times New Roman" w:cs="Times New Roman"/>
                <w:sz w:val="24"/>
                <w:szCs w:val="24"/>
              </w:rPr>
              <w:t>. и его влияние на мировую систему.</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Структура предметного результата включает следующий перечень знанийи умений: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указывать хронологические рамки основных периодов отечественной и всеобщей истории 1945 - 2022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называть даты важнейших событий и процессов отечественной и всеобщей истории 1945 - 2022 гг.;</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выявлять синхронность исторических процессов отечественной и всеобщей истории 1945 - 2022 гг., делать выводы о тенденциях развития своей страны и других стран в данный период;</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r w:rsidRPr="00D96D31">
              <w:rPr>
                <w:rFonts w:ascii="Times New Roman" w:eastAsia="Calibri" w:hAnsi="Times New Roman" w:cs="Times New Roman"/>
                <w:sz w:val="24"/>
                <w:szCs w:val="24"/>
              </w:rPr>
              <w:tab/>
            </w:r>
            <w:r w:rsidRPr="00D96D31">
              <w:rPr>
                <w:rFonts w:ascii="Times New Roman" w:eastAsia="Calibri" w:hAnsi="Times New Roman" w:cs="Times New Roman"/>
                <w:sz w:val="24"/>
                <w:szCs w:val="24"/>
              </w:rPr>
              <w:tab/>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1 полугодие</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2 полугодие</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Тест, учебное задание, терминологический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диктант, контрольная работа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Тест, контрольная работа, комбинированная работа</w:t>
            </w:r>
          </w:p>
        </w:tc>
      </w:tr>
      <w:tr w:rsidR="00D96D31" w:rsidRPr="00D96D31" w:rsidTr="00D96D31">
        <w:tc>
          <w:tcPr>
            <w:tcW w:w="5000" w:type="pct"/>
            <w:gridSpan w:val="3"/>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ОБЩЕСТВОЗНАНИЕ</w:t>
            </w:r>
          </w:p>
        </w:tc>
      </w:tr>
      <w:tr w:rsidR="00D96D31" w:rsidRPr="00D96D31" w:rsidTr="00D96D31">
        <w:tc>
          <w:tcPr>
            <w:tcW w:w="5000" w:type="pct"/>
            <w:gridSpan w:val="3"/>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10 КЛАСС</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определять различные смыслы многозначных понятий, в том числе: общество, личность, свобода, культура, экономика, собственность;</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общественного прогресса; глобализации; культурного многообразия современного общества; возрастания роли науки в </w:t>
            </w:r>
            <w:r w:rsidRPr="00D96D31">
              <w:rPr>
                <w:rFonts w:ascii="Times New Roman" w:eastAsia="Calibri" w:hAnsi="Times New Roman" w:cs="Times New Roman"/>
                <w:sz w:val="24"/>
                <w:szCs w:val="24"/>
              </w:rPr>
              <w:lastRenderedPageBreak/>
              <w:t>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Применять   знания,   полученные   при   изучении   разделов   "Человек   в</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w:t>
            </w:r>
            <w:r w:rsidRPr="00D96D31">
              <w:rPr>
                <w:rFonts w:ascii="Times New Roman" w:eastAsia="Calibri" w:hAnsi="Times New Roman" w:cs="Times New Roman"/>
                <w:sz w:val="24"/>
                <w:szCs w:val="24"/>
              </w:rPr>
              <w:lastRenderedPageBreak/>
              <w:t>сочинения) по изученным темам, составлять сложный и тезисный план развернутых ответов, анализировать неадаптированные тексты.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конкретизировать теоретические положения, в том числе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Применять знания о финансах и бюджетном регулировании при пользовании финансовыми услугами и инструментами, в том </w:t>
            </w:r>
            <w:r w:rsidRPr="00D96D31">
              <w:rPr>
                <w:rFonts w:ascii="Times New Roman" w:eastAsia="Calibri" w:hAnsi="Times New Roman" w:cs="Times New Roman"/>
                <w:sz w:val="24"/>
                <w:szCs w:val="24"/>
              </w:rPr>
              <w:lastRenderedPageBreak/>
              <w:t>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поведения, опасность алкоголизма и наркомании.</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1 полугодие</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2 полугодие</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Тест, учебное задание, терминологический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диктант, контрольная работа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Тест, контрольная работа, комбинированная работа</w:t>
            </w:r>
          </w:p>
        </w:tc>
      </w:tr>
      <w:tr w:rsidR="00D96D31" w:rsidRPr="00D96D31" w:rsidTr="00D96D31">
        <w:tc>
          <w:tcPr>
            <w:tcW w:w="5000" w:type="pct"/>
            <w:gridSpan w:val="3"/>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11 КЛАСС</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использовать ключевые понятия, теоретические положения, в том числе о (об)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w:t>
            </w:r>
            <w:r w:rsidRPr="00D96D31">
              <w:rPr>
                <w:rFonts w:ascii="Times New Roman" w:eastAsia="Calibri" w:hAnsi="Times New Roman" w:cs="Times New Roman"/>
                <w:sz w:val="24"/>
                <w:szCs w:val="24"/>
              </w:rPr>
              <w:lastRenderedPageBreak/>
              <w:t>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w:t>
            </w:r>
            <w:r w:rsidRPr="00D96D31">
              <w:rPr>
                <w:rFonts w:ascii="Times New Roman" w:eastAsia="Calibri" w:hAnsi="Times New Roman" w:cs="Times New Roman"/>
                <w:sz w:val="24"/>
                <w:szCs w:val="24"/>
              </w:rPr>
              <w:lastRenderedPageBreak/>
              <w:t>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1 полугодие</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2 полугодие</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Тест, учебное задание, терминологический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диктант, контрольная работа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Тест, контрольная работа, комбинированная работа</w:t>
            </w:r>
          </w:p>
        </w:tc>
      </w:tr>
      <w:tr w:rsidR="00D96D31" w:rsidRPr="00D96D31" w:rsidTr="00D96D31">
        <w:tc>
          <w:tcPr>
            <w:tcW w:w="5000" w:type="pct"/>
            <w:gridSpan w:val="3"/>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МАТЕМАТИКА</w:t>
            </w:r>
          </w:p>
        </w:tc>
      </w:tr>
      <w:tr w:rsidR="00D96D31" w:rsidRPr="00D96D31" w:rsidTr="00D96D31">
        <w:tc>
          <w:tcPr>
            <w:tcW w:w="5000" w:type="pct"/>
            <w:gridSpan w:val="3"/>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10 КЛАСС</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уметь выполнять вычисления и преобразования;</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Конец декабря, конец апреля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Диагностическая работа</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уметь решать уравнения и неравенства;</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Конец декабря, конец апреля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Диагностические работы</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уметь выполнять действия с функциями;</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Конец декабря, конец апреля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уметь выполнять действия с геометрическими фигурами;</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Конец декабря, конец апреля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Матемаические диктанты Диагностические работы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Контрольные работы</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уметь строить и исследовать математические модели;</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Конец декабря, конец апреля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Диагностические работы Контрольные работы</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Уметь использовать приобретённые знания и умения в практической деятельности и повседневной жизни.</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Конец декабря, конец апреля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Диагностические работы Контрольные работы</w:t>
            </w:r>
          </w:p>
        </w:tc>
      </w:tr>
      <w:tr w:rsidR="00D96D31" w:rsidRPr="00D96D31" w:rsidTr="00D96D31">
        <w:tc>
          <w:tcPr>
            <w:tcW w:w="5000" w:type="pct"/>
            <w:gridSpan w:val="3"/>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11 КЛАСС</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уметь выполнять вычисления и преобразования;</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Конец декабря, конец апреля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Диагностическая работа</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уметь решать уравнения и неравенства;</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Конец декабря, конец апреля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Диагностические работы</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уметь выполнять действия с функциями;</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Конец декабря, конец апреля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уметь выполнять действия с геометрическими фигурами;</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Конец декабря, конец апреля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Математические диктанты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Диагностические работы Контрольные </w:t>
            </w:r>
            <w:r w:rsidRPr="00D96D31">
              <w:rPr>
                <w:rFonts w:ascii="Times New Roman" w:eastAsia="Calibri" w:hAnsi="Times New Roman" w:cs="Times New Roman"/>
                <w:sz w:val="24"/>
                <w:szCs w:val="24"/>
              </w:rPr>
              <w:lastRenderedPageBreak/>
              <w:t>работы</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уметь строить и исследовать математические модели;</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Конец декабря, конец апреля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Диагностические работы Контрольные работы</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Уметь использовать приобретённые знания и умения в практической деятельности и повседневной жизни.</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Конец декабря, конец апреля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Диагностические работы Контрольные работы</w:t>
            </w:r>
          </w:p>
        </w:tc>
      </w:tr>
      <w:tr w:rsidR="00D96D31" w:rsidRPr="00D96D31" w:rsidTr="00D96D31">
        <w:tc>
          <w:tcPr>
            <w:tcW w:w="5000" w:type="pct"/>
            <w:gridSpan w:val="3"/>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ИНФОРМАТИКА</w:t>
            </w:r>
          </w:p>
        </w:tc>
      </w:tr>
      <w:tr w:rsidR="00D96D31" w:rsidRPr="00D96D31" w:rsidTr="00D96D31">
        <w:tc>
          <w:tcPr>
            <w:tcW w:w="5000" w:type="pct"/>
            <w:gridSpan w:val="3"/>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10 КЛАСС</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сентябрь</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октябрь</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w:t>
            </w:r>
            <w:r w:rsidRPr="00D96D31">
              <w:rPr>
                <w:rFonts w:ascii="Times New Roman" w:eastAsia="Calibri" w:hAnsi="Times New Roman" w:cs="Times New Roman"/>
                <w:sz w:val="24"/>
                <w:szCs w:val="24"/>
              </w:rPr>
              <w:tab/>
              <w:t>Строить дерево игры по заданному алгоритму; строить и обосновывать выигрышную стратегию игры;</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ноябрь</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февраль</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март</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апрель</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r>
      <w:tr w:rsidR="00D96D31" w:rsidRPr="00D96D31" w:rsidTr="00D96D31">
        <w:tc>
          <w:tcPr>
            <w:tcW w:w="5000" w:type="pct"/>
            <w:gridSpan w:val="3"/>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11 КЛАСС</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w:t>
            </w:r>
            <w:r w:rsidRPr="00D96D31">
              <w:rPr>
                <w:rFonts w:ascii="Times New Roman" w:eastAsia="Calibri" w:hAnsi="Times New Roman" w:cs="Times New Roman"/>
                <w:sz w:val="24"/>
                <w:szCs w:val="24"/>
              </w:rPr>
              <w:tab/>
              <w:t>Умение</w:t>
            </w:r>
            <w:r w:rsidRPr="00D96D31">
              <w:rPr>
                <w:rFonts w:ascii="Times New Roman" w:eastAsia="Calibri" w:hAnsi="Times New Roman" w:cs="Times New Roman"/>
                <w:sz w:val="24"/>
                <w:szCs w:val="24"/>
              </w:rPr>
              <w:tab/>
              <w:t>представлять</w:t>
            </w:r>
            <w:r w:rsidRPr="00D96D31">
              <w:rPr>
                <w:rFonts w:ascii="Times New Roman" w:eastAsia="Calibri" w:hAnsi="Times New Roman" w:cs="Times New Roman"/>
                <w:sz w:val="24"/>
                <w:szCs w:val="24"/>
              </w:rPr>
              <w:tab/>
              <w:t>и</w:t>
            </w:r>
            <w:r w:rsidRPr="00D96D31">
              <w:rPr>
                <w:rFonts w:ascii="Times New Roman" w:eastAsia="Calibri" w:hAnsi="Times New Roman" w:cs="Times New Roman"/>
                <w:sz w:val="24"/>
                <w:szCs w:val="24"/>
              </w:rPr>
              <w:tab/>
              <w:t>считывать</w:t>
            </w:r>
            <w:r w:rsidRPr="00D96D31">
              <w:rPr>
                <w:rFonts w:ascii="Times New Roman" w:eastAsia="Calibri" w:hAnsi="Times New Roman" w:cs="Times New Roman"/>
                <w:sz w:val="24"/>
                <w:szCs w:val="24"/>
              </w:rPr>
              <w:tab/>
              <w:t>данные</w:t>
            </w:r>
            <w:r w:rsidRPr="00D96D31">
              <w:rPr>
                <w:rFonts w:ascii="Times New Roman" w:eastAsia="Calibri" w:hAnsi="Times New Roman" w:cs="Times New Roman"/>
                <w:sz w:val="24"/>
                <w:szCs w:val="24"/>
              </w:rPr>
              <w:tab/>
              <w:t>в</w:t>
            </w:r>
            <w:r w:rsidRPr="00D96D31">
              <w:rPr>
                <w:rFonts w:ascii="Times New Roman" w:eastAsia="Calibri" w:hAnsi="Times New Roman" w:cs="Times New Roman"/>
                <w:sz w:val="24"/>
                <w:szCs w:val="24"/>
              </w:rPr>
              <w:tab/>
              <w:t>разных</w:t>
            </w:r>
            <w:r w:rsidRPr="00D96D31">
              <w:rPr>
                <w:rFonts w:ascii="Times New Roman" w:eastAsia="Calibri" w:hAnsi="Times New Roman" w:cs="Times New Roman"/>
                <w:sz w:val="24"/>
                <w:szCs w:val="24"/>
              </w:rPr>
              <w:tab/>
              <w:t>типах информационных моделей (схемы, карты, таблицы, графики и формулы)</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сентябрь</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w:t>
            </w:r>
            <w:r w:rsidRPr="00D96D31">
              <w:rPr>
                <w:rFonts w:ascii="Times New Roman" w:eastAsia="Calibri" w:hAnsi="Times New Roman" w:cs="Times New Roman"/>
                <w:sz w:val="24"/>
                <w:szCs w:val="24"/>
              </w:rPr>
              <w:tab/>
              <w:t>Умение строить таблицы истинности и логические схемы</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октябрь</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w:t>
            </w:r>
            <w:r w:rsidRPr="00D96D31">
              <w:rPr>
                <w:rFonts w:ascii="Times New Roman" w:eastAsia="Calibri" w:hAnsi="Times New Roman" w:cs="Times New Roman"/>
                <w:sz w:val="24"/>
                <w:szCs w:val="24"/>
              </w:rPr>
              <w:tab/>
              <w:t>Умение поиска информации в реляционных базах данных</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ноябрь</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w:t>
            </w:r>
            <w:r w:rsidRPr="00D96D31">
              <w:rPr>
                <w:rFonts w:ascii="Times New Roman" w:eastAsia="Calibri" w:hAnsi="Times New Roman" w:cs="Times New Roman"/>
                <w:sz w:val="24"/>
                <w:szCs w:val="24"/>
              </w:rPr>
              <w:tab/>
              <w:t>Умение определять объём памяти, необходимый для хранения графической и звуковой информации</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декабрь</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Формальное исполнение простого алгоритма, записанного на естественном языке, или умение создавать линейный алгоритм для формального исполнителя с ограниченным набором команд, или умение восстанавливать исходные данные линейного алгоритма по результатам</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его работы</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февраль</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 Умение создавать собственные программы (10–20 строк) для обработки символьной информации; умение создавать собственные программы (10–20 строк) для обработки </w:t>
            </w:r>
            <w:r w:rsidRPr="00D96D31">
              <w:rPr>
                <w:rFonts w:ascii="Times New Roman" w:eastAsia="Calibri" w:hAnsi="Times New Roman" w:cs="Times New Roman"/>
                <w:sz w:val="24"/>
                <w:szCs w:val="24"/>
              </w:rPr>
              <w:lastRenderedPageBreak/>
              <w:t>целочисленной информации</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март</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w:t>
            </w:r>
            <w:r w:rsidRPr="00D96D31">
              <w:rPr>
                <w:rFonts w:ascii="Times New Roman" w:eastAsia="Calibri" w:hAnsi="Times New Roman" w:cs="Times New Roman"/>
                <w:sz w:val="24"/>
                <w:szCs w:val="24"/>
              </w:rPr>
              <w:tab/>
              <w:t>Вычисление рекуррентных выражений</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апрель</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r>
      <w:tr w:rsidR="00D96D31" w:rsidRPr="00D96D31" w:rsidTr="00D96D31">
        <w:tc>
          <w:tcPr>
            <w:tcW w:w="5000" w:type="pct"/>
            <w:gridSpan w:val="3"/>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БИОЛОГИЯ</w:t>
            </w:r>
          </w:p>
        </w:tc>
      </w:tr>
      <w:tr w:rsidR="00D96D31" w:rsidRPr="00D96D31" w:rsidTr="00D96D31">
        <w:tc>
          <w:tcPr>
            <w:tcW w:w="5000" w:type="pct"/>
            <w:gridSpan w:val="3"/>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10 КЛАСС</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характерных для данной предметной области;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формулировать гипотезы на основании предложенной биологической информации и предлагать варианты проверки гипотез;</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умение решать основные практические задачи, характерные для использования методов и инструментария данной предметной области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осознание рамок изучаемой предметной области, ограниченности методов и инструментов, типичных связей с некоторыми другими областями знания</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 полугодие</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распознавать популяцию и биологический вид по основным признакам;</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описывать фенотип многоклеточных растений и животных по морфологическому критерию;</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объяснять многообразие организмов, применяя эволюционную теорию;</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выявлять морфологические, физиологические, поведенческие адаптации организмов к среде обитания и действию </w:t>
            </w:r>
            <w:r w:rsidRPr="00D96D31">
              <w:rPr>
                <w:rFonts w:ascii="Times New Roman" w:eastAsia="Calibri" w:hAnsi="Times New Roman" w:cs="Times New Roman"/>
                <w:sz w:val="24"/>
                <w:szCs w:val="24"/>
              </w:rPr>
              <w:lastRenderedPageBreak/>
              <w:t>экологических факторов;</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2 полугодие</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r>
      <w:tr w:rsidR="00D96D31" w:rsidRPr="00D96D31" w:rsidTr="00D96D31">
        <w:tc>
          <w:tcPr>
            <w:tcW w:w="5000" w:type="pct"/>
            <w:gridSpan w:val="3"/>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11 КЛАСС</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составлять схемы переноса веществ и энергии в экосистеме (цепи питания)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приводить доказательства необходимости сохранения биоразнообразия  для устойчивого развития и охраны окружающей среды;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сравнивать способы деления клетки (митоз и мейоз);</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решать задачи на построение фрагмента второй цепи ДНК по предложенному фрагменту первой, и</w:t>
            </w:r>
            <w:r w:rsidRPr="00D96D31">
              <w:rPr>
                <w:rFonts w:ascii="Times New Roman" w:eastAsia="Calibri" w:hAnsi="Times New Roman" w:cs="Times New Roman"/>
                <w:sz w:val="24"/>
                <w:szCs w:val="24"/>
              </w:rPr>
              <w:softHyphen/>
              <w:t>РНК (м</w:t>
            </w:r>
            <w:r w:rsidRPr="00D96D31">
              <w:rPr>
                <w:rFonts w:ascii="Times New Roman" w:eastAsia="Calibri" w:hAnsi="Times New Roman" w:cs="Times New Roman"/>
                <w:sz w:val="24"/>
                <w:szCs w:val="24"/>
              </w:rPr>
              <w:softHyphen/>
              <w:t>РНК) по участку ДНК;</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 полугодие</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устанавливать тип наследования и характер проявления признака по заданной схеме родословной, применяя законы наследственности;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2 полугодие</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r>
      <w:tr w:rsidR="00D96D31" w:rsidRPr="00D96D31" w:rsidTr="00D96D31">
        <w:tc>
          <w:tcPr>
            <w:tcW w:w="5000" w:type="pct"/>
            <w:gridSpan w:val="3"/>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ФИЗИКА</w:t>
            </w:r>
          </w:p>
        </w:tc>
      </w:tr>
      <w:tr w:rsidR="00D96D31" w:rsidRPr="00D96D31" w:rsidTr="00D96D31">
        <w:tc>
          <w:tcPr>
            <w:tcW w:w="5000" w:type="pct"/>
            <w:gridSpan w:val="3"/>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10 КЛАСС</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владение экспериментальным методом исследования взаимодействия магнита и электрического тока</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Сентябрь 3 неделя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Лабораторная работа</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давать определения понятий: магнитное поле, индукция магнитного поля, вихревое поле, Сила Ампера, сила Лоренца, ферромагнетик, формулировать закон Ампера, границы его применимости, определять направление линий магнитной индукции магнитного поля с помощью правила буравчика, направление векторов силы Ампера и силы Лоренца с помощью правила левой руки;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применять закон Ампера и формулу для вычисления силы Лоренца при решении задач</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Октябрь 3 неделя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Контрольная работа</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владение экспериментальным методом определения ускорения свободного падения на планете</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Октябрь 4 неделя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Лабораторная работа</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-распознавать колебательный процесс среди других видов движения, определять период колебаний по формуле и графику, вычислять частоту колебаний, применять физические модели маятников при решении задач, объяснять превращение энергий при колебаниях</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Ноябрь 2 неделя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Тест</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-применять знания законов колебательного процесса, формул для вычислений характеристик колебаний и волн при решении задач</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-умение переводить физические величины из несистемных в СИ</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Декабрь 4 неделя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Контрольная работа</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владение экспериментальным методом при определении показателя преломления стекла,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владение экспериментальным методом при измерении фокусного расстояния линзы</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Январь 2 неделя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Лабораторная работа</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знание свойств и законов геометрической оптики, применение знаний при решении задач, построение изображений в линзах, вычисление характеристик световой волны</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Февраль 1 неделя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Контрольная работа</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-оценка степени и уровня освоения учащимися рабочей программы по</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предмету.</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-определение соответствия результатов освоения учащимися основных образовательных программ требованиям ФГОС</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Май 2 неделя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r>
      <w:tr w:rsidR="00D96D31" w:rsidRPr="00D96D31" w:rsidTr="00D96D31">
        <w:tc>
          <w:tcPr>
            <w:tcW w:w="5000" w:type="pct"/>
            <w:gridSpan w:val="3"/>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ФИЗИЧЕСКАЯ КУЛЬТУРА</w:t>
            </w:r>
          </w:p>
        </w:tc>
      </w:tr>
      <w:tr w:rsidR="00D96D31" w:rsidRPr="00D96D31" w:rsidTr="00D96D31">
        <w:tc>
          <w:tcPr>
            <w:tcW w:w="5000" w:type="pct"/>
            <w:gridSpan w:val="3"/>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10 КЛАСС</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Демонстрировать строевые упражнения; - повороты в движение кругом.</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Выполнять старт в эстафетном беге Бег до 4000м. девушки, до 5000м. юноши. Прыжки в высоту и в длину с разбега – подбор индивидуального разбега. Метание гранаты 500гр., 700гр. Выполнять бег с максимальной скоростью на 30м., 100м., бег 2000м., 3000м. на время.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Демонстрировать висы и упоры, выполнять юноши: длинный кувырок через препятствие на высоте до 90см.; стойка на руках с помощью; девушки: сед углом; стоя на коленях наклон назад; стойка на лопатках.</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Развитие двигательных качеств – координации, гибкости, силы, скоростно- силовых.</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демонстрировать технику элементов спортивных игр баскетбол; передвижение</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 нападение и защите; ловля высоко отдельно летящих мячей в прыжке двумя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руками и после отскока от щита; передача мяча от головы; ведения мяча при сближении с соперником; зонная защита; учебная игра.</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 полугодие 10 класса</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Демонстрация техники выполнения</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Демонстрировать технику элементов спортивной игры в волейбол; прием мяча снизу после подачи одной рукой; нападающий удар по мячу; блокирование одиночное передача мяча через сетку в прыжке; верхняя прямая подача; учебная игра.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Активно участвовать в подвижных играх и эстафетах.</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Выполнять упражнения, направленные на развитие основных физических качеств; ловкости, скоростно-силовых, выносливости.</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Конец февраля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Демонстрация техники выполнения</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Выполнить тестовые упражнения для оценки показателей физического развития; Челночный бег 3х10 м., наклон вперед из </w:t>
            </w:r>
            <w:r w:rsidRPr="00D96D31">
              <w:rPr>
                <w:rFonts w:ascii="Times New Roman" w:eastAsia="Calibri" w:hAnsi="Times New Roman" w:cs="Times New Roman"/>
                <w:sz w:val="24"/>
                <w:szCs w:val="24"/>
              </w:rPr>
              <w:lastRenderedPageBreak/>
              <w:t>положения сидя, поднимание туловища из положения лежа.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Сгибание и разгибание рук из положения лежа.</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Начало апреля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Зачет</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использовать на занятиях по физической культуре знания и навыки, приобретенные на уроках.</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Выполнять учебные нормативы; бег 30м., 100м. с высокого и низкого старта, бег 1000м., 2000м., 3000м., метания гранаты с весом 500гр., 700гр.</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Конец мая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Тестирование физических качеств</w:t>
            </w:r>
          </w:p>
        </w:tc>
      </w:tr>
      <w:tr w:rsidR="00D96D31" w:rsidRPr="00D96D31" w:rsidTr="00D96D31">
        <w:tc>
          <w:tcPr>
            <w:tcW w:w="5000" w:type="pct"/>
            <w:gridSpan w:val="3"/>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11 КЛАСС</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Демонстрировать строевые упражнения; перестроение из колонны по одному в колонну по два, по четыре, по восемь.</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Выполнять финиш бега на различные дистанции. Бег до 4500м. девушки, до 5500м. юноши. Прыжки в высоту и в длину с разбега – на максимальный результат. Метание гранаты 500гр., 700гр., на дальность по коридору 10м. Выполнять бег с максимальной скоростью на 30м., 100м., бег 2000м., 3000м. на время. Эстафетный бег 4х100м., 4х200м.</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Демонстрировать висы и упоры, выполнять комбинации из ранее изученных</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элементов; переворот боком.</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 полугодие 11 класса</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Демонстрация техники выполнения</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Развитие двигательных качеств – координации, гибкости, силы, скоростно- силовых.</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демонстрировать технику элементов спортивных игр баскетбол; ловля мяча с полуотскока; передача мяча одной рукой; броски по кольцу в движении;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взаимодействия игроков нападения и защиты; двусторонняя игра.</w:t>
            </w:r>
          </w:p>
        </w:tc>
        <w:tc>
          <w:tcPr>
            <w:tcW w:w="1016" w:type="pct"/>
          </w:tcPr>
          <w:p w:rsidR="00D96D31" w:rsidRPr="00D96D31" w:rsidRDefault="00D96D31" w:rsidP="00D96D31">
            <w:pPr>
              <w:rPr>
                <w:rFonts w:ascii="Times New Roman" w:eastAsia="Calibri" w:hAnsi="Times New Roman" w:cs="Times New Roman"/>
                <w:sz w:val="24"/>
                <w:szCs w:val="24"/>
              </w:rPr>
            </w:pPr>
          </w:p>
        </w:tc>
        <w:tc>
          <w:tcPr>
            <w:tcW w:w="848" w:type="pct"/>
          </w:tcPr>
          <w:p w:rsidR="00D96D31" w:rsidRPr="00D96D31" w:rsidRDefault="00D96D31" w:rsidP="00D96D31">
            <w:pPr>
              <w:rPr>
                <w:rFonts w:ascii="Times New Roman" w:eastAsia="Calibri" w:hAnsi="Times New Roman" w:cs="Times New Roman"/>
                <w:sz w:val="24"/>
                <w:szCs w:val="24"/>
              </w:rPr>
            </w:pP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Демонстрировать технику элементов спортивной игры в волейбол; нападающий удар; блокирование; страховка у сетки; двусторонняя игра.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Активно участвовать в подвижных играх и эстафетах.</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Выполнять упражнения, направленные на развитие основных физических качеств; ловкости, скоростно-силовых, выносливости.</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Конец февраля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Демонстрация техники выполнения</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Выполнить тестовые упражнения для оценки показателей физического развития; Челночный бег 3х10 м., наклон вперед из положения сидя, поднимание туловища из положения лежа.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Сгибание и разгибание рук из положения лежа.</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Начало апреля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Зачет</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Демонстрировать строевые упражнения; перестроение из колонны по одному в колонну по два, по четыре, по восемь.</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Выполнять финиш бега на различные дистанции. Бег до 4500м. девушки, до 5500м. юноши. Прыжки в высоту и в длину с разбега – на максимальный результат. Метание гранаты 500гр., 700гр., на дальность по коридору 10м. Выполнять бег с максимальной скоростью на 30м., 100м., бег 2000м., 3000м. на время. Эстафетный бег 4х100м., 4х200м.</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Демонстрировать висы и упоры, выполнять комбинации из ранее изученных</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элементов; переворот боком.</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 полугодие 11 класса</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Демонстрация техники выполнения</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использовать на занятиях по физической культуре знания и навыки, приобретенные на уроках.</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Выполнять учебные нормативы; бег 30м., 100м. с высокого и низкого старта, бег 1000м., 2000м., 3000м., метания гранаты с весом 500гр., 700гр.</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Выполнять упражнения, направленные на развитие основных физических качеств; быстроты, скоростно-силовых, выносливости.</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Конец мая</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Тестирование физических качеств</w:t>
            </w:r>
          </w:p>
        </w:tc>
      </w:tr>
      <w:tr w:rsidR="00D96D31" w:rsidRPr="00D96D31" w:rsidTr="00D96D31">
        <w:tc>
          <w:tcPr>
            <w:tcW w:w="5000" w:type="pct"/>
            <w:gridSpan w:val="3"/>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ОСНОВЫ БЕЗОПАСНОСТИ ЖИЗНЕДЕЯТЕЛЬНОСТИ</w:t>
            </w:r>
          </w:p>
        </w:tc>
      </w:tr>
      <w:tr w:rsidR="00D96D31" w:rsidRPr="00D96D31" w:rsidTr="00D96D31">
        <w:tc>
          <w:tcPr>
            <w:tcW w:w="5000" w:type="pct"/>
            <w:gridSpan w:val="3"/>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10 КЛАСС</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I полугодие</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виртуальный практикум, диалог/полилог, доклад, зачет, комбинированная работа, конспект, опрос, практическая работа, реферат, тест, устный ответ,</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учебное задание</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w:t>
            </w:r>
            <w:r w:rsidRPr="00D96D31">
              <w:rPr>
                <w:rFonts w:ascii="Times New Roman" w:eastAsia="Calibri" w:hAnsi="Times New Roman" w:cs="Times New Roman"/>
                <w:sz w:val="24"/>
                <w:szCs w:val="24"/>
              </w:rPr>
              <w:lastRenderedPageBreak/>
              <w:t>порядка действий в экстремальных 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чрезвычайных ситуациях;</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I полугодие</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виртуальный практикум, диалог/полилог, доклад, зачет, комбинированн</w:t>
            </w:r>
            <w:r w:rsidRPr="00D96D31">
              <w:rPr>
                <w:rFonts w:ascii="Times New Roman" w:eastAsia="Calibri" w:hAnsi="Times New Roman" w:cs="Times New Roman"/>
                <w:sz w:val="24"/>
                <w:szCs w:val="24"/>
              </w:rPr>
              <w:lastRenderedPageBreak/>
              <w:t>ая работа, конспект, опрос, практическая работа, реферат, тест, устный ответ, учебное задание</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ситуациях на транспорте;</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I полугодие</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виртуальный практикум, диалог/полилог, доклад, зачет,</w:t>
            </w:r>
            <w:r w:rsidRPr="00D96D31">
              <w:rPr>
                <w:rFonts w:ascii="Times New Roman" w:eastAsia="Calibri" w:hAnsi="Times New Roman" w:cs="Times New Roman"/>
                <w:sz w:val="24"/>
                <w:szCs w:val="24"/>
              </w:rPr>
              <w:tab/>
              <w:t>исследовательская</w:t>
            </w:r>
            <w:r w:rsidRPr="00D96D31">
              <w:rPr>
                <w:rFonts w:ascii="Times New Roman" w:eastAsia="Calibri" w:hAnsi="Times New Roman" w:cs="Times New Roman"/>
                <w:sz w:val="24"/>
                <w:szCs w:val="24"/>
              </w:rPr>
              <w:tab/>
              <w:t>работа, комбинированная работа, конкурс, конспект, олимпиада, опрос, практическая работа, проект,</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реферат, тест, устный ответ, учебное задание</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II полугодие</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виртуальный практикум, диалог/полилог, доклад, зачет,</w:t>
            </w:r>
            <w:r w:rsidRPr="00D96D31">
              <w:rPr>
                <w:rFonts w:ascii="Times New Roman" w:eastAsia="Calibri" w:hAnsi="Times New Roman" w:cs="Times New Roman"/>
                <w:sz w:val="24"/>
                <w:szCs w:val="24"/>
              </w:rPr>
              <w:tab/>
              <w:t>исследовательская</w:t>
            </w:r>
            <w:r w:rsidRPr="00D96D31">
              <w:rPr>
                <w:rFonts w:ascii="Times New Roman" w:eastAsia="Calibri" w:hAnsi="Times New Roman" w:cs="Times New Roman"/>
                <w:sz w:val="24"/>
                <w:szCs w:val="24"/>
              </w:rPr>
              <w:tab/>
              <w:t xml:space="preserve">работа, комбинированная работа, конкурс, конспект, олимпиада, опрос, практическая работа, проект, реферат, соревнование, </w:t>
            </w:r>
            <w:r w:rsidRPr="00D96D31">
              <w:rPr>
                <w:rFonts w:ascii="Times New Roman" w:eastAsia="Calibri" w:hAnsi="Times New Roman" w:cs="Times New Roman"/>
                <w:sz w:val="24"/>
                <w:szCs w:val="24"/>
              </w:rPr>
              <w:lastRenderedPageBreak/>
              <w:t>тест, устный ответ,</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учебное задание</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биолого-социального характера;</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II полугодие</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виртуальный практикум, диалог/полилог, доклад, зачет,</w:t>
            </w:r>
            <w:r w:rsidRPr="00D96D31">
              <w:rPr>
                <w:rFonts w:ascii="Times New Roman" w:eastAsia="Calibri" w:hAnsi="Times New Roman" w:cs="Times New Roman"/>
                <w:sz w:val="24"/>
                <w:szCs w:val="24"/>
              </w:rPr>
              <w:tab/>
              <w:t>исследовательская</w:t>
            </w:r>
            <w:r w:rsidRPr="00D96D31">
              <w:rPr>
                <w:rFonts w:ascii="Times New Roman" w:eastAsia="Calibri" w:hAnsi="Times New Roman" w:cs="Times New Roman"/>
                <w:sz w:val="24"/>
                <w:szCs w:val="24"/>
              </w:rPr>
              <w:tab/>
              <w:t>работа, комбинированная работа, конкурс, конспект, олимпиада, опрос, практическая работа, проект, реферат, соревнование, тест, устный ответ, учебное задание</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взаимодействии;</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II полугодие</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виртуальный практикум, диалог/полилог, доклад, зачет, комбинированная работа, конкурс, конспект, олимпиада, опрос, практическая работа, проект, реферат, тест, устный ответ, учебное</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задание</w:t>
            </w:r>
          </w:p>
        </w:tc>
      </w:tr>
      <w:tr w:rsidR="00D96D31" w:rsidRPr="00D96D31" w:rsidTr="00D96D31">
        <w:tc>
          <w:tcPr>
            <w:tcW w:w="5000" w:type="pct"/>
            <w:gridSpan w:val="3"/>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11 КЛАСС</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знания о способах безопасного поведения в цифровой среде, умение применять их на практике; умение распознавать </w:t>
            </w:r>
            <w:r w:rsidRPr="00D96D31">
              <w:rPr>
                <w:rFonts w:ascii="Times New Roman" w:eastAsia="Calibri" w:hAnsi="Times New Roman" w:cs="Times New Roman"/>
                <w:sz w:val="24"/>
                <w:szCs w:val="24"/>
              </w:rPr>
              <w:lastRenderedPageBreak/>
              <w:t>опасности в цифровой среде (в том числе криминального характера, опасности вовлечения в деструктивную деятельность) и противодействовать им;</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I полугодие</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виртуальный практикум, </w:t>
            </w:r>
            <w:r w:rsidRPr="00D96D31">
              <w:rPr>
                <w:rFonts w:ascii="Times New Roman" w:eastAsia="Calibri" w:hAnsi="Times New Roman" w:cs="Times New Roman"/>
                <w:sz w:val="24"/>
                <w:szCs w:val="24"/>
              </w:rPr>
              <w:lastRenderedPageBreak/>
              <w:t>диалог/полилог, доклад, зачет,</w:t>
            </w:r>
            <w:r w:rsidRPr="00D96D31">
              <w:rPr>
                <w:rFonts w:ascii="Times New Roman" w:eastAsia="Calibri" w:hAnsi="Times New Roman" w:cs="Times New Roman"/>
                <w:sz w:val="24"/>
                <w:szCs w:val="24"/>
              </w:rPr>
              <w:tab/>
              <w:t>исследовательская</w:t>
            </w:r>
            <w:r w:rsidRPr="00D96D31">
              <w:rPr>
                <w:rFonts w:ascii="Times New Roman" w:eastAsia="Calibri" w:hAnsi="Times New Roman" w:cs="Times New Roman"/>
                <w:sz w:val="24"/>
                <w:szCs w:val="24"/>
              </w:rPr>
              <w:tab/>
              <w:t>работа, комбинированная работа, конспект, олимпиада, опрос, практическая работа, проект, реферат, тест,</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устный ответ, учебное задание</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I полугодие</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виртуальный практикум, диалог/полилог, доклад, зачет, комбинированная работа, конкурс, конспект, олимпиада, опрос, практическая работа, проект, реферат, соревнование, тест, устный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ответ, учебное задание</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сформированность представлений об опасности и негативном влиянии на жизнь</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личности, общества, государства экстремизма, терроризма; знание роли государства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в противодействии терроризму; умение различать приемы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w:t>
            </w:r>
            <w:r w:rsidRPr="00D96D31">
              <w:rPr>
                <w:rFonts w:ascii="Times New Roman" w:eastAsia="Calibri" w:hAnsi="Times New Roman" w:cs="Times New Roman"/>
                <w:sz w:val="24"/>
                <w:szCs w:val="24"/>
              </w:rPr>
              <w:lastRenderedPageBreak/>
              <w:t>акта, при совершении террористического акта, при проведении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контртеррористической операции;</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I полугодие</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виртуальный практикум, диалог/полилог, доклад,</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зачет,</w:t>
            </w:r>
            <w:r w:rsidRPr="00D96D31">
              <w:rPr>
                <w:rFonts w:ascii="Times New Roman" w:eastAsia="Calibri" w:hAnsi="Times New Roman" w:cs="Times New Roman"/>
                <w:sz w:val="24"/>
                <w:szCs w:val="24"/>
              </w:rPr>
              <w:tab/>
              <w:t>исследовательская</w:t>
            </w:r>
            <w:r w:rsidRPr="00D96D31">
              <w:rPr>
                <w:rFonts w:ascii="Times New Roman" w:eastAsia="Calibri" w:hAnsi="Times New Roman" w:cs="Times New Roman"/>
                <w:sz w:val="24"/>
                <w:szCs w:val="24"/>
              </w:rPr>
              <w:tab/>
              <w:t>работа,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комбинированная работа, </w:t>
            </w:r>
            <w:r w:rsidRPr="00D96D31">
              <w:rPr>
                <w:rFonts w:ascii="Times New Roman" w:eastAsia="Calibri" w:hAnsi="Times New Roman" w:cs="Times New Roman"/>
                <w:sz w:val="24"/>
                <w:szCs w:val="24"/>
              </w:rPr>
              <w:lastRenderedPageBreak/>
              <w:t>конкурс, конспект, олимпиада, опрос, практическая работа, проект, реферат, тест, устный ответ, учебное задание</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сформированность представлений о роли России в современном мире, угрозах военного характера, роли вооруженных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II полугодие</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виртуальный практикум, диалог/полилог, доклад, зачет,</w:t>
            </w:r>
            <w:r w:rsidRPr="00D96D31">
              <w:rPr>
                <w:rFonts w:ascii="Times New Roman" w:eastAsia="Calibri" w:hAnsi="Times New Roman" w:cs="Times New Roman"/>
                <w:sz w:val="24"/>
                <w:szCs w:val="24"/>
              </w:rPr>
              <w:tab/>
              <w:t>исследовательская</w:t>
            </w:r>
            <w:r w:rsidRPr="00D96D31">
              <w:rPr>
                <w:rFonts w:ascii="Times New Roman" w:eastAsia="Calibri" w:hAnsi="Times New Roman" w:cs="Times New Roman"/>
                <w:sz w:val="24"/>
                <w:szCs w:val="24"/>
              </w:rPr>
              <w:tab/>
              <w:t>работа, комбинированная работа, конкурс, конспект, олимпиада, опрос, практическая работа, проект, реферат, соревнование, тест, устный ответ,</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учебное задание</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области;</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II полугодие</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виртуальный практикум, диалог/полилог, доклад, зачет, исследовательская работа, конспект, олимпиада, опрос, практическая работа, проект, реферат, тест, устный ответ, учебное </w:t>
            </w:r>
            <w:r w:rsidRPr="00D96D31">
              <w:rPr>
                <w:rFonts w:ascii="Times New Roman" w:eastAsia="Calibri" w:hAnsi="Times New Roman" w:cs="Times New Roman"/>
                <w:sz w:val="24"/>
                <w:szCs w:val="24"/>
              </w:rPr>
              <w:lastRenderedPageBreak/>
              <w:t>задание</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I полугодие</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виртуальный практикум, диалог/полилог, доклад, зачет,</w:t>
            </w:r>
            <w:r w:rsidRPr="00D96D31">
              <w:rPr>
                <w:rFonts w:ascii="Times New Roman" w:eastAsia="Calibri" w:hAnsi="Times New Roman" w:cs="Times New Roman"/>
                <w:sz w:val="24"/>
                <w:szCs w:val="24"/>
              </w:rPr>
              <w:tab/>
              <w:t>исследовательская</w:t>
            </w:r>
            <w:r w:rsidRPr="00D96D31">
              <w:rPr>
                <w:rFonts w:ascii="Times New Roman" w:eastAsia="Calibri" w:hAnsi="Times New Roman" w:cs="Times New Roman"/>
                <w:sz w:val="24"/>
                <w:szCs w:val="24"/>
              </w:rPr>
              <w:tab/>
              <w:t>работа, комбинированная работа, конспект, олимпиада, опрос, практическая работа, проект, реферат, тест,</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устный ответ, учебное задание</w:t>
            </w:r>
          </w:p>
        </w:tc>
      </w:tr>
      <w:tr w:rsidR="00D96D31" w:rsidRPr="00D96D31" w:rsidTr="00D96D31">
        <w:tc>
          <w:tcPr>
            <w:tcW w:w="313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обеспечении безопасности.</w:t>
            </w:r>
          </w:p>
        </w:tc>
        <w:tc>
          <w:tcPr>
            <w:tcW w:w="101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II полугодие</w:t>
            </w:r>
          </w:p>
        </w:tc>
        <w:tc>
          <w:tcPr>
            <w:tcW w:w="848"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виртуальный практикум, диалог/полилог, доклад, зачет, комбинированная работа, конспект, олимпиада, опрос, практическая работа, реферат,</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тест, устный ответ, учебное задание</w:t>
            </w:r>
          </w:p>
        </w:tc>
      </w:tr>
    </w:tbl>
    <w:p w:rsidR="00D96D31" w:rsidRPr="00D96D31" w:rsidRDefault="00D96D31" w:rsidP="00D96D31">
      <w:pPr>
        <w:rPr>
          <w:rFonts w:ascii="Times New Roman" w:eastAsia="Calibri" w:hAnsi="Times New Roman" w:cs="Times New Roman"/>
          <w:sz w:val="24"/>
          <w:szCs w:val="24"/>
        </w:rPr>
      </w:pPr>
      <w:bookmarkStart w:id="90" w:name="Приложение2"/>
    </w:p>
    <w:p w:rsidR="00D96D31" w:rsidRPr="00D96D31" w:rsidRDefault="00D96D31" w:rsidP="00D96D31">
      <w:pPr>
        <w:rPr>
          <w:rFonts w:ascii="Times New Roman" w:eastAsia="Calibri" w:hAnsi="Times New Roman" w:cs="Times New Roman"/>
          <w:sz w:val="24"/>
          <w:szCs w:val="24"/>
        </w:rPr>
      </w:pPr>
    </w:p>
    <w:p w:rsidR="00D96D31" w:rsidRPr="00D96D31" w:rsidRDefault="00D96D31" w:rsidP="00D96D31">
      <w:pPr>
        <w:rPr>
          <w:rFonts w:ascii="Times New Roman" w:eastAsia="Calibri" w:hAnsi="Times New Roman" w:cs="Times New Roman"/>
          <w:sz w:val="24"/>
          <w:szCs w:val="24"/>
        </w:rPr>
      </w:pPr>
    </w:p>
    <w:p w:rsidR="00D96D31" w:rsidRPr="00D96D31" w:rsidRDefault="00D96D31" w:rsidP="00D96D31">
      <w:pPr>
        <w:rPr>
          <w:rFonts w:ascii="Times New Roman" w:eastAsia="Calibri" w:hAnsi="Times New Roman" w:cs="Times New Roman"/>
          <w:sz w:val="24"/>
          <w:szCs w:val="24"/>
        </w:rPr>
      </w:pPr>
    </w:p>
    <w:p w:rsidR="00D96D31" w:rsidRPr="00D96D31" w:rsidRDefault="00D96D31" w:rsidP="00D96D31">
      <w:pPr>
        <w:rPr>
          <w:rFonts w:ascii="Times New Roman" w:eastAsia="Calibri" w:hAnsi="Times New Roman" w:cs="Times New Roman"/>
          <w:sz w:val="24"/>
          <w:szCs w:val="24"/>
        </w:rPr>
      </w:pPr>
    </w:p>
    <w:p w:rsidR="00D96D31" w:rsidRPr="00D96D31" w:rsidRDefault="00D96D31" w:rsidP="00D96D31">
      <w:pPr>
        <w:rPr>
          <w:rFonts w:ascii="Times New Roman" w:eastAsia="Calibri" w:hAnsi="Times New Roman" w:cs="Times New Roman"/>
          <w:sz w:val="24"/>
          <w:szCs w:val="24"/>
        </w:rPr>
      </w:pPr>
    </w:p>
    <w:p w:rsidR="00D96D31" w:rsidRPr="00D96D31" w:rsidRDefault="00D96D31" w:rsidP="00D96D31">
      <w:pPr>
        <w:jc w:val="right"/>
        <w:rPr>
          <w:rFonts w:ascii="Times New Roman" w:eastAsia="Calibri" w:hAnsi="Times New Roman" w:cs="Times New Roman"/>
          <w:b/>
          <w:bCs/>
          <w:sz w:val="24"/>
          <w:szCs w:val="24"/>
        </w:rPr>
      </w:pPr>
      <w:r w:rsidRPr="00D96D31">
        <w:rPr>
          <w:rFonts w:ascii="Times New Roman" w:eastAsia="Calibri" w:hAnsi="Times New Roman" w:cs="Times New Roman"/>
          <w:b/>
          <w:bCs/>
          <w:sz w:val="24"/>
          <w:szCs w:val="24"/>
        </w:rPr>
        <w:lastRenderedPageBreak/>
        <w:t>Приложение 2</w:t>
      </w:r>
    </w:p>
    <w:tbl>
      <w:tblPr>
        <w:tblW w:w="5000" w:type="pct"/>
        <w:tblLook w:val="01E0"/>
      </w:tblPr>
      <w:tblGrid>
        <w:gridCol w:w="1941"/>
        <w:gridCol w:w="878"/>
        <w:gridCol w:w="2184"/>
        <w:gridCol w:w="4998"/>
      </w:tblGrid>
      <w:tr w:rsidR="00D96D31" w:rsidRPr="00D96D31" w:rsidTr="00D96D31">
        <w:tc>
          <w:tcPr>
            <w:tcW w:w="920" w:type="pct"/>
          </w:tcPr>
          <w:bookmarkEnd w:id="90"/>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Предмет</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Форма промежуточной аттестации</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Требования к выставлению отметок</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Английский язык</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10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Контрольная работа</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«5» - выполнено 90–100% заданий, проверяющих планируемые результаты за год;</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«4» - 75–89%</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«3» - 50–74%</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«А/З» - менее 50% заданий.</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Английский язык</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10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«5» - выполнено 90–100% заданий, проверяющих планируемые результаты за год;</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«4» - 75–89%</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«3» - 50–74%</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«А/З» - менее 50% заданий.</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Английский язык</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11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«5» - выполнено 90–100% заданий, проверяющих планируемые результаты за год;</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«4» - 75–89%</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«3» - 50–74%</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«А/З» - менее 50% заданий.</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Математика</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10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Контрольная работа</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«5» - выполнено 95-100% заданий, проверяющих планируемые результаты,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«4» - 70-94%, «3» - 50-69%, «АЗ» - менее 50% заданий.</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Математика</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10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«5» - выполнено 95-100% заданий, проверяющих планируемые результаты,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«4» - 70-94%, «3» - 50-69%, «АЗ» - менее 50% заданий.</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Математика</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11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Контрольная работа</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«5» - выполнено 95-100% заданий, проверяющих планируемые результаты,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«4» - 70-94%, «3» - 50-69%, «АЗ» - менее 50% заданий.</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Математика</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11 </w:t>
            </w:r>
            <w:r w:rsidRPr="00D96D31">
              <w:rPr>
                <w:rFonts w:ascii="Times New Roman" w:eastAsia="Calibri" w:hAnsi="Times New Roman" w:cs="Times New Roman"/>
                <w:sz w:val="24"/>
                <w:szCs w:val="24"/>
              </w:rPr>
              <w:lastRenderedPageBreak/>
              <w:t>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 xml:space="preserve">Комбинированная </w:t>
            </w:r>
            <w:r w:rsidRPr="00D96D31">
              <w:rPr>
                <w:rFonts w:ascii="Times New Roman" w:eastAsia="Calibri" w:hAnsi="Times New Roman" w:cs="Times New Roman"/>
                <w:sz w:val="24"/>
                <w:szCs w:val="24"/>
              </w:rPr>
              <w:lastRenderedPageBreak/>
              <w:t>работа</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 xml:space="preserve">«5» - выполнено 95-100% заданий, </w:t>
            </w:r>
            <w:r w:rsidRPr="00D96D31">
              <w:rPr>
                <w:rFonts w:ascii="Times New Roman" w:eastAsia="Calibri" w:hAnsi="Times New Roman" w:cs="Times New Roman"/>
                <w:sz w:val="24"/>
                <w:szCs w:val="24"/>
              </w:rPr>
              <w:lastRenderedPageBreak/>
              <w:t>проверяющих планируемые результаты,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«4» - 70-94%, «3» - 50-69%, «АЗ» - менее 50% заданий.</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Физика</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10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Контрольная работа</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«5» - выполнено 90-100% заданий,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«4» - 75-89%,</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«3» - 50-74%,</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«АЗ» - менее 50% заданий</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Физика</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10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«5» - выполнено 90-100% заданий,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«4» - 75-89%,</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«3» - 50-74%,</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«АЗ» - менее 50% заданий</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Физика</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11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Контрольная работа</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«5» - выполнено 90-100% заданий,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«4» - 75-89%,</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«3» - 50-74%,</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«АЗ» - менее 50% заданий</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Физика</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11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«5» - выполнено 90-100% заданий,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«4» - 75-89%,</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«3» - 50-74%,</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«АЗ» - менее 50% заданий</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География  </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10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«5» выполнено 85-100% заданий, проверяющих планируемые результаты за год;</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«4» - 70-84% задания.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«3» - 51-69% задания.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«А/З» - менее 50% заданий</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География  </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11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«5» выполнено 85-100% заданий, проверяющих планируемые результаты за полугодие;</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«4» - 70-84% задания.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«3» - 51-69% задания.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«А/З» - менее 50% заданий</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География  </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11 </w:t>
            </w:r>
            <w:r w:rsidRPr="00D96D31">
              <w:rPr>
                <w:rFonts w:ascii="Times New Roman" w:eastAsia="Calibri" w:hAnsi="Times New Roman" w:cs="Times New Roman"/>
                <w:sz w:val="24"/>
                <w:szCs w:val="24"/>
              </w:rPr>
              <w:lastRenderedPageBreak/>
              <w:t>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 xml:space="preserve">Комбинированная </w:t>
            </w:r>
            <w:r w:rsidRPr="00D96D31">
              <w:rPr>
                <w:rFonts w:ascii="Times New Roman" w:eastAsia="Calibri" w:hAnsi="Times New Roman" w:cs="Times New Roman"/>
                <w:sz w:val="24"/>
                <w:szCs w:val="24"/>
              </w:rPr>
              <w:lastRenderedPageBreak/>
              <w:t>работа</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 xml:space="preserve">«5» выполнено 85-100% заданий, </w:t>
            </w:r>
            <w:r w:rsidRPr="00D96D31">
              <w:rPr>
                <w:rFonts w:ascii="Times New Roman" w:eastAsia="Calibri" w:hAnsi="Times New Roman" w:cs="Times New Roman"/>
                <w:sz w:val="24"/>
                <w:szCs w:val="24"/>
              </w:rPr>
              <w:lastRenderedPageBreak/>
              <w:t>проверяющих планируемые результаты за год;</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«4» - 70-84% задания.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«3» - 51-69% задания.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«А/З» - менее 50% заданий</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Химия</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10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Контрольная работа</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«5» выполнено 85-100% заданий, проверяющих планируемые результаты за год;</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«4» - 70-84% задания.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«3» - 51-69% задания.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«А/З» - менее 50% заданий</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Химия</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10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«5» выполнено 85-100% заданий, проверяющих планируемые результаты за год;</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«4» - 70-84% задания.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«3» - 51-69% задания.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«А/З» - менее 50% заданий</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Химия</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11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Контрольная работа</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«5» выполнено 85-100% заданий, проверяющих планируемые результаты за полугодие;</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«4» - 70-84% задания.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«3» - 51-69% задания.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«А/З» - менее 50% заданий</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Химия</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11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«5» выполнено 85-100% заданий, проверяющих планируемые результаты за год;</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«4» - 70-84% задания.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«3» - 51-69% задания.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«А/З» - менее 50% заданий</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Русский язык</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10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Контрольная работа (сочинение)</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Работа, позволяющая оценить умение учащегося создавать связный текст с учётом языковых норм.</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Сочинение оценивается двумя отметками: первая ставится за содержание и речевое оформление, вторая - за грамотность, то есть </w:t>
            </w:r>
            <w:r w:rsidRPr="00D96D31">
              <w:rPr>
                <w:rFonts w:ascii="Times New Roman" w:eastAsia="Calibri" w:hAnsi="Times New Roman" w:cs="Times New Roman"/>
                <w:sz w:val="24"/>
                <w:szCs w:val="24"/>
              </w:rPr>
              <w:lastRenderedPageBreak/>
              <w:t>за соблюдение орфографических, пунктуационных и языковых норм.</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Оценивание содержания: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отметка «5» - содержание работы полностью соответствует теме, фактические ошибки отсутствуют, содержание излагается последовательно, работа отличается богатством словаря, разнообразием используемых синтаксических конструкций, точностью словоупотребления, достигнуты стилевое единство и выразительность текста; в целом в работе допускается 1 недочёт в содержании и 1-2 речевых недочёта;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отметка «4» - содержание работы в основном соответствует теме (имеются незначительные отклонения от темы), имеются незначительные нарушения последовательности в изложении мыслей, лексический и грамматический строй речи достаточно разнообразен, стиль работы отличается единством и достаточной выразительностью; в целом в работе допускается не более 2 недочётов в содержании и не более 3-4 речевых недочётов;</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отметка «3» - работа соответствует теме, допущены 3-4 фактические ошибки, допущены отдельные нарушения последовательности изложения, беден словарь и однообразны употребляемые синтаксические конструкции, встречается неправильное словоупотребление, стиль работы не отличается единством, речь недостаточно выразительна; в целом в работе допускается не более 4 недочётов в содержании и 5 речевых недочётов;</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 «АЗ» - работа не соответствует теме, допущено много фактических неточностей, нарушена последовательность изложения мыслей во всех частях работы, отсутствует связь между ними, крайне беден словарь, работа написана короткими однотипными предложениями со слабо выраженной связью </w:t>
            </w:r>
            <w:r w:rsidRPr="00D96D31">
              <w:rPr>
                <w:rFonts w:ascii="Times New Roman" w:eastAsia="Calibri" w:hAnsi="Times New Roman" w:cs="Times New Roman"/>
                <w:sz w:val="24"/>
                <w:szCs w:val="24"/>
              </w:rPr>
              <w:lastRenderedPageBreak/>
              <w:t>между ними, часты случаи неправильного словоупотребления, нарушено стилевое единство текста; в целом в работе допущено более 6 недочётов в содержании и до 7 речевых недочётов.</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Оценивание грамотности (две пунктуационные ошибки приравниваются к одной орфографической):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w:t>
            </w:r>
            <w:r w:rsidRPr="00D96D31">
              <w:rPr>
                <w:rFonts w:ascii="Times New Roman" w:eastAsia="Calibri" w:hAnsi="Times New Roman" w:cs="Times New Roman"/>
                <w:sz w:val="24"/>
                <w:szCs w:val="24"/>
              </w:rPr>
              <w:tab/>
              <w:t>отметка «5» - допущена 1 негрубая орфографическая ошибка и/или 1 пунктуационная ошибка,</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w:t>
            </w:r>
            <w:r w:rsidRPr="00D96D31">
              <w:rPr>
                <w:rFonts w:ascii="Times New Roman" w:eastAsia="Calibri" w:hAnsi="Times New Roman" w:cs="Times New Roman"/>
                <w:sz w:val="24"/>
                <w:szCs w:val="24"/>
              </w:rPr>
              <w:tab/>
              <w:t>отметка «4» - допущены 1-2 ошибки,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w:t>
            </w:r>
            <w:r w:rsidRPr="00D96D31">
              <w:rPr>
                <w:rFonts w:ascii="Times New Roman" w:eastAsia="Calibri" w:hAnsi="Times New Roman" w:cs="Times New Roman"/>
                <w:sz w:val="24"/>
                <w:szCs w:val="24"/>
              </w:rPr>
              <w:tab/>
              <w:t>отметка «3» - допущены 3-4 ошибки,</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«АЗ» - допущено 5 и более ошибок.</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Русский язык</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11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Работа на проверку достижения запланированных результатов освоения учебной программы.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«5» - выполнено 95-100% заданий,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«4» - выполнено 70-94% заданий,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«3» - выполнено 50-69% заданий,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«АЗ» - выполнено менее 50% заданий</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Литература</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10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Работа на проверку достижения запланированных на учебный год результатов освоения учебной программы.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«5» - выполнено 95-100% заданий,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«4» - выполнено 70-94% заданий,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«3» - выполнено 50-69% заданий,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«АЗ» - выполнено менее 50% заданий</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Литература</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11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Работа на проверку достижения запланированных на учебный год результатов освоения учебной программы.</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«5» - выполнено 95-100% заданий,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«4» - выполнено 70-94% заданий,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«3» - выполнено 50-69% заданий,</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«АЗ» - выполнено менее 50% заданий</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История</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10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Контрольная работа</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«5» - выполнено 90–100% заданий, проверяющих планируемые результаты за год;</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«4» - 75–89%</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«3» - 50–74%</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«А/З» - менее 50% заданий.</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История</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10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«5» - выполнено 90–100% заданий, проверяющих планируемые результаты за год;</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«4» - 75–89%</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«3» - 50–74%</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«А/З» - менее 50% заданий.</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История</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11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Контрольная работа</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«5» - выполнено 90–100% заданий, проверяющих планируемые результаты за год;</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«4» - 75–89%</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«3» - 50–74%</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«А/З» - менее 50% заданий.</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История</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11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«5» - выполнено 90–100% заданий, проверяющих планируемые результаты за год;</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«4» - 75–89%</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«3» - 50–74%</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«А/З» - менее 50% заданий.</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Обществознание</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10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Контрольная работа</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«5» - выполнено 90–100% заданий, проверяющих планируемые результаты за год;</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«4» - 75–89%</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«3» - 50–74%</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«А/З» - менее 50% заданий.</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Обществознание</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11 класс</w:t>
            </w:r>
          </w:p>
        </w:tc>
        <w:tc>
          <w:tcPr>
            <w:tcW w:w="1109" w:type="pct"/>
          </w:tcPr>
          <w:p w:rsidR="00D96D31" w:rsidRPr="00D96D31" w:rsidRDefault="00D96D31" w:rsidP="00D96D31">
            <w:pPr>
              <w:rPr>
                <w:rFonts w:ascii="Times New Roman" w:eastAsia="Calibri" w:hAnsi="Times New Roman" w:cs="Times New Roman"/>
                <w:sz w:val="24"/>
                <w:szCs w:val="24"/>
              </w:rPr>
            </w:pP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«5» - выполнено 90–100% заданий, проверяющих планируемые результаты за год;</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«4» - 75–89%</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«3» - 50–74%</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«А/З» - менее 50% заданий.</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Обществознание</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11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Контрольная работа</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Отметка «5» ставится при правильном выполнении 85-100% задания.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Отметка «4» ставится при правильном выполнении 70-84% задания.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Отметка «3» ставится при правильном выполнении 51-69% задания.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Отметка «2» ставится при наличии в работе менее 51% верных ответов.</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Информатика</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10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Контрольная работа</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Отметка «5» ставится при правильном выполнении 85-100% задания.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Отметка «4» ставится при правильном выполнении 70-84% задания.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Отметка «3» ставится при правильном выполнении 51-69% задания.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Отметка «2» ставится при наличии в работе менее 51% верных ответов.</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Информатика</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10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Отметка «5» ставится при правильном выполнении 85-100% задания.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Отметка «4» ставится при правильном выполнении 70-84% задания.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Отметка «3» ставится при правильном выполнении 51-69% задания.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Отметка «2» ставится при наличии в работе менее 51% верных ответов.</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Информатика</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11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Контрольная работа</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Отметка «5» ставится при правильном выполнении 85-100% задания.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Отметка «4» ставится при правильном выполнении 70-84% задания.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Отметка «3» ставится при правильном выполнении 51-69% задания.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Отметка «2» ставится при наличии в работе менее 51% верных ответов.</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Информатика</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11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c>
          <w:tcPr>
            <w:tcW w:w="2515" w:type="pct"/>
          </w:tcPr>
          <w:p w:rsidR="00D96D31" w:rsidRPr="00D96D31" w:rsidRDefault="00D96D31" w:rsidP="00D96D31">
            <w:pPr>
              <w:rPr>
                <w:rFonts w:ascii="Times New Roman" w:eastAsia="Calibri" w:hAnsi="Times New Roman" w:cs="Times New Roman"/>
                <w:sz w:val="24"/>
                <w:szCs w:val="24"/>
              </w:rPr>
            </w:pP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Физическая культура</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10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Зачет</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«Зачет» - выполнены минимум двух нормативов:</w:t>
            </w:r>
          </w:p>
          <w:p w:rsidR="00D96D31" w:rsidRPr="00D96D31" w:rsidRDefault="00D96D31" w:rsidP="00D96D31">
            <w:pPr>
              <w:rPr>
                <w:rFonts w:ascii="Times New Roman" w:eastAsia="Calibri" w:hAnsi="Times New Roman" w:cs="Times New Roman"/>
                <w:sz w:val="24"/>
                <w:szCs w:val="24"/>
              </w:rPr>
            </w:pP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Челночный бег 3х10 м. Мальчики - не более 8,2 сек. Девочки - не более 9,7 сек.</w:t>
            </w:r>
          </w:p>
          <w:p w:rsidR="00D96D31" w:rsidRPr="00D96D31" w:rsidRDefault="00D96D31" w:rsidP="00D96D31">
            <w:pPr>
              <w:rPr>
                <w:rFonts w:ascii="Times New Roman" w:eastAsia="Calibri" w:hAnsi="Times New Roman" w:cs="Times New Roman"/>
                <w:sz w:val="24"/>
                <w:szCs w:val="24"/>
              </w:rPr>
            </w:pP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Наклон вперед из положения сидя (сантиметры) Мальчики - не менее </w:t>
            </w:r>
            <w:smartTag w:uri="urn:schemas-microsoft-com:office:smarttags" w:element="metricconverter">
              <w:smartTagPr>
                <w:attr w:name="ProductID" w:val="10 см"/>
              </w:smartTagPr>
              <w:r w:rsidRPr="00D96D31">
                <w:rPr>
                  <w:rFonts w:ascii="Times New Roman" w:eastAsia="Calibri" w:hAnsi="Times New Roman" w:cs="Times New Roman"/>
                  <w:sz w:val="24"/>
                  <w:szCs w:val="24"/>
                </w:rPr>
                <w:t>10 см</w:t>
              </w:r>
            </w:smartTag>
            <w:r w:rsidRPr="00D96D31">
              <w:rPr>
                <w:rFonts w:ascii="Times New Roman" w:eastAsia="Calibri" w:hAnsi="Times New Roman" w:cs="Times New Roman"/>
                <w:sz w:val="24"/>
                <w:szCs w:val="24"/>
              </w:rPr>
              <w:t>.</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Девочки - не менее </w:t>
            </w:r>
            <w:smartTag w:uri="urn:schemas-microsoft-com:office:smarttags" w:element="metricconverter">
              <w:smartTagPr>
                <w:attr w:name="ProductID" w:val="10 см"/>
              </w:smartTagPr>
              <w:r w:rsidRPr="00D96D31">
                <w:rPr>
                  <w:rFonts w:ascii="Times New Roman" w:eastAsia="Calibri" w:hAnsi="Times New Roman" w:cs="Times New Roman"/>
                  <w:sz w:val="24"/>
                  <w:szCs w:val="24"/>
                </w:rPr>
                <w:t>10 см</w:t>
              </w:r>
            </w:smartTag>
            <w:r w:rsidRPr="00D96D31">
              <w:rPr>
                <w:rFonts w:ascii="Times New Roman" w:eastAsia="Calibri" w:hAnsi="Times New Roman" w:cs="Times New Roman"/>
                <w:sz w:val="24"/>
                <w:szCs w:val="24"/>
              </w:rPr>
              <w:t>.</w:t>
            </w:r>
          </w:p>
          <w:p w:rsidR="00D96D31" w:rsidRPr="00D96D31" w:rsidRDefault="00D96D31" w:rsidP="00D96D31">
            <w:pPr>
              <w:rPr>
                <w:rFonts w:ascii="Times New Roman" w:eastAsia="Calibri" w:hAnsi="Times New Roman" w:cs="Times New Roman"/>
                <w:sz w:val="24"/>
                <w:szCs w:val="24"/>
              </w:rPr>
            </w:pP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Поднимание туловища из положения лежа (количество раз за 30 сек.)</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Мальчики - не менее 17 раз </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Девочки - не менее 14 раз</w:t>
            </w:r>
          </w:p>
          <w:p w:rsidR="00D96D31" w:rsidRPr="00D96D31" w:rsidRDefault="00D96D31" w:rsidP="00D96D31">
            <w:pPr>
              <w:rPr>
                <w:rFonts w:ascii="Times New Roman" w:eastAsia="Calibri" w:hAnsi="Times New Roman" w:cs="Times New Roman"/>
                <w:sz w:val="24"/>
                <w:szCs w:val="24"/>
              </w:rPr>
            </w:pP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сгибание и разгибание рук в упоре лежа на полу (количество раз) Мальчики - не менее 25 раз</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Девочки - не менее 8 раз</w:t>
            </w:r>
          </w:p>
          <w:p w:rsidR="00D96D31" w:rsidRPr="00D96D31" w:rsidRDefault="00D96D31" w:rsidP="00D96D31">
            <w:pPr>
              <w:rPr>
                <w:rFonts w:ascii="Times New Roman" w:eastAsia="Calibri" w:hAnsi="Times New Roman" w:cs="Times New Roman"/>
                <w:sz w:val="24"/>
                <w:szCs w:val="24"/>
              </w:rPr>
            </w:pP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«А/З» - при невыполнении нормативов или выполнении менее двух нормативов.</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Физическая культура</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11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Зачет</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«Зачет» - выполнены минимум двух нормативов:</w:t>
            </w:r>
          </w:p>
          <w:p w:rsidR="00D96D31" w:rsidRPr="00D96D31" w:rsidRDefault="00D96D31" w:rsidP="00D96D31">
            <w:pPr>
              <w:rPr>
                <w:rFonts w:ascii="Times New Roman" w:eastAsia="Calibri" w:hAnsi="Times New Roman" w:cs="Times New Roman"/>
                <w:sz w:val="24"/>
                <w:szCs w:val="24"/>
              </w:rPr>
            </w:pP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Челночный бег 3х10 м. Мальчики - не более 8,1 сек. Девочки - не более 9,6 сек.</w:t>
            </w:r>
          </w:p>
          <w:p w:rsidR="00D96D31" w:rsidRPr="00D96D31" w:rsidRDefault="00D96D31" w:rsidP="00D96D31">
            <w:pPr>
              <w:rPr>
                <w:rFonts w:ascii="Times New Roman" w:eastAsia="Calibri" w:hAnsi="Times New Roman" w:cs="Times New Roman"/>
                <w:sz w:val="24"/>
                <w:szCs w:val="24"/>
              </w:rPr>
            </w:pP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Наклон вперед из положения сидя (сантиметры) Мальчики - не менее </w:t>
            </w:r>
            <w:smartTag w:uri="urn:schemas-microsoft-com:office:smarttags" w:element="metricconverter">
              <w:smartTagPr>
                <w:attr w:name="ProductID" w:val="10 см"/>
              </w:smartTagPr>
              <w:r w:rsidRPr="00D96D31">
                <w:rPr>
                  <w:rFonts w:ascii="Times New Roman" w:eastAsia="Calibri" w:hAnsi="Times New Roman" w:cs="Times New Roman"/>
                  <w:sz w:val="24"/>
                  <w:szCs w:val="24"/>
                </w:rPr>
                <w:t>10 см</w:t>
              </w:r>
            </w:smartTag>
            <w:r w:rsidRPr="00D96D31">
              <w:rPr>
                <w:rFonts w:ascii="Times New Roman" w:eastAsia="Calibri" w:hAnsi="Times New Roman" w:cs="Times New Roman"/>
                <w:sz w:val="24"/>
                <w:szCs w:val="24"/>
              </w:rPr>
              <w:t>.</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 xml:space="preserve">Девочки - не менее </w:t>
            </w:r>
            <w:smartTag w:uri="urn:schemas-microsoft-com:office:smarttags" w:element="metricconverter">
              <w:smartTagPr>
                <w:attr w:name="ProductID" w:val="10 см"/>
              </w:smartTagPr>
              <w:r w:rsidRPr="00D96D31">
                <w:rPr>
                  <w:rFonts w:ascii="Times New Roman" w:eastAsia="Calibri" w:hAnsi="Times New Roman" w:cs="Times New Roman"/>
                  <w:sz w:val="24"/>
                  <w:szCs w:val="24"/>
                </w:rPr>
                <w:t>10 см</w:t>
              </w:r>
            </w:smartTag>
            <w:r w:rsidRPr="00D96D31">
              <w:rPr>
                <w:rFonts w:ascii="Times New Roman" w:eastAsia="Calibri" w:hAnsi="Times New Roman" w:cs="Times New Roman"/>
                <w:sz w:val="24"/>
                <w:szCs w:val="24"/>
              </w:rPr>
              <w:t>.</w:t>
            </w:r>
          </w:p>
          <w:p w:rsidR="00D96D31" w:rsidRPr="00D96D31" w:rsidRDefault="00D96D31" w:rsidP="00D96D31">
            <w:pPr>
              <w:rPr>
                <w:rFonts w:ascii="Times New Roman" w:eastAsia="Calibri" w:hAnsi="Times New Roman" w:cs="Times New Roman"/>
                <w:sz w:val="24"/>
                <w:szCs w:val="24"/>
              </w:rPr>
            </w:pP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Поднимание туловища из положения лежа (количество раз за 30 сек.)</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Мальчики - не менее 18 раз Девочки - не менее 14 раз</w:t>
            </w:r>
          </w:p>
          <w:p w:rsidR="00D96D31" w:rsidRPr="00D96D31" w:rsidRDefault="00D96D31" w:rsidP="00D96D31">
            <w:pPr>
              <w:rPr>
                <w:rFonts w:ascii="Times New Roman" w:eastAsia="Calibri" w:hAnsi="Times New Roman" w:cs="Times New Roman"/>
                <w:sz w:val="24"/>
                <w:szCs w:val="24"/>
              </w:rPr>
            </w:pP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сгибание и разгибание рук в упоре лежа на полу (количество раз) Мальчики - не менее 25 раз</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Девочки - не менее 8 раз</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lastRenderedPageBreak/>
              <w:t>ОБЖ</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10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«5» выполнено 85-100% заданий, проверяющих планируемые результаты за год;</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«4» - 70-84% задания.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«3» - 51-69% задания.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«А/З» - менее 50% заданий</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ОБЖ</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10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«5» выполнено 85-100% заданий, проверяющих планируемые результаты за год;</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«4» - 70-84% задания.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«3» - 51-69% задания.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«А/З» - менее 50% заданий</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ОБЖ</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11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«5» выполнено 85-100% заданий, проверяющих планируемые результаты за год;</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«4» - 70-84% задания.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«3» - 51-69% задания.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«А/З» - менее 50% заданий</w:t>
            </w:r>
          </w:p>
        </w:tc>
      </w:tr>
      <w:tr w:rsidR="00D96D31" w:rsidRPr="00D96D31" w:rsidTr="00D96D31">
        <w:tc>
          <w:tcPr>
            <w:tcW w:w="920"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ОБЖ</w:t>
            </w:r>
          </w:p>
        </w:tc>
        <w:tc>
          <w:tcPr>
            <w:tcW w:w="456"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11 класс</w:t>
            </w:r>
          </w:p>
        </w:tc>
        <w:tc>
          <w:tcPr>
            <w:tcW w:w="1109"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Комбинированная работа</w:t>
            </w:r>
          </w:p>
        </w:tc>
        <w:tc>
          <w:tcPr>
            <w:tcW w:w="2515" w:type="pct"/>
          </w:tcPr>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«5» выполнено 85-100% заданий, проверяющих планируемые результаты за год;</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«4» - 70-84% задания.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«3» - 51-69% задания.</w:t>
            </w:r>
          </w:p>
          <w:p w:rsidR="00D96D31" w:rsidRPr="00D96D31" w:rsidRDefault="00D96D31" w:rsidP="00D96D31">
            <w:pPr>
              <w:rPr>
                <w:rFonts w:ascii="Times New Roman" w:eastAsia="Calibri" w:hAnsi="Times New Roman" w:cs="Times New Roman"/>
                <w:sz w:val="24"/>
                <w:szCs w:val="24"/>
              </w:rPr>
            </w:pPr>
            <w:r w:rsidRPr="00D96D31">
              <w:rPr>
                <w:rFonts w:ascii="Times New Roman" w:eastAsia="Calibri" w:hAnsi="Times New Roman" w:cs="Times New Roman"/>
                <w:sz w:val="24"/>
                <w:szCs w:val="24"/>
              </w:rPr>
              <w:t>«А/З» - менее 50% заданий</w:t>
            </w:r>
          </w:p>
        </w:tc>
      </w:tr>
    </w:tbl>
    <w:p w:rsidR="00D96D31" w:rsidRPr="00D96D31" w:rsidRDefault="00D96D31" w:rsidP="00D96D31">
      <w:pPr>
        <w:rPr>
          <w:rFonts w:ascii="Calibri" w:eastAsia="Calibri" w:hAnsi="Calibri" w:cs="Times New Roman"/>
        </w:rPr>
      </w:pPr>
    </w:p>
    <w:p w:rsidR="00D96D31" w:rsidRPr="00D96D31" w:rsidRDefault="00D96D31" w:rsidP="00D96D31">
      <w:pPr>
        <w:rPr>
          <w:rFonts w:ascii="Calibri" w:eastAsia="Calibri" w:hAnsi="Calibri" w:cs="Times New Roman"/>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p>
    <w:p w:rsidR="00D96D31" w:rsidRPr="00D96D31" w:rsidRDefault="00D96D31" w:rsidP="00D96D31">
      <w:pPr>
        <w:spacing w:after="0" w:line="240" w:lineRule="auto"/>
        <w:ind w:right="284"/>
        <w:jc w:val="right"/>
        <w:rPr>
          <w:rFonts w:ascii="Times New Roman" w:eastAsia="Times New Roman" w:hAnsi="Times New Roman" w:cs="Times New Roman"/>
          <w:b/>
          <w:bCs/>
          <w:sz w:val="24"/>
          <w:szCs w:val="24"/>
        </w:rPr>
      </w:pPr>
      <w:bookmarkStart w:id="91" w:name="ПРИЛОЖЕНИЕ3"/>
      <w:r w:rsidRPr="00D96D31">
        <w:rPr>
          <w:rFonts w:ascii="Times New Roman" w:eastAsia="Times New Roman" w:hAnsi="Times New Roman" w:cs="Times New Roman"/>
          <w:b/>
          <w:bCs/>
          <w:sz w:val="24"/>
          <w:szCs w:val="24"/>
        </w:rPr>
        <w:lastRenderedPageBreak/>
        <w:t xml:space="preserve">Приложение </w:t>
      </w:r>
      <w:bookmarkEnd w:id="91"/>
      <w:r w:rsidRPr="00D96D31">
        <w:rPr>
          <w:rFonts w:ascii="Times New Roman" w:eastAsia="Times New Roman" w:hAnsi="Times New Roman" w:cs="Times New Roman"/>
          <w:b/>
          <w:bCs/>
          <w:sz w:val="24"/>
          <w:szCs w:val="24"/>
        </w:rPr>
        <w:t xml:space="preserve">3 </w:t>
      </w:r>
    </w:p>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График оценочных мероприятий  на 2023-2024 учебный год</w:t>
      </w:r>
    </w:p>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iCs/>
          <w:sz w:val="24"/>
          <w:szCs w:val="24"/>
          <w:lang w:val="en-US"/>
        </w:rPr>
        <w:t>Учебный предмет «Русский язык»</w:t>
      </w:r>
    </w:p>
    <w:tbl>
      <w:tblPr>
        <w:tblW w:w="5000" w:type="pct"/>
        <w:tblLayout w:type="fixed"/>
        <w:tblLook w:val="00A0"/>
      </w:tblPr>
      <w:tblGrid>
        <w:gridCol w:w="2483"/>
        <w:gridCol w:w="3148"/>
        <w:gridCol w:w="4370"/>
      </w:tblGrid>
      <w:tr w:rsidR="00D96D31" w:rsidRPr="00D96D31" w:rsidTr="00D96D31">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lang w:val="en-US"/>
              </w:rPr>
              <w:t>Русский язык</w:t>
            </w:r>
            <w:r w:rsidRPr="00D96D31">
              <w:rPr>
                <w:rFonts w:ascii="Times New Roman" w:eastAsia="Times New Roman" w:hAnsi="Times New Roman" w:cs="Times New Roman"/>
                <w:b/>
                <w:sz w:val="24"/>
                <w:szCs w:val="24"/>
              </w:rPr>
              <w:t xml:space="preserve"> 10 класс</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 xml:space="preserve">Дата/период  </w:t>
            </w:r>
          </w:p>
        </w:tc>
        <w:tc>
          <w:tcPr>
            <w:tcW w:w="1574"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Вид, форма контроля</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Тема</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18.09.2023-23.09.2023</w:t>
            </w:r>
          </w:p>
        </w:tc>
        <w:tc>
          <w:tcPr>
            <w:tcW w:w="1574"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bCs/>
                <w:sz w:val="24"/>
                <w:szCs w:val="24"/>
              </w:rPr>
              <w:t>Контрольный диктант с грамматическим заданием</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bCs/>
                <w:sz w:val="24"/>
                <w:szCs w:val="24"/>
                <w:lang w:val="en-US"/>
              </w:rPr>
              <w:t xml:space="preserve">Повторение изученного </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09.10.2023-13.10.2023</w:t>
            </w:r>
          </w:p>
        </w:tc>
        <w:tc>
          <w:tcPr>
            <w:tcW w:w="1574"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Сочинение</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04.12.2023-09.12.2023</w:t>
            </w:r>
          </w:p>
        </w:tc>
        <w:tc>
          <w:tcPr>
            <w:tcW w:w="1574"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Главные и второстепенные члены предложения</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08.01.2024-13.01.2024</w:t>
            </w:r>
          </w:p>
        </w:tc>
        <w:tc>
          <w:tcPr>
            <w:tcW w:w="1574"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 xml:space="preserve">Изложение </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08.01.2024-13.01.2024</w:t>
            </w:r>
          </w:p>
        </w:tc>
        <w:tc>
          <w:tcPr>
            <w:tcW w:w="1574"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Односоставные предложения</w:t>
            </w:r>
          </w:p>
        </w:tc>
      </w:tr>
      <w:tr w:rsidR="00D96D31" w:rsidRPr="00D96D31" w:rsidTr="00D96D31">
        <w:trPr>
          <w:trHeight w:val="330"/>
        </w:trPr>
        <w:tc>
          <w:tcPr>
            <w:tcW w:w="1241"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05.02.2024-10.02.2024</w:t>
            </w:r>
          </w:p>
        </w:tc>
        <w:tc>
          <w:tcPr>
            <w:tcW w:w="1574" w:type="pct"/>
            <w:tcBorders>
              <w:top w:val="nil"/>
              <w:left w:val="nil"/>
              <w:bottom w:val="single" w:sz="4" w:space="0" w:color="auto"/>
              <w:right w:val="single" w:sz="4" w:space="0" w:color="auto"/>
            </w:tcBorders>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Однородные члены</w:t>
            </w:r>
          </w:p>
        </w:tc>
      </w:tr>
      <w:tr w:rsidR="00D96D31" w:rsidRPr="00D96D31" w:rsidTr="00D96D31">
        <w:trPr>
          <w:trHeight w:val="330"/>
        </w:trPr>
        <w:tc>
          <w:tcPr>
            <w:tcW w:w="1241"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11.03.2024-15.03.2024</w:t>
            </w:r>
          </w:p>
        </w:tc>
        <w:tc>
          <w:tcPr>
            <w:tcW w:w="1574" w:type="pct"/>
            <w:tcBorders>
              <w:top w:val="nil"/>
              <w:left w:val="nil"/>
              <w:bottom w:val="single" w:sz="4" w:space="0" w:color="auto"/>
              <w:right w:val="single" w:sz="4" w:space="0" w:color="auto"/>
            </w:tcBorders>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Обособленные члены предложения</w:t>
            </w:r>
          </w:p>
        </w:tc>
      </w:tr>
      <w:tr w:rsidR="00D96D31" w:rsidRPr="00D96D31" w:rsidTr="00D96D31">
        <w:trPr>
          <w:trHeight w:val="330"/>
        </w:trPr>
        <w:tc>
          <w:tcPr>
            <w:tcW w:w="1241"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22.04.2024-26.04.2024</w:t>
            </w:r>
          </w:p>
        </w:tc>
        <w:tc>
          <w:tcPr>
            <w:tcW w:w="1574" w:type="pct"/>
            <w:tcBorders>
              <w:top w:val="nil"/>
              <w:left w:val="nil"/>
              <w:bottom w:val="single" w:sz="4" w:space="0" w:color="auto"/>
              <w:right w:val="single" w:sz="4" w:space="0" w:color="auto"/>
            </w:tcBorders>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Вводные слова и обращения</w:t>
            </w:r>
          </w:p>
        </w:tc>
      </w:tr>
      <w:tr w:rsidR="00D96D31" w:rsidRPr="00D96D31" w:rsidTr="00D96D31">
        <w:trPr>
          <w:trHeight w:val="360"/>
        </w:trPr>
        <w:tc>
          <w:tcPr>
            <w:tcW w:w="1241"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20.05.2024-24.05.2024</w:t>
            </w:r>
          </w:p>
        </w:tc>
        <w:tc>
          <w:tcPr>
            <w:tcW w:w="1574" w:type="pct"/>
            <w:tcBorders>
              <w:top w:val="nil"/>
              <w:left w:val="nil"/>
              <w:bottom w:val="single" w:sz="4" w:space="0" w:color="auto"/>
              <w:right w:val="single" w:sz="4" w:space="0" w:color="auto"/>
            </w:tcBorders>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Итоговая контрольная работа</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Простое осложнённое предложение</w:t>
            </w:r>
          </w:p>
        </w:tc>
      </w:tr>
    </w:tbl>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rPr>
        <w:t>11</w:t>
      </w:r>
      <w:r w:rsidRPr="00D96D31">
        <w:rPr>
          <w:rFonts w:ascii="Times New Roman" w:eastAsia="Times New Roman" w:hAnsi="Times New Roman" w:cs="Times New Roman"/>
          <w:sz w:val="24"/>
          <w:szCs w:val="24"/>
          <w:lang w:val="en-US"/>
        </w:rPr>
        <w:t xml:space="preserve"> класс</w:t>
      </w:r>
    </w:p>
    <w:tbl>
      <w:tblPr>
        <w:tblW w:w="5000" w:type="pct"/>
        <w:tblLayout w:type="fixed"/>
        <w:tblLook w:val="00A0"/>
      </w:tblPr>
      <w:tblGrid>
        <w:gridCol w:w="2553"/>
        <w:gridCol w:w="3128"/>
        <w:gridCol w:w="4320"/>
      </w:tblGrid>
      <w:tr w:rsidR="00D96D31" w:rsidRPr="00D96D31" w:rsidTr="00D96D31">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Русский язык</w:t>
            </w:r>
          </w:p>
        </w:tc>
      </w:tr>
      <w:tr w:rsidR="00D96D31" w:rsidRPr="00D96D31" w:rsidTr="00D96D31">
        <w:trPr>
          <w:trHeight w:val="300"/>
        </w:trPr>
        <w:tc>
          <w:tcPr>
            <w:tcW w:w="1276"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 xml:space="preserve">Дата/период  </w:t>
            </w:r>
          </w:p>
        </w:tc>
        <w:tc>
          <w:tcPr>
            <w:tcW w:w="1564"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Вид, форма контроля</w:t>
            </w:r>
          </w:p>
        </w:tc>
        <w:tc>
          <w:tcPr>
            <w:tcW w:w="2160"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Тема</w:t>
            </w:r>
          </w:p>
        </w:tc>
      </w:tr>
      <w:tr w:rsidR="00D96D31" w:rsidRPr="00D96D31" w:rsidTr="00D96D31">
        <w:trPr>
          <w:trHeight w:val="300"/>
        </w:trPr>
        <w:tc>
          <w:tcPr>
            <w:tcW w:w="1276"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02.10.2023-07.10.2023</w:t>
            </w:r>
          </w:p>
        </w:tc>
        <w:tc>
          <w:tcPr>
            <w:tcW w:w="1564"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bCs/>
                <w:sz w:val="24"/>
                <w:szCs w:val="24"/>
              </w:rPr>
              <w:t>Контрольный диктант с грамматическим заданием</w:t>
            </w:r>
          </w:p>
        </w:tc>
        <w:tc>
          <w:tcPr>
            <w:tcW w:w="2160"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bCs/>
                <w:sz w:val="24"/>
                <w:szCs w:val="24"/>
                <w:lang w:val="en-US"/>
              </w:rPr>
              <w:t xml:space="preserve">Повторение изученного </w:t>
            </w:r>
          </w:p>
        </w:tc>
      </w:tr>
      <w:tr w:rsidR="00D96D31" w:rsidRPr="00D96D31" w:rsidTr="00D96D31">
        <w:trPr>
          <w:trHeight w:val="300"/>
        </w:trPr>
        <w:tc>
          <w:tcPr>
            <w:tcW w:w="1276"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02.10.2023-07.10.2023</w:t>
            </w:r>
          </w:p>
        </w:tc>
        <w:tc>
          <w:tcPr>
            <w:tcW w:w="1564"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Сочинение</w:t>
            </w:r>
          </w:p>
        </w:tc>
        <w:tc>
          <w:tcPr>
            <w:tcW w:w="2160"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p>
        </w:tc>
      </w:tr>
      <w:tr w:rsidR="00D96D31" w:rsidRPr="00D96D31" w:rsidTr="00D96D31">
        <w:trPr>
          <w:trHeight w:val="300"/>
        </w:trPr>
        <w:tc>
          <w:tcPr>
            <w:tcW w:w="1276"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07.11.2023-11.11.2023</w:t>
            </w:r>
          </w:p>
        </w:tc>
        <w:tc>
          <w:tcPr>
            <w:tcW w:w="1564"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Тест</w:t>
            </w:r>
          </w:p>
        </w:tc>
        <w:tc>
          <w:tcPr>
            <w:tcW w:w="2160"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p>
        </w:tc>
      </w:tr>
      <w:tr w:rsidR="00D96D31" w:rsidRPr="00D96D31" w:rsidTr="00D96D31">
        <w:trPr>
          <w:trHeight w:val="360"/>
        </w:trPr>
        <w:tc>
          <w:tcPr>
            <w:tcW w:w="1276"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20.05.2024-24.05.2024</w:t>
            </w:r>
          </w:p>
        </w:tc>
        <w:tc>
          <w:tcPr>
            <w:tcW w:w="1564" w:type="pct"/>
            <w:tcBorders>
              <w:top w:val="nil"/>
              <w:left w:val="nil"/>
              <w:bottom w:val="single" w:sz="4" w:space="0" w:color="auto"/>
              <w:right w:val="single" w:sz="4" w:space="0" w:color="auto"/>
            </w:tcBorders>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Итоговая контрольная работа</w:t>
            </w:r>
          </w:p>
        </w:tc>
        <w:tc>
          <w:tcPr>
            <w:tcW w:w="2160"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 xml:space="preserve">Курс </w:t>
            </w:r>
            <w:r w:rsidRPr="00D96D31">
              <w:rPr>
                <w:rFonts w:ascii="Times New Roman" w:eastAsia="Times New Roman" w:hAnsi="Times New Roman" w:cs="Times New Roman"/>
                <w:sz w:val="24"/>
                <w:szCs w:val="24"/>
              </w:rPr>
              <w:t>11</w:t>
            </w:r>
            <w:r w:rsidRPr="00D96D31">
              <w:rPr>
                <w:rFonts w:ascii="Times New Roman" w:eastAsia="Times New Roman" w:hAnsi="Times New Roman" w:cs="Times New Roman"/>
                <w:sz w:val="24"/>
                <w:szCs w:val="24"/>
                <w:lang w:val="en-US"/>
              </w:rPr>
              <w:t xml:space="preserve"> класса</w:t>
            </w:r>
          </w:p>
        </w:tc>
      </w:tr>
    </w:tbl>
    <w:p w:rsidR="00D96D31" w:rsidRPr="00D96D31" w:rsidRDefault="00D96D31" w:rsidP="00D96D31">
      <w:pPr>
        <w:spacing w:after="0" w:line="240" w:lineRule="auto"/>
        <w:ind w:right="284" w:hanging="2"/>
        <w:jc w:val="both"/>
        <w:rPr>
          <w:rFonts w:ascii="Times New Roman" w:eastAsia="Times New Roman" w:hAnsi="Times New Roman" w:cs="Times New Roman"/>
          <w:b/>
          <w:iCs/>
          <w:sz w:val="24"/>
          <w:szCs w:val="24"/>
          <w:lang w:val="en-US"/>
        </w:rPr>
      </w:pPr>
    </w:p>
    <w:p w:rsidR="00D96D31" w:rsidRPr="00D96D31" w:rsidRDefault="00D96D31" w:rsidP="00D96D31">
      <w:pPr>
        <w:spacing w:after="0" w:line="240" w:lineRule="auto"/>
        <w:ind w:right="284" w:hanging="2"/>
        <w:jc w:val="both"/>
        <w:rPr>
          <w:rFonts w:ascii="Times New Roman" w:eastAsia="Times New Roman" w:hAnsi="Times New Roman" w:cs="Times New Roman"/>
          <w:b/>
          <w:iCs/>
          <w:sz w:val="24"/>
          <w:szCs w:val="24"/>
          <w:lang w:val="en-US"/>
        </w:rPr>
      </w:pPr>
      <w:r w:rsidRPr="00D96D31">
        <w:rPr>
          <w:rFonts w:ascii="Times New Roman" w:eastAsia="Times New Roman" w:hAnsi="Times New Roman" w:cs="Times New Roman"/>
          <w:b/>
          <w:iCs/>
          <w:sz w:val="24"/>
          <w:szCs w:val="24"/>
          <w:lang w:val="en-US"/>
        </w:rPr>
        <w:t>Учебный предмет «Литература»</w:t>
      </w:r>
    </w:p>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5 класс</w:t>
      </w:r>
    </w:p>
    <w:tbl>
      <w:tblPr>
        <w:tblW w:w="5000" w:type="pct"/>
        <w:tblLayout w:type="fixed"/>
        <w:tblLook w:val="00A0"/>
      </w:tblPr>
      <w:tblGrid>
        <w:gridCol w:w="2631"/>
        <w:gridCol w:w="2998"/>
        <w:gridCol w:w="4372"/>
      </w:tblGrid>
      <w:tr w:rsidR="00D96D31" w:rsidRPr="00D96D31" w:rsidTr="00D96D31">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 xml:space="preserve">Литература </w:t>
            </w:r>
          </w:p>
        </w:tc>
      </w:tr>
      <w:tr w:rsidR="00D96D31" w:rsidRPr="00D96D31" w:rsidTr="00D96D31">
        <w:trPr>
          <w:trHeight w:val="300"/>
        </w:trPr>
        <w:tc>
          <w:tcPr>
            <w:tcW w:w="1315"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 xml:space="preserve">Дата/период  </w:t>
            </w:r>
          </w:p>
        </w:tc>
        <w:tc>
          <w:tcPr>
            <w:tcW w:w="1499"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Вид, форма контроля</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Тема</w:t>
            </w:r>
          </w:p>
        </w:tc>
      </w:tr>
      <w:tr w:rsidR="00D96D31" w:rsidRPr="00D96D31" w:rsidTr="00D96D31">
        <w:trPr>
          <w:trHeight w:val="300"/>
        </w:trPr>
        <w:tc>
          <w:tcPr>
            <w:tcW w:w="1315"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23.10.2023-27.10.2023</w:t>
            </w:r>
          </w:p>
        </w:tc>
        <w:tc>
          <w:tcPr>
            <w:tcW w:w="1499"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устный зачёт (викторина)</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Литературапервой половины</w:t>
            </w:r>
            <w:r w:rsidRPr="00D96D31">
              <w:rPr>
                <w:rFonts w:ascii="Times New Roman" w:eastAsia="Times New Roman" w:hAnsi="Times New Roman" w:cs="Times New Roman"/>
                <w:sz w:val="24"/>
                <w:szCs w:val="24"/>
                <w:lang w:val="en-US"/>
              </w:rPr>
              <w:t>XIX</w:t>
            </w:r>
            <w:r w:rsidRPr="00D96D31">
              <w:rPr>
                <w:rFonts w:ascii="Times New Roman" w:eastAsia="Times New Roman" w:hAnsi="Times New Roman" w:cs="Times New Roman"/>
                <w:sz w:val="24"/>
                <w:szCs w:val="24"/>
              </w:rPr>
              <w:t>века</w:t>
            </w:r>
          </w:p>
        </w:tc>
      </w:tr>
      <w:tr w:rsidR="00D96D31" w:rsidRPr="00D96D31" w:rsidTr="00D96D31">
        <w:trPr>
          <w:trHeight w:val="300"/>
        </w:trPr>
        <w:tc>
          <w:tcPr>
            <w:tcW w:w="1315"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25.12.2023-29.12.2023</w:t>
            </w:r>
          </w:p>
        </w:tc>
        <w:tc>
          <w:tcPr>
            <w:tcW w:w="1499"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устный зачёт (викторина)</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pacing w:val="-1"/>
                <w:sz w:val="24"/>
                <w:szCs w:val="24"/>
              </w:rPr>
              <w:t xml:space="preserve">Литература второй половины </w:t>
            </w:r>
            <w:r w:rsidRPr="00D96D31">
              <w:rPr>
                <w:rFonts w:ascii="Times New Roman" w:eastAsia="Times New Roman" w:hAnsi="Times New Roman" w:cs="Times New Roman"/>
                <w:spacing w:val="-1"/>
                <w:sz w:val="24"/>
                <w:szCs w:val="24"/>
                <w:lang w:val="en-US"/>
              </w:rPr>
              <w:t>XIX</w:t>
            </w:r>
            <w:r w:rsidRPr="00D96D31">
              <w:rPr>
                <w:rFonts w:ascii="Times New Roman" w:eastAsia="Times New Roman" w:hAnsi="Times New Roman" w:cs="Times New Roman"/>
                <w:sz w:val="24"/>
                <w:szCs w:val="24"/>
              </w:rPr>
              <w:t>века</w:t>
            </w:r>
          </w:p>
        </w:tc>
      </w:tr>
      <w:tr w:rsidR="00D96D31" w:rsidRPr="00D96D31" w:rsidTr="00D96D31">
        <w:trPr>
          <w:trHeight w:val="330"/>
        </w:trPr>
        <w:tc>
          <w:tcPr>
            <w:tcW w:w="1315"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12.02.2024-16.02.2024</w:t>
            </w:r>
          </w:p>
        </w:tc>
        <w:tc>
          <w:tcPr>
            <w:tcW w:w="1499" w:type="pct"/>
            <w:tcBorders>
              <w:top w:val="nil"/>
              <w:left w:val="nil"/>
              <w:bottom w:val="single" w:sz="4" w:space="0" w:color="auto"/>
              <w:right w:val="single" w:sz="4" w:space="0" w:color="auto"/>
            </w:tcBorders>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устный зачёт (викторина)</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pacing w:val="-1"/>
                <w:sz w:val="24"/>
                <w:szCs w:val="24"/>
                <w:lang w:val="en-US"/>
              </w:rPr>
              <w:t xml:space="preserve">Литература XX </w:t>
            </w:r>
            <w:r w:rsidRPr="00D96D31">
              <w:rPr>
                <w:rFonts w:ascii="Times New Roman" w:eastAsia="Times New Roman" w:hAnsi="Times New Roman" w:cs="Times New Roman"/>
                <w:sz w:val="24"/>
                <w:szCs w:val="24"/>
                <w:lang w:val="en-US"/>
              </w:rPr>
              <w:t>века</w:t>
            </w:r>
          </w:p>
        </w:tc>
      </w:tr>
      <w:tr w:rsidR="00D96D31" w:rsidRPr="00D96D31" w:rsidTr="00D96D31">
        <w:trPr>
          <w:trHeight w:val="360"/>
        </w:trPr>
        <w:tc>
          <w:tcPr>
            <w:tcW w:w="1315"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sz w:val="24"/>
                <w:szCs w:val="24"/>
                <w:lang w:val="en-US"/>
              </w:rPr>
              <w:t xml:space="preserve">22.04.2024- </w:t>
            </w:r>
            <w:r w:rsidRPr="00D96D31">
              <w:rPr>
                <w:rFonts w:ascii="Times New Roman" w:eastAsia="Times New Roman" w:hAnsi="Times New Roman" w:cs="Times New Roman"/>
                <w:b/>
                <w:sz w:val="24"/>
                <w:szCs w:val="24"/>
                <w:lang w:val="en-US"/>
              </w:rPr>
              <w:lastRenderedPageBreak/>
              <w:t>17.05.2024</w:t>
            </w:r>
          </w:p>
        </w:tc>
        <w:tc>
          <w:tcPr>
            <w:tcW w:w="1499" w:type="pct"/>
            <w:tcBorders>
              <w:top w:val="nil"/>
              <w:left w:val="nil"/>
              <w:bottom w:val="single" w:sz="4" w:space="0" w:color="auto"/>
              <w:right w:val="single" w:sz="4" w:space="0" w:color="auto"/>
            </w:tcBorders>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lastRenderedPageBreak/>
              <w:t xml:space="preserve">Итоговая контрольная </w:t>
            </w:r>
            <w:r w:rsidRPr="00D96D31">
              <w:rPr>
                <w:rFonts w:ascii="Times New Roman" w:eastAsia="Times New Roman" w:hAnsi="Times New Roman" w:cs="Times New Roman"/>
                <w:sz w:val="24"/>
                <w:szCs w:val="24"/>
                <w:lang w:val="en-US"/>
              </w:rPr>
              <w:lastRenderedPageBreak/>
              <w:t>работа</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lastRenderedPageBreak/>
              <w:t xml:space="preserve">Русская литература </w:t>
            </w:r>
            <w:r w:rsidRPr="00D96D31">
              <w:rPr>
                <w:rFonts w:ascii="Times New Roman" w:eastAsia="Times New Roman" w:hAnsi="Times New Roman" w:cs="Times New Roman"/>
                <w:sz w:val="24"/>
                <w:szCs w:val="24"/>
                <w:lang w:val="en-US"/>
              </w:rPr>
              <w:t>XIX</w:t>
            </w:r>
            <w:r w:rsidRPr="00D96D31">
              <w:rPr>
                <w:rFonts w:ascii="Times New Roman" w:eastAsia="Times New Roman" w:hAnsi="Times New Roman" w:cs="Times New Roman"/>
                <w:sz w:val="24"/>
                <w:szCs w:val="24"/>
              </w:rPr>
              <w:t xml:space="preserve"> – </w:t>
            </w:r>
            <w:r w:rsidRPr="00D96D31">
              <w:rPr>
                <w:rFonts w:ascii="Times New Roman" w:eastAsia="Times New Roman" w:hAnsi="Times New Roman" w:cs="Times New Roman"/>
                <w:sz w:val="24"/>
                <w:szCs w:val="24"/>
                <w:lang w:val="en-US"/>
              </w:rPr>
              <w:t>XXI</w:t>
            </w:r>
            <w:r w:rsidRPr="00D96D31">
              <w:rPr>
                <w:rFonts w:ascii="Times New Roman" w:eastAsia="Times New Roman" w:hAnsi="Times New Roman" w:cs="Times New Roman"/>
                <w:sz w:val="24"/>
                <w:szCs w:val="24"/>
              </w:rPr>
              <w:t xml:space="preserve"> веков</w:t>
            </w:r>
          </w:p>
        </w:tc>
      </w:tr>
    </w:tbl>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lastRenderedPageBreak/>
        <w:t>6 класс</w:t>
      </w:r>
    </w:p>
    <w:tbl>
      <w:tblPr>
        <w:tblW w:w="5000" w:type="pct"/>
        <w:tblLayout w:type="fixed"/>
        <w:tblLook w:val="00A0"/>
      </w:tblPr>
      <w:tblGrid>
        <w:gridCol w:w="2631"/>
        <w:gridCol w:w="2998"/>
        <w:gridCol w:w="4372"/>
      </w:tblGrid>
      <w:tr w:rsidR="00D96D31" w:rsidRPr="00D96D31" w:rsidTr="00D96D31">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Литература</w:t>
            </w:r>
          </w:p>
        </w:tc>
      </w:tr>
      <w:tr w:rsidR="00D96D31" w:rsidRPr="00D96D31" w:rsidTr="00D96D31">
        <w:trPr>
          <w:trHeight w:val="300"/>
        </w:trPr>
        <w:tc>
          <w:tcPr>
            <w:tcW w:w="1315"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 xml:space="preserve">Дата/период  </w:t>
            </w:r>
          </w:p>
        </w:tc>
        <w:tc>
          <w:tcPr>
            <w:tcW w:w="1499"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Вид, форма контроля</w:t>
            </w:r>
          </w:p>
        </w:tc>
        <w:tc>
          <w:tcPr>
            <w:tcW w:w="2186"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Тема</w:t>
            </w:r>
          </w:p>
        </w:tc>
      </w:tr>
      <w:tr w:rsidR="00D96D31" w:rsidRPr="00D96D31" w:rsidTr="00D96D31">
        <w:trPr>
          <w:trHeight w:val="300"/>
        </w:trPr>
        <w:tc>
          <w:tcPr>
            <w:tcW w:w="1315"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23.10.2023-27.10.2023</w:t>
            </w:r>
          </w:p>
        </w:tc>
        <w:tc>
          <w:tcPr>
            <w:tcW w:w="1499"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устный зачёт (викторина)</w:t>
            </w:r>
          </w:p>
        </w:tc>
        <w:tc>
          <w:tcPr>
            <w:tcW w:w="2186"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Литературапервой половины</w:t>
            </w:r>
            <w:r w:rsidRPr="00D96D31">
              <w:rPr>
                <w:rFonts w:ascii="Times New Roman" w:eastAsia="Times New Roman" w:hAnsi="Times New Roman" w:cs="Times New Roman"/>
                <w:sz w:val="24"/>
                <w:szCs w:val="24"/>
                <w:lang w:val="en-US"/>
              </w:rPr>
              <w:t>XIX</w:t>
            </w:r>
            <w:r w:rsidRPr="00D96D31">
              <w:rPr>
                <w:rFonts w:ascii="Times New Roman" w:eastAsia="Times New Roman" w:hAnsi="Times New Roman" w:cs="Times New Roman"/>
                <w:sz w:val="24"/>
                <w:szCs w:val="24"/>
              </w:rPr>
              <w:t>века</w:t>
            </w:r>
          </w:p>
        </w:tc>
      </w:tr>
      <w:tr w:rsidR="00D96D31" w:rsidRPr="00D96D31" w:rsidTr="00D96D31">
        <w:trPr>
          <w:trHeight w:val="300"/>
        </w:trPr>
        <w:tc>
          <w:tcPr>
            <w:tcW w:w="1315"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25.12.2023-29.12.2023</w:t>
            </w:r>
          </w:p>
        </w:tc>
        <w:tc>
          <w:tcPr>
            <w:tcW w:w="1499"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устный зачёт (викторина)</w:t>
            </w:r>
          </w:p>
        </w:tc>
        <w:tc>
          <w:tcPr>
            <w:tcW w:w="2186"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pacing w:val="-1"/>
                <w:sz w:val="24"/>
                <w:szCs w:val="24"/>
              </w:rPr>
              <w:t xml:space="preserve">Литература второй половины </w:t>
            </w:r>
            <w:r w:rsidRPr="00D96D31">
              <w:rPr>
                <w:rFonts w:ascii="Times New Roman" w:eastAsia="Times New Roman" w:hAnsi="Times New Roman" w:cs="Times New Roman"/>
                <w:spacing w:val="-1"/>
                <w:sz w:val="24"/>
                <w:szCs w:val="24"/>
                <w:lang w:val="en-US"/>
              </w:rPr>
              <w:t>XIX</w:t>
            </w:r>
            <w:r w:rsidRPr="00D96D31">
              <w:rPr>
                <w:rFonts w:ascii="Times New Roman" w:eastAsia="Times New Roman" w:hAnsi="Times New Roman" w:cs="Times New Roman"/>
                <w:sz w:val="24"/>
                <w:szCs w:val="24"/>
              </w:rPr>
              <w:t>века</w:t>
            </w:r>
          </w:p>
        </w:tc>
      </w:tr>
      <w:tr w:rsidR="00D96D31" w:rsidRPr="00D96D31" w:rsidTr="00D96D31">
        <w:trPr>
          <w:trHeight w:val="330"/>
        </w:trPr>
        <w:tc>
          <w:tcPr>
            <w:tcW w:w="1315"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12.02.2024-16.02.2024</w:t>
            </w:r>
          </w:p>
        </w:tc>
        <w:tc>
          <w:tcPr>
            <w:tcW w:w="1499" w:type="pct"/>
            <w:tcBorders>
              <w:top w:val="nil"/>
              <w:left w:val="nil"/>
              <w:bottom w:val="single" w:sz="4" w:space="0" w:color="auto"/>
              <w:right w:val="single" w:sz="4" w:space="0" w:color="auto"/>
            </w:tcBorders>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устный зачёт (викторина)</w:t>
            </w:r>
          </w:p>
        </w:tc>
        <w:tc>
          <w:tcPr>
            <w:tcW w:w="2186"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pacing w:val="-1"/>
                <w:sz w:val="24"/>
                <w:szCs w:val="24"/>
                <w:lang w:val="en-US"/>
              </w:rPr>
              <w:t xml:space="preserve">Литература XX </w:t>
            </w:r>
            <w:r w:rsidRPr="00D96D31">
              <w:rPr>
                <w:rFonts w:ascii="Times New Roman" w:eastAsia="Times New Roman" w:hAnsi="Times New Roman" w:cs="Times New Roman"/>
                <w:sz w:val="24"/>
                <w:szCs w:val="24"/>
                <w:lang w:val="en-US"/>
              </w:rPr>
              <w:t>века</w:t>
            </w:r>
          </w:p>
        </w:tc>
      </w:tr>
      <w:tr w:rsidR="00D96D31" w:rsidRPr="00D96D31" w:rsidTr="00D96D31">
        <w:trPr>
          <w:trHeight w:val="360"/>
        </w:trPr>
        <w:tc>
          <w:tcPr>
            <w:tcW w:w="1315"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sz w:val="24"/>
                <w:szCs w:val="24"/>
                <w:lang w:val="en-US"/>
              </w:rPr>
              <w:t>22.04.2024- 17.05.2024</w:t>
            </w:r>
          </w:p>
        </w:tc>
        <w:tc>
          <w:tcPr>
            <w:tcW w:w="1499" w:type="pct"/>
            <w:tcBorders>
              <w:top w:val="nil"/>
              <w:left w:val="nil"/>
              <w:bottom w:val="single" w:sz="4" w:space="0" w:color="auto"/>
              <w:right w:val="single" w:sz="4" w:space="0" w:color="auto"/>
            </w:tcBorders>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Итоговая контрольная работа</w:t>
            </w:r>
          </w:p>
        </w:tc>
        <w:tc>
          <w:tcPr>
            <w:tcW w:w="2186"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 xml:space="preserve">Русская литература </w:t>
            </w:r>
            <w:r w:rsidRPr="00D96D31">
              <w:rPr>
                <w:rFonts w:ascii="Times New Roman" w:eastAsia="Times New Roman" w:hAnsi="Times New Roman" w:cs="Times New Roman"/>
                <w:sz w:val="24"/>
                <w:szCs w:val="24"/>
                <w:lang w:val="en-US"/>
              </w:rPr>
              <w:t>XIX</w:t>
            </w:r>
            <w:r w:rsidRPr="00D96D31">
              <w:rPr>
                <w:rFonts w:ascii="Times New Roman" w:eastAsia="Times New Roman" w:hAnsi="Times New Roman" w:cs="Times New Roman"/>
                <w:sz w:val="24"/>
                <w:szCs w:val="24"/>
              </w:rPr>
              <w:t xml:space="preserve"> – </w:t>
            </w:r>
            <w:r w:rsidRPr="00D96D31">
              <w:rPr>
                <w:rFonts w:ascii="Times New Roman" w:eastAsia="Times New Roman" w:hAnsi="Times New Roman" w:cs="Times New Roman"/>
                <w:sz w:val="24"/>
                <w:szCs w:val="24"/>
                <w:lang w:val="en-US"/>
              </w:rPr>
              <w:t>XXI</w:t>
            </w:r>
            <w:r w:rsidRPr="00D96D31">
              <w:rPr>
                <w:rFonts w:ascii="Times New Roman" w:eastAsia="Times New Roman" w:hAnsi="Times New Roman" w:cs="Times New Roman"/>
                <w:sz w:val="24"/>
                <w:szCs w:val="24"/>
              </w:rPr>
              <w:t xml:space="preserve"> веков</w:t>
            </w:r>
          </w:p>
        </w:tc>
      </w:tr>
    </w:tbl>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7 класс</w:t>
      </w:r>
    </w:p>
    <w:tbl>
      <w:tblPr>
        <w:tblW w:w="5000" w:type="pct"/>
        <w:tblLayout w:type="fixed"/>
        <w:tblLook w:val="00A0"/>
      </w:tblPr>
      <w:tblGrid>
        <w:gridCol w:w="2631"/>
        <w:gridCol w:w="2998"/>
        <w:gridCol w:w="4372"/>
      </w:tblGrid>
      <w:tr w:rsidR="00D96D31" w:rsidRPr="00D96D31" w:rsidTr="00D96D31">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Литература</w:t>
            </w:r>
          </w:p>
        </w:tc>
      </w:tr>
      <w:tr w:rsidR="00D96D31" w:rsidRPr="00D96D31" w:rsidTr="00D96D31">
        <w:trPr>
          <w:trHeight w:val="300"/>
        </w:trPr>
        <w:tc>
          <w:tcPr>
            <w:tcW w:w="1315"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 xml:space="preserve">Дата/период  </w:t>
            </w:r>
          </w:p>
        </w:tc>
        <w:tc>
          <w:tcPr>
            <w:tcW w:w="1499"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Вид, форма контроля</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Тема</w:t>
            </w:r>
          </w:p>
        </w:tc>
      </w:tr>
      <w:tr w:rsidR="00D96D31" w:rsidRPr="00D96D31" w:rsidTr="00D96D31">
        <w:trPr>
          <w:trHeight w:val="300"/>
        </w:trPr>
        <w:tc>
          <w:tcPr>
            <w:tcW w:w="1315"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23.10.2023-27.10.2023</w:t>
            </w:r>
          </w:p>
        </w:tc>
        <w:tc>
          <w:tcPr>
            <w:tcW w:w="1499"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Литературапервой половины</w:t>
            </w:r>
            <w:r w:rsidRPr="00D96D31">
              <w:rPr>
                <w:rFonts w:ascii="Times New Roman" w:eastAsia="Times New Roman" w:hAnsi="Times New Roman" w:cs="Times New Roman"/>
                <w:sz w:val="24"/>
                <w:szCs w:val="24"/>
                <w:lang w:val="en-US"/>
              </w:rPr>
              <w:t>XIX</w:t>
            </w:r>
            <w:r w:rsidRPr="00D96D31">
              <w:rPr>
                <w:rFonts w:ascii="Times New Roman" w:eastAsia="Times New Roman" w:hAnsi="Times New Roman" w:cs="Times New Roman"/>
                <w:sz w:val="24"/>
                <w:szCs w:val="24"/>
              </w:rPr>
              <w:t>века</w:t>
            </w:r>
          </w:p>
        </w:tc>
      </w:tr>
      <w:tr w:rsidR="00D96D31" w:rsidRPr="00D96D31" w:rsidTr="00D96D31">
        <w:trPr>
          <w:trHeight w:val="300"/>
        </w:trPr>
        <w:tc>
          <w:tcPr>
            <w:tcW w:w="1315"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25.12.2023-29.12.2023</w:t>
            </w:r>
          </w:p>
        </w:tc>
        <w:tc>
          <w:tcPr>
            <w:tcW w:w="1499"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pacing w:val="-1"/>
                <w:sz w:val="24"/>
                <w:szCs w:val="24"/>
              </w:rPr>
              <w:t xml:space="preserve">Литература второй половины </w:t>
            </w:r>
            <w:r w:rsidRPr="00D96D31">
              <w:rPr>
                <w:rFonts w:ascii="Times New Roman" w:eastAsia="Times New Roman" w:hAnsi="Times New Roman" w:cs="Times New Roman"/>
                <w:spacing w:val="-1"/>
                <w:sz w:val="24"/>
                <w:szCs w:val="24"/>
                <w:lang w:val="en-US"/>
              </w:rPr>
              <w:t>XIX</w:t>
            </w:r>
            <w:r w:rsidRPr="00D96D31">
              <w:rPr>
                <w:rFonts w:ascii="Times New Roman" w:eastAsia="Times New Roman" w:hAnsi="Times New Roman" w:cs="Times New Roman"/>
                <w:sz w:val="24"/>
                <w:szCs w:val="24"/>
              </w:rPr>
              <w:t>века</w:t>
            </w:r>
          </w:p>
        </w:tc>
      </w:tr>
      <w:tr w:rsidR="00D96D31" w:rsidRPr="00D96D31" w:rsidTr="00D96D31">
        <w:trPr>
          <w:trHeight w:val="330"/>
        </w:trPr>
        <w:tc>
          <w:tcPr>
            <w:tcW w:w="1315"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19.02.2024-23.02.2024</w:t>
            </w:r>
          </w:p>
        </w:tc>
        <w:tc>
          <w:tcPr>
            <w:tcW w:w="1499" w:type="pct"/>
            <w:tcBorders>
              <w:top w:val="nil"/>
              <w:left w:val="nil"/>
              <w:bottom w:val="single" w:sz="4" w:space="0" w:color="auto"/>
              <w:right w:val="single" w:sz="4" w:space="0" w:color="auto"/>
            </w:tcBorders>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pacing w:val="-1"/>
                <w:sz w:val="24"/>
                <w:szCs w:val="24"/>
                <w:lang w:val="en-US"/>
              </w:rPr>
              <w:t xml:space="preserve">Литература XX </w:t>
            </w:r>
            <w:r w:rsidRPr="00D96D31">
              <w:rPr>
                <w:rFonts w:ascii="Times New Roman" w:eastAsia="Times New Roman" w:hAnsi="Times New Roman" w:cs="Times New Roman"/>
                <w:sz w:val="24"/>
                <w:szCs w:val="24"/>
                <w:lang w:val="en-US"/>
              </w:rPr>
              <w:t>века</w:t>
            </w:r>
          </w:p>
        </w:tc>
      </w:tr>
      <w:tr w:rsidR="00D96D31" w:rsidRPr="00D96D31" w:rsidTr="00D96D31">
        <w:trPr>
          <w:trHeight w:val="360"/>
        </w:trPr>
        <w:tc>
          <w:tcPr>
            <w:tcW w:w="1315"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sz w:val="24"/>
                <w:szCs w:val="24"/>
                <w:lang w:val="en-US"/>
              </w:rPr>
              <w:t>22.04.2024- 17.05.2024</w:t>
            </w:r>
          </w:p>
        </w:tc>
        <w:tc>
          <w:tcPr>
            <w:tcW w:w="1499" w:type="pct"/>
            <w:tcBorders>
              <w:top w:val="nil"/>
              <w:left w:val="nil"/>
              <w:bottom w:val="single" w:sz="4" w:space="0" w:color="auto"/>
              <w:right w:val="single" w:sz="4" w:space="0" w:color="auto"/>
            </w:tcBorders>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Итоговая контрольная работа</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 xml:space="preserve">Русская литература </w:t>
            </w:r>
            <w:r w:rsidRPr="00D96D31">
              <w:rPr>
                <w:rFonts w:ascii="Times New Roman" w:eastAsia="Times New Roman" w:hAnsi="Times New Roman" w:cs="Times New Roman"/>
                <w:sz w:val="24"/>
                <w:szCs w:val="24"/>
                <w:lang w:val="en-US"/>
              </w:rPr>
              <w:t>XIX</w:t>
            </w:r>
            <w:r w:rsidRPr="00D96D31">
              <w:rPr>
                <w:rFonts w:ascii="Times New Roman" w:eastAsia="Times New Roman" w:hAnsi="Times New Roman" w:cs="Times New Roman"/>
                <w:sz w:val="24"/>
                <w:szCs w:val="24"/>
              </w:rPr>
              <w:t xml:space="preserve"> – </w:t>
            </w:r>
            <w:r w:rsidRPr="00D96D31">
              <w:rPr>
                <w:rFonts w:ascii="Times New Roman" w:eastAsia="Times New Roman" w:hAnsi="Times New Roman" w:cs="Times New Roman"/>
                <w:sz w:val="24"/>
                <w:szCs w:val="24"/>
                <w:lang w:val="en-US"/>
              </w:rPr>
              <w:t>XXI</w:t>
            </w:r>
            <w:r w:rsidRPr="00D96D31">
              <w:rPr>
                <w:rFonts w:ascii="Times New Roman" w:eastAsia="Times New Roman" w:hAnsi="Times New Roman" w:cs="Times New Roman"/>
                <w:sz w:val="24"/>
                <w:szCs w:val="24"/>
              </w:rPr>
              <w:t xml:space="preserve"> веков</w:t>
            </w:r>
          </w:p>
        </w:tc>
      </w:tr>
    </w:tbl>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8 класс</w:t>
      </w:r>
    </w:p>
    <w:tbl>
      <w:tblPr>
        <w:tblW w:w="5000" w:type="pct"/>
        <w:tblLayout w:type="fixed"/>
        <w:tblLook w:val="00A0"/>
      </w:tblPr>
      <w:tblGrid>
        <w:gridCol w:w="2631"/>
        <w:gridCol w:w="2998"/>
        <w:gridCol w:w="4372"/>
      </w:tblGrid>
      <w:tr w:rsidR="00D96D31" w:rsidRPr="00D96D31" w:rsidTr="00D96D31">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Литература</w:t>
            </w:r>
          </w:p>
        </w:tc>
      </w:tr>
      <w:tr w:rsidR="00D96D31" w:rsidRPr="00D96D31" w:rsidTr="00D96D31">
        <w:trPr>
          <w:trHeight w:val="300"/>
        </w:trPr>
        <w:tc>
          <w:tcPr>
            <w:tcW w:w="1315"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 xml:space="preserve">Дата/период  </w:t>
            </w:r>
          </w:p>
        </w:tc>
        <w:tc>
          <w:tcPr>
            <w:tcW w:w="1499"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Вид, форма контроля</w:t>
            </w:r>
          </w:p>
        </w:tc>
        <w:tc>
          <w:tcPr>
            <w:tcW w:w="2186"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Тема</w:t>
            </w:r>
          </w:p>
        </w:tc>
      </w:tr>
      <w:tr w:rsidR="00D96D31" w:rsidRPr="00D96D31" w:rsidTr="00D96D31">
        <w:trPr>
          <w:trHeight w:val="300"/>
        </w:trPr>
        <w:tc>
          <w:tcPr>
            <w:tcW w:w="1315"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23.10.2023-27.10.2023</w:t>
            </w:r>
          </w:p>
        </w:tc>
        <w:tc>
          <w:tcPr>
            <w:tcW w:w="1499"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186"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Литературапервой половины</w:t>
            </w:r>
            <w:r w:rsidRPr="00D96D31">
              <w:rPr>
                <w:rFonts w:ascii="Times New Roman" w:eastAsia="Times New Roman" w:hAnsi="Times New Roman" w:cs="Times New Roman"/>
                <w:sz w:val="24"/>
                <w:szCs w:val="24"/>
                <w:lang w:val="en-US"/>
              </w:rPr>
              <w:t>XIX</w:t>
            </w:r>
            <w:r w:rsidRPr="00D96D31">
              <w:rPr>
                <w:rFonts w:ascii="Times New Roman" w:eastAsia="Times New Roman" w:hAnsi="Times New Roman" w:cs="Times New Roman"/>
                <w:sz w:val="24"/>
                <w:szCs w:val="24"/>
              </w:rPr>
              <w:t>века</w:t>
            </w:r>
          </w:p>
        </w:tc>
      </w:tr>
      <w:tr w:rsidR="00D96D31" w:rsidRPr="00D96D31" w:rsidTr="00D96D31">
        <w:trPr>
          <w:trHeight w:val="300"/>
        </w:trPr>
        <w:tc>
          <w:tcPr>
            <w:tcW w:w="1315"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25.12.2023-29.12.2023</w:t>
            </w:r>
          </w:p>
        </w:tc>
        <w:tc>
          <w:tcPr>
            <w:tcW w:w="1499"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186"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pacing w:val="-1"/>
                <w:sz w:val="24"/>
                <w:szCs w:val="24"/>
              </w:rPr>
              <w:t xml:space="preserve">Литература второй половины </w:t>
            </w:r>
            <w:r w:rsidRPr="00D96D31">
              <w:rPr>
                <w:rFonts w:ascii="Times New Roman" w:eastAsia="Times New Roman" w:hAnsi="Times New Roman" w:cs="Times New Roman"/>
                <w:spacing w:val="-1"/>
                <w:sz w:val="24"/>
                <w:szCs w:val="24"/>
                <w:lang w:val="en-US"/>
              </w:rPr>
              <w:t>XIX</w:t>
            </w:r>
            <w:r w:rsidRPr="00D96D31">
              <w:rPr>
                <w:rFonts w:ascii="Times New Roman" w:eastAsia="Times New Roman" w:hAnsi="Times New Roman" w:cs="Times New Roman"/>
                <w:sz w:val="24"/>
                <w:szCs w:val="24"/>
              </w:rPr>
              <w:t>века</w:t>
            </w:r>
          </w:p>
        </w:tc>
      </w:tr>
      <w:tr w:rsidR="00D96D31" w:rsidRPr="00D96D31" w:rsidTr="00D96D31">
        <w:trPr>
          <w:trHeight w:val="330"/>
        </w:trPr>
        <w:tc>
          <w:tcPr>
            <w:tcW w:w="1315"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12.02.2024-16.02.2024</w:t>
            </w:r>
          </w:p>
        </w:tc>
        <w:tc>
          <w:tcPr>
            <w:tcW w:w="1499" w:type="pct"/>
            <w:tcBorders>
              <w:top w:val="nil"/>
              <w:left w:val="nil"/>
              <w:bottom w:val="single" w:sz="4" w:space="0" w:color="auto"/>
              <w:right w:val="single" w:sz="4" w:space="0" w:color="auto"/>
            </w:tcBorders>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186"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pacing w:val="-1"/>
                <w:sz w:val="24"/>
                <w:szCs w:val="24"/>
                <w:lang w:val="en-US"/>
              </w:rPr>
              <w:t xml:space="preserve">Литература XX </w:t>
            </w:r>
            <w:r w:rsidRPr="00D96D31">
              <w:rPr>
                <w:rFonts w:ascii="Times New Roman" w:eastAsia="Times New Roman" w:hAnsi="Times New Roman" w:cs="Times New Roman"/>
                <w:sz w:val="24"/>
                <w:szCs w:val="24"/>
                <w:lang w:val="en-US"/>
              </w:rPr>
              <w:t>века</w:t>
            </w:r>
          </w:p>
        </w:tc>
      </w:tr>
      <w:tr w:rsidR="00D96D31" w:rsidRPr="00D96D31" w:rsidTr="00D96D31">
        <w:trPr>
          <w:trHeight w:val="360"/>
        </w:trPr>
        <w:tc>
          <w:tcPr>
            <w:tcW w:w="1315"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sz w:val="24"/>
                <w:szCs w:val="24"/>
                <w:lang w:val="en-US"/>
              </w:rPr>
              <w:t>22.04.2024- 17.05.2024</w:t>
            </w:r>
          </w:p>
        </w:tc>
        <w:tc>
          <w:tcPr>
            <w:tcW w:w="1499" w:type="pct"/>
            <w:tcBorders>
              <w:top w:val="nil"/>
              <w:left w:val="nil"/>
              <w:bottom w:val="single" w:sz="4" w:space="0" w:color="auto"/>
              <w:right w:val="single" w:sz="4" w:space="0" w:color="auto"/>
            </w:tcBorders>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Итоговая контрольная работа</w:t>
            </w:r>
          </w:p>
        </w:tc>
        <w:tc>
          <w:tcPr>
            <w:tcW w:w="2186"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 xml:space="preserve">Русская литература </w:t>
            </w:r>
            <w:r w:rsidRPr="00D96D31">
              <w:rPr>
                <w:rFonts w:ascii="Times New Roman" w:eastAsia="Times New Roman" w:hAnsi="Times New Roman" w:cs="Times New Roman"/>
                <w:sz w:val="24"/>
                <w:szCs w:val="24"/>
                <w:lang w:val="en-US"/>
              </w:rPr>
              <w:t>XIX</w:t>
            </w:r>
            <w:r w:rsidRPr="00D96D31">
              <w:rPr>
                <w:rFonts w:ascii="Times New Roman" w:eastAsia="Times New Roman" w:hAnsi="Times New Roman" w:cs="Times New Roman"/>
                <w:sz w:val="24"/>
                <w:szCs w:val="24"/>
              </w:rPr>
              <w:t xml:space="preserve"> – </w:t>
            </w:r>
            <w:r w:rsidRPr="00D96D31">
              <w:rPr>
                <w:rFonts w:ascii="Times New Roman" w:eastAsia="Times New Roman" w:hAnsi="Times New Roman" w:cs="Times New Roman"/>
                <w:sz w:val="24"/>
                <w:szCs w:val="24"/>
                <w:lang w:val="en-US"/>
              </w:rPr>
              <w:t>XXI</w:t>
            </w:r>
            <w:r w:rsidRPr="00D96D31">
              <w:rPr>
                <w:rFonts w:ascii="Times New Roman" w:eastAsia="Times New Roman" w:hAnsi="Times New Roman" w:cs="Times New Roman"/>
                <w:sz w:val="24"/>
                <w:szCs w:val="24"/>
              </w:rPr>
              <w:t xml:space="preserve"> веков</w:t>
            </w:r>
          </w:p>
        </w:tc>
      </w:tr>
    </w:tbl>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9 класс</w:t>
      </w:r>
    </w:p>
    <w:tbl>
      <w:tblPr>
        <w:tblW w:w="5000" w:type="pct"/>
        <w:tblLayout w:type="fixed"/>
        <w:tblLook w:val="00A0"/>
      </w:tblPr>
      <w:tblGrid>
        <w:gridCol w:w="2631"/>
        <w:gridCol w:w="2998"/>
        <w:gridCol w:w="4372"/>
      </w:tblGrid>
      <w:tr w:rsidR="00D96D31" w:rsidRPr="00D96D31" w:rsidTr="00D96D31">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Литература</w:t>
            </w:r>
          </w:p>
        </w:tc>
      </w:tr>
      <w:tr w:rsidR="00D96D31" w:rsidRPr="00D96D31" w:rsidTr="00D96D31">
        <w:trPr>
          <w:trHeight w:val="300"/>
        </w:trPr>
        <w:tc>
          <w:tcPr>
            <w:tcW w:w="1315"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 xml:space="preserve">Дата/период  </w:t>
            </w:r>
          </w:p>
        </w:tc>
        <w:tc>
          <w:tcPr>
            <w:tcW w:w="1499"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Вид, форма контроля</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Тема</w:t>
            </w:r>
          </w:p>
        </w:tc>
      </w:tr>
      <w:tr w:rsidR="00D96D31" w:rsidRPr="00D96D31" w:rsidTr="00D96D31">
        <w:trPr>
          <w:trHeight w:val="300"/>
        </w:trPr>
        <w:tc>
          <w:tcPr>
            <w:tcW w:w="1315"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23.10.2023-27.10.2023</w:t>
            </w:r>
          </w:p>
        </w:tc>
        <w:tc>
          <w:tcPr>
            <w:tcW w:w="1499"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Литературапервой половины</w:t>
            </w:r>
            <w:r w:rsidRPr="00D96D31">
              <w:rPr>
                <w:rFonts w:ascii="Times New Roman" w:eastAsia="Times New Roman" w:hAnsi="Times New Roman" w:cs="Times New Roman"/>
                <w:sz w:val="24"/>
                <w:szCs w:val="24"/>
                <w:lang w:val="en-US"/>
              </w:rPr>
              <w:t>XIX</w:t>
            </w:r>
            <w:r w:rsidRPr="00D96D31">
              <w:rPr>
                <w:rFonts w:ascii="Times New Roman" w:eastAsia="Times New Roman" w:hAnsi="Times New Roman" w:cs="Times New Roman"/>
                <w:sz w:val="24"/>
                <w:szCs w:val="24"/>
              </w:rPr>
              <w:t>века</w:t>
            </w:r>
          </w:p>
        </w:tc>
      </w:tr>
      <w:tr w:rsidR="00D96D31" w:rsidRPr="00D96D31" w:rsidTr="00D96D31">
        <w:trPr>
          <w:trHeight w:val="300"/>
        </w:trPr>
        <w:tc>
          <w:tcPr>
            <w:tcW w:w="1315"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25.12.2023-29.12.2023</w:t>
            </w:r>
          </w:p>
        </w:tc>
        <w:tc>
          <w:tcPr>
            <w:tcW w:w="1499"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pacing w:val="-1"/>
                <w:sz w:val="24"/>
                <w:szCs w:val="24"/>
              </w:rPr>
              <w:t xml:space="preserve">Литература второй половины </w:t>
            </w:r>
            <w:r w:rsidRPr="00D96D31">
              <w:rPr>
                <w:rFonts w:ascii="Times New Roman" w:eastAsia="Times New Roman" w:hAnsi="Times New Roman" w:cs="Times New Roman"/>
                <w:spacing w:val="-1"/>
                <w:sz w:val="24"/>
                <w:szCs w:val="24"/>
                <w:lang w:val="en-US"/>
              </w:rPr>
              <w:t>XIX</w:t>
            </w:r>
            <w:r w:rsidRPr="00D96D31">
              <w:rPr>
                <w:rFonts w:ascii="Times New Roman" w:eastAsia="Times New Roman" w:hAnsi="Times New Roman" w:cs="Times New Roman"/>
                <w:sz w:val="24"/>
                <w:szCs w:val="24"/>
              </w:rPr>
              <w:t>века</w:t>
            </w:r>
          </w:p>
        </w:tc>
      </w:tr>
      <w:tr w:rsidR="00D96D31" w:rsidRPr="00D96D31" w:rsidTr="00D96D31">
        <w:trPr>
          <w:trHeight w:val="330"/>
        </w:trPr>
        <w:tc>
          <w:tcPr>
            <w:tcW w:w="1315"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12.02.2024-16.02.2024</w:t>
            </w:r>
          </w:p>
        </w:tc>
        <w:tc>
          <w:tcPr>
            <w:tcW w:w="1499" w:type="pct"/>
            <w:tcBorders>
              <w:top w:val="nil"/>
              <w:left w:val="nil"/>
              <w:bottom w:val="single" w:sz="4" w:space="0" w:color="auto"/>
              <w:right w:val="single" w:sz="4" w:space="0" w:color="auto"/>
            </w:tcBorders>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pacing w:val="-1"/>
                <w:sz w:val="24"/>
                <w:szCs w:val="24"/>
                <w:lang w:val="en-US"/>
              </w:rPr>
              <w:t xml:space="preserve">Литература XX </w:t>
            </w:r>
            <w:r w:rsidRPr="00D96D31">
              <w:rPr>
                <w:rFonts w:ascii="Times New Roman" w:eastAsia="Times New Roman" w:hAnsi="Times New Roman" w:cs="Times New Roman"/>
                <w:sz w:val="24"/>
                <w:szCs w:val="24"/>
                <w:lang w:val="en-US"/>
              </w:rPr>
              <w:t>века</w:t>
            </w:r>
          </w:p>
        </w:tc>
      </w:tr>
      <w:tr w:rsidR="00D96D31" w:rsidRPr="00D96D31" w:rsidTr="00D96D31">
        <w:trPr>
          <w:trHeight w:val="360"/>
        </w:trPr>
        <w:tc>
          <w:tcPr>
            <w:tcW w:w="1315"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sz w:val="24"/>
                <w:szCs w:val="24"/>
                <w:lang w:val="en-US"/>
              </w:rPr>
              <w:t>22.04.2024- 17.05.2024</w:t>
            </w:r>
          </w:p>
        </w:tc>
        <w:tc>
          <w:tcPr>
            <w:tcW w:w="1499" w:type="pct"/>
            <w:tcBorders>
              <w:top w:val="nil"/>
              <w:left w:val="nil"/>
              <w:bottom w:val="single" w:sz="4" w:space="0" w:color="auto"/>
              <w:right w:val="single" w:sz="4" w:space="0" w:color="auto"/>
            </w:tcBorders>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Итоговая контрольная работа</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 xml:space="preserve">Русская литература </w:t>
            </w:r>
            <w:r w:rsidRPr="00D96D31">
              <w:rPr>
                <w:rFonts w:ascii="Times New Roman" w:eastAsia="Times New Roman" w:hAnsi="Times New Roman" w:cs="Times New Roman"/>
                <w:sz w:val="24"/>
                <w:szCs w:val="24"/>
                <w:lang w:val="en-US"/>
              </w:rPr>
              <w:t>XIX</w:t>
            </w:r>
            <w:r w:rsidRPr="00D96D31">
              <w:rPr>
                <w:rFonts w:ascii="Times New Roman" w:eastAsia="Times New Roman" w:hAnsi="Times New Roman" w:cs="Times New Roman"/>
                <w:sz w:val="24"/>
                <w:szCs w:val="24"/>
              </w:rPr>
              <w:t xml:space="preserve"> – </w:t>
            </w:r>
            <w:r w:rsidRPr="00D96D31">
              <w:rPr>
                <w:rFonts w:ascii="Times New Roman" w:eastAsia="Times New Roman" w:hAnsi="Times New Roman" w:cs="Times New Roman"/>
                <w:sz w:val="24"/>
                <w:szCs w:val="24"/>
                <w:lang w:val="en-US"/>
              </w:rPr>
              <w:t>XXI</w:t>
            </w:r>
            <w:r w:rsidRPr="00D96D31">
              <w:rPr>
                <w:rFonts w:ascii="Times New Roman" w:eastAsia="Times New Roman" w:hAnsi="Times New Roman" w:cs="Times New Roman"/>
                <w:sz w:val="24"/>
                <w:szCs w:val="24"/>
              </w:rPr>
              <w:t xml:space="preserve"> веков</w:t>
            </w:r>
          </w:p>
        </w:tc>
      </w:tr>
    </w:tbl>
    <w:p w:rsidR="00D96D31" w:rsidRPr="00D96D31" w:rsidRDefault="00D96D31" w:rsidP="00D96D31">
      <w:pPr>
        <w:spacing w:after="0" w:line="240" w:lineRule="auto"/>
        <w:ind w:right="284" w:hanging="2"/>
        <w:jc w:val="both"/>
        <w:rPr>
          <w:rFonts w:ascii="Times New Roman" w:eastAsia="Times New Roman" w:hAnsi="Times New Roman" w:cs="Times New Roman"/>
          <w:b/>
          <w:color w:val="FF0000"/>
          <w:sz w:val="24"/>
          <w:szCs w:val="24"/>
        </w:rPr>
      </w:pPr>
    </w:p>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p>
    <w:p w:rsidR="00D96D31" w:rsidRPr="00D96D31" w:rsidRDefault="00D96D31" w:rsidP="00D96D31">
      <w:pPr>
        <w:spacing w:after="0" w:line="240" w:lineRule="auto"/>
        <w:ind w:right="284" w:hanging="2"/>
        <w:jc w:val="both"/>
        <w:rPr>
          <w:rFonts w:ascii="Times New Roman" w:eastAsia="Times New Roman" w:hAnsi="Times New Roman" w:cs="Times New Roman"/>
          <w:b/>
          <w:iCs/>
          <w:sz w:val="24"/>
          <w:szCs w:val="24"/>
          <w:lang w:val="en-US"/>
        </w:rPr>
      </w:pPr>
      <w:r w:rsidRPr="00D96D31">
        <w:rPr>
          <w:rFonts w:ascii="Times New Roman" w:eastAsia="Times New Roman" w:hAnsi="Times New Roman" w:cs="Times New Roman"/>
          <w:b/>
          <w:iCs/>
          <w:sz w:val="24"/>
          <w:szCs w:val="24"/>
          <w:lang w:val="en-US"/>
        </w:rPr>
        <w:t>Учебный предмет «Математика»</w:t>
      </w:r>
    </w:p>
    <w:p w:rsidR="00D96D31" w:rsidRPr="00D96D31" w:rsidRDefault="00D96D31" w:rsidP="00D96D31">
      <w:pPr>
        <w:spacing w:after="0" w:line="240" w:lineRule="auto"/>
        <w:ind w:right="284" w:hanging="2"/>
        <w:jc w:val="both"/>
        <w:rPr>
          <w:rFonts w:ascii="Times New Roman" w:eastAsia="Times New Roman" w:hAnsi="Times New Roman" w:cs="Times New Roman"/>
          <w:b/>
          <w:iCs/>
          <w:sz w:val="24"/>
          <w:szCs w:val="24"/>
          <w:lang w:val="en-US"/>
        </w:rPr>
      </w:pPr>
    </w:p>
    <w:tbl>
      <w:tblPr>
        <w:tblW w:w="5000" w:type="pct"/>
        <w:tblLayout w:type="fixed"/>
        <w:tblLook w:val="00A0"/>
      </w:tblPr>
      <w:tblGrid>
        <w:gridCol w:w="2483"/>
        <w:gridCol w:w="2666"/>
        <w:gridCol w:w="4852"/>
      </w:tblGrid>
      <w:tr w:rsidR="00D96D31" w:rsidRPr="00D96D31" w:rsidTr="00D96D31">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FFF2CC"/>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bCs/>
                <w:sz w:val="24"/>
                <w:szCs w:val="24"/>
              </w:rPr>
            </w:pPr>
            <w:bookmarkStart w:id="92" w:name="_Hlk138190553"/>
            <w:r w:rsidRPr="00D96D31">
              <w:rPr>
                <w:rFonts w:ascii="Times New Roman" w:eastAsia="Times New Roman" w:hAnsi="Times New Roman" w:cs="Times New Roman"/>
                <w:b/>
                <w:bCs/>
                <w:sz w:val="24"/>
                <w:szCs w:val="24"/>
              </w:rPr>
              <w:t xml:space="preserve">Алгебра </w:t>
            </w:r>
            <w:r w:rsidRPr="00D96D31">
              <w:rPr>
                <w:rFonts w:ascii="Times New Roman" w:eastAsia="Times New Roman" w:hAnsi="Times New Roman" w:cs="Times New Roman"/>
                <w:sz w:val="24"/>
                <w:szCs w:val="24"/>
              </w:rPr>
              <w:t>и начала математического анализа 10 класс</w:t>
            </w:r>
          </w:p>
        </w:tc>
      </w:tr>
      <w:tr w:rsidR="00D96D31" w:rsidRPr="00D96D31" w:rsidTr="00D96D31">
        <w:trPr>
          <w:trHeight w:val="300"/>
        </w:trPr>
        <w:tc>
          <w:tcPr>
            <w:tcW w:w="1241" w:type="pct"/>
            <w:tcBorders>
              <w:top w:val="single" w:sz="4" w:space="0" w:color="auto"/>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15.10.2023 – 20.10.2023</w:t>
            </w:r>
          </w:p>
        </w:tc>
        <w:tc>
          <w:tcPr>
            <w:tcW w:w="1333" w:type="pct"/>
            <w:tcBorders>
              <w:top w:val="single" w:sz="4" w:space="0" w:color="auto"/>
              <w:left w:val="nil"/>
              <w:bottom w:val="single" w:sz="4" w:space="0" w:color="auto"/>
              <w:right w:val="single" w:sz="4" w:space="0" w:color="auto"/>
            </w:tcBorders>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426" w:type="pct"/>
            <w:tcBorders>
              <w:top w:val="single" w:sz="4" w:space="0" w:color="auto"/>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Числа и выражения</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1.12.2023- 10.12.2023</w:t>
            </w:r>
          </w:p>
        </w:tc>
        <w:tc>
          <w:tcPr>
            <w:tcW w:w="1333" w:type="pct"/>
            <w:tcBorders>
              <w:top w:val="nil"/>
              <w:left w:val="nil"/>
              <w:bottom w:val="single" w:sz="4" w:space="0" w:color="auto"/>
              <w:right w:val="single" w:sz="4" w:space="0" w:color="auto"/>
            </w:tcBorders>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426"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 xml:space="preserve">Уравнения с одной переменной </w:t>
            </w:r>
          </w:p>
        </w:tc>
      </w:tr>
      <w:tr w:rsidR="00D96D31" w:rsidRPr="00D96D31" w:rsidTr="00D96D31">
        <w:trPr>
          <w:trHeight w:val="360"/>
        </w:trPr>
        <w:tc>
          <w:tcPr>
            <w:tcW w:w="1241"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10.01.2024 – 15.01.2024</w:t>
            </w:r>
          </w:p>
        </w:tc>
        <w:tc>
          <w:tcPr>
            <w:tcW w:w="1333" w:type="pct"/>
            <w:tcBorders>
              <w:top w:val="nil"/>
              <w:left w:val="nil"/>
              <w:bottom w:val="single" w:sz="4" w:space="0" w:color="auto"/>
              <w:right w:val="single" w:sz="4" w:space="0" w:color="auto"/>
            </w:tcBorders>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426" w:type="pct"/>
            <w:tcBorders>
              <w:top w:val="nil"/>
              <w:left w:val="nil"/>
              <w:bottom w:val="single" w:sz="4" w:space="0" w:color="auto"/>
              <w:right w:val="single" w:sz="4" w:space="0" w:color="auto"/>
            </w:tcBorders>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Линейная функция</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10.02.2024-15.02.2024</w:t>
            </w:r>
          </w:p>
        </w:tc>
        <w:tc>
          <w:tcPr>
            <w:tcW w:w="1333" w:type="pct"/>
            <w:tcBorders>
              <w:top w:val="nil"/>
              <w:left w:val="nil"/>
              <w:bottom w:val="single" w:sz="4" w:space="0" w:color="auto"/>
              <w:right w:val="single" w:sz="4" w:space="0" w:color="auto"/>
            </w:tcBorders>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426" w:type="pct"/>
            <w:tcBorders>
              <w:top w:val="nil"/>
              <w:left w:val="nil"/>
              <w:bottom w:val="single" w:sz="4" w:space="0" w:color="auto"/>
              <w:right w:val="single" w:sz="4" w:space="0" w:color="auto"/>
            </w:tcBorders>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Одночлены</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15.03.2024-20.03.2024</w:t>
            </w:r>
          </w:p>
        </w:tc>
        <w:tc>
          <w:tcPr>
            <w:tcW w:w="1333" w:type="pct"/>
            <w:tcBorders>
              <w:top w:val="nil"/>
              <w:left w:val="nil"/>
              <w:bottom w:val="single" w:sz="4" w:space="0" w:color="auto"/>
              <w:right w:val="single" w:sz="4" w:space="0" w:color="auto"/>
            </w:tcBorders>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426"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Многочлены</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20.04.2024-25.04.2024</w:t>
            </w:r>
          </w:p>
        </w:tc>
        <w:tc>
          <w:tcPr>
            <w:tcW w:w="1333" w:type="pct"/>
            <w:tcBorders>
              <w:top w:val="nil"/>
              <w:left w:val="nil"/>
              <w:bottom w:val="single" w:sz="4" w:space="0" w:color="auto"/>
              <w:right w:val="single" w:sz="4" w:space="0" w:color="auto"/>
            </w:tcBorders>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426"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Формулы сокращенного умножения</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15.05.2024- 20.05.2024</w:t>
            </w:r>
          </w:p>
        </w:tc>
        <w:tc>
          <w:tcPr>
            <w:tcW w:w="1333" w:type="pct"/>
            <w:tcBorders>
              <w:top w:val="nil"/>
              <w:left w:val="nil"/>
              <w:bottom w:val="single" w:sz="4" w:space="0" w:color="auto"/>
              <w:right w:val="single" w:sz="4" w:space="0" w:color="auto"/>
            </w:tcBorders>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426"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Решение системы линейных уравнений</w:t>
            </w:r>
          </w:p>
        </w:tc>
      </w:tr>
      <w:bookmarkEnd w:id="92"/>
      <w:tr w:rsidR="00D96D31" w:rsidRPr="00D96D31" w:rsidTr="00D96D31">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bCs/>
                <w:sz w:val="24"/>
                <w:szCs w:val="24"/>
              </w:rPr>
            </w:pPr>
            <w:r w:rsidRPr="00D96D31">
              <w:rPr>
                <w:rFonts w:ascii="Times New Roman" w:eastAsia="Times New Roman" w:hAnsi="Times New Roman" w:cs="Times New Roman"/>
                <w:b/>
                <w:bCs/>
                <w:sz w:val="24"/>
                <w:szCs w:val="24"/>
              </w:rPr>
              <w:t xml:space="preserve">Алгебра </w:t>
            </w:r>
            <w:r w:rsidRPr="00D96D31">
              <w:rPr>
                <w:rFonts w:ascii="Times New Roman" w:eastAsia="Times New Roman" w:hAnsi="Times New Roman" w:cs="Times New Roman"/>
                <w:sz w:val="24"/>
                <w:szCs w:val="24"/>
              </w:rPr>
              <w:t>и начала математического анализа 11 класс</w:t>
            </w:r>
          </w:p>
        </w:tc>
      </w:tr>
      <w:tr w:rsidR="00D96D31" w:rsidRPr="00D96D31" w:rsidTr="00D96D31">
        <w:trPr>
          <w:trHeight w:val="300"/>
        </w:trPr>
        <w:tc>
          <w:tcPr>
            <w:tcW w:w="1241" w:type="pct"/>
            <w:tcBorders>
              <w:top w:val="single" w:sz="4" w:space="0" w:color="auto"/>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15.10.2023 – 20.10.2023</w:t>
            </w:r>
          </w:p>
        </w:tc>
        <w:tc>
          <w:tcPr>
            <w:tcW w:w="1333" w:type="pct"/>
            <w:tcBorders>
              <w:top w:val="single" w:sz="4" w:space="0" w:color="auto"/>
              <w:left w:val="nil"/>
              <w:bottom w:val="single" w:sz="4" w:space="0" w:color="auto"/>
              <w:right w:val="single" w:sz="4" w:space="0" w:color="auto"/>
            </w:tcBorders>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426" w:type="pct"/>
            <w:tcBorders>
              <w:top w:val="single" w:sz="4" w:space="0" w:color="auto"/>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Сумма и разность рациональных дробей</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1.12.2023- 10.12.2023</w:t>
            </w:r>
          </w:p>
        </w:tc>
        <w:tc>
          <w:tcPr>
            <w:tcW w:w="1333" w:type="pct"/>
            <w:tcBorders>
              <w:top w:val="nil"/>
              <w:left w:val="nil"/>
              <w:bottom w:val="single" w:sz="4" w:space="0" w:color="auto"/>
              <w:right w:val="single" w:sz="4" w:space="0" w:color="auto"/>
            </w:tcBorders>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426"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Произведение и частное дробей</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10.01.2024 – 15.01.2024</w:t>
            </w:r>
          </w:p>
        </w:tc>
        <w:tc>
          <w:tcPr>
            <w:tcW w:w="1333" w:type="pct"/>
            <w:tcBorders>
              <w:top w:val="nil"/>
              <w:left w:val="nil"/>
              <w:bottom w:val="single" w:sz="4" w:space="0" w:color="auto"/>
              <w:right w:val="single" w:sz="4" w:space="0" w:color="auto"/>
            </w:tcBorders>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426"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Арифметический квадратный корень</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10.02.2024-15.02.2024</w:t>
            </w:r>
          </w:p>
        </w:tc>
        <w:tc>
          <w:tcPr>
            <w:tcW w:w="1333" w:type="pct"/>
            <w:tcBorders>
              <w:top w:val="nil"/>
              <w:left w:val="nil"/>
              <w:bottom w:val="single" w:sz="4" w:space="0" w:color="auto"/>
              <w:right w:val="single" w:sz="4" w:space="0" w:color="auto"/>
            </w:tcBorders>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426"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Квадратное уравнение и трёхчлен</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15.03.2024-20.03.2024</w:t>
            </w:r>
          </w:p>
        </w:tc>
        <w:tc>
          <w:tcPr>
            <w:tcW w:w="1333" w:type="pct"/>
            <w:tcBorders>
              <w:top w:val="nil"/>
              <w:left w:val="nil"/>
              <w:bottom w:val="single" w:sz="4" w:space="0" w:color="auto"/>
              <w:right w:val="single" w:sz="4" w:space="0" w:color="auto"/>
            </w:tcBorders>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426"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Неравенства</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20.04.2024-25.04.2024</w:t>
            </w:r>
          </w:p>
        </w:tc>
        <w:tc>
          <w:tcPr>
            <w:tcW w:w="1333" w:type="pct"/>
            <w:tcBorders>
              <w:top w:val="nil"/>
              <w:left w:val="nil"/>
              <w:bottom w:val="single" w:sz="4" w:space="0" w:color="auto"/>
              <w:right w:val="single" w:sz="4" w:space="0" w:color="auto"/>
            </w:tcBorders>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426"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Функции и их свойства</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15.05.-2024-25.05.2024</w:t>
            </w:r>
          </w:p>
        </w:tc>
        <w:tc>
          <w:tcPr>
            <w:tcW w:w="1333" w:type="pct"/>
            <w:tcBorders>
              <w:top w:val="nil"/>
              <w:left w:val="nil"/>
              <w:bottom w:val="single" w:sz="4" w:space="0" w:color="auto"/>
              <w:right w:val="single" w:sz="4" w:space="0" w:color="auto"/>
            </w:tcBorders>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426"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Степень с целым показателем</w:t>
            </w:r>
          </w:p>
        </w:tc>
      </w:tr>
      <w:tr w:rsidR="00D96D31" w:rsidRPr="00D96D31" w:rsidTr="00D96D31">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D96D31" w:rsidRPr="00D96D31" w:rsidRDefault="00D96D31" w:rsidP="00D96D31">
            <w:pPr>
              <w:tabs>
                <w:tab w:val="left" w:pos="5320"/>
              </w:tabs>
              <w:spacing w:after="0" w:line="240" w:lineRule="auto"/>
              <w:ind w:right="284" w:hanging="2"/>
              <w:jc w:val="both"/>
              <w:rPr>
                <w:rFonts w:ascii="Times New Roman" w:eastAsia="Times New Roman" w:hAnsi="Times New Roman" w:cs="Times New Roman"/>
                <w:b/>
                <w:bCs/>
                <w:sz w:val="24"/>
                <w:szCs w:val="24"/>
                <w:lang w:val="en-US"/>
              </w:rPr>
            </w:pPr>
            <w:r w:rsidRPr="00D96D31">
              <w:rPr>
                <w:rFonts w:ascii="Times New Roman" w:eastAsia="Times New Roman" w:hAnsi="Times New Roman" w:cs="Times New Roman"/>
                <w:b/>
                <w:bCs/>
                <w:sz w:val="24"/>
                <w:szCs w:val="24"/>
                <w:lang w:val="en-US"/>
              </w:rPr>
              <w:t xml:space="preserve">Геометрия </w:t>
            </w:r>
            <w:r w:rsidRPr="00D96D31">
              <w:rPr>
                <w:rFonts w:ascii="Times New Roman" w:eastAsia="Times New Roman" w:hAnsi="Times New Roman" w:cs="Times New Roman"/>
                <w:b/>
                <w:bCs/>
                <w:sz w:val="24"/>
                <w:szCs w:val="24"/>
              </w:rPr>
              <w:t>10</w:t>
            </w:r>
            <w:r w:rsidRPr="00D96D31">
              <w:rPr>
                <w:rFonts w:ascii="Times New Roman" w:eastAsia="Times New Roman" w:hAnsi="Times New Roman" w:cs="Times New Roman"/>
                <w:b/>
                <w:bCs/>
                <w:sz w:val="24"/>
                <w:szCs w:val="24"/>
                <w:lang w:val="en-US"/>
              </w:rPr>
              <w:t xml:space="preserve"> класс</w:t>
            </w:r>
          </w:p>
        </w:tc>
      </w:tr>
      <w:tr w:rsidR="00D96D31" w:rsidRPr="00D96D31" w:rsidTr="00D96D31">
        <w:trPr>
          <w:trHeight w:val="300"/>
        </w:trPr>
        <w:tc>
          <w:tcPr>
            <w:tcW w:w="1241" w:type="pct"/>
            <w:tcBorders>
              <w:top w:val="single" w:sz="4" w:space="0" w:color="auto"/>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15.10.2023-20.10.2023</w:t>
            </w:r>
          </w:p>
        </w:tc>
        <w:tc>
          <w:tcPr>
            <w:tcW w:w="1333" w:type="pct"/>
            <w:tcBorders>
              <w:top w:val="single" w:sz="4" w:space="0" w:color="auto"/>
              <w:left w:val="nil"/>
              <w:bottom w:val="single" w:sz="4" w:space="0" w:color="auto"/>
              <w:right w:val="single" w:sz="4" w:space="0" w:color="auto"/>
            </w:tcBorders>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426" w:type="pct"/>
            <w:tcBorders>
              <w:top w:val="single" w:sz="4" w:space="0" w:color="auto"/>
              <w:left w:val="single" w:sz="4" w:space="0" w:color="auto"/>
              <w:bottom w:val="single" w:sz="4" w:space="0" w:color="auto"/>
              <w:right w:val="single" w:sz="4" w:space="0" w:color="auto"/>
            </w:tcBorders>
            <w:noWrap/>
            <w:vAlign w:val="center"/>
          </w:tcPr>
          <w:p w:rsidR="00D96D31" w:rsidRPr="00D96D31" w:rsidRDefault="00D96D31" w:rsidP="00D96D31">
            <w:pPr>
              <w:tabs>
                <w:tab w:val="left" w:pos="5320"/>
              </w:tabs>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Четырёхугольники</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15.12.2023-20.12.2023</w:t>
            </w:r>
          </w:p>
        </w:tc>
        <w:tc>
          <w:tcPr>
            <w:tcW w:w="1333" w:type="pct"/>
            <w:tcBorders>
              <w:top w:val="nil"/>
              <w:left w:val="nil"/>
              <w:bottom w:val="single" w:sz="4" w:space="0" w:color="auto"/>
              <w:right w:val="single" w:sz="4" w:space="0" w:color="auto"/>
            </w:tcBorders>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426"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tabs>
                <w:tab w:val="left" w:pos="5320"/>
              </w:tabs>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Площадь</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15.03.2024-20.03.2024</w:t>
            </w:r>
          </w:p>
        </w:tc>
        <w:tc>
          <w:tcPr>
            <w:tcW w:w="1333" w:type="pct"/>
            <w:tcBorders>
              <w:top w:val="nil"/>
              <w:left w:val="nil"/>
              <w:bottom w:val="single" w:sz="4" w:space="0" w:color="auto"/>
              <w:right w:val="single" w:sz="4" w:space="0" w:color="auto"/>
            </w:tcBorders>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426"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tabs>
                <w:tab w:val="left" w:pos="5320"/>
              </w:tabs>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Подобие</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15.04.2024-20.04.2024</w:t>
            </w:r>
          </w:p>
        </w:tc>
        <w:tc>
          <w:tcPr>
            <w:tcW w:w="1333" w:type="pct"/>
            <w:tcBorders>
              <w:top w:val="nil"/>
              <w:left w:val="nil"/>
              <w:bottom w:val="single" w:sz="4" w:space="0" w:color="auto"/>
              <w:right w:val="single" w:sz="4" w:space="0" w:color="auto"/>
            </w:tcBorders>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426" w:type="pct"/>
            <w:tcBorders>
              <w:top w:val="nil"/>
              <w:left w:val="nil"/>
              <w:bottom w:val="single" w:sz="4" w:space="0" w:color="auto"/>
              <w:right w:val="single" w:sz="4" w:space="0" w:color="auto"/>
            </w:tcBorders>
            <w:noWrap/>
            <w:vAlign w:val="center"/>
          </w:tcPr>
          <w:p w:rsidR="00D96D31" w:rsidRPr="00D96D31" w:rsidRDefault="00D96D31" w:rsidP="00D96D31">
            <w:pPr>
              <w:tabs>
                <w:tab w:val="left" w:pos="5320"/>
              </w:tabs>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Окружность</w:t>
            </w:r>
          </w:p>
        </w:tc>
      </w:tr>
      <w:tr w:rsidR="00D96D31" w:rsidRPr="00D96D31" w:rsidTr="00D96D31">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D96D31" w:rsidRPr="00D96D31" w:rsidRDefault="00D96D31" w:rsidP="00D96D31">
            <w:pPr>
              <w:tabs>
                <w:tab w:val="left" w:pos="5320"/>
              </w:tabs>
              <w:spacing w:after="0" w:line="240" w:lineRule="auto"/>
              <w:ind w:right="284" w:hanging="2"/>
              <w:jc w:val="both"/>
              <w:rPr>
                <w:rFonts w:ascii="Times New Roman" w:eastAsia="Times New Roman" w:hAnsi="Times New Roman" w:cs="Times New Roman"/>
                <w:b/>
                <w:bCs/>
                <w:sz w:val="24"/>
                <w:szCs w:val="24"/>
                <w:lang w:val="en-US"/>
              </w:rPr>
            </w:pPr>
            <w:r w:rsidRPr="00D96D31">
              <w:rPr>
                <w:rFonts w:ascii="Times New Roman" w:eastAsia="Times New Roman" w:hAnsi="Times New Roman" w:cs="Times New Roman"/>
                <w:b/>
                <w:bCs/>
                <w:sz w:val="24"/>
                <w:szCs w:val="24"/>
                <w:lang w:val="en-US"/>
              </w:rPr>
              <w:t xml:space="preserve">Геометрия </w:t>
            </w:r>
            <w:r w:rsidRPr="00D96D31">
              <w:rPr>
                <w:rFonts w:ascii="Times New Roman" w:eastAsia="Times New Roman" w:hAnsi="Times New Roman" w:cs="Times New Roman"/>
                <w:b/>
                <w:bCs/>
                <w:sz w:val="24"/>
                <w:szCs w:val="24"/>
              </w:rPr>
              <w:t>11</w:t>
            </w:r>
            <w:r w:rsidRPr="00D96D31">
              <w:rPr>
                <w:rFonts w:ascii="Times New Roman" w:eastAsia="Times New Roman" w:hAnsi="Times New Roman" w:cs="Times New Roman"/>
                <w:b/>
                <w:bCs/>
                <w:sz w:val="24"/>
                <w:szCs w:val="24"/>
                <w:lang w:val="en-US"/>
              </w:rPr>
              <w:t xml:space="preserve"> класс</w:t>
            </w:r>
          </w:p>
        </w:tc>
      </w:tr>
      <w:tr w:rsidR="00D96D31" w:rsidRPr="00D96D31" w:rsidTr="00D96D31">
        <w:trPr>
          <w:trHeight w:val="300"/>
        </w:trPr>
        <w:tc>
          <w:tcPr>
            <w:tcW w:w="1241" w:type="pct"/>
            <w:tcBorders>
              <w:top w:val="single" w:sz="4" w:space="0" w:color="auto"/>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15.10.2023-20.10.2023</w:t>
            </w:r>
          </w:p>
        </w:tc>
        <w:tc>
          <w:tcPr>
            <w:tcW w:w="1333" w:type="pct"/>
            <w:tcBorders>
              <w:top w:val="single" w:sz="4" w:space="0" w:color="auto"/>
              <w:left w:val="nil"/>
              <w:bottom w:val="single" w:sz="4" w:space="0" w:color="auto"/>
              <w:right w:val="single" w:sz="4" w:space="0" w:color="auto"/>
            </w:tcBorders>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426" w:type="pct"/>
            <w:tcBorders>
              <w:top w:val="single" w:sz="4" w:space="0" w:color="auto"/>
              <w:left w:val="single" w:sz="4" w:space="0" w:color="auto"/>
              <w:bottom w:val="single" w:sz="4" w:space="0" w:color="auto"/>
              <w:right w:val="single" w:sz="4" w:space="0" w:color="auto"/>
            </w:tcBorders>
            <w:noWrap/>
            <w:vAlign w:val="center"/>
          </w:tcPr>
          <w:p w:rsidR="00D96D31" w:rsidRPr="00D96D31" w:rsidRDefault="00D96D31" w:rsidP="00D96D31">
            <w:pPr>
              <w:tabs>
                <w:tab w:val="left" w:pos="5320"/>
              </w:tabs>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Векторы. Метод координат</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15.12.2023-20.12.2023</w:t>
            </w:r>
          </w:p>
        </w:tc>
        <w:tc>
          <w:tcPr>
            <w:tcW w:w="1333" w:type="pct"/>
            <w:tcBorders>
              <w:top w:val="nil"/>
              <w:left w:val="nil"/>
              <w:bottom w:val="single" w:sz="4" w:space="0" w:color="auto"/>
              <w:right w:val="single" w:sz="4" w:space="0" w:color="auto"/>
            </w:tcBorders>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426"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tabs>
                <w:tab w:val="left" w:pos="5320"/>
              </w:tabs>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Соотношения между сторонами и углами треугольника</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15.03.2024-20.03.2024</w:t>
            </w:r>
          </w:p>
        </w:tc>
        <w:tc>
          <w:tcPr>
            <w:tcW w:w="1333" w:type="pct"/>
            <w:tcBorders>
              <w:top w:val="nil"/>
              <w:left w:val="nil"/>
              <w:bottom w:val="single" w:sz="4" w:space="0" w:color="auto"/>
              <w:right w:val="single" w:sz="4" w:space="0" w:color="auto"/>
            </w:tcBorders>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426"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tabs>
                <w:tab w:val="left" w:pos="5320"/>
              </w:tabs>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Длина окружности и площадь круга</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15.04.2024-20.04.2024</w:t>
            </w:r>
          </w:p>
        </w:tc>
        <w:tc>
          <w:tcPr>
            <w:tcW w:w="1333" w:type="pct"/>
            <w:tcBorders>
              <w:top w:val="nil"/>
              <w:left w:val="nil"/>
              <w:bottom w:val="single" w:sz="4" w:space="0" w:color="auto"/>
              <w:right w:val="single" w:sz="4" w:space="0" w:color="auto"/>
            </w:tcBorders>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426"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tabs>
                <w:tab w:val="left" w:pos="5320"/>
              </w:tabs>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Преобразования плоскости</w:t>
            </w:r>
          </w:p>
        </w:tc>
      </w:tr>
      <w:tr w:rsidR="00D96D31" w:rsidRPr="00D96D31" w:rsidTr="00D96D31">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D96D31" w:rsidRPr="00D96D31" w:rsidRDefault="00D96D31" w:rsidP="00D96D31">
            <w:pPr>
              <w:tabs>
                <w:tab w:val="left" w:pos="5320"/>
              </w:tabs>
              <w:spacing w:after="0" w:line="240" w:lineRule="auto"/>
              <w:ind w:right="284" w:hanging="2"/>
              <w:jc w:val="both"/>
              <w:rPr>
                <w:rFonts w:ascii="Times New Roman" w:eastAsia="Times New Roman" w:hAnsi="Times New Roman" w:cs="Times New Roman"/>
                <w:b/>
                <w:bCs/>
                <w:sz w:val="24"/>
                <w:szCs w:val="24"/>
                <w:lang w:val="en-US"/>
              </w:rPr>
            </w:pPr>
            <w:r w:rsidRPr="00D96D31">
              <w:rPr>
                <w:rFonts w:ascii="Times New Roman" w:eastAsia="Times New Roman" w:hAnsi="Times New Roman" w:cs="Times New Roman"/>
                <w:b/>
                <w:bCs/>
                <w:sz w:val="24"/>
                <w:szCs w:val="24"/>
                <w:lang w:val="en-US"/>
              </w:rPr>
              <w:lastRenderedPageBreak/>
              <w:t xml:space="preserve">Вероятность и статистика </w:t>
            </w:r>
            <w:r w:rsidRPr="00D96D31">
              <w:rPr>
                <w:rFonts w:ascii="Times New Roman" w:eastAsia="Times New Roman" w:hAnsi="Times New Roman" w:cs="Times New Roman"/>
                <w:b/>
                <w:bCs/>
                <w:sz w:val="24"/>
                <w:szCs w:val="24"/>
              </w:rPr>
              <w:t>10</w:t>
            </w:r>
            <w:r w:rsidRPr="00D96D31">
              <w:rPr>
                <w:rFonts w:ascii="Times New Roman" w:eastAsia="Times New Roman" w:hAnsi="Times New Roman" w:cs="Times New Roman"/>
                <w:b/>
                <w:bCs/>
                <w:sz w:val="24"/>
                <w:szCs w:val="24"/>
                <w:lang w:val="en-US"/>
              </w:rPr>
              <w:t xml:space="preserve"> класс</w:t>
            </w:r>
          </w:p>
        </w:tc>
      </w:tr>
      <w:tr w:rsidR="00D96D31" w:rsidRPr="00D96D31" w:rsidTr="00D96D31">
        <w:trPr>
          <w:trHeight w:val="300"/>
        </w:trPr>
        <w:tc>
          <w:tcPr>
            <w:tcW w:w="1241" w:type="pct"/>
            <w:tcBorders>
              <w:top w:val="single" w:sz="4" w:space="0" w:color="auto"/>
              <w:left w:val="single" w:sz="4" w:space="0" w:color="auto"/>
              <w:bottom w:val="single" w:sz="4" w:space="0" w:color="auto"/>
              <w:right w:val="single" w:sz="4" w:space="0" w:color="auto"/>
            </w:tcBorders>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bookmarkStart w:id="93" w:name="_Hlk138193554"/>
            <w:r w:rsidRPr="00D96D31">
              <w:rPr>
                <w:rFonts w:ascii="Times New Roman" w:eastAsia="Times New Roman" w:hAnsi="Times New Roman" w:cs="Times New Roman"/>
                <w:sz w:val="24"/>
                <w:szCs w:val="24"/>
              </w:rPr>
              <w:t>1 полугодие</w:t>
            </w:r>
          </w:p>
        </w:tc>
        <w:tc>
          <w:tcPr>
            <w:tcW w:w="1333" w:type="pct"/>
            <w:tcBorders>
              <w:top w:val="single" w:sz="4" w:space="0" w:color="auto"/>
              <w:left w:val="nil"/>
              <w:bottom w:val="single" w:sz="4" w:space="0" w:color="auto"/>
              <w:right w:val="single" w:sz="4" w:space="0" w:color="auto"/>
            </w:tcBorders>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426" w:type="pct"/>
            <w:tcBorders>
              <w:top w:val="single" w:sz="4" w:space="0" w:color="auto"/>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Измерение рассеивания данных. Дисперсия</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rPr>
              <w:t>2 полугодие</w:t>
            </w:r>
          </w:p>
        </w:tc>
        <w:tc>
          <w:tcPr>
            <w:tcW w:w="1333" w:type="pct"/>
            <w:tcBorders>
              <w:top w:val="nil"/>
              <w:left w:val="nil"/>
              <w:bottom w:val="single" w:sz="4" w:space="0" w:color="auto"/>
              <w:right w:val="single" w:sz="4" w:space="0" w:color="auto"/>
            </w:tcBorders>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426"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Теоремы о вероятностях событий</w:t>
            </w:r>
          </w:p>
        </w:tc>
      </w:tr>
      <w:bookmarkEnd w:id="93"/>
      <w:tr w:rsidR="00D96D31" w:rsidRPr="00D96D31" w:rsidTr="00D96D31">
        <w:trPr>
          <w:trHeight w:val="382"/>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bCs/>
                <w:sz w:val="24"/>
                <w:szCs w:val="24"/>
                <w:lang w:val="en-US"/>
              </w:rPr>
            </w:pPr>
            <w:r w:rsidRPr="00D96D31">
              <w:rPr>
                <w:rFonts w:ascii="Times New Roman" w:eastAsia="Times New Roman" w:hAnsi="Times New Roman" w:cs="Times New Roman"/>
                <w:b/>
                <w:bCs/>
                <w:sz w:val="24"/>
                <w:szCs w:val="24"/>
                <w:lang w:val="en-US"/>
              </w:rPr>
              <w:t xml:space="preserve">Вероятность и статистика </w:t>
            </w:r>
            <w:r w:rsidRPr="00D96D31">
              <w:rPr>
                <w:rFonts w:ascii="Times New Roman" w:eastAsia="Times New Roman" w:hAnsi="Times New Roman" w:cs="Times New Roman"/>
                <w:b/>
                <w:bCs/>
                <w:sz w:val="24"/>
                <w:szCs w:val="24"/>
              </w:rPr>
              <w:t>11</w:t>
            </w:r>
            <w:r w:rsidRPr="00D96D31">
              <w:rPr>
                <w:rFonts w:ascii="Times New Roman" w:eastAsia="Times New Roman" w:hAnsi="Times New Roman" w:cs="Times New Roman"/>
                <w:b/>
                <w:bCs/>
                <w:sz w:val="24"/>
                <w:szCs w:val="24"/>
                <w:lang w:val="en-US"/>
              </w:rPr>
              <w:t xml:space="preserve"> класс</w:t>
            </w:r>
          </w:p>
        </w:tc>
      </w:tr>
      <w:tr w:rsidR="00D96D31" w:rsidRPr="00D96D31" w:rsidTr="00D96D31">
        <w:trPr>
          <w:trHeight w:val="300"/>
        </w:trPr>
        <w:tc>
          <w:tcPr>
            <w:tcW w:w="1241" w:type="pct"/>
            <w:tcBorders>
              <w:top w:val="single" w:sz="4" w:space="0" w:color="auto"/>
              <w:left w:val="single" w:sz="4" w:space="0" w:color="auto"/>
              <w:bottom w:val="single" w:sz="4" w:space="0" w:color="auto"/>
              <w:right w:val="single" w:sz="4" w:space="0" w:color="auto"/>
            </w:tcBorders>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rPr>
              <w:t>1 полугодие</w:t>
            </w:r>
          </w:p>
        </w:tc>
        <w:tc>
          <w:tcPr>
            <w:tcW w:w="1333" w:type="pct"/>
            <w:tcBorders>
              <w:top w:val="single" w:sz="4" w:space="0" w:color="auto"/>
              <w:left w:val="nil"/>
              <w:bottom w:val="single" w:sz="4" w:space="0" w:color="auto"/>
              <w:right w:val="single" w:sz="4" w:space="0" w:color="auto"/>
            </w:tcBorders>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426" w:type="pct"/>
            <w:tcBorders>
              <w:top w:val="single" w:sz="4" w:space="0" w:color="auto"/>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Перестановки, сочетания, размещения. .Факториал</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rPr>
              <w:t>2 полугодие</w:t>
            </w:r>
          </w:p>
        </w:tc>
        <w:tc>
          <w:tcPr>
            <w:tcW w:w="1333" w:type="pct"/>
            <w:tcBorders>
              <w:top w:val="nil"/>
              <w:left w:val="nil"/>
              <w:bottom w:val="single" w:sz="4" w:space="0" w:color="auto"/>
              <w:right w:val="single" w:sz="4" w:space="0" w:color="auto"/>
            </w:tcBorders>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426"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Геометрическая вероятность. Формула Бернулли</w:t>
            </w:r>
          </w:p>
        </w:tc>
      </w:tr>
    </w:tbl>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p>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Учебный предмет «История»</w:t>
      </w:r>
    </w:p>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rPr>
        <w:t>10</w:t>
      </w:r>
      <w:r w:rsidRPr="00D96D31">
        <w:rPr>
          <w:rFonts w:ascii="Times New Roman" w:eastAsia="Times New Roman" w:hAnsi="Times New Roman" w:cs="Times New Roman"/>
          <w:sz w:val="24"/>
          <w:szCs w:val="24"/>
          <w:lang w:val="en-US"/>
        </w:rPr>
        <w:t xml:space="preserve"> класс</w:t>
      </w:r>
    </w:p>
    <w:tbl>
      <w:tblPr>
        <w:tblW w:w="5000" w:type="pct"/>
        <w:tblLayout w:type="fixed"/>
        <w:tblLook w:val="00A0"/>
      </w:tblPr>
      <w:tblGrid>
        <w:gridCol w:w="2483"/>
        <w:gridCol w:w="3148"/>
        <w:gridCol w:w="4370"/>
      </w:tblGrid>
      <w:tr w:rsidR="00D96D31" w:rsidRPr="00D96D31" w:rsidTr="00D96D31">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История</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 xml:space="preserve">Дата/период  </w:t>
            </w:r>
          </w:p>
        </w:tc>
        <w:tc>
          <w:tcPr>
            <w:tcW w:w="1574"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Вид, форма контроля</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Тема</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rPr>
              <w:t>1 полугодие</w:t>
            </w:r>
          </w:p>
        </w:tc>
        <w:tc>
          <w:tcPr>
            <w:tcW w:w="1574"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Просвещение и Абсолютизм в Европе</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rPr>
              <w:t>2 полугодие</w:t>
            </w:r>
          </w:p>
        </w:tc>
        <w:tc>
          <w:tcPr>
            <w:tcW w:w="1574"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 xml:space="preserve">Государства Европы в </w:t>
            </w:r>
            <w:r w:rsidRPr="00D96D31">
              <w:rPr>
                <w:rFonts w:ascii="Times New Roman" w:eastAsia="Times New Roman" w:hAnsi="Times New Roman" w:cs="Times New Roman"/>
                <w:sz w:val="24"/>
                <w:szCs w:val="24"/>
                <w:lang w:val="en-US"/>
              </w:rPr>
              <w:t>XVIII</w:t>
            </w:r>
            <w:r w:rsidRPr="00D96D31">
              <w:rPr>
                <w:rFonts w:ascii="Times New Roman" w:eastAsia="Times New Roman" w:hAnsi="Times New Roman" w:cs="Times New Roman"/>
                <w:sz w:val="24"/>
                <w:szCs w:val="24"/>
              </w:rPr>
              <w:t xml:space="preserve"> в</w:t>
            </w:r>
          </w:p>
        </w:tc>
      </w:tr>
      <w:tr w:rsidR="00D96D31" w:rsidRPr="00D96D31" w:rsidTr="00D96D31">
        <w:trPr>
          <w:trHeight w:val="330"/>
        </w:trPr>
        <w:tc>
          <w:tcPr>
            <w:tcW w:w="1241"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rPr>
              <w:t>1 полугодие</w:t>
            </w:r>
          </w:p>
        </w:tc>
        <w:tc>
          <w:tcPr>
            <w:tcW w:w="1574" w:type="pct"/>
            <w:tcBorders>
              <w:top w:val="nil"/>
              <w:left w:val="nil"/>
              <w:bottom w:val="single" w:sz="4" w:space="0" w:color="auto"/>
              <w:right w:val="single" w:sz="4" w:space="0" w:color="auto"/>
            </w:tcBorders>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 xml:space="preserve">Россия в эпоху преобразований Петра </w:t>
            </w:r>
            <w:r w:rsidRPr="00D96D31">
              <w:rPr>
                <w:rFonts w:ascii="Times New Roman" w:eastAsia="Times New Roman" w:hAnsi="Times New Roman" w:cs="Times New Roman"/>
                <w:sz w:val="24"/>
                <w:szCs w:val="24"/>
                <w:lang w:val="en-US"/>
              </w:rPr>
              <w:t>I</w:t>
            </w:r>
            <w:r w:rsidRPr="00D96D31">
              <w:rPr>
                <w:rFonts w:ascii="Times New Roman" w:eastAsia="Times New Roman" w:hAnsi="Times New Roman" w:cs="Times New Roman"/>
                <w:sz w:val="24"/>
                <w:szCs w:val="24"/>
              </w:rPr>
              <w:t>. и Дворцовые перевороты</w:t>
            </w:r>
          </w:p>
        </w:tc>
      </w:tr>
      <w:tr w:rsidR="00D96D31" w:rsidRPr="00D96D31" w:rsidTr="00D96D31">
        <w:trPr>
          <w:trHeight w:val="360"/>
        </w:trPr>
        <w:tc>
          <w:tcPr>
            <w:tcW w:w="1241"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rPr>
              <w:t>2 полугодие</w:t>
            </w:r>
          </w:p>
        </w:tc>
        <w:tc>
          <w:tcPr>
            <w:tcW w:w="1574" w:type="pct"/>
            <w:tcBorders>
              <w:top w:val="nil"/>
              <w:left w:val="nil"/>
              <w:bottom w:val="single" w:sz="4" w:space="0" w:color="auto"/>
              <w:right w:val="single" w:sz="4" w:space="0" w:color="auto"/>
            </w:tcBorders>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Устный зачет</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 xml:space="preserve">Правление Екатерины </w:t>
            </w:r>
            <w:r w:rsidRPr="00D96D31">
              <w:rPr>
                <w:rFonts w:ascii="Times New Roman" w:eastAsia="Times New Roman" w:hAnsi="Times New Roman" w:cs="Times New Roman"/>
                <w:sz w:val="24"/>
                <w:szCs w:val="24"/>
                <w:lang w:val="en-US"/>
              </w:rPr>
              <w:t>II</w:t>
            </w:r>
            <w:r w:rsidRPr="00D96D31">
              <w:rPr>
                <w:rFonts w:ascii="Times New Roman" w:eastAsia="Times New Roman" w:hAnsi="Times New Roman" w:cs="Times New Roman"/>
                <w:sz w:val="24"/>
                <w:szCs w:val="24"/>
              </w:rPr>
              <w:t xml:space="preserve"> и Павла </w:t>
            </w:r>
            <w:r w:rsidRPr="00D96D31">
              <w:rPr>
                <w:rFonts w:ascii="Times New Roman" w:eastAsia="Times New Roman" w:hAnsi="Times New Roman" w:cs="Times New Roman"/>
                <w:sz w:val="24"/>
                <w:szCs w:val="24"/>
                <w:lang w:val="en-US"/>
              </w:rPr>
              <w:t>I</w:t>
            </w:r>
            <w:r w:rsidRPr="00D96D31">
              <w:rPr>
                <w:rFonts w:ascii="Times New Roman" w:eastAsia="Times New Roman" w:hAnsi="Times New Roman" w:cs="Times New Roman"/>
                <w:sz w:val="24"/>
                <w:szCs w:val="24"/>
              </w:rPr>
              <w:t xml:space="preserve"> и обобщение</w:t>
            </w:r>
          </w:p>
        </w:tc>
      </w:tr>
    </w:tbl>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rPr>
        <w:t>11</w:t>
      </w:r>
      <w:r w:rsidRPr="00D96D31">
        <w:rPr>
          <w:rFonts w:ascii="Times New Roman" w:eastAsia="Times New Roman" w:hAnsi="Times New Roman" w:cs="Times New Roman"/>
          <w:sz w:val="24"/>
          <w:szCs w:val="24"/>
          <w:lang w:val="en-US"/>
        </w:rPr>
        <w:t xml:space="preserve"> класс</w:t>
      </w:r>
    </w:p>
    <w:tbl>
      <w:tblPr>
        <w:tblW w:w="5000" w:type="pct"/>
        <w:tblLayout w:type="fixed"/>
        <w:tblLook w:val="00A0"/>
      </w:tblPr>
      <w:tblGrid>
        <w:gridCol w:w="2483"/>
        <w:gridCol w:w="3148"/>
        <w:gridCol w:w="4370"/>
      </w:tblGrid>
      <w:tr w:rsidR="00D96D31" w:rsidRPr="00D96D31" w:rsidTr="00D96D31">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История</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 xml:space="preserve">Дата/период  </w:t>
            </w:r>
          </w:p>
        </w:tc>
        <w:tc>
          <w:tcPr>
            <w:tcW w:w="1574"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Вид, форма контроля</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Тема</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rPr>
              <w:t>1 полугодие</w:t>
            </w:r>
          </w:p>
        </w:tc>
        <w:tc>
          <w:tcPr>
            <w:tcW w:w="1574"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Промышленный переворот и революции</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rPr>
              <w:t>2 полугодие</w:t>
            </w:r>
          </w:p>
        </w:tc>
        <w:tc>
          <w:tcPr>
            <w:tcW w:w="1574"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 xml:space="preserve">Страны Европы и Северной Америки в середине </w:t>
            </w:r>
            <w:r w:rsidRPr="00D96D31">
              <w:rPr>
                <w:rFonts w:ascii="Times New Roman" w:eastAsia="Times New Roman" w:hAnsi="Times New Roman" w:cs="Times New Roman"/>
                <w:sz w:val="24"/>
                <w:szCs w:val="24"/>
                <w:lang w:val="en-US"/>
              </w:rPr>
              <w:t>XIX</w:t>
            </w:r>
            <w:r w:rsidRPr="00D96D31">
              <w:rPr>
                <w:rFonts w:ascii="Times New Roman" w:eastAsia="Times New Roman" w:hAnsi="Times New Roman" w:cs="Times New Roman"/>
                <w:sz w:val="24"/>
                <w:szCs w:val="24"/>
              </w:rPr>
              <w:t xml:space="preserve"> - начале </w:t>
            </w:r>
            <w:r w:rsidRPr="00D96D31">
              <w:rPr>
                <w:rFonts w:ascii="Times New Roman" w:eastAsia="Times New Roman" w:hAnsi="Times New Roman" w:cs="Times New Roman"/>
                <w:sz w:val="24"/>
                <w:szCs w:val="24"/>
                <w:lang w:val="en-US"/>
              </w:rPr>
              <w:t>XX</w:t>
            </w:r>
          </w:p>
        </w:tc>
      </w:tr>
      <w:tr w:rsidR="00D96D31" w:rsidRPr="00D96D31" w:rsidTr="00D96D31">
        <w:trPr>
          <w:trHeight w:val="330"/>
        </w:trPr>
        <w:tc>
          <w:tcPr>
            <w:tcW w:w="1241"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rPr>
              <w:t>1 полугодие</w:t>
            </w:r>
          </w:p>
        </w:tc>
        <w:tc>
          <w:tcPr>
            <w:tcW w:w="1574" w:type="pct"/>
            <w:tcBorders>
              <w:top w:val="nil"/>
              <w:left w:val="nil"/>
              <w:bottom w:val="single" w:sz="4" w:space="0" w:color="auto"/>
              <w:right w:val="single" w:sz="4" w:space="0" w:color="auto"/>
            </w:tcBorders>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Эпоха правления Александра 1 и Николая 1</w:t>
            </w:r>
          </w:p>
        </w:tc>
      </w:tr>
      <w:tr w:rsidR="00D96D31" w:rsidRPr="00D96D31" w:rsidTr="00D96D31">
        <w:trPr>
          <w:trHeight w:val="360"/>
        </w:trPr>
        <w:tc>
          <w:tcPr>
            <w:tcW w:w="1241"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rPr>
              <w:t>2 полугодие</w:t>
            </w:r>
          </w:p>
        </w:tc>
        <w:tc>
          <w:tcPr>
            <w:tcW w:w="1574" w:type="pct"/>
            <w:tcBorders>
              <w:top w:val="nil"/>
              <w:left w:val="nil"/>
              <w:bottom w:val="single" w:sz="4" w:space="0" w:color="auto"/>
              <w:right w:val="single" w:sz="4" w:space="0" w:color="auto"/>
            </w:tcBorders>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Устный зачет</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 xml:space="preserve">Эпоха правления Александра 2 и Россия в начале </w:t>
            </w:r>
            <w:r w:rsidRPr="00D96D31">
              <w:rPr>
                <w:rFonts w:ascii="Times New Roman" w:eastAsia="Times New Roman" w:hAnsi="Times New Roman" w:cs="Times New Roman"/>
                <w:sz w:val="24"/>
                <w:szCs w:val="24"/>
                <w:lang w:val="en-US"/>
              </w:rPr>
              <w:t>XX</w:t>
            </w:r>
            <w:r w:rsidRPr="00D96D31">
              <w:rPr>
                <w:rFonts w:ascii="Times New Roman" w:eastAsia="Times New Roman" w:hAnsi="Times New Roman" w:cs="Times New Roman"/>
                <w:sz w:val="24"/>
                <w:szCs w:val="24"/>
              </w:rPr>
              <w:t xml:space="preserve"> века.</w:t>
            </w:r>
          </w:p>
        </w:tc>
      </w:tr>
    </w:tbl>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p>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Учебный предмет «Обществознание»</w:t>
      </w:r>
    </w:p>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График оценочных мероприятий на 2023-2024 учебный год</w:t>
      </w:r>
    </w:p>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rPr>
        <w:t xml:space="preserve">10 </w:t>
      </w:r>
      <w:r w:rsidRPr="00D96D31">
        <w:rPr>
          <w:rFonts w:ascii="Times New Roman" w:eastAsia="Times New Roman" w:hAnsi="Times New Roman" w:cs="Times New Roman"/>
          <w:sz w:val="24"/>
          <w:szCs w:val="24"/>
          <w:lang w:val="en-US"/>
        </w:rPr>
        <w:t xml:space="preserve"> класс</w:t>
      </w:r>
    </w:p>
    <w:tbl>
      <w:tblPr>
        <w:tblW w:w="5000" w:type="pct"/>
        <w:tblLayout w:type="fixed"/>
        <w:tblLook w:val="00A0"/>
      </w:tblPr>
      <w:tblGrid>
        <w:gridCol w:w="2483"/>
        <w:gridCol w:w="3148"/>
        <w:gridCol w:w="4370"/>
      </w:tblGrid>
      <w:tr w:rsidR="00D96D31" w:rsidRPr="00D96D31" w:rsidTr="00D96D31">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Обществознание</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 xml:space="preserve">Дата/период  </w:t>
            </w:r>
          </w:p>
        </w:tc>
        <w:tc>
          <w:tcPr>
            <w:tcW w:w="1574"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Вид, форма контроля</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Тема</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rPr>
              <w:t>1 полугодие</w:t>
            </w:r>
          </w:p>
        </w:tc>
        <w:tc>
          <w:tcPr>
            <w:tcW w:w="1574"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Практическая работа</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Биологическое и социальное в человеке</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rPr>
              <w:t>2 полугодие</w:t>
            </w:r>
          </w:p>
        </w:tc>
        <w:tc>
          <w:tcPr>
            <w:tcW w:w="1574"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Практическая работа</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Общение. Цели и средства общения.</w:t>
            </w:r>
          </w:p>
        </w:tc>
      </w:tr>
      <w:tr w:rsidR="00D96D31" w:rsidRPr="00D96D31" w:rsidTr="00D96D31">
        <w:trPr>
          <w:trHeight w:val="330"/>
        </w:trPr>
        <w:tc>
          <w:tcPr>
            <w:tcW w:w="1241"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rPr>
              <w:t>1 полугодие</w:t>
            </w:r>
          </w:p>
        </w:tc>
        <w:tc>
          <w:tcPr>
            <w:tcW w:w="1574" w:type="pct"/>
            <w:tcBorders>
              <w:top w:val="nil"/>
              <w:left w:val="nil"/>
              <w:bottom w:val="single" w:sz="4" w:space="0" w:color="auto"/>
              <w:right w:val="single" w:sz="4" w:space="0" w:color="auto"/>
            </w:tcBorders>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Социальные общности и группы</w:t>
            </w:r>
          </w:p>
        </w:tc>
      </w:tr>
      <w:tr w:rsidR="00D96D31" w:rsidRPr="00D96D31" w:rsidTr="00D96D31">
        <w:trPr>
          <w:trHeight w:val="360"/>
        </w:trPr>
        <w:tc>
          <w:tcPr>
            <w:tcW w:w="1241"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rPr>
              <w:t>2 полугодие</w:t>
            </w:r>
          </w:p>
        </w:tc>
        <w:tc>
          <w:tcPr>
            <w:tcW w:w="1574" w:type="pct"/>
            <w:tcBorders>
              <w:top w:val="nil"/>
              <w:left w:val="nil"/>
              <w:bottom w:val="single" w:sz="4" w:space="0" w:color="auto"/>
              <w:right w:val="single" w:sz="4" w:space="0" w:color="auto"/>
            </w:tcBorders>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Устный зачет</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Глобальные проблемы современности и обобщение</w:t>
            </w:r>
          </w:p>
        </w:tc>
      </w:tr>
    </w:tbl>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p>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rPr>
        <w:t>11</w:t>
      </w:r>
      <w:r w:rsidRPr="00D96D31">
        <w:rPr>
          <w:rFonts w:ascii="Times New Roman" w:eastAsia="Times New Roman" w:hAnsi="Times New Roman" w:cs="Times New Roman"/>
          <w:sz w:val="24"/>
          <w:szCs w:val="24"/>
          <w:lang w:val="en-US"/>
        </w:rPr>
        <w:t xml:space="preserve"> класс</w:t>
      </w:r>
    </w:p>
    <w:tbl>
      <w:tblPr>
        <w:tblW w:w="5000" w:type="pct"/>
        <w:tblLayout w:type="fixed"/>
        <w:tblLook w:val="00A0"/>
      </w:tblPr>
      <w:tblGrid>
        <w:gridCol w:w="2483"/>
        <w:gridCol w:w="3148"/>
        <w:gridCol w:w="4370"/>
      </w:tblGrid>
      <w:tr w:rsidR="00D96D31" w:rsidRPr="00D96D31" w:rsidTr="00D96D31">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Обществознание</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lastRenderedPageBreak/>
              <w:t xml:space="preserve">Дата/период  </w:t>
            </w:r>
          </w:p>
        </w:tc>
        <w:tc>
          <w:tcPr>
            <w:tcW w:w="1574"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Вид, форма контроля</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Тема</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 полугодие</w:t>
            </w:r>
          </w:p>
        </w:tc>
        <w:tc>
          <w:tcPr>
            <w:tcW w:w="1574"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Практическая работа</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Социальные нормы как регуляторы общественной жизни и поведения человека</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rPr>
              <w:t>1 полугодие</w:t>
            </w:r>
          </w:p>
        </w:tc>
        <w:tc>
          <w:tcPr>
            <w:tcW w:w="1574"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Контрольная работа</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rPr>
              <w:t xml:space="preserve">Право и его роль в жизни общества. </w:t>
            </w:r>
            <w:r w:rsidRPr="00D96D31">
              <w:rPr>
                <w:rFonts w:ascii="Times New Roman" w:eastAsia="Times New Roman" w:hAnsi="Times New Roman" w:cs="Times New Roman"/>
                <w:sz w:val="24"/>
                <w:szCs w:val="24"/>
                <w:lang w:val="en-US"/>
              </w:rPr>
              <w:t>Право и мораль</w:t>
            </w:r>
          </w:p>
        </w:tc>
      </w:tr>
      <w:tr w:rsidR="00D96D31" w:rsidRPr="00D96D31" w:rsidTr="00D96D31">
        <w:trPr>
          <w:trHeight w:val="330"/>
        </w:trPr>
        <w:tc>
          <w:tcPr>
            <w:tcW w:w="1241" w:type="pct"/>
            <w:tcBorders>
              <w:top w:val="nil"/>
              <w:left w:val="single" w:sz="4" w:space="0" w:color="auto"/>
              <w:bottom w:val="single" w:sz="4" w:space="0" w:color="auto"/>
              <w:right w:val="single" w:sz="4" w:space="0" w:color="auto"/>
            </w:tcBorders>
            <w:noWrap/>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rPr>
              <w:t>1 полугодие</w:t>
            </w:r>
          </w:p>
        </w:tc>
        <w:tc>
          <w:tcPr>
            <w:tcW w:w="1574" w:type="pct"/>
            <w:tcBorders>
              <w:top w:val="nil"/>
              <w:left w:val="nil"/>
              <w:bottom w:val="single" w:sz="4" w:space="0" w:color="auto"/>
              <w:right w:val="single" w:sz="4" w:space="0" w:color="auto"/>
            </w:tcBorders>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Практическая работа</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Конституция Российской Федерации</w:t>
            </w:r>
          </w:p>
        </w:tc>
      </w:tr>
      <w:tr w:rsidR="00D96D31" w:rsidRPr="00D96D31" w:rsidTr="00D96D31">
        <w:trPr>
          <w:trHeight w:val="360"/>
        </w:trPr>
        <w:tc>
          <w:tcPr>
            <w:tcW w:w="1241"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rPr>
              <w:t>1 полугодие</w:t>
            </w:r>
          </w:p>
        </w:tc>
        <w:tc>
          <w:tcPr>
            <w:tcW w:w="1574" w:type="pct"/>
            <w:tcBorders>
              <w:top w:val="nil"/>
              <w:left w:val="nil"/>
              <w:bottom w:val="single" w:sz="4" w:space="0" w:color="auto"/>
              <w:right w:val="single" w:sz="4" w:space="0" w:color="auto"/>
            </w:tcBorders>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Устный зачет</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Виды юридической ответственности и обобщение</w:t>
            </w:r>
          </w:p>
        </w:tc>
      </w:tr>
    </w:tbl>
    <w:p w:rsidR="00D96D31" w:rsidRPr="00D96D31" w:rsidRDefault="00D96D31" w:rsidP="00D96D31">
      <w:pPr>
        <w:spacing w:after="0" w:line="240" w:lineRule="auto"/>
        <w:ind w:right="284" w:hanging="2"/>
        <w:jc w:val="both"/>
        <w:rPr>
          <w:rFonts w:ascii="Times New Roman" w:eastAsia="Times New Roman" w:hAnsi="Times New Roman" w:cs="Times New Roman"/>
          <w:b/>
          <w:iCs/>
          <w:sz w:val="24"/>
          <w:szCs w:val="24"/>
        </w:rPr>
      </w:pPr>
    </w:p>
    <w:p w:rsidR="00D96D31" w:rsidRPr="00D96D31" w:rsidRDefault="00D96D31" w:rsidP="00D96D31">
      <w:pPr>
        <w:spacing w:after="0" w:line="240" w:lineRule="auto"/>
        <w:ind w:right="284" w:hanging="2"/>
        <w:jc w:val="both"/>
        <w:rPr>
          <w:rFonts w:ascii="Times New Roman" w:eastAsia="Times New Roman" w:hAnsi="Times New Roman" w:cs="Times New Roman"/>
          <w:b/>
          <w:iCs/>
          <w:sz w:val="24"/>
          <w:szCs w:val="24"/>
          <w:lang w:val="en-US"/>
        </w:rPr>
      </w:pPr>
      <w:r w:rsidRPr="00D96D31">
        <w:rPr>
          <w:rFonts w:ascii="Times New Roman" w:eastAsia="Times New Roman" w:hAnsi="Times New Roman" w:cs="Times New Roman"/>
          <w:b/>
          <w:iCs/>
          <w:sz w:val="24"/>
          <w:szCs w:val="24"/>
          <w:lang w:val="en-US"/>
        </w:rPr>
        <w:t>Учебный предмет «География»</w:t>
      </w:r>
    </w:p>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rPr>
        <w:t>10</w:t>
      </w:r>
      <w:r w:rsidRPr="00D96D31">
        <w:rPr>
          <w:rFonts w:ascii="Times New Roman" w:eastAsia="Times New Roman" w:hAnsi="Times New Roman" w:cs="Times New Roman"/>
          <w:sz w:val="24"/>
          <w:szCs w:val="24"/>
          <w:lang w:val="en-US"/>
        </w:rPr>
        <w:t xml:space="preserve">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83"/>
        <w:gridCol w:w="3148"/>
        <w:gridCol w:w="4370"/>
      </w:tblGrid>
      <w:tr w:rsidR="00D96D31" w:rsidRPr="00D96D31" w:rsidTr="00D96D31">
        <w:trPr>
          <w:trHeight w:val="300"/>
        </w:trPr>
        <w:tc>
          <w:tcPr>
            <w:tcW w:w="1241" w:type="pct"/>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 xml:space="preserve">Дата/период  </w:t>
            </w:r>
          </w:p>
        </w:tc>
        <w:tc>
          <w:tcPr>
            <w:tcW w:w="1574" w:type="pct"/>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Вид, форма контроля</w:t>
            </w:r>
          </w:p>
        </w:tc>
        <w:tc>
          <w:tcPr>
            <w:tcW w:w="2185" w:type="pct"/>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Тема</w:t>
            </w:r>
          </w:p>
        </w:tc>
      </w:tr>
      <w:tr w:rsidR="00D96D31" w:rsidRPr="00D96D31" w:rsidTr="00D96D31">
        <w:trPr>
          <w:trHeight w:val="300"/>
        </w:trPr>
        <w:tc>
          <w:tcPr>
            <w:tcW w:w="1241" w:type="pct"/>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16.10.2023-20.10.2023</w:t>
            </w:r>
          </w:p>
        </w:tc>
        <w:tc>
          <w:tcPr>
            <w:tcW w:w="1574" w:type="pct"/>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Контрольный тест</w:t>
            </w:r>
          </w:p>
        </w:tc>
        <w:tc>
          <w:tcPr>
            <w:tcW w:w="2185" w:type="pct"/>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Географическое пространство России</w:t>
            </w:r>
          </w:p>
        </w:tc>
      </w:tr>
      <w:tr w:rsidR="00D96D31" w:rsidRPr="00D96D31" w:rsidTr="00D96D31">
        <w:trPr>
          <w:trHeight w:val="300"/>
        </w:trPr>
        <w:tc>
          <w:tcPr>
            <w:tcW w:w="1241" w:type="pct"/>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04.12.2023-08.12.2023</w:t>
            </w:r>
          </w:p>
        </w:tc>
        <w:tc>
          <w:tcPr>
            <w:tcW w:w="1574" w:type="pct"/>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Контрольный тест</w:t>
            </w:r>
          </w:p>
        </w:tc>
        <w:tc>
          <w:tcPr>
            <w:tcW w:w="2185" w:type="pct"/>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Геологическое строение, рельеф и полезные ископаемые</w:t>
            </w:r>
          </w:p>
        </w:tc>
      </w:tr>
      <w:tr w:rsidR="00D96D31" w:rsidRPr="00D96D31" w:rsidTr="00D96D31">
        <w:trPr>
          <w:trHeight w:val="330"/>
        </w:trPr>
        <w:tc>
          <w:tcPr>
            <w:tcW w:w="1241" w:type="pct"/>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15.01.2024-19.01.2024</w:t>
            </w:r>
          </w:p>
        </w:tc>
        <w:tc>
          <w:tcPr>
            <w:tcW w:w="1574" w:type="pct"/>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Контрольный тест</w:t>
            </w:r>
          </w:p>
        </w:tc>
        <w:tc>
          <w:tcPr>
            <w:tcW w:w="2185" w:type="pct"/>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Климат и климатические ресурсы</w:t>
            </w:r>
          </w:p>
        </w:tc>
      </w:tr>
      <w:tr w:rsidR="00D96D31" w:rsidRPr="00D96D31" w:rsidTr="00D96D31">
        <w:trPr>
          <w:trHeight w:val="330"/>
        </w:trPr>
        <w:tc>
          <w:tcPr>
            <w:tcW w:w="1241" w:type="pct"/>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12.02.2024-16.02.2024</w:t>
            </w:r>
          </w:p>
        </w:tc>
        <w:tc>
          <w:tcPr>
            <w:tcW w:w="1574" w:type="pct"/>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Контрольный тест</w:t>
            </w:r>
          </w:p>
        </w:tc>
        <w:tc>
          <w:tcPr>
            <w:tcW w:w="2185" w:type="pct"/>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Моря России. Внутренние воды и водные ресурсы</w:t>
            </w:r>
          </w:p>
        </w:tc>
      </w:tr>
      <w:tr w:rsidR="00D96D31" w:rsidRPr="00D96D31" w:rsidTr="00D96D31">
        <w:trPr>
          <w:trHeight w:val="330"/>
        </w:trPr>
        <w:tc>
          <w:tcPr>
            <w:tcW w:w="1241" w:type="pct"/>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15.04.2024-19.04.2024</w:t>
            </w:r>
          </w:p>
        </w:tc>
        <w:tc>
          <w:tcPr>
            <w:tcW w:w="1574" w:type="pct"/>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Контрольный тест</w:t>
            </w:r>
          </w:p>
        </w:tc>
        <w:tc>
          <w:tcPr>
            <w:tcW w:w="2185" w:type="pct"/>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Природно-хозяйственные зоны</w:t>
            </w:r>
          </w:p>
        </w:tc>
      </w:tr>
      <w:tr w:rsidR="00D96D31" w:rsidRPr="00D96D31" w:rsidTr="00D96D31">
        <w:trPr>
          <w:trHeight w:val="330"/>
        </w:trPr>
        <w:tc>
          <w:tcPr>
            <w:tcW w:w="1241" w:type="pct"/>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20.05.2024-24.05.2024</w:t>
            </w:r>
          </w:p>
        </w:tc>
        <w:tc>
          <w:tcPr>
            <w:tcW w:w="1574" w:type="pct"/>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Зачёт</w:t>
            </w:r>
          </w:p>
        </w:tc>
        <w:tc>
          <w:tcPr>
            <w:tcW w:w="2185" w:type="pct"/>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Население России</w:t>
            </w:r>
          </w:p>
        </w:tc>
      </w:tr>
    </w:tbl>
    <w:p w:rsidR="00D96D31" w:rsidRPr="00D96D31" w:rsidRDefault="00D96D31" w:rsidP="00D96D31">
      <w:pPr>
        <w:tabs>
          <w:tab w:val="left" w:pos="1021"/>
        </w:tabs>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rPr>
        <w:t xml:space="preserve">11 </w:t>
      </w:r>
      <w:r w:rsidRPr="00D96D31">
        <w:rPr>
          <w:rFonts w:ascii="Times New Roman" w:eastAsia="Times New Roman" w:hAnsi="Times New Roman" w:cs="Times New Roman"/>
          <w:sz w:val="24"/>
          <w:szCs w:val="24"/>
          <w:lang w:val="en-US"/>
        </w:rPr>
        <w:t>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83"/>
        <w:gridCol w:w="3148"/>
        <w:gridCol w:w="4370"/>
      </w:tblGrid>
      <w:tr w:rsidR="00D96D31" w:rsidRPr="00D96D31" w:rsidTr="00D96D31">
        <w:trPr>
          <w:trHeight w:val="300"/>
        </w:trPr>
        <w:tc>
          <w:tcPr>
            <w:tcW w:w="1241" w:type="pct"/>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 xml:space="preserve">Дата/период  </w:t>
            </w:r>
          </w:p>
        </w:tc>
        <w:tc>
          <w:tcPr>
            <w:tcW w:w="1574" w:type="pct"/>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Вид, форма контроля</w:t>
            </w:r>
          </w:p>
        </w:tc>
        <w:tc>
          <w:tcPr>
            <w:tcW w:w="2185" w:type="pct"/>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Тема</w:t>
            </w:r>
          </w:p>
        </w:tc>
      </w:tr>
      <w:tr w:rsidR="00D96D31" w:rsidRPr="00D96D31" w:rsidTr="00D96D31">
        <w:trPr>
          <w:trHeight w:val="300"/>
        </w:trPr>
        <w:tc>
          <w:tcPr>
            <w:tcW w:w="1241" w:type="pct"/>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 полугодие</w:t>
            </w:r>
          </w:p>
        </w:tc>
        <w:tc>
          <w:tcPr>
            <w:tcW w:w="1574" w:type="pct"/>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Контрольный тест</w:t>
            </w:r>
          </w:p>
        </w:tc>
        <w:tc>
          <w:tcPr>
            <w:tcW w:w="2185" w:type="pct"/>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Промышленные комплексы России</w:t>
            </w:r>
          </w:p>
        </w:tc>
      </w:tr>
      <w:tr w:rsidR="00D96D31" w:rsidRPr="00D96D31" w:rsidTr="00D96D31">
        <w:trPr>
          <w:trHeight w:val="300"/>
        </w:trPr>
        <w:tc>
          <w:tcPr>
            <w:tcW w:w="1241"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rPr>
              <w:t>1 полугодие</w:t>
            </w:r>
          </w:p>
        </w:tc>
        <w:tc>
          <w:tcPr>
            <w:tcW w:w="1574" w:type="pct"/>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Контрольный тест</w:t>
            </w:r>
          </w:p>
        </w:tc>
        <w:tc>
          <w:tcPr>
            <w:tcW w:w="2185" w:type="pct"/>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Агропромышленный комплекс. Инфраструктурный комплекс</w:t>
            </w:r>
          </w:p>
        </w:tc>
      </w:tr>
      <w:tr w:rsidR="00D96D31" w:rsidRPr="00D96D31" w:rsidTr="00D96D31">
        <w:trPr>
          <w:trHeight w:val="330"/>
        </w:trPr>
        <w:tc>
          <w:tcPr>
            <w:tcW w:w="1241" w:type="pct"/>
            <w:noWrap/>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rPr>
              <w:t>1 полугодие</w:t>
            </w:r>
          </w:p>
        </w:tc>
        <w:tc>
          <w:tcPr>
            <w:tcW w:w="1574" w:type="pct"/>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Контрольный тест</w:t>
            </w:r>
          </w:p>
        </w:tc>
        <w:tc>
          <w:tcPr>
            <w:tcW w:w="2185" w:type="pct"/>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Западный макрорегион</w:t>
            </w:r>
          </w:p>
        </w:tc>
      </w:tr>
      <w:tr w:rsidR="00D96D31" w:rsidRPr="00D96D31" w:rsidTr="00D96D31">
        <w:trPr>
          <w:trHeight w:val="330"/>
        </w:trPr>
        <w:tc>
          <w:tcPr>
            <w:tcW w:w="1241" w:type="pct"/>
            <w:noWrap/>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rPr>
              <w:t>1 полугодие</w:t>
            </w:r>
          </w:p>
        </w:tc>
        <w:tc>
          <w:tcPr>
            <w:tcW w:w="1574" w:type="pct"/>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Контрольный тест</w:t>
            </w:r>
          </w:p>
        </w:tc>
        <w:tc>
          <w:tcPr>
            <w:tcW w:w="2185" w:type="pct"/>
            <w:noWrap/>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Восточный макрорегион.</w:t>
            </w:r>
          </w:p>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Россия в современном мире</w:t>
            </w:r>
          </w:p>
        </w:tc>
      </w:tr>
    </w:tbl>
    <w:p w:rsidR="00D96D31" w:rsidRPr="00D96D31" w:rsidRDefault="00D96D31" w:rsidP="00D96D31">
      <w:pPr>
        <w:tabs>
          <w:tab w:val="left" w:pos="1021"/>
        </w:tabs>
        <w:spacing w:after="0" w:line="240" w:lineRule="auto"/>
        <w:ind w:right="284" w:hanging="2"/>
        <w:jc w:val="both"/>
        <w:rPr>
          <w:rFonts w:ascii="Times New Roman" w:eastAsia="Times New Roman" w:hAnsi="Times New Roman" w:cs="Times New Roman"/>
          <w:sz w:val="24"/>
          <w:szCs w:val="24"/>
        </w:rPr>
      </w:pPr>
    </w:p>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Учебный предмет «Основы безопасности жизнедеятельности»</w:t>
      </w:r>
    </w:p>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p>
    <w:tbl>
      <w:tblPr>
        <w:tblW w:w="5000" w:type="pct"/>
        <w:tblLayout w:type="fixed"/>
        <w:tblLook w:val="00A0"/>
      </w:tblPr>
      <w:tblGrid>
        <w:gridCol w:w="2483"/>
        <w:gridCol w:w="3148"/>
        <w:gridCol w:w="4370"/>
      </w:tblGrid>
      <w:tr w:rsidR="00D96D31" w:rsidRPr="00D96D31" w:rsidTr="00D96D31">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ОБЖ</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 xml:space="preserve">Дата/период  </w:t>
            </w:r>
          </w:p>
        </w:tc>
        <w:tc>
          <w:tcPr>
            <w:tcW w:w="1574"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Вид, форма контроля</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Тема</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27.11.2023-30.11.2023</w:t>
            </w:r>
          </w:p>
        </w:tc>
        <w:tc>
          <w:tcPr>
            <w:tcW w:w="1574"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lang w:val="en-US"/>
              </w:rPr>
              <w:t xml:space="preserve">Контрольный тест </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Пожары</w:t>
            </w:r>
          </w:p>
        </w:tc>
      </w:tr>
      <w:tr w:rsidR="00D96D31" w:rsidRPr="00D96D31" w:rsidTr="00D96D31">
        <w:trPr>
          <w:trHeight w:val="300"/>
        </w:trPr>
        <w:tc>
          <w:tcPr>
            <w:tcW w:w="1241" w:type="pct"/>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25.12.2023-30.12.2023</w:t>
            </w:r>
          </w:p>
        </w:tc>
        <w:tc>
          <w:tcPr>
            <w:tcW w:w="1574"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lang w:val="en-US"/>
              </w:rPr>
              <w:t xml:space="preserve">Контрольный тест </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Радиация</w:t>
            </w:r>
          </w:p>
        </w:tc>
      </w:tr>
      <w:tr w:rsidR="00D96D31" w:rsidRPr="00D96D31" w:rsidTr="00D96D31">
        <w:trPr>
          <w:trHeight w:val="330"/>
        </w:trPr>
        <w:tc>
          <w:tcPr>
            <w:tcW w:w="1241" w:type="pct"/>
            <w:tcBorders>
              <w:top w:val="nil"/>
              <w:left w:val="single" w:sz="4" w:space="0" w:color="auto"/>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15.02.2024-21.02.2024</w:t>
            </w:r>
          </w:p>
        </w:tc>
        <w:tc>
          <w:tcPr>
            <w:tcW w:w="1574" w:type="pct"/>
            <w:tcBorders>
              <w:top w:val="nil"/>
              <w:left w:val="nil"/>
              <w:bottom w:val="single" w:sz="4" w:space="0" w:color="auto"/>
              <w:right w:val="single" w:sz="4" w:space="0" w:color="auto"/>
            </w:tcBorders>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lang w:val="en-US"/>
              </w:rPr>
              <w:t xml:space="preserve">Контрольный тест </w:t>
            </w:r>
          </w:p>
        </w:tc>
        <w:tc>
          <w:tcPr>
            <w:tcW w:w="2185" w:type="pct"/>
            <w:tcBorders>
              <w:top w:val="nil"/>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Самостоятельная работа по теме «Гидродинамические аварии»</w:t>
            </w:r>
          </w:p>
        </w:tc>
      </w:tr>
      <w:tr w:rsidR="00D96D31" w:rsidRPr="00D96D31" w:rsidTr="00D96D31">
        <w:trPr>
          <w:trHeight w:val="360"/>
        </w:trPr>
        <w:tc>
          <w:tcPr>
            <w:tcW w:w="1241" w:type="pct"/>
            <w:tcBorders>
              <w:top w:val="single" w:sz="4" w:space="0" w:color="auto"/>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01.04.2024-07.04.2024</w:t>
            </w:r>
          </w:p>
        </w:tc>
        <w:tc>
          <w:tcPr>
            <w:tcW w:w="1574" w:type="pct"/>
            <w:tcBorders>
              <w:top w:val="single" w:sz="4" w:space="0" w:color="auto"/>
              <w:left w:val="nil"/>
              <w:bottom w:val="single" w:sz="4" w:space="0" w:color="auto"/>
              <w:right w:val="single" w:sz="4" w:space="0" w:color="auto"/>
            </w:tcBorders>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lang w:val="en-US"/>
              </w:rPr>
              <w:t xml:space="preserve">Контрольный тест </w:t>
            </w:r>
          </w:p>
        </w:tc>
        <w:tc>
          <w:tcPr>
            <w:tcW w:w="2185" w:type="pct"/>
            <w:tcBorders>
              <w:top w:val="single" w:sz="4" w:space="0" w:color="auto"/>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Состояние атмосферы</w:t>
            </w:r>
          </w:p>
        </w:tc>
      </w:tr>
      <w:tr w:rsidR="00D96D31" w:rsidRPr="00D96D31" w:rsidTr="00D96D31">
        <w:trPr>
          <w:trHeight w:val="360"/>
        </w:trPr>
        <w:tc>
          <w:tcPr>
            <w:tcW w:w="1241" w:type="pct"/>
            <w:tcBorders>
              <w:top w:val="single" w:sz="4" w:space="0" w:color="auto"/>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27.11.2023-30.11.2023</w:t>
            </w:r>
          </w:p>
        </w:tc>
        <w:tc>
          <w:tcPr>
            <w:tcW w:w="1574" w:type="pct"/>
            <w:tcBorders>
              <w:top w:val="single" w:sz="4" w:space="0" w:color="auto"/>
              <w:left w:val="nil"/>
              <w:bottom w:val="single" w:sz="4" w:space="0" w:color="auto"/>
              <w:right w:val="single" w:sz="4" w:space="0" w:color="auto"/>
            </w:tcBorders>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lang w:val="en-US"/>
              </w:rPr>
              <w:t xml:space="preserve">Контрольный тест </w:t>
            </w:r>
          </w:p>
        </w:tc>
        <w:tc>
          <w:tcPr>
            <w:tcW w:w="2185" w:type="pct"/>
            <w:tcBorders>
              <w:top w:val="single" w:sz="4" w:space="0" w:color="auto"/>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Международный терроризм</w:t>
            </w:r>
          </w:p>
        </w:tc>
      </w:tr>
      <w:tr w:rsidR="00D96D31" w:rsidRPr="00D96D31" w:rsidTr="00D96D31">
        <w:trPr>
          <w:trHeight w:val="360"/>
        </w:trPr>
        <w:tc>
          <w:tcPr>
            <w:tcW w:w="1241" w:type="pct"/>
            <w:tcBorders>
              <w:top w:val="single" w:sz="4" w:space="0" w:color="auto"/>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lastRenderedPageBreak/>
              <w:t>25.12.2023-30.12.2023</w:t>
            </w:r>
          </w:p>
        </w:tc>
        <w:tc>
          <w:tcPr>
            <w:tcW w:w="1574" w:type="pct"/>
            <w:tcBorders>
              <w:top w:val="single" w:sz="4" w:space="0" w:color="auto"/>
              <w:left w:val="nil"/>
              <w:bottom w:val="single" w:sz="4" w:space="0" w:color="auto"/>
              <w:right w:val="single" w:sz="4" w:space="0" w:color="auto"/>
            </w:tcBorders>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lang w:val="en-US"/>
              </w:rPr>
              <w:t xml:space="preserve">Контрольный тест </w:t>
            </w:r>
          </w:p>
        </w:tc>
        <w:tc>
          <w:tcPr>
            <w:tcW w:w="2185" w:type="pct"/>
            <w:tcBorders>
              <w:top w:val="single" w:sz="4" w:space="0" w:color="auto"/>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ГО</w:t>
            </w:r>
          </w:p>
        </w:tc>
      </w:tr>
      <w:tr w:rsidR="00D96D31" w:rsidRPr="00D96D31" w:rsidTr="00D96D31">
        <w:trPr>
          <w:trHeight w:val="360"/>
        </w:trPr>
        <w:tc>
          <w:tcPr>
            <w:tcW w:w="1241" w:type="pct"/>
            <w:tcBorders>
              <w:top w:val="single" w:sz="4" w:space="0" w:color="auto"/>
              <w:left w:val="single" w:sz="4" w:space="0" w:color="auto"/>
              <w:bottom w:val="single" w:sz="4" w:space="0" w:color="auto"/>
              <w:right w:val="single" w:sz="4" w:space="0" w:color="auto"/>
            </w:tcBorders>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15.02.2024-21.02.2024</w:t>
            </w:r>
          </w:p>
        </w:tc>
        <w:tc>
          <w:tcPr>
            <w:tcW w:w="1574" w:type="pct"/>
            <w:tcBorders>
              <w:top w:val="single" w:sz="4" w:space="0" w:color="auto"/>
              <w:left w:val="nil"/>
              <w:bottom w:val="single" w:sz="4" w:space="0" w:color="auto"/>
              <w:right w:val="single" w:sz="4" w:space="0" w:color="auto"/>
            </w:tcBorders>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lang w:val="en-US"/>
              </w:rPr>
              <w:t xml:space="preserve">Контрольный тест </w:t>
            </w:r>
          </w:p>
        </w:tc>
        <w:tc>
          <w:tcPr>
            <w:tcW w:w="2185" w:type="pct"/>
            <w:tcBorders>
              <w:top w:val="single" w:sz="4" w:space="0" w:color="auto"/>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Первая помощь</w:t>
            </w:r>
          </w:p>
        </w:tc>
      </w:tr>
      <w:tr w:rsidR="00D96D31" w:rsidRPr="00D96D31" w:rsidTr="00D96D31">
        <w:trPr>
          <w:trHeight w:val="360"/>
        </w:trPr>
        <w:tc>
          <w:tcPr>
            <w:tcW w:w="1241" w:type="pct"/>
            <w:tcBorders>
              <w:top w:val="single" w:sz="4" w:space="0" w:color="auto"/>
              <w:left w:val="single" w:sz="4" w:space="0" w:color="auto"/>
              <w:bottom w:val="single" w:sz="4" w:space="0" w:color="auto"/>
              <w:right w:val="single" w:sz="4" w:space="0" w:color="auto"/>
            </w:tcBorders>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01.04.2024-07.04.2024</w:t>
            </w:r>
          </w:p>
        </w:tc>
        <w:tc>
          <w:tcPr>
            <w:tcW w:w="1574" w:type="pct"/>
            <w:tcBorders>
              <w:top w:val="single" w:sz="4" w:space="0" w:color="auto"/>
              <w:left w:val="nil"/>
              <w:bottom w:val="single" w:sz="4" w:space="0" w:color="auto"/>
              <w:right w:val="single" w:sz="4" w:space="0" w:color="auto"/>
            </w:tcBorders>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lang w:val="en-US"/>
              </w:rPr>
              <w:t xml:space="preserve">Контрольный тест </w:t>
            </w:r>
          </w:p>
        </w:tc>
        <w:tc>
          <w:tcPr>
            <w:tcW w:w="2185" w:type="pct"/>
            <w:tcBorders>
              <w:top w:val="single" w:sz="4" w:space="0" w:color="auto"/>
              <w:left w:val="nil"/>
              <w:bottom w:val="single" w:sz="4" w:space="0" w:color="auto"/>
              <w:right w:val="single" w:sz="4" w:space="0" w:color="auto"/>
            </w:tcBorders>
            <w:noWrap/>
            <w:vAlign w:val="center"/>
          </w:tcPr>
          <w:p w:rsidR="00D96D31" w:rsidRPr="00D96D31" w:rsidRDefault="00D96D31" w:rsidP="00D96D31">
            <w:pPr>
              <w:spacing w:after="0" w:line="240" w:lineRule="auto"/>
              <w:ind w:right="284" w:hanging="2"/>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Вредные привычки</w:t>
            </w:r>
          </w:p>
        </w:tc>
      </w:tr>
    </w:tbl>
    <w:p w:rsidR="00D96D31" w:rsidRPr="00D96D31" w:rsidRDefault="00D96D31" w:rsidP="00D96D31">
      <w:pPr>
        <w:spacing w:after="0" w:line="240" w:lineRule="auto"/>
        <w:ind w:right="284"/>
        <w:jc w:val="both"/>
        <w:rPr>
          <w:rFonts w:ascii="Times New Roman" w:eastAsia="Times New Roman" w:hAnsi="Times New Roman" w:cs="Times New Roman"/>
          <w:b/>
          <w:bCs/>
          <w:color w:val="000000"/>
          <w:sz w:val="24"/>
          <w:szCs w:val="24"/>
        </w:rPr>
      </w:pPr>
      <w:bookmarkStart w:id="94" w:name="РЯ"/>
    </w:p>
    <w:p w:rsidR="00D96D31" w:rsidRPr="00D96D31" w:rsidRDefault="00D96D31" w:rsidP="00D96D31">
      <w:pPr>
        <w:spacing w:after="0" w:line="240" w:lineRule="auto"/>
        <w:ind w:right="284"/>
        <w:jc w:val="right"/>
        <w:rPr>
          <w:rFonts w:ascii="Times New Roman" w:eastAsia="Times New Roman" w:hAnsi="Times New Roman" w:cs="Times New Roman"/>
          <w:b/>
          <w:bCs/>
          <w:color w:val="000000"/>
          <w:sz w:val="24"/>
          <w:szCs w:val="24"/>
        </w:rPr>
      </w:pPr>
      <w:bookmarkStart w:id="95" w:name="Приложение4"/>
      <w:r w:rsidRPr="00D96D31">
        <w:rPr>
          <w:rFonts w:ascii="Times New Roman" w:eastAsia="Times New Roman" w:hAnsi="Times New Roman" w:cs="Times New Roman"/>
          <w:b/>
          <w:bCs/>
          <w:color w:val="000000"/>
          <w:sz w:val="24"/>
          <w:szCs w:val="24"/>
        </w:rPr>
        <w:t>Приложение 4</w:t>
      </w:r>
    </w:p>
    <w:bookmarkEnd w:id="95"/>
    <w:p w:rsidR="00D96D31" w:rsidRPr="00D96D31" w:rsidRDefault="00D96D31" w:rsidP="00D96D31">
      <w:pPr>
        <w:spacing w:after="0" w:line="240" w:lineRule="auto"/>
        <w:ind w:right="284"/>
        <w:jc w:val="both"/>
        <w:rPr>
          <w:rFonts w:ascii="Times New Roman" w:eastAsia="Times New Roman" w:hAnsi="Times New Roman" w:cs="Times New Roman"/>
          <w:b/>
          <w:bCs/>
          <w:color w:val="000000"/>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Рабочая программа по</w:t>
      </w:r>
      <w:r w:rsidRPr="00D96D31">
        <w:rPr>
          <w:rFonts w:ascii="Times New Roman" w:eastAsia="Times New Roman" w:hAnsi="Times New Roman" w:cs="Times New Roman"/>
          <w:b/>
          <w:bCs/>
          <w:color w:val="000000"/>
          <w:sz w:val="24"/>
          <w:szCs w:val="24"/>
          <w:lang w:val="en-US"/>
        </w:rPr>
        <w:t> </w:t>
      </w:r>
      <w:r w:rsidRPr="00D96D31">
        <w:rPr>
          <w:rFonts w:ascii="Times New Roman" w:eastAsia="Times New Roman" w:hAnsi="Times New Roman" w:cs="Times New Roman"/>
          <w:b/>
          <w:bCs/>
          <w:color w:val="000000"/>
          <w:sz w:val="24"/>
          <w:szCs w:val="24"/>
        </w:rPr>
        <w:t>русскому языку базового уровня для 10–11-х классов</w:t>
      </w:r>
    </w:p>
    <w:bookmarkEnd w:id="94"/>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 Пояснительная записка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Рабочая программа ориентирована на целевые приоритеты, сформулированные в федеральной рабочей программе воспитания и в рабочей программе воспитания </w:t>
      </w:r>
      <w:r w:rsidR="000C5F89">
        <w:rPr>
          <w:rFonts w:ascii="Times New Roman" w:eastAsia="Times New Roman" w:hAnsi="Times New Roman" w:cs="Times New Roman"/>
          <w:color w:val="000000"/>
          <w:sz w:val="24"/>
          <w:szCs w:val="24"/>
        </w:rPr>
        <w:t>МБОУ СОШ № 8</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ее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Изучение русского языка направлено на достижение следующих целей:</w:t>
      </w:r>
    </w:p>
    <w:p w:rsidR="00D96D31" w:rsidRPr="00D96D31" w:rsidRDefault="00D96D31" w:rsidP="000B0116">
      <w:pPr>
        <w:numPr>
          <w:ilvl w:val="0"/>
          <w:numId w:val="21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D96D31" w:rsidRPr="00D96D31" w:rsidRDefault="00D96D31" w:rsidP="000B0116">
      <w:pPr>
        <w:numPr>
          <w:ilvl w:val="0"/>
          <w:numId w:val="21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D96D31" w:rsidRPr="00D96D31" w:rsidRDefault="00D96D31" w:rsidP="000B0116">
      <w:pPr>
        <w:numPr>
          <w:ilvl w:val="0"/>
          <w:numId w:val="21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D96D31" w:rsidRPr="00D96D31" w:rsidRDefault="00D96D31" w:rsidP="000B0116">
      <w:pPr>
        <w:numPr>
          <w:ilvl w:val="0"/>
          <w:numId w:val="21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D96D31" w:rsidRPr="00D96D31" w:rsidRDefault="00D96D31" w:rsidP="000B0116">
      <w:pPr>
        <w:numPr>
          <w:ilvl w:val="0"/>
          <w:numId w:val="21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D96D31" w:rsidRPr="00D96D31" w:rsidRDefault="00D96D31" w:rsidP="000B0116">
      <w:pPr>
        <w:numPr>
          <w:ilvl w:val="0"/>
          <w:numId w:val="215"/>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 изучение русского языка в 10–11-х классах</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 учебном плане отводится 136 часов: в 10-м классе – 68 часов (2 часа в неделю), в 11-м классе – 68 часов (2 часа в неделю).</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Для реализации программы используются учебники, допущенные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w:t>
      </w:r>
      <w:r w:rsidRPr="00D96D31">
        <w:rPr>
          <w:rFonts w:ascii="Times New Roman" w:eastAsia="Times New Roman" w:hAnsi="Times New Roman" w:cs="Times New Roman"/>
          <w:color w:val="000000"/>
          <w:sz w:val="24"/>
          <w:szCs w:val="24"/>
        </w:rPr>
        <w:lastRenderedPageBreak/>
        <w:t>осуществляющими образовательную деятельность, приказом Минпросвещения от 21.09.2022 № 858:</w:t>
      </w:r>
    </w:p>
    <w:p w:rsidR="00D96D31" w:rsidRPr="00D96D31" w:rsidRDefault="00D96D31" w:rsidP="000B0116">
      <w:pPr>
        <w:numPr>
          <w:ilvl w:val="0"/>
          <w:numId w:val="21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Русский язык, 10–11 классы/ Рыбченкова Л.М., Александрова О.М., Нарушевич А.Г. и другие, Акционерное общество «Издательство "Просвещение"»;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Электронные образовательные ресурсы, допущенные к использованию при реализации образовательными организациями, имеющими государственную аккредитацию, образовательных программ начального общего, основного общего, среднего общего образования приказом Минпросвещения от 02.08.2022 № 653:</w:t>
      </w:r>
    </w:p>
    <w:p w:rsidR="00D96D31" w:rsidRPr="00D96D31" w:rsidRDefault="00D96D31" w:rsidP="000B0116">
      <w:pPr>
        <w:numPr>
          <w:ilvl w:val="0"/>
          <w:numId w:val="217"/>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Электронный образовательный ресурс «Я сдам ЕГЭ. Среднее общее образование. Учебный модуль по решению трудных заданий по учебному предмету "Русский язык". </w:t>
      </w:r>
      <w:r w:rsidRPr="00D96D31">
        <w:rPr>
          <w:rFonts w:ascii="Times New Roman" w:eastAsia="Times New Roman" w:hAnsi="Times New Roman" w:cs="Times New Roman"/>
          <w:color w:val="000000"/>
          <w:sz w:val="24"/>
          <w:szCs w:val="24"/>
          <w:lang w:val="en-US"/>
        </w:rPr>
        <w:t>10–11 классы, АО Издательство "Просвещение"»;</w:t>
      </w:r>
    </w:p>
    <w:p w:rsidR="00D96D31" w:rsidRPr="00D96D31" w:rsidRDefault="00D96D31" w:rsidP="000B0116">
      <w:pPr>
        <w:numPr>
          <w:ilvl w:val="0"/>
          <w:numId w:val="217"/>
        </w:numPr>
        <w:spacing w:after="0" w:line="240" w:lineRule="auto"/>
        <w:ind w:right="284"/>
        <w:contextualSpacing/>
        <w:jc w:val="both"/>
        <w:rPr>
          <w:rFonts w:ascii="Times New Roman" w:eastAsia="Times New Roman" w:hAnsi="Times New Roman" w:cs="Times New Roman"/>
          <w:color w:val="000000"/>
          <w:sz w:val="24"/>
          <w:szCs w:val="24"/>
          <w:lang w:val="en-US"/>
        </w:rPr>
      </w:pP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2. Планируемые результаты освоения учебного предмета</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Личностные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1) гражданского воспитания:</w:t>
      </w:r>
    </w:p>
    <w:p w:rsidR="00D96D31" w:rsidRPr="00D96D31" w:rsidRDefault="00D96D31" w:rsidP="000B0116">
      <w:pPr>
        <w:numPr>
          <w:ilvl w:val="0"/>
          <w:numId w:val="21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rsidR="00D96D31" w:rsidRPr="00D96D31" w:rsidRDefault="00D96D31" w:rsidP="000B0116">
      <w:pPr>
        <w:numPr>
          <w:ilvl w:val="0"/>
          <w:numId w:val="21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осознание своих конституционных прав и обязанностей, уважение закона и правопорядка;</w:t>
      </w:r>
    </w:p>
    <w:p w:rsidR="00D96D31" w:rsidRPr="00D96D31" w:rsidRDefault="00D96D31" w:rsidP="000B0116">
      <w:pPr>
        <w:numPr>
          <w:ilvl w:val="0"/>
          <w:numId w:val="21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отраженными в текстах литературных произведений, написанных на русском языке;</w:t>
      </w:r>
    </w:p>
    <w:p w:rsidR="00D96D31" w:rsidRPr="00D96D31" w:rsidRDefault="00D96D31" w:rsidP="000B0116">
      <w:pPr>
        <w:numPr>
          <w:ilvl w:val="0"/>
          <w:numId w:val="21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96D31" w:rsidRPr="00D96D31" w:rsidRDefault="00D96D31" w:rsidP="000B0116">
      <w:pPr>
        <w:numPr>
          <w:ilvl w:val="0"/>
          <w:numId w:val="21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D96D31" w:rsidRPr="00D96D31" w:rsidRDefault="00D96D31" w:rsidP="000B0116">
      <w:pPr>
        <w:numPr>
          <w:ilvl w:val="0"/>
          <w:numId w:val="21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умение взаимодействовать с социальными институтами в соответствии с их функциями и назначением;</w:t>
      </w:r>
    </w:p>
    <w:p w:rsidR="00D96D31" w:rsidRPr="00D96D31" w:rsidRDefault="00D96D31" w:rsidP="000B0116">
      <w:pPr>
        <w:numPr>
          <w:ilvl w:val="0"/>
          <w:numId w:val="218"/>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к гуманитарной и волонтерской деятельности;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2) патриотического воспитания:</w:t>
      </w:r>
    </w:p>
    <w:p w:rsidR="00D96D31" w:rsidRPr="00D96D31" w:rsidRDefault="00D96D31" w:rsidP="000B0116">
      <w:pPr>
        <w:numPr>
          <w:ilvl w:val="0"/>
          <w:numId w:val="21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96D31" w:rsidRPr="00D96D31" w:rsidRDefault="00D96D31" w:rsidP="000B0116">
      <w:pPr>
        <w:numPr>
          <w:ilvl w:val="0"/>
          <w:numId w:val="21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D96D31" w:rsidRPr="00D96D31" w:rsidRDefault="00D96D31" w:rsidP="000B0116">
      <w:pPr>
        <w:numPr>
          <w:ilvl w:val="0"/>
          <w:numId w:val="219"/>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идейная убежденность, готовность к служению Отечеству и его защите, ответственность за его судьбу;</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3) духовно-нравственного воспитания:</w:t>
      </w:r>
    </w:p>
    <w:p w:rsidR="00D96D31" w:rsidRPr="00D96D31" w:rsidRDefault="00D96D31" w:rsidP="000B0116">
      <w:pPr>
        <w:numPr>
          <w:ilvl w:val="0"/>
          <w:numId w:val="22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осознание духовных ценностей российского народа;</w:t>
      </w:r>
    </w:p>
    <w:p w:rsidR="00D96D31" w:rsidRPr="00D96D31" w:rsidRDefault="00D96D31" w:rsidP="000B0116">
      <w:pPr>
        <w:numPr>
          <w:ilvl w:val="0"/>
          <w:numId w:val="22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нравственного сознания, норм этичного поведения;</w:t>
      </w:r>
    </w:p>
    <w:p w:rsidR="00D96D31" w:rsidRPr="00D96D31" w:rsidRDefault="00D96D31" w:rsidP="000B0116">
      <w:pPr>
        <w:numPr>
          <w:ilvl w:val="0"/>
          <w:numId w:val="22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D96D31" w:rsidRPr="00D96D31" w:rsidRDefault="00D96D31" w:rsidP="000B0116">
      <w:pPr>
        <w:numPr>
          <w:ilvl w:val="0"/>
          <w:numId w:val="22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осознание личного вклада в построение устойчивого будущего;</w:t>
      </w:r>
    </w:p>
    <w:p w:rsidR="00D96D31" w:rsidRPr="00D96D31" w:rsidRDefault="00D96D31" w:rsidP="000B0116">
      <w:pPr>
        <w:numPr>
          <w:ilvl w:val="0"/>
          <w:numId w:val="220"/>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4) эстетического воспитания:</w:t>
      </w:r>
    </w:p>
    <w:p w:rsidR="00D96D31" w:rsidRPr="00D96D31" w:rsidRDefault="00D96D31" w:rsidP="000B0116">
      <w:pPr>
        <w:numPr>
          <w:ilvl w:val="0"/>
          <w:numId w:val="22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D96D31" w:rsidRPr="00D96D31" w:rsidRDefault="00D96D31" w:rsidP="000B0116">
      <w:pPr>
        <w:numPr>
          <w:ilvl w:val="0"/>
          <w:numId w:val="22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96D31" w:rsidRPr="00D96D31" w:rsidRDefault="00D96D31" w:rsidP="000B0116">
      <w:pPr>
        <w:numPr>
          <w:ilvl w:val="0"/>
          <w:numId w:val="22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96D31" w:rsidRPr="00D96D31" w:rsidRDefault="00D96D31" w:rsidP="000B0116">
      <w:pPr>
        <w:numPr>
          <w:ilvl w:val="0"/>
          <w:numId w:val="221"/>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5) физического воспитания:</w:t>
      </w:r>
    </w:p>
    <w:p w:rsidR="00D96D31" w:rsidRPr="00D96D31" w:rsidRDefault="00D96D31" w:rsidP="000B0116">
      <w:pPr>
        <w:numPr>
          <w:ilvl w:val="0"/>
          <w:numId w:val="22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здорового и безопасного образа жизни, ответственного отношения к своему здоровью;</w:t>
      </w:r>
    </w:p>
    <w:p w:rsidR="00D96D31" w:rsidRPr="00D96D31" w:rsidRDefault="00D96D31" w:rsidP="000B0116">
      <w:pPr>
        <w:numPr>
          <w:ilvl w:val="0"/>
          <w:numId w:val="22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потребность в физическом совершенствовании, занятиях спортивно-оздоровительной деятельностью;</w:t>
      </w:r>
    </w:p>
    <w:p w:rsidR="00D96D31" w:rsidRPr="00D96D31" w:rsidRDefault="00D96D31" w:rsidP="000B0116">
      <w:pPr>
        <w:numPr>
          <w:ilvl w:val="0"/>
          <w:numId w:val="222"/>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активное неприятие вредных привычек и иных форм причинения вреда физическому и психическому здоровью;</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6) трудового воспитания:</w:t>
      </w:r>
    </w:p>
    <w:p w:rsidR="00D96D31" w:rsidRPr="00D96D31" w:rsidRDefault="00D96D31" w:rsidP="000B0116">
      <w:pPr>
        <w:numPr>
          <w:ilvl w:val="0"/>
          <w:numId w:val="22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к труду, осознание ценности мастерства, трудолюбие;</w:t>
      </w:r>
    </w:p>
    <w:p w:rsidR="00D96D31" w:rsidRPr="00D96D31" w:rsidRDefault="00D96D31" w:rsidP="000B0116">
      <w:pPr>
        <w:numPr>
          <w:ilvl w:val="0"/>
          <w:numId w:val="22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D96D31" w:rsidRPr="00D96D31" w:rsidRDefault="00D96D31" w:rsidP="000B0116">
      <w:pPr>
        <w:numPr>
          <w:ilvl w:val="0"/>
          <w:numId w:val="22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D96D31" w:rsidRPr="00D96D31" w:rsidRDefault="00D96D31" w:rsidP="000B0116">
      <w:pPr>
        <w:numPr>
          <w:ilvl w:val="0"/>
          <w:numId w:val="223"/>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и способность к образованию и самообразованию на протяжении всей жизни;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7) экологического воспитания:</w:t>
      </w:r>
    </w:p>
    <w:p w:rsidR="00D96D31" w:rsidRPr="00D96D31" w:rsidRDefault="00D96D31" w:rsidP="000B0116">
      <w:pPr>
        <w:numPr>
          <w:ilvl w:val="0"/>
          <w:numId w:val="22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96D31" w:rsidRPr="00D96D31" w:rsidRDefault="00D96D31" w:rsidP="000B0116">
      <w:pPr>
        <w:numPr>
          <w:ilvl w:val="0"/>
          <w:numId w:val="22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планирование и осуществление действий в окружающей среде на основе знания целей устойчивого развития человечества;</w:t>
      </w:r>
    </w:p>
    <w:p w:rsidR="00D96D31" w:rsidRPr="00D96D31" w:rsidRDefault="00D96D31" w:rsidP="000B0116">
      <w:pPr>
        <w:numPr>
          <w:ilvl w:val="0"/>
          <w:numId w:val="22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D96D31" w:rsidRPr="00D96D31" w:rsidRDefault="00D96D31" w:rsidP="000B0116">
      <w:pPr>
        <w:numPr>
          <w:ilvl w:val="0"/>
          <w:numId w:val="224"/>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расширение опыта деятельности экологической направленности;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8) ценности научного познания:</w:t>
      </w:r>
    </w:p>
    <w:p w:rsidR="00D96D31" w:rsidRPr="00D96D31" w:rsidRDefault="00D96D31" w:rsidP="000B0116">
      <w:pPr>
        <w:numPr>
          <w:ilvl w:val="0"/>
          <w:numId w:val="22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96D31" w:rsidRPr="00D96D31" w:rsidRDefault="00D96D31" w:rsidP="000B0116">
      <w:pPr>
        <w:numPr>
          <w:ilvl w:val="0"/>
          <w:numId w:val="22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совершенствование языковой и читательской культуры как средства взаимодействия между людьми и познания мира;</w:t>
      </w:r>
    </w:p>
    <w:p w:rsidR="00D96D31" w:rsidRPr="00D96D31" w:rsidRDefault="00D96D31" w:rsidP="000B0116">
      <w:pPr>
        <w:numPr>
          <w:ilvl w:val="0"/>
          <w:numId w:val="225"/>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D96D31" w:rsidRPr="00D96D31" w:rsidRDefault="00D96D31" w:rsidP="000B0116">
      <w:pPr>
        <w:numPr>
          <w:ilvl w:val="0"/>
          <w:numId w:val="22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D96D31" w:rsidRPr="00D96D31" w:rsidRDefault="00D96D31" w:rsidP="000B0116">
      <w:pPr>
        <w:numPr>
          <w:ilvl w:val="0"/>
          <w:numId w:val="22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96D31" w:rsidRPr="00D96D31" w:rsidRDefault="00D96D31" w:rsidP="000B0116">
      <w:pPr>
        <w:numPr>
          <w:ilvl w:val="0"/>
          <w:numId w:val="22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внутренней мотивации, включающей стремление к достижению цели и успеху, оптимизм, инициативность, умение действовать</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исходя из своих возможностей;</w:t>
      </w:r>
    </w:p>
    <w:p w:rsidR="00D96D31" w:rsidRPr="00D96D31" w:rsidRDefault="00D96D31" w:rsidP="000B0116">
      <w:pPr>
        <w:numPr>
          <w:ilvl w:val="0"/>
          <w:numId w:val="22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96D31" w:rsidRPr="00D96D31" w:rsidRDefault="00D96D31" w:rsidP="000B0116">
      <w:pPr>
        <w:numPr>
          <w:ilvl w:val="0"/>
          <w:numId w:val="226"/>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Метапредметные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У обучающегося будут сформированы следующие </w:t>
      </w:r>
      <w:r w:rsidRPr="00D96D31">
        <w:rPr>
          <w:rFonts w:ascii="Times New Roman" w:eastAsia="Times New Roman" w:hAnsi="Times New Roman" w:cs="Times New Roman"/>
          <w:b/>
          <w:bCs/>
          <w:color w:val="000000"/>
          <w:sz w:val="24"/>
          <w:szCs w:val="24"/>
        </w:rPr>
        <w:t>базовые логические действия</w:t>
      </w:r>
      <w:r w:rsidRPr="00D96D31">
        <w:rPr>
          <w:rFonts w:ascii="Times New Roman" w:eastAsia="Times New Roman" w:hAnsi="Times New Roman" w:cs="Times New Roman"/>
          <w:color w:val="000000"/>
          <w:sz w:val="24"/>
          <w:szCs w:val="24"/>
        </w:rPr>
        <w:t xml:space="preserve"> как часть познавательных универсальных учебных действий:</w:t>
      </w:r>
    </w:p>
    <w:p w:rsidR="00D96D31" w:rsidRPr="00D96D31" w:rsidRDefault="00D96D31" w:rsidP="000B0116">
      <w:pPr>
        <w:numPr>
          <w:ilvl w:val="0"/>
          <w:numId w:val="22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самостоятельно формулировать и актуализировать проблему, рассматривать ее всесторонне;</w:t>
      </w:r>
    </w:p>
    <w:p w:rsidR="00D96D31" w:rsidRPr="00D96D31" w:rsidRDefault="00D96D31" w:rsidP="000B0116">
      <w:pPr>
        <w:numPr>
          <w:ilvl w:val="0"/>
          <w:numId w:val="22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D96D31" w:rsidRPr="00D96D31" w:rsidRDefault="00D96D31" w:rsidP="000B0116">
      <w:pPr>
        <w:numPr>
          <w:ilvl w:val="0"/>
          <w:numId w:val="22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цели деятельности, задавать параметры и критерии их достижения;</w:t>
      </w:r>
    </w:p>
    <w:p w:rsidR="00D96D31" w:rsidRPr="00D96D31" w:rsidRDefault="00D96D31" w:rsidP="000B0116">
      <w:pPr>
        <w:numPr>
          <w:ilvl w:val="0"/>
          <w:numId w:val="22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выявлять закономерности и противоречия языковых явлений, данных в наблюдении;</w:t>
      </w:r>
    </w:p>
    <w:p w:rsidR="00D96D31" w:rsidRPr="00D96D31" w:rsidRDefault="00D96D31" w:rsidP="000B0116">
      <w:pPr>
        <w:numPr>
          <w:ilvl w:val="0"/>
          <w:numId w:val="22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разрабатывать план решения проблемы с учетом анализа имеющихся материальных и нематериальных ресурсов;</w:t>
      </w:r>
    </w:p>
    <w:p w:rsidR="00D96D31" w:rsidRPr="00D96D31" w:rsidRDefault="00D96D31" w:rsidP="000B0116">
      <w:pPr>
        <w:numPr>
          <w:ilvl w:val="0"/>
          <w:numId w:val="22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вносить коррективы в деятельность, оценивать риски и соответствие результатов целям;</w:t>
      </w:r>
    </w:p>
    <w:p w:rsidR="00D96D31" w:rsidRPr="00D96D31" w:rsidRDefault="00D96D31" w:rsidP="000B0116">
      <w:pPr>
        <w:numPr>
          <w:ilvl w:val="0"/>
          <w:numId w:val="22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D96D31" w:rsidRPr="00D96D31" w:rsidRDefault="00D96D31" w:rsidP="000B0116">
      <w:pPr>
        <w:numPr>
          <w:ilvl w:val="0"/>
          <w:numId w:val="227"/>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развивать креативное мышление при решении жизненных проблем с учетом собственного речевого и читательского опыта.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 xml:space="preserve">У обучающегося будут сформированы следующие </w:t>
      </w:r>
      <w:r w:rsidRPr="00D96D31">
        <w:rPr>
          <w:rFonts w:ascii="Times New Roman" w:eastAsia="Times New Roman" w:hAnsi="Times New Roman" w:cs="Times New Roman"/>
          <w:b/>
          <w:bCs/>
          <w:color w:val="000000"/>
          <w:sz w:val="24"/>
          <w:szCs w:val="24"/>
        </w:rPr>
        <w:t>базовые исследовательские действия</w:t>
      </w:r>
      <w:r w:rsidRPr="00D96D31">
        <w:rPr>
          <w:rFonts w:ascii="Times New Roman" w:eastAsia="Times New Roman" w:hAnsi="Times New Roman" w:cs="Times New Roman"/>
          <w:color w:val="000000"/>
          <w:sz w:val="24"/>
          <w:szCs w:val="24"/>
        </w:rPr>
        <w:t xml:space="preserve"> как часть познавательных универсальных учебных действий:</w:t>
      </w:r>
    </w:p>
    <w:p w:rsidR="00D96D31" w:rsidRPr="00D96D31" w:rsidRDefault="00D96D31" w:rsidP="000B0116">
      <w:pPr>
        <w:numPr>
          <w:ilvl w:val="0"/>
          <w:numId w:val="22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D96D31" w:rsidRPr="00D96D31" w:rsidRDefault="00D96D31" w:rsidP="000B0116">
      <w:pPr>
        <w:numPr>
          <w:ilvl w:val="0"/>
          <w:numId w:val="22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D96D31" w:rsidRPr="00D96D31" w:rsidRDefault="00D96D31" w:rsidP="000B0116">
      <w:pPr>
        <w:numPr>
          <w:ilvl w:val="0"/>
          <w:numId w:val="22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D96D31" w:rsidRPr="00D96D31" w:rsidRDefault="00D96D31" w:rsidP="000B0116">
      <w:pPr>
        <w:numPr>
          <w:ilvl w:val="0"/>
          <w:numId w:val="22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ставить и формулировать собственные задачи в образовательной деятельности и разнообразных жизненных ситуациях;</w:t>
      </w:r>
    </w:p>
    <w:p w:rsidR="00D96D31" w:rsidRPr="00D96D31" w:rsidRDefault="00D96D31" w:rsidP="000B0116">
      <w:pPr>
        <w:numPr>
          <w:ilvl w:val="0"/>
          <w:numId w:val="22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выявлять и актуализировать задачу, выдвигать гипотезу, задавать параметры и критерии ее решения, находить аргументы для доказательства своих утверждений;</w:t>
      </w:r>
    </w:p>
    <w:p w:rsidR="00D96D31" w:rsidRPr="00D96D31" w:rsidRDefault="00D96D31" w:rsidP="000B0116">
      <w:pPr>
        <w:numPr>
          <w:ilvl w:val="0"/>
          <w:numId w:val="22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96D31" w:rsidRPr="00D96D31" w:rsidRDefault="00D96D31" w:rsidP="000B0116">
      <w:pPr>
        <w:numPr>
          <w:ilvl w:val="0"/>
          <w:numId w:val="22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давать оценку новым ситуациям, приобретенному опыту;</w:t>
      </w:r>
    </w:p>
    <w:p w:rsidR="00D96D31" w:rsidRPr="00D96D31" w:rsidRDefault="00D96D31" w:rsidP="000B0116">
      <w:pPr>
        <w:numPr>
          <w:ilvl w:val="0"/>
          <w:numId w:val="22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уметь интегрировать знания из разных предметных областей;</w:t>
      </w:r>
    </w:p>
    <w:p w:rsidR="00D96D31" w:rsidRPr="00D96D31" w:rsidRDefault="00D96D31" w:rsidP="000B0116">
      <w:pPr>
        <w:numPr>
          <w:ilvl w:val="0"/>
          <w:numId w:val="22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D96D31" w:rsidRPr="00D96D31" w:rsidRDefault="00D96D31" w:rsidP="000B0116">
      <w:pPr>
        <w:numPr>
          <w:ilvl w:val="0"/>
          <w:numId w:val="228"/>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выдвигать новые идеи, оригинальные подходы, предлагать альтернативные способы решения проблем.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У обучающегося будут сформированы следующие </w:t>
      </w:r>
      <w:r w:rsidRPr="00D96D31">
        <w:rPr>
          <w:rFonts w:ascii="Times New Roman" w:eastAsia="Times New Roman" w:hAnsi="Times New Roman" w:cs="Times New Roman"/>
          <w:b/>
          <w:bCs/>
          <w:color w:val="000000"/>
          <w:sz w:val="24"/>
          <w:szCs w:val="24"/>
        </w:rPr>
        <w:t>умения работать с информацией</w:t>
      </w:r>
      <w:r w:rsidRPr="00D96D31">
        <w:rPr>
          <w:rFonts w:ascii="Times New Roman" w:eastAsia="Times New Roman" w:hAnsi="Times New Roman" w:cs="Times New Roman"/>
          <w:color w:val="000000"/>
          <w:sz w:val="24"/>
          <w:szCs w:val="24"/>
        </w:rPr>
        <w:t xml:space="preserve"> как часть познавательных универсальных учебных действий:</w:t>
      </w:r>
    </w:p>
    <w:p w:rsidR="00D96D31" w:rsidRPr="00D96D31" w:rsidRDefault="00D96D31" w:rsidP="000B0116">
      <w:pPr>
        <w:numPr>
          <w:ilvl w:val="0"/>
          <w:numId w:val="22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96D31" w:rsidRPr="00D96D31" w:rsidRDefault="00D96D31" w:rsidP="000B0116">
      <w:pPr>
        <w:numPr>
          <w:ilvl w:val="0"/>
          <w:numId w:val="22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создавать тексты в различных форматах с учетом назначения информации и ее целевой аудитории, выбирая оптимальную форму представления и визуализации (презентация, таблица, схема и др.);</w:t>
      </w:r>
    </w:p>
    <w:p w:rsidR="00D96D31" w:rsidRPr="00D96D31" w:rsidRDefault="00D96D31" w:rsidP="000B0116">
      <w:pPr>
        <w:numPr>
          <w:ilvl w:val="0"/>
          <w:numId w:val="22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оценивать достоверность, легитимность информации, ее соответствие правовым и морально-этическим нормам;</w:t>
      </w:r>
    </w:p>
    <w:p w:rsidR="00D96D31" w:rsidRPr="00D96D31" w:rsidRDefault="00D96D31" w:rsidP="000B0116">
      <w:pPr>
        <w:numPr>
          <w:ilvl w:val="0"/>
          <w:numId w:val="22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96D31" w:rsidRPr="00D96D31" w:rsidRDefault="00D96D31" w:rsidP="000B0116">
      <w:pPr>
        <w:numPr>
          <w:ilvl w:val="0"/>
          <w:numId w:val="229"/>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навыками защиты личной информации, соблюдать требования информационной безопасности.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У обучающегося будут сформированы следующие </w:t>
      </w:r>
      <w:r w:rsidRPr="00D96D31">
        <w:rPr>
          <w:rFonts w:ascii="Times New Roman" w:eastAsia="Times New Roman" w:hAnsi="Times New Roman" w:cs="Times New Roman"/>
          <w:b/>
          <w:bCs/>
          <w:color w:val="000000"/>
          <w:sz w:val="24"/>
          <w:szCs w:val="24"/>
        </w:rPr>
        <w:t xml:space="preserve">умения общения </w:t>
      </w:r>
      <w:r w:rsidRPr="00D96D31">
        <w:rPr>
          <w:rFonts w:ascii="Times New Roman" w:eastAsia="Times New Roman" w:hAnsi="Times New Roman" w:cs="Times New Roman"/>
          <w:color w:val="000000"/>
          <w:sz w:val="24"/>
          <w:szCs w:val="24"/>
        </w:rPr>
        <w:t>как часть коммуникативных универсальных учебных действий:</w:t>
      </w:r>
    </w:p>
    <w:p w:rsidR="00D96D31" w:rsidRPr="00D96D31" w:rsidRDefault="00D96D31" w:rsidP="000B0116">
      <w:pPr>
        <w:numPr>
          <w:ilvl w:val="0"/>
          <w:numId w:val="23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осуществлять коммуникацию во всех сферах жизни;</w:t>
      </w:r>
    </w:p>
    <w:p w:rsidR="00D96D31" w:rsidRPr="00D96D31" w:rsidRDefault="00D96D31" w:rsidP="000B0116">
      <w:pPr>
        <w:numPr>
          <w:ilvl w:val="0"/>
          <w:numId w:val="23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96D31" w:rsidRPr="00D96D31" w:rsidRDefault="00D96D31" w:rsidP="000B0116">
      <w:pPr>
        <w:numPr>
          <w:ilvl w:val="0"/>
          <w:numId w:val="23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различными способами общения и взаимодействия; аргументированно вести диалог;</w:t>
      </w:r>
    </w:p>
    <w:p w:rsidR="00D96D31" w:rsidRPr="00D96D31" w:rsidRDefault="00D96D31" w:rsidP="000B0116">
      <w:pPr>
        <w:numPr>
          <w:ilvl w:val="0"/>
          <w:numId w:val="230"/>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развернуто, логично и корректно с точки зрения культуры речи излагать свое мнение, строить высказывание.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 xml:space="preserve">У обучающегося будут сформированы следующие </w:t>
      </w:r>
      <w:r w:rsidRPr="00D96D31">
        <w:rPr>
          <w:rFonts w:ascii="Times New Roman" w:eastAsia="Times New Roman" w:hAnsi="Times New Roman" w:cs="Times New Roman"/>
          <w:b/>
          <w:bCs/>
          <w:color w:val="000000"/>
          <w:sz w:val="24"/>
          <w:szCs w:val="24"/>
        </w:rPr>
        <w:t>умения самоорганизации</w:t>
      </w:r>
      <w:r w:rsidRPr="00D96D31">
        <w:rPr>
          <w:rFonts w:ascii="Times New Roman" w:eastAsia="Times New Roman" w:hAnsi="Times New Roman" w:cs="Times New Roman"/>
          <w:color w:val="000000"/>
          <w:sz w:val="24"/>
          <w:szCs w:val="24"/>
        </w:rPr>
        <w:t xml:space="preserve"> как части регулятивных универсальных учебных действий:</w:t>
      </w:r>
    </w:p>
    <w:p w:rsidR="00D96D31" w:rsidRPr="00D96D31" w:rsidRDefault="00D96D31" w:rsidP="000B0116">
      <w:pPr>
        <w:numPr>
          <w:ilvl w:val="0"/>
          <w:numId w:val="23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96D31" w:rsidRPr="00D96D31" w:rsidRDefault="00D96D31" w:rsidP="000B0116">
      <w:pPr>
        <w:numPr>
          <w:ilvl w:val="0"/>
          <w:numId w:val="23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самостоятельно составлять план решения проблемы с учетом имеющихся ресурсов, собственных возможностей и предпочтений;</w:t>
      </w:r>
    </w:p>
    <w:p w:rsidR="00D96D31" w:rsidRPr="00D96D31" w:rsidRDefault="00D96D31" w:rsidP="000B0116">
      <w:pPr>
        <w:numPr>
          <w:ilvl w:val="0"/>
          <w:numId w:val="23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расширять рамки учебного предмета на основе личных предпочтений;</w:t>
      </w:r>
    </w:p>
    <w:p w:rsidR="00D96D31" w:rsidRPr="00D96D31" w:rsidRDefault="00D96D31" w:rsidP="000B0116">
      <w:pPr>
        <w:numPr>
          <w:ilvl w:val="0"/>
          <w:numId w:val="23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делать осознанный выбор, уметь аргументировать его, брать ответственность за результаты выбора;</w:t>
      </w:r>
    </w:p>
    <w:p w:rsidR="00D96D31" w:rsidRPr="00D96D31" w:rsidRDefault="00D96D31" w:rsidP="000B0116">
      <w:pPr>
        <w:numPr>
          <w:ilvl w:val="0"/>
          <w:numId w:val="231"/>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оценивать приобретенный опыт;</w:t>
      </w:r>
    </w:p>
    <w:p w:rsidR="00D96D31" w:rsidRPr="00D96D31" w:rsidRDefault="00D96D31" w:rsidP="000B0116">
      <w:pPr>
        <w:numPr>
          <w:ilvl w:val="0"/>
          <w:numId w:val="231"/>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У обучающегося будут сформированы следующие </w:t>
      </w:r>
      <w:r w:rsidRPr="00D96D31">
        <w:rPr>
          <w:rFonts w:ascii="Times New Roman" w:eastAsia="Times New Roman" w:hAnsi="Times New Roman" w:cs="Times New Roman"/>
          <w:b/>
          <w:bCs/>
          <w:color w:val="000000"/>
          <w:sz w:val="24"/>
          <w:szCs w:val="24"/>
        </w:rPr>
        <w:t>умения самоконтроля, принятия себя и других</w:t>
      </w:r>
      <w:r w:rsidRPr="00D96D31">
        <w:rPr>
          <w:rFonts w:ascii="Times New Roman" w:eastAsia="Times New Roman" w:hAnsi="Times New Roman" w:cs="Times New Roman"/>
          <w:color w:val="000000"/>
          <w:sz w:val="24"/>
          <w:szCs w:val="24"/>
        </w:rPr>
        <w:t xml:space="preserve"> как части регулятивных универсальных учебных действий:</w:t>
      </w:r>
    </w:p>
    <w:p w:rsidR="00D96D31" w:rsidRPr="00D96D31" w:rsidRDefault="00D96D31" w:rsidP="000B0116">
      <w:pPr>
        <w:numPr>
          <w:ilvl w:val="0"/>
          <w:numId w:val="23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давать оценку новым ситуациям, вносить коррективы в деятельность, оценивать соответствие результатов целям;</w:t>
      </w:r>
    </w:p>
    <w:p w:rsidR="00D96D31" w:rsidRPr="00D96D31" w:rsidRDefault="00D96D31" w:rsidP="000B0116">
      <w:pPr>
        <w:numPr>
          <w:ilvl w:val="0"/>
          <w:numId w:val="23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приемы рефлексии для оценки ситуации, выбора верного решения;</w:t>
      </w:r>
    </w:p>
    <w:p w:rsidR="00D96D31" w:rsidRPr="00D96D31" w:rsidRDefault="00D96D31" w:rsidP="000B0116">
      <w:pPr>
        <w:numPr>
          <w:ilvl w:val="0"/>
          <w:numId w:val="23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уметь оценивать риски и своевременно принимать решение по их снижению;</w:t>
      </w:r>
    </w:p>
    <w:p w:rsidR="00D96D31" w:rsidRPr="00D96D31" w:rsidRDefault="00D96D31" w:rsidP="000B0116">
      <w:pPr>
        <w:numPr>
          <w:ilvl w:val="0"/>
          <w:numId w:val="23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принимать себя, понимая свои недостатки и достоинства;</w:t>
      </w:r>
    </w:p>
    <w:p w:rsidR="00D96D31" w:rsidRPr="00D96D31" w:rsidRDefault="00D96D31" w:rsidP="000B0116">
      <w:pPr>
        <w:numPr>
          <w:ilvl w:val="0"/>
          <w:numId w:val="23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принимать мотивы и аргументы других людей при анализе результатов деятельности;</w:t>
      </w:r>
    </w:p>
    <w:p w:rsidR="00D96D31" w:rsidRPr="00D96D31" w:rsidRDefault="00D96D31" w:rsidP="000B0116">
      <w:pPr>
        <w:numPr>
          <w:ilvl w:val="0"/>
          <w:numId w:val="23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признавать свое право и право других на ошибку;</w:t>
      </w:r>
    </w:p>
    <w:p w:rsidR="00D96D31" w:rsidRPr="00D96D31" w:rsidRDefault="00D96D31" w:rsidP="000B0116">
      <w:pPr>
        <w:numPr>
          <w:ilvl w:val="0"/>
          <w:numId w:val="232"/>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развивать способность видеть мир с позиции другого человека.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У обучающегося будут сформированы следующие </w:t>
      </w:r>
      <w:r w:rsidRPr="00D96D31">
        <w:rPr>
          <w:rFonts w:ascii="Times New Roman" w:eastAsia="Times New Roman" w:hAnsi="Times New Roman" w:cs="Times New Roman"/>
          <w:b/>
          <w:bCs/>
          <w:color w:val="000000"/>
          <w:sz w:val="24"/>
          <w:szCs w:val="24"/>
        </w:rPr>
        <w:t>умения совместной деятельности:</w:t>
      </w:r>
    </w:p>
    <w:p w:rsidR="00D96D31" w:rsidRPr="00D96D31" w:rsidRDefault="00D96D31" w:rsidP="000B0116">
      <w:pPr>
        <w:numPr>
          <w:ilvl w:val="0"/>
          <w:numId w:val="23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понимать и использовать преимущества командной и индивидуальной работы;</w:t>
      </w:r>
    </w:p>
    <w:p w:rsidR="00D96D31" w:rsidRPr="00D96D31" w:rsidRDefault="00D96D31" w:rsidP="000B0116">
      <w:pPr>
        <w:numPr>
          <w:ilvl w:val="0"/>
          <w:numId w:val="23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выбирать тематику и методы совместных действий с учетом общих интересов и возможностей каждого члена коллектива;</w:t>
      </w:r>
    </w:p>
    <w:p w:rsidR="00D96D31" w:rsidRPr="00D96D31" w:rsidRDefault="00D96D31" w:rsidP="000B0116">
      <w:pPr>
        <w:numPr>
          <w:ilvl w:val="0"/>
          <w:numId w:val="23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96D31" w:rsidRPr="00D96D31" w:rsidRDefault="00D96D31" w:rsidP="000B0116">
      <w:pPr>
        <w:numPr>
          <w:ilvl w:val="0"/>
          <w:numId w:val="23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оценивать качество своего вклада и вклада каждого участника команды в общий результат по разработанным критериям;</w:t>
      </w:r>
    </w:p>
    <w:p w:rsidR="00D96D31" w:rsidRPr="00D96D31" w:rsidRDefault="00D96D31" w:rsidP="000B0116">
      <w:pPr>
        <w:numPr>
          <w:ilvl w:val="0"/>
          <w:numId w:val="233"/>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Предметные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10-й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 концу обучения в 10-м классе обучающийся получит следующие предметные результаты по отдельным темам программы по русскому языку:</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Общие сведения о языке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Иметь представление о языке как знаковой системе, об основных функциях языка; о лингвистике как науке.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 комментировать </w:t>
      </w:r>
      <w:r w:rsidRPr="00D96D31">
        <w:rPr>
          <w:rFonts w:ascii="Times New Roman" w:eastAsia="Times New Roman" w:hAnsi="Times New Roman" w:cs="Times New Roman"/>
          <w:color w:val="000000"/>
          <w:sz w:val="24"/>
          <w:szCs w:val="24"/>
        </w:rPr>
        <w:lastRenderedPageBreak/>
        <w:t>фразеологизмы с точки зрения отражения в них истории и культуры народа (в рамках изученного).</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 68 Конституции Российской Федерации, Федеральный закон от 01.06.2005 № 53-ФЗ «О государственном языке Российской Федерации», Федеральный закон от 28.02.2023 № 52-ФЗ «О внесении изменений в Федеральный закон "О государственном языке Российской Федерации"», Закон от 25.10.1991</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 1807-1 «О языках народов Российской Федерации»).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Язык и речь. Культура речи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Система языка. Культура речи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Иметь представление о культуре речи как разделе лингвистики.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Комментировать нормативный, коммуникативный и этический аспекты культуры речи, приводить соответствующие примеры.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Иметь представление о языковой норме, ее видах.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словари русского языка в учебной деятельности.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Фонетика. Орфоэпия. Орфоэпические нормы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Выполнять фонетический анализ слова.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изобразительно-выразительные средства фонетики в тексте.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Соблюдать основные произносительные и акцентологические нормы современного русского литературного языка.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орфоэпический словарь.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Лексикология и фразеология. Лексические нормы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Выполнять лексический анализ слова.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изобразительно-выразительные средства лексики.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Соблюдать лексические нормы.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Морфемика и словообразование. Словообразовательные нормы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Выполнять морфемный и словообразовательный анализ слова.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словообразовательный словарь.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Морфология. Морфологические нормы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Выполнять морфологический анализ слова.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особенности употребления в тексте слов разных частей речи.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Соблюдать морфологические нормы.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словарь грамматических трудностей, справочники.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Орфография. Основные правила орфографии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Иметь представление о принципах и разделах русской орфографии.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Выполнять орфографический анализ слова.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Соблюдать правила орфографии.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орфографический словарь.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Речь. Речевое общение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 и прослушанных текстов (объем текста для чтения – 450–500 слов; объем прослушанного или прочитанного текста для пересказа от 250 до 300 слов).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Употреблять языковые средства с учетом речевой ситуации.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Соблюдать в устной речи и на письме нормы современного русского литературного языка.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Оценивать собственную и чужую речь с точки зрения точного, уместного и выразительного словоупотребления.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Текст. Информационно-смысловая переработка текста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Применять знания о тексте, его основных признаках, структуре и видах представленной в нем информации в речевой практике.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Выявлять логико-смысловые отношения между предложениями в тексте.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 и прослушанных текстов (объем текста для чтения – 450–500 слов; объем прослушанного или прочитанного текста для пересказа – от 250 до 300 слов).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Создавать вторичные тексты (план, тезисы, конспект, реферат, аннотация, отзыв, рецензия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Корректировать текст: устранять логические, фактические, этические, грамматические и речевые ошибки.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11-й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 концу обучения в 11-м классе обучающийся получит следующие предметные результаты по отдельным темам программы по русскому языку:</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Общие сведения о языке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Иметь представление об экологии языка, о проблемах речевой культуры в современном обществе.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Язык и речь. Культура речи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Синтаксис. Синтаксические нормы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Выполнять синтаксический анализ словосочетания, простого и сложного предложения.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изобразительно-выразительные средства синтаксиса русского языка (в рамках изученного).</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Соблюдать синтаксические нормы.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словари грамматических трудностей, справочники.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Пунктуация. Основные правила пунктуации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Иметь представление о принципах и разделах русской пунктуации.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Выполнять пунктуационный анализ предложения.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Соблюдать правила пунктуации.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справочники по пунктуации.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Функциональная стилистика. Культура речи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Иметь представление о функциональной стилистике как разделе лингвистики.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Применять знания о функциональных разновидностях языка в речевой практике.</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3. Содержание учебного предмета</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10-й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Общие сведения о языке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Язык как знаковая система. Основные функции языка.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Лингвистика как наука.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Язык и культура.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Язык и речь. Культура речи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Система языка. Культура речи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Система языка, ее устройство, функционирование.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Культура речи как раздел лингвистики.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Языковая норма, ее основные признаки и функции.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Качества хорошей речи.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Фонетика. Орфоэпия. Орфоэпические нормы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Лексикология и фразеология. Лексические нормы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Функционально-стилистическая окраска слова. Лексика общеупотребительная, разговорная и книжная. Особенности употребления.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 Особенности употребления.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Фразеология русского языка (повторение, обобщение). Крылатые слова.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Морфемика и словообразование. Словообразовательные нормы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Морфология. Морфологические нормы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Морфологические нормы современного русского литературного языка (общее представление).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Основные нормы употребления имен существительных: форм рода, числа, падежа.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Основные нормы употребления имен прилагательных: форм степеней сравнения, краткой формы.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Основные нормы употребления количественных, порядковых и собирательных числительных.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Основные нормы употребления местоимений: формы 3-го лица личных местоимений, возвратного местоимения </w:t>
      </w:r>
      <w:r w:rsidRPr="00D96D31">
        <w:rPr>
          <w:rFonts w:ascii="Times New Roman" w:eastAsia="Times New Roman" w:hAnsi="Times New Roman" w:cs="Times New Roman"/>
          <w:b/>
          <w:bCs/>
          <w:color w:val="000000"/>
          <w:sz w:val="24"/>
          <w:szCs w:val="24"/>
        </w:rPr>
        <w:t>себя</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Орфография. Основные правила орфографии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Орфографические правила. Правописание гласных в корне.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Употребление разделительных ъ и 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Правописание приставок. Буквы ы – и после приставок.</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Правописание суффиксов.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Правописание н и нн в словах различных частей речи.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Правописание не и ни.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Правописание окончаний имен существительных, имен прилагательных и глаголов.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Слитное, дефисное и раздельное написание слов.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Речь. Речевое общение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Речь как деятельность. Виды речевой деятельности (повторение, обобщение).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Текст. Информационно-смысловая переработка текста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Текст, его основные признаки (повторение, обобщение).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Логико-смысловые отношения между предложениями в тексте (общее представление).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 и прослушанного текста.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План. Тезисы. Конспект. Реферат. Аннотация. Отзыв. Рецензия.</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11-й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Общие сведения о языке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 (обзор).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Язык и речь. Культура речи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Синтаксис. Синтаксические нормы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Синтаксис как раздел лингвистики (повторение, обобщение). Синтаксический анализ словосочетания и предложения.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Основные нормы управления: правильный выбор падежной или предложно-падежной формы управляемого слова.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Основные нормы употребления однородных членов предложения.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Основные нормы употребления причастных и деепричастных оборотов.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Основные нормы построения сложных предложений.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Пунктуация. Основные правила пунктуации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Пунктуация как раздел лингвистики (повторение, обобщение). Пунктуационный анализ предложения.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Знаки препинания и их функции. Знаки препинания между подлежащим и сказуемым.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Знаки препинания в предложениях с однородными членами.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Знаки препинания при обособлении.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Знаки препинания в предложениях с вводными конструкциями, обращениями, междометиями.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Знаки препинания в сложном предложении.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Знаки препинания в сложном предложении с разными видами связи.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Знаки препинания при передаче чужой речи.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Функциональная стилистика. Культура речи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Функциональная стилистика как раздел лингвистики. Стилистическая норма (повторение, обобщение).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 (обзор).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 (обзор).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 (обзор).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pacing w:val="-2"/>
          <w:sz w:val="24"/>
          <w:szCs w:val="24"/>
        </w:rPr>
        <w:t xml:space="preserve">4. </w:t>
      </w:r>
      <w:r w:rsidRPr="00D96D31">
        <w:rPr>
          <w:rFonts w:ascii="Times New Roman" w:eastAsia="Times New Roman" w:hAnsi="Times New Roman" w:cs="Times New Roman"/>
          <w:b/>
          <w:color w:val="000000"/>
          <w:sz w:val="24"/>
          <w:szCs w:val="24"/>
        </w:rPr>
        <w:t>Тематическое планирование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Тематическое планирование по</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русскому языку для 10–11-х классов составлено с</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 xml:space="preserve">учетом рабочей программы воспитания. Внесены темы, обеспечивающие реализацию целевых приоритетов воспитания обучающихся СОО через изучение русского языка.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воспитании обучающихся юношеского возраста таким приоритетом является создание благоприятных условий для приобретения обучающимися опыта осуществления социально значимых дел.</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Выделение данного приоритета связано с</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потребностью обучающихся 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жизненном самоопределении, 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выборе дальнейшего жизненного пути, который открывается перед ними на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пороге самостоятельной взрослой жизни.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уроках русского языка обучающиеся могут приобрести:</w:t>
      </w:r>
    </w:p>
    <w:p w:rsidR="00D96D31" w:rsidRPr="00D96D31" w:rsidRDefault="00D96D31" w:rsidP="000B0116">
      <w:pPr>
        <w:numPr>
          <w:ilvl w:val="0"/>
          <w:numId w:val="23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опыт самостоятельного приобретения новых знаний, проведения научных исследований, опыт проектной деятельности; </w:t>
      </w:r>
    </w:p>
    <w:p w:rsidR="00D96D31" w:rsidRPr="00D96D31" w:rsidRDefault="00D96D31" w:rsidP="000B0116">
      <w:pPr>
        <w:numPr>
          <w:ilvl w:val="0"/>
          <w:numId w:val="23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опыт изучения, защиты и</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восстановления культурного наследия человечества, опыт создания собственных произведений культуры, опыт творческого самовыражения;</w:t>
      </w:r>
    </w:p>
    <w:p w:rsidR="00D96D31" w:rsidRPr="00D96D31" w:rsidRDefault="00D96D31" w:rsidP="000B0116">
      <w:pPr>
        <w:numPr>
          <w:ilvl w:val="0"/>
          <w:numId w:val="234"/>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опыт самопознания и</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самоанализа, опыт социально приемлемого самовыражения и</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самореализации.</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lang w:val="en-US"/>
        </w:rPr>
      </w:pPr>
      <w:r w:rsidRPr="00D96D31">
        <w:rPr>
          <w:rFonts w:ascii="Times New Roman" w:eastAsia="Times New Roman" w:hAnsi="Times New Roman" w:cs="Times New Roman"/>
          <w:b/>
          <w:bCs/>
          <w:color w:val="000000"/>
          <w:spacing w:val="-2"/>
          <w:sz w:val="24"/>
          <w:szCs w:val="24"/>
          <w:lang w:val="en-US"/>
        </w:rPr>
        <w:t>10-й класс</w:t>
      </w:r>
    </w:p>
    <w:tbl>
      <w:tblPr>
        <w:tblW w:w="0" w:type="auto"/>
        <w:tblCellMar>
          <w:top w:w="15" w:type="dxa"/>
          <w:left w:w="15" w:type="dxa"/>
          <w:bottom w:w="15" w:type="dxa"/>
          <w:right w:w="15" w:type="dxa"/>
        </w:tblCellMar>
        <w:tblLook w:val="0000"/>
      </w:tblPr>
      <w:tblGrid>
        <w:gridCol w:w="649"/>
        <w:gridCol w:w="2503"/>
        <w:gridCol w:w="855"/>
        <w:gridCol w:w="1565"/>
        <w:gridCol w:w="1620"/>
        <w:gridCol w:w="2743"/>
      </w:tblGrid>
      <w:tr w:rsidR="00D96D31" w:rsidRPr="00D96D31" w:rsidTr="00D96D3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 п/п </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Наименование разделов и тем программы </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Количество часов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Электронные (цифровые) образовательные ресурсы </w:t>
            </w:r>
          </w:p>
        </w:tc>
      </w:tr>
      <w:tr w:rsidR="00D96D31" w:rsidRPr="00D96D31" w:rsidTr="00D96D3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Всего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Контрольные работы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Практические работы </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Раздел 1.Общие сведения о языке</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r w:rsidRPr="00D96D31">
              <w:rPr>
                <w:rFonts w:ascii="Times New Roman" w:eastAsia="Times New Roman" w:hAnsi="Times New Roman" w:cs="Times New Roman"/>
                <w:color w:val="000000"/>
                <w:sz w:val="24"/>
                <w:szCs w:val="24"/>
                <w:lang w:val="en-US"/>
              </w:rPr>
              <w:lastRenderedPageBreak/>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lastRenderedPageBreak/>
              <w:t xml:space="preserve">Язык как знаковая </w:t>
            </w:r>
            <w:r w:rsidRPr="00D96D31">
              <w:rPr>
                <w:rFonts w:ascii="Times New Roman" w:eastAsia="Times New Roman" w:hAnsi="Times New Roman" w:cs="Times New Roman"/>
                <w:color w:val="000000"/>
                <w:sz w:val="24"/>
                <w:szCs w:val="24"/>
              </w:rPr>
              <w:lastRenderedPageBreak/>
              <w:t xml:space="preserve">система. Основные функции языка. </w:t>
            </w:r>
            <w:r w:rsidRPr="00D96D31">
              <w:rPr>
                <w:rFonts w:ascii="Times New Roman" w:eastAsia="Times New Roman" w:hAnsi="Times New Roman" w:cs="Times New Roman"/>
                <w:color w:val="000000"/>
                <w:sz w:val="24"/>
                <w:szCs w:val="24"/>
                <w:lang w:val="en-US"/>
              </w:rPr>
              <w:t>Лингвистика как наука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Электронный </w:t>
            </w:r>
            <w:r w:rsidRPr="00D96D31">
              <w:rPr>
                <w:rFonts w:ascii="Times New Roman" w:eastAsia="Times New Roman" w:hAnsi="Times New Roman" w:cs="Times New Roman"/>
                <w:color w:val="000000"/>
                <w:sz w:val="24"/>
                <w:szCs w:val="24"/>
              </w:rPr>
              <w:lastRenderedPageBreak/>
              <w:t xml:space="preserve">образовательный ресурс «Я сдам ЕГЭ. Среднее общее образование. Учебный модуль по решению трудных заданий по учебному предмету "Русский язык". </w:t>
            </w:r>
            <w:r w:rsidRPr="00D96D31">
              <w:rPr>
                <w:rFonts w:ascii="Times New Roman" w:eastAsia="Times New Roman" w:hAnsi="Times New Roman" w:cs="Times New Roman"/>
                <w:color w:val="000000"/>
                <w:sz w:val="24"/>
                <w:szCs w:val="24"/>
                <w:lang w:val="en-US"/>
              </w:rPr>
              <w:t>10–11 классы, АО Издательство "Просвещение"»</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Язык и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lesson.academy-content.myschool.edu.ru/01/10</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Формы существования русского национального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5</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Раздел 2.Система языка. Культура речи</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Система языка, ее устройство, функционирование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Электронный образовательный ресурс «Я сдам ЕГЭ. Среднее общее образование. Учебный модуль по решению трудных заданий по учебному предмету "Русский язык". </w:t>
            </w:r>
            <w:r w:rsidRPr="00D96D31">
              <w:rPr>
                <w:rFonts w:ascii="Times New Roman" w:eastAsia="Times New Roman" w:hAnsi="Times New Roman" w:cs="Times New Roman"/>
                <w:color w:val="000000"/>
                <w:sz w:val="24"/>
                <w:szCs w:val="24"/>
                <w:lang w:val="en-US"/>
              </w:rPr>
              <w:t>10–11 классы, АО Издательство "Просвещение"»</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Культура речи как раздел лингвистики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Языковая норма, ее основные признаки и функции. </w:t>
            </w:r>
            <w:r w:rsidRPr="00D96D31">
              <w:rPr>
                <w:rFonts w:ascii="Times New Roman" w:eastAsia="Times New Roman" w:hAnsi="Times New Roman" w:cs="Times New Roman"/>
                <w:color w:val="000000"/>
                <w:sz w:val="24"/>
                <w:szCs w:val="24"/>
                <w:lang w:val="en-US"/>
              </w:rPr>
              <w:t>Виды языковых норм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Качества хорошей речи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Основные виды словарей (обзор)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lesson.academy-content.myschool.edu.ru/01/10</w:t>
            </w: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5</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Раздел 3.Фонетика. Орфоэпия. Орфоэпические нормы</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Фонетика и орфоэпия как разделы лингвистики.(повторение, обобщение). </w:t>
            </w:r>
            <w:r w:rsidRPr="00D96D31">
              <w:rPr>
                <w:rFonts w:ascii="Times New Roman" w:eastAsia="Times New Roman" w:hAnsi="Times New Roman" w:cs="Times New Roman"/>
                <w:color w:val="000000"/>
                <w:sz w:val="24"/>
                <w:szCs w:val="24"/>
                <w:lang w:val="en-US"/>
              </w:rPr>
              <w:t>Изобразительно-выразительные средства фонетики (повторение, обобщение).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Электронный образовательный ресурс «Я сдам ЕГЭ. Среднее общее образование. Учебный модуль по решению трудных заданий по учебному предмету "Русский язык". </w:t>
            </w:r>
            <w:r w:rsidRPr="00D96D31">
              <w:rPr>
                <w:rFonts w:ascii="Times New Roman" w:eastAsia="Times New Roman" w:hAnsi="Times New Roman" w:cs="Times New Roman"/>
                <w:color w:val="000000"/>
                <w:sz w:val="24"/>
                <w:szCs w:val="24"/>
                <w:lang w:val="en-US"/>
              </w:rPr>
              <w:t>10–11 классы, АО Издательство "Просвещение"»</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Орфоэпические (произносительные и акцентологические) нормы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lesson.academy-content.myschool.edu.ru/01/10</w:t>
            </w: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Раздел 4.Лексикология и фразеология. Лексические нормы</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Лексикология и фразеология как </w:t>
            </w:r>
            <w:r w:rsidRPr="00D96D31">
              <w:rPr>
                <w:rFonts w:ascii="Times New Roman" w:eastAsia="Times New Roman" w:hAnsi="Times New Roman" w:cs="Times New Roman"/>
                <w:color w:val="000000"/>
                <w:sz w:val="24"/>
                <w:szCs w:val="24"/>
              </w:rPr>
              <w:lastRenderedPageBreak/>
              <w:t xml:space="preserve">разделы лингвистики (повторение, обобщение). </w:t>
            </w:r>
            <w:r w:rsidRPr="00D96D31">
              <w:rPr>
                <w:rFonts w:ascii="Times New Roman" w:eastAsia="Times New Roman" w:hAnsi="Times New Roman" w:cs="Times New Roman"/>
                <w:color w:val="000000"/>
                <w:sz w:val="24"/>
                <w:szCs w:val="24"/>
                <w:lang w:val="en-US"/>
              </w:rPr>
              <w:t>Изобразительно-выразительные средства лексики (повторение, обобщение)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Электронный образовательный </w:t>
            </w:r>
            <w:r w:rsidRPr="00D96D31">
              <w:rPr>
                <w:rFonts w:ascii="Times New Roman" w:eastAsia="Times New Roman" w:hAnsi="Times New Roman" w:cs="Times New Roman"/>
                <w:color w:val="000000"/>
                <w:sz w:val="24"/>
                <w:szCs w:val="24"/>
              </w:rPr>
              <w:lastRenderedPageBreak/>
              <w:t xml:space="preserve">ресурс «Я сдам ЕГЭ. Среднее общее образование. Учебный модуль по решению трудных заданий по учебному предмету "Русский язык". </w:t>
            </w:r>
            <w:r w:rsidRPr="00D96D31">
              <w:rPr>
                <w:rFonts w:ascii="Times New Roman" w:eastAsia="Times New Roman" w:hAnsi="Times New Roman" w:cs="Times New Roman"/>
                <w:color w:val="000000"/>
                <w:sz w:val="24"/>
                <w:szCs w:val="24"/>
                <w:lang w:val="en-US"/>
              </w:rPr>
              <w:t>10–11 классы, АО Издательство "Просвещение"»</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4.2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Основные лексические нормы современного русского литературного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Функционально-стилистическая окраска слова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Экспрессивно-стилистическая окраска слова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Фразеология русского языка (повторение, обобщение). </w:t>
            </w:r>
            <w:r w:rsidRPr="00D96D31">
              <w:rPr>
                <w:rFonts w:ascii="Times New Roman" w:eastAsia="Times New Roman" w:hAnsi="Times New Roman" w:cs="Times New Roman"/>
                <w:color w:val="000000"/>
                <w:sz w:val="24"/>
                <w:szCs w:val="24"/>
                <w:lang w:val="en-US"/>
              </w:rPr>
              <w:t>Крылатые слова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lesson.academy-content.myschool.edu.ru/01/10</w:t>
            </w: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8</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Раздел 5.Морфемика и словообразование. Словообразовательные нормы</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5.1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Морфемика и словообразование как разделы лингвистики (повторение, обобщение)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Электронный образовательный ресурс «Я сдам ЕГЭ. Среднее общее образование. Учебный модуль по решению трудных заданий по учебному предмету "Русский язык". </w:t>
            </w:r>
            <w:r w:rsidRPr="00D96D31">
              <w:rPr>
                <w:rFonts w:ascii="Times New Roman" w:eastAsia="Times New Roman" w:hAnsi="Times New Roman" w:cs="Times New Roman"/>
                <w:color w:val="000000"/>
                <w:sz w:val="24"/>
                <w:szCs w:val="24"/>
                <w:lang w:val="en-US"/>
              </w:rPr>
              <w:t>10–11 классы, АО Издательство "Просвещение"»</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5.2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Словообразовательные нормы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lesson.academy-content.myschool.edu.ru/01/10</w:t>
            </w: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Раздел 6.Морфология. Морфологические нормы</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6.1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Морфология как раздел лингвистики (повторение, обобщение)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Электронный образовательный ресурс «Я сдам ЕГЭ. Среднее общее образование. Учебный модуль по решению трудных заданий по учебному предмету "Русский язык". </w:t>
            </w:r>
            <w:r w:rsidRPr="00D96D31">
              <w:rPr>
                <w:rFonts w:ascii="Times New Roman" w:eastAsia="Times New Roman" w:hAnsi="Times New Roman" w:cs="Times New Roman"/>
                <w:color w:val="000000"/>
                <w:sz w:val="24"/>
                <w:szCs w:val="24"/>
                <w:lang w:val="en-US"/>
              </w:rPr>
              <w:t>10–11 классы, АО Издательство "Просвещение"»</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6.2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Основные морфологические нормы современного русского литературного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lesson.academy-content.myschool.edu.ru/01/10</w:t>
            </w: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6</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Раздел 7.Орфография. Основные правила орфографии</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7.1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Орфография как раздел лингвистики (повторение, обобщение)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Электронный образовательный ресурс «Я сдам ЕГЭ. Среднее общее образование. Учебный модуль по решению трудных заданий по учебному предмету "Русский язык". </w:t>
            </w:r>
            <w:r w:rsidRPr="00D96D31">
              <w:rPr>
                <w:rFonts w:ascii="Times New Roman" w:eastAsia="Times New Roman" w:hAnsi="Times New Roman" w:cs="Times New Roman"/>
                <w:color w:val="000000"/>
                <w:sz w:val="24"/>
                <w:szCs w:val="24"/>
                <w:lang w:val="en-US"/>
              </w:rPr>
              <w:t>10–11 классы, АО Издательство "Просвещение"»</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7.2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Правописание гласных и согласных в корне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w:t>
            </w:r>
            <w:r w:rsidRPr="00D96D31">
              <w:rPr>
                <w:rFonts w:ascii="Times New Roman" w:eastAsia="Times New Roman" w:hAnsi="Times New Roman" w:cs="Times New Roman"/>
                <w:color w:val="000000"/>
                <w:sz w:val="24"/>
                <w:szCs w:val="24"/>
                <w:lang w:val="en-US"/>
              </w:rPr>
              <w:lastRenderedPageBreak/>
              <w:t>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7.3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Употребление разделительных ъ и ь. Правописание приставок. Буквы ы – и после приставок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7.4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Правописание суффиксов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7.5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Правописание н и нн в словах различных частей речи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7.6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Правописание не и 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7.7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Правописание окончаний имен существительных, имен прилагательных и глаголов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7.8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Слитное, дефисное и раздельное написание слов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lesson.academy-content.myschool.edu.ru/01/10</w:t>
            </w: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14</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Раздел 8.Речь. Речевое общение</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8.1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Речь как деятельность. Виды речевой деятельности (повторение, обобщение)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Электронный образовательный ресурс «Я сдам ЕГЭ. Среднее общее образование. Учебный модуль по решению трудных заданий по учебному предмету "Русский язык". </w:t>
            </w:r>
            <w:r w:rsidRPr="00D96D31">
              <w:rPr>
                <w:rFonts w:ascii="Times New Roman" w:eastAsia="Times New Roman" w:hAnsi="Times New Roman" w:cs="Times New Roman"/>
                <w:color w:val="000000"/>
                <w:sz w:val="24"/>
                <w:szCs w:val="24"/>
                <w:lang w:val="en-US"/>
              </w:rPr>
              <w:t xml:space="preserve">10–11 классы, </w:t>
            </w:r>
            <w:r w:rsidRPr="00D96D31">
              <w:rPr>
                <w:rFonts w:ascii="Times New Roman" w:eastAsia="Times New Roman" w:hAnsi="Times New Roman" w:cs="Times New Roman"/>
                <w:color w:val="000000"/>
                <w:sz w:val="24"/>
                <w:szCs w:val="24"/>
                <w:lang w:val="en-US"/>
              </w:rPr>
              <w:lastRenderedPageBreak/>
              <w:t>АО Издательство "Просвещение"»</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Речевое общение и его виды. Основные сферы речевого общения. Речевая ситуация и ее компоненты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8.3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Речевой этикет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8.4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Публичное выступление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lesson.academy-content.myschool.edu.ru/01/10</w:t>
            </w: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5</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Раздел 9.Текст. Информационно-смысловая переработка текста</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9.1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Текст, его основные признаки (повторение, обобщение)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Электронный образовательный ресурс «Я сдам ЕГЭ. Среднее общее образование. Учебный модуль по решению трудных заданий по учебному предмету "Русский язык". </w:t>
            </w:r>
            <w:r w:rsidRPr="00D96D31">
              <w:rPr>
                <w:rFonts w:ascii="Times New Roman" w:eastAsia="Times New Roman" w:hAnsi="Times New Roman" w:cs="Times New Roman"/>
                <w:color w:val="000000"/>
                <w:sz w:val="24"/>
                <w:szCs w:val="24"/>
                <w:lang w:val="en-US"/>
              </w:rPr>
              <w:t>10–11 классы, АО Издательство "Просвещение"»</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9.2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Логико-смысловые отношения между предложениями в тексте (общее представление)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9.3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Информативность текста. Виды информации в тексте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9.4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Информационно-смысловая </w:t>
            </w:r>
            <w:r w:rsidRPr="00D96D31">
              <w:rPr>
                <w:rFonts w:ascii="Times New Roman" w:eastAsia="Times New Roman" w:hAnsi="Times New Roman" w:cs="Times New Roman"/>
                <w:color w:val="000000"/>
                <w:sz w:val="24"/>
                <w:szCs w:val="24"/>
              </w:rPr>
              <w:lastRenderedPageBreak/>
              <w:t xml:space="preserve">переработка текста. План. Тезисы. Конспект. Реферат. Аннотация. Отзыв. </w:t>
            </w:r>
            <w:r w:rsidRPr="00D96D31">
              <w:rPr>
                <w:rFonts w:ascii="Times New Roman" w:eastAsia="Times New Roman" w:hAnsi="Times New Roman" w:cs="Times New Roman"/>
                <w:color w:val="000000"/>
                <w:sz w:val="24"/>
                <w:szCs w:val="24"/>
                <w:lang w:val="en-US"/>
              </w:rPr>
              <w:t>Рецензия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w:t>
            </w:r>
            <w:r w:rsidRPr="00D96D31">
              <w:rPr>
                <w:rFonts w:ascii="Times New Roman" w:eastAsia="Times New Roman" w:hAnsi="Times New Roman" w:cs="Times New Roman"/>
                <w:color w:val="000000"/>
                <w:sz w:val="24"/>
                <w:szCs w:val="24"/>
                <w:lang w:val="en-US"/>
              </w:rPr>
              <w:lastRenderedPageBreak/>
              <w:t> lesson.academy-content.myschool.edu.ru/01/10</w:t>
            </w: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8</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Повторение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Электронный образовательный ресурс «Я сдам ЕГЭ. Среднее общее образование. Учебный модуль по решению трудных заданий по учебному предмету "Русский язык". </w:t>
            </w:r>
            <w:r w:rsidRPr="00D96D31">
              <w:rPr>
                <w:rFonts w:ascii="Times New Roman" w:eastAsia="Times New Roman" w:hAnsi="Times New Roman" w:cs="Times New Roman"/>
                <w:color w:val="000000"/>
                <w:sz w:val="24"/>
                <w:szCs w:val="24"/>
                <w:lang w:val="en-US"/>
              </w:rPr>
              <w:t>10–11 классы, АО Издательство "Просвещение"»</w:t>
            </w:r>
          </w:p>
        </w:tc>
      </w:tr>
      <w:tr w:rsidR="00D96D31" w:rsidRPr="007113B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Итоговый контроль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lesson.academy-content.myschool.edu.ru/01/10</w:t>
            </w: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ОБЩЕЕ КОЛИЧЕСТВО ЧАСОВ ПО ПРОГРАММЕ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bl>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lang w:val="en-US"/>
        </w:rPr>
      </w:pPr>
      <w:r w:rsidRPr="00D96D31">
        <w:rPr>
          <w:rFonts w:ascii="Times New Roman" w:eastAsia="Times New Roman" w:hAnsi="Times New Roman" w:cs="Times New Roman"/>
          <w:b/>
          <w:bCs/>
          <w:color w:val="000000"/>
          <w:spacing w:val="-2"/>
          <w:sz w:val="24"/>
          <w:szCs w:val="24"/>
          <w:lang w:val="en-US"/>
        </w:rPr>
        <w:t>11-й класс</w:t>
      </w:r>
    </w:p>
    <w:tbl>
      <w:tblPr>
        <w:tblW w:w="0" w:type="auto"/>
        <w:tblCellMar>
          <w:top w:w="15" w:type="dxa"/>
          <w:left w:w="15" w:type="dxa"/>
          <w:bottom w:w="15" w:type="dxa"/>
          <w:right w:w="15" w:type="dxa"/>
        </w:tblCellMar>
        <w:tblLook w:val="0000"/>
      </w:tblPr>
      <w:tblGrid>
        <w:gridCol w:w="679"/>
        <w:gridCol w:w="2083"/>
        <w:gridCol w:w="899"/>
        <w:gridCol w:w="1655"/>
        <w:gridCol w:w="1713"/>
        <w:gridCol w:w="2906"/>
      </w:tblGrid>
      <w:tr w:rsidR="00D96D31" w:rsidRPr="00D96D31" w:rsidTr="00D96D3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 п/п </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Наименование разделов и тем программы </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Количество часов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Электронные (цифровые) образовательные ресурсы</w:t>
            </w:r>
            <w:r w:rsidRPr="00D96D31">
              <w:rPr>
                <w:rFonts w:ascii="Times New Roman" w:eastAsia="Times New Roman" w:hAnsi="Times New Roman" w:cs="Times New Roman"/>
                <w:color w:val="000000"/>
                <w:sz w:val="24"/>
                <w:szCs w:val="24"/>
                <w:lang w:val="en-US"/>
              </w:rPr>
              <w:t> </w:t>
            </w:r>
          </w:p>
        </w:tc>
      </w:tr>
      <w:tr w:rsidR="00D96D31" w:rsidRPr="00D96D31" w:rsidTr="00D96D3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Всего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Контрольные работы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Практические работы </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Раздел 1.Общие сведения о языке</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Культура речи в экологическом аспекте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Электронный образовательный ресурс «Я сдам ЕГЭ. Среднее общее образование. Учебный модуль по решению трудных заданий по учебному предмету "Русский язык". </w:t>
            </w:r>
            <w:r w:rsidRPr="00D96D31">
              <w:rPr>
                <w:rFonts w:ascii="Times New Roman" w:eastAsia="Times New Roman" w:hAnsi="Times New Roman" w:cs="Times New Roman"/>
                <w:color w:val="000000"/>
                <w:sz w:val="24"/>
                <w:szCs w:val="24"/>
                <w:lang w:val="en-US"/>
              </w:rPr>
              <w:t>10–11 классы, АО Издательство "Просвещение"»</w:t>
            </w: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Раздел 2.Синтаксис. Синтаксические нормы</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Синтаксис как раздел лингвистики (повторение, обобщение)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Электронный образовательный ресурс «Я сдам ЕГЭ. Среднее общее образование. Учебный модуль по решению трудных заданий по учебному предмету "Русский язык". </w:t>
            </w:r>
            <w:r w:rsidRPr="00D96D31">
              <w:rPr>
                <w:rFonts w:ascii="Times New Roman" w:eastAsia="Times New Roman" w:hAnsi="Times New Roman" w:cs="Times New Roman"/>
                <w:color w:val="000000"/>
                <w:sz w:val="24"/>
                <w:szCs w:val="24"/>
                <w:lang w:val="en-US"/>
              </w:rPr>
              <w:t>10–11 классы, АО Издательство "Просвещение"» </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Изобразительно-выразительные средства синтаксиса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lesson.academy-content.myschool.edu.ru/01/11</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Синтаксические нормы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lesson.academy-content.myschool.edu.ru/01/11</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Основные нормы управления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Основные нормы употребления однородных членов предложения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Основные нормы употребления причастных и деепричастных оборотов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Основные нормы построения сложных </w:t>
            </w:r>
            <w:r w:rsidRPr="00D96D31">
              <w:rPr>
                <w:rFonts w:ascii="Times New Roman" w:eastAsia="Times New Roman" w:hAnsi="Times New Roman" w:cs="Times New Roman"/>
                <w:color w:val="000000"/>
                <w:sz w:val="24"/>
                <w:szCs w:val="24"/>
              </w:rPr>
              <w:lastRenderedPageBreak/>
              <w:t>предложений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w:t>
            </w:r>
            <w:r w:rsidRPr="00D96D31">
              <w:rPr>
                <w:rFonts w:ascii="Times New Roman" w:eastAsia="Times New Roman" w:hAnsi="Times New Roman" w:cs="Times New Roman"/>
                <w:color w:val="000000"/>
                <w:sz w:val="24"/>
                <w:szCs w:val="24"/>
                <w:lang w:val="en-US"/>
              </w:rPr>
              <w:lastRenderedPageBreak/>
              <w:t>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2.8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Обобщение и систематизация по теме «Синтаксис. </w:t>
            </w:r>
            <w:r w:rsidRPr="00D96D31">
              <w:rPr>
                <w:rFonts w:ascii="Times New Roman" w:eastAsia="Times New Roman" w:hAnsi="Times New Roman" w:cs="Times New Roman"/>
                <w:color w:val="000000"/>
                <w:sz w:val="24"/>
                <w:szCs w:val="24"/>
                <w:lang w:val="en-US"/>
              </w:rPr>
              <w:t>Синтаксические нормы»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lesson.academy-content.myschool.edu.ru/01/10</w:t>
            </w: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17</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Раздел 3.Пунктуация. Основные правила пунктуации</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Пунктуация как раздел лингвистики (повторение, обобщение)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Электронный образовательный ресурс «Я сдам ЕГЭ. Среднее общее образование. Учебный модуль по решению трудных заданий по учебному предмету "Русский язык". </w:t>
            </w:r>
            <w:r w:rsidRPr="00D96D31">
              <w:rPr>
                <w:rFonts w:ascii="Times New Roman" w:eastAsia="Times New Roman" w:hAnsi="Times New Roman" w:cs="Times New Roman"/>
                <w:color w:val="000000"/>
                <w:sz w:val="24"/>
                <w:szCs w:val="24"/>
                <w:lang w:val="en-US"/>
              </w:rPr>
              <w:t>10–11 классы, АО Издательство "Просвещение"»</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Знаки препинания между подлежащим и сказуемым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lesson.academy-content.myschool.edu.ru/01/11</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Знаки препинания в предложениях с однородными членами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Знаки препинания в предложениях с обособленными членами предложения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Знаки препинания в предложениях с вводными конструкциями, обращениями, междометиями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Знаки препинания в сложном предложении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Знаки препинания в сложном предложении с разными видами связи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Знаки препинания при передаче чужой речи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Повторение и обобщение по темам раздела «Пунктуация. </w:t>
            </w:r>
            <w:r w:rsidRPr="00D96D31">
              <w:rPr>
                <w:rFonts w:ascii="Times New Roman" w:eastAsia="Times New Roman" w:hAnsi="Times New Roman" w:cs="Times New Roman"/>
                <w:color w:val="000000"/>
                <w:sz w:val="24"/>
                <w:szCs w:val="24"/>
                <w:lang w:val="en-US"/>
              </w:rPr>
              <w:t>Основные правила пунктуации»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lesson.academy-content.myschool.edu.ru/01/10</w:t>
            </w: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17</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Раздел 4.Функциональная стилистика. Культура речи</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Функциональная стилистика как раздел лингвистики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Электронный образовательный ресурс «Я сдам ЕГЭ. Среднее общее образование. Учебный модуль по решению трудных заданий по учебному предмету "Русский язык". </w:t>
            </w:r>
            <w:r w:rsidRPr="00D96D31">
              <w:rPr>
                <w:rFonts w:ascii="Times New Roman" w:eastAsia="Times New Roman" w:hAnsi="Times New Roman" w:cs="Times New Roman"/>
                <w:color w:val="000000"/>
                <w:sz w:val="24"/>
                <w:szCs w:val="24"/>
                <w:lang w:val="en-US"/>
              </w:rPr>
              <w:t>10–11 классы, АО Издательство "Просвещение"»</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Разговорная речь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lesson.academy-content.myschool.edu.ru/01/11</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Основные жанры </w:t>
            </w:r>
            <w:r w:rsidRPr="00D96D31">
              <w:rPr>
                <w:rFonts w:ascii="Times New Roman" w:eastAsia="Times New Roman" w:hAnsi="Times New Roman" w:cs="Times New Roman"/>
                <w:color w:val="000000"/>
                <w:sz w:val="24"/>
                <w:szCs w:val="24"/>
              </w:rPr>
              <w:lastRenderedPageBreak/>
              <w:t>разговорной речи: устный рассказ, беседа, спор (обзор)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w:t>
            </w:r>
            <w:r w:rsidRPr="00D96D31">
              <w:rPr>
                <w:rFonts w:ascii="Times New Roman" w:eastAsia="Times New Roman" w:hAnsi="Times New Roman" w:cs="Times New Roman"/>
                <w:color w:val="000000"/>
                <w:sz w:val="24"/>
                <w:szCs w:val="24"/>
                <w:lang w:val="en-US"/>
              </w:rPr>
              <w:lastRenderedPageBreak/>
              <w:t>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4.4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Научный стиль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Основные жанры научного стиля (обзор)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Официально-деловой стиль. Основные жанры официально-делового стиля (обзор)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Публицистический стиль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Основные жанры публицистического стиля (обзор)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Язык художественной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lesson.academy-content.myschool.edu.ru/01/10</w:t>
            </w: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21</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Повторение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Электронный образовательный ресурс «Я сдам ЕГЭ. Среднее общее образование. Учебный модуль по решению трудных заданий по </w:t>
            </w:r>
            <w:r w:rsidRPr="00D96D31">
              <w:rPr>
                <w:rFonts w:ascii="Times New Roman" w:eastAsia="Times New Roman" w:hAnsi="Times New Roman" w:cs="Times New Roman"/>
                <w:color w:val="000000"/>
                <w:sz w:val="24"/>
                <w:szCs w:val="24"/>
              </w:rPr>
              <w:lastRenderedPageBreak/>
              <w:t xml:space="preserve">учебному предмету "Русский язык". </w:t>
            </w:r>
            <w:r w:rsidRPr="00D96D31">
              <w:rPr>
                <w:rFonts w:ascii="Times New Roman" w:eastAsia="Times New Roman" w:hAnsi="Times New Roman" w:cs="Times New Roman"/>
                <w:color w:val="000000"/>
                <w:sz w:val="24"/>
                <w:szCs w:val="24"/>
                <w:lang w:val="en-US"/>
              </w:rPr>
              <w:t>10–11 классы, АО Издательство "Просвещение"»</w:t>
            </w:r>
          </w:p>
        </w:tc>
      </w:tr>
      <w:tr w:rsidR="00D96D31" w:rsidRPr="007113B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Итоговый контроль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lesson.academy-content.myschool.edu.ru/01/11</w:t>
            </w: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ОБЩЕЕ КОЛИЧЕСТВО ЧАСОВ ПО ПРОГРАММЕ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bl>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bookmarkStart w:id="96" w:name="литература"/>
      <w:r w:rsidRPr="00D96D31">
        <w:rPr>
          <w:rFonts w:ascii="Times New Roman" w:eastAsia="Times New Roman" w:hAnsi="Times New Roman" w:cs="Times New Roman"/>
          <w:b/>
          <w:bCs/>
          <w:color w:val="000000"/>
          <w:sz w:val="24"/>
          <w:szCs w:val="24"/>
        </w:rPr>
        <w:t>Рабочая программа по литературе базового уровня для 10–11-х классов</w:t>
      </w:r>
    </w:p>
    <w:bookmarkEnd w:id="96"/>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 Пояснительная записка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Рабочая программа ориентирована на целевые приоритеты, сформулированные в федеральной рабочей программе воспитания и в рабочей программе воспитания школы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sidRPr="00D96D31">
        <w:rPr>
          <w:rFonts w:ascii="Times New Roman" w:eastAsia="Times New Roman" w:hAnsi="Times New Roman" w:cs="Times New Roman"/>
          <w:color w:val="000000"/>
          <w:sz w:val="24"/>
          <w:szCs w:val="24"/>
          <w:lang w:val="en-US"/>
        </w:rPr>
        <w:t>I</w:t>
      </w:r>
      <w:r w:rsidRPr="00D96D31">
        <w:rPr>
          <w:rFonts w:ascii="Times New Roman" w:eastAsia="Times New Roman" w:hAnsi="Times New Roman" w:cs="Times New Roman"/>
          <w:color w:val="000000"/>
          <w:sz w:val="24"/>
          <w:szCs w:val="24"/>
        </w:rPr>
        <w:t>Х – начала ХХ</w:t>
      </w:r>
      <w:r w:rsidRPr="00D96D31">
        <w:rPr>
          <w:rFonts w:ascii="Times New Roman" w:eastAsia="Times New Roman" w:hAnsi="Times New Roman" w:cs="Times New Roman"/>
          <w:color w:val="000000"/>
          <w:sz w:val="24"/>
          <w:szCs w:val="24"/>
          <w:lang w:val="en-US"/>
        </w:rPr>
        <w:t>I</w:t>
      </w:r>
      <w:r w:rsidRPr="00D96D31">
        <w:rPr>
          <w:rFonts w:ascii="Times New Roman" w:eastAsia="Times New Roman" w:hAnsi="Times New Roman" w:cs="Times New Roman"/>
          <w:color w:val="000000"/>
          <w:sz w:val="24"/>
          <w:szCs w:val="24"/>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рабочей программе учебного предмета «Литература» учтены этапы российского историко-литературного процесса второй половины Х</w:t>
      </w:r>
      <w:r w:rsidRPr="00D96D31">
        <w:rPr>
          <w:rFonts w:ascii="Times New Roman" w:eastAsia="Times New Roman" w:hAnsi="Times New Roman" w:cs="Times New Roman"/>
          <w:color w:val="000000"/>
          <w:sz w:val="24"/>
          <w:szCs w:val="24"/>
          <w:lang w:val="en-US"/>
        </w:rPr>
        <w:t>I</w:t>
      </w:r>
      <w:r w:rsidRPr="00D96D31">
        <w:rPr>
          <w:rFonts w:ascii="Times New Roman" w:eastAsia="Times New Roman" w:hAnsi="Times New Roman" w:cs="Times New Roman"/>
          <w:color w:val="000000"/>
          <w:sz w:val="24"/>
          <w:szCs w:val="24"/>
        </w:rPr>
        <w:t>Х – начала ХХ</w:t>
      </w:r>
      <w:r w:rsidRPr="00D96D31">
        <w:rPr>
          <w:rFonts w:ascii="Times New Roman" w:eastAsia="Times New Roman" w:hAnsi="Times New Roman" w:cs="Times New Roman"/>
          <w:color w:val="000000"/>
          <w:sz w:val="24"/>
          <w:szCs w:val="24"/>
          <w:lang w:val="en-US"/>
        </w:rPr>
        <w:t>I</w:t>
      </w:r>
      <w:r w:rsidRPr="00D96D31">
        <w:rPr>
          <w:rFonts w:ascii="Times New Roman" w:eastAsia="Times New Roman" w:hAnsi="Times New Roman" w:cs="Times New Roman"/>
          <w:color w:val="000000"/>
          <w:sz w:val="24"/>
          <w:szCs w:val="24"/>
        </w:rPr>
        <w:t xml:space="preserve"> века, представлены разделы, включающие произведения литератур народов России и зарубежной литературы.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w:t>
      </w:r>
      <w:r w:rsidRPr="00D96D31">
        <w:rPr>
          <w:rFonts w:ascii="Times New Roman" w:eastAsia="Times New Roman" w:hAnsi="Times New Roman" w:cs="Times New Roman"/>
          <w:color w:val="000000"/>
          <w:sz w:val="24"/>
          <w:szCs w:val="24"/>
        </w:rPr>
        <w:lastRenderedPageBreak/>
        <w:t>наиболее мотивированных и способных обучающихся, выбравших данный уровень изучения предмета.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sidRPr="00D96D31">
        <w:rPr>
          <w:rFonts w:ascii="Times New Roman" w:eastAsia="Times New Roman" w:hAnsi="Times New Roman" w:cs="Times New Roman"/>
          <w:color w:val="000000"/>
          <w:sz w:val="24"/>
          <w:szCs w:val="24"/>
          <w:lang w:val="en-US"/>
        </w:rPr>
        <w:t>I</w:t>
      </w:r>
      <w:r w:rsidRPr="00D96D31">
        <w:rPr>
          <w:rFonts w:ascii="Times New Roman" w:eastAsia="Times New Roman" w:hAnsi="Times New Roman" w:cs="Times New Roman"/>
          <w:color w:val="000000"/>
          <w:sz w:val="24"/>
          <w:szCs w:val="24"/>
        </w:rPr>
        <w:t>Х – начала ХХ</w:t>
      </w:r>
      <w:r w:rsidRPr="00D96D31">
        <w:rPr>
          <w:rFonts w:ascii="Times New Roman" w:eastAsia="Times New Roman" w:hAnsi="Times New Roman" w:cs="Times New Roman"/>
          <w:color w:val="000000"/>
          <w:sz w:val="24"/>
          <w:szCs w:val="24"/>
          <w:lang w:val="en-US"/>
        </w:rPr>
        <w:t>I</w:t>
      </w:r>
      <w:r w:rsidRPr="00D96D31">
        <w:rPr>
          <w:rFonts w:ascii="Times New Roman" w:eastAsia="Times New Roman" w:hAnsi="Times New Roman" w:cs="Times New Roman"/>
          <w:color w:val="000000"/>
          <w:sz w:val="24"/>
          <w:szCs w:val="24"/>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 изучение литературы на базовом уровне в 10–11-х классах в учебном плане отводится 204 часа, рассчитанных на 34 учебных недели на каждый год обучения.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Для реализации программы используются учебники, допущенные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приказом Минпросвещения от 21.09.2022 № 858:</w:t>
      </w:r>
    </w:p>
    <w:p w:rsidR="00D96D31" w:rsidRPr="00D96D31" w:rsidRDefault="00D96D31" w:rsidP="000B0116">
      <w:pPr>
        <w:numPr>
          <w:ilvl w:val="0"/>
          <w:numId w:val="23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Литература (в 2-х частях), 10 класс/ Лебедев Ю.В., Акционерное общество «Издательство "Просвещение"»;</w:t>
      </w:r>
    </w:p>
    <w:p w:rsidR="00D96D31" w:rsidRPr="00D96D31" w:rsidRDefault="00D96D31" w:rsidP="000B0116">
      <w:pPr>
        <w:numPr>
          <w:ilvl w:val="0"/>
          <w:numId w:val="23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Литература (в 2-х частях), 11 класс/ Михайлов О.Н., Шайтанов И.О., Чалмаев В.А. и другие; под редакцией Журавлева В.П., Акционерное общество «Издательство "Просвещение"»;</w:t>
      </w:r>
    </w:p>
    <w:p w:rsidR="00D96D31" w:rsidRPr="00D96D31" w:rsidRDefault="00D96D31" w:rsidP="000B0116">
      <w:pPr>
        <w:numPr>
          <w:ilvl w:val="0"/>
          <w:numId w:val="235"/>
        </w:num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&lt;...&gt;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Электронные образовательные ресурсы, допущенные к использованию при реализации образовательными организациями имеющих государственную аккредитацию образовательных программ начального общего, основного общего, среднего общего образования приказом Минпросвещения от 02.08.2022 № 653:</w:t>
      </w:r>
    </w:p>
    <w:p w:rsidR="00D96D31" w:rsidRPr="00D96D31" w:rsidRDefault="00D96D31" w:rsidP="000B0116">
      <w:pPr>
        <w:numPr>
          <w:ilvl w:val="0"/>
          <w:numId w:val="23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Электронный образовательный ресурс «Учим стихи. Среднее общее образование. Литература», 10–11 класс, АО Издательство «Просвещение»;</w:t>
      </w:r>
    </w:p>
    <w:p w:rsidR="00D96D31" w:rsidRPr="00D96D31" w:rsidRDefault="00D96D31" w:rsidP="000B0116">
      <w:pPr>
        <w:numPr>
          <w:ilvl w:val="0"/>
          <w:numId w:val="236"/>
        </w:num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&lt;...&gt;</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2. Планируемые результаты освоения учебного предмета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Программа обеспечивает формирование у обучающихся предметных, метапредметных и личностных результатов обучения.</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Личностные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Личностные результаты освоения программы среднего общего образования по литературе</w:t>
      </w:r>
      <w:r w:rsidRPr="00D96D31">
        <w:rPr>
          <w:rFonts w:ascii="Times New Roman" w:eastAsia="Times New Roman" w:hAnsi="Times New Roman" w:cs="Times New Roman"/>
          <w:color w:val="000000"/>
          <w:sz w:val="24"/>
          <w:szCs w:val="24"/>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 гражданского воспитания:</w:t>
      </w:r>
    </w:p>
    <w:p w:rsidR="00D96D31" w:rsidRPr="00D96D31" w:rsidRDefault="00D96D31" w:rsidP="000B0116">
      <w:pPr>
        <w:numPr>
          <w:ilvl w:val="0"/>
          <w:numId w:val="23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rsidR="00D96D31" w:rsidRPr="00D96D31" w:rsidRDefault="00D96D31" w:rsidP="000B0116">
      <w:pPr>
        <w:numPr>
          <w:ilvl w:val="0"/>
          <w:numId w:val="23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осознание своих конституционных прав и обязанностей, уважение закона и правопорядка;</w:t>
      </w:r>
    </w:p>
    <w:p w:rsidR="00D96D31" w:rsidRPr="00D96D31" w:rsidRDefault="00D96D31" w:rsidP="000B0116">
      <w:pPr>
        <w:numPr>
          <w:ilvl w:val="0"/>
          <w:numId w:val="23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D96D31" w:rsidRPr="00D96D31" w:rsidRDefault="00D96D31" w:rsidP="000B0116">
      <w:pPr>
        <w:numPr>
          <w:ilvl w:val="0"/>
          <w:numId w:val="23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96D31" w:rsidRPr="00D96D31" w:rsidRDefault="00D96D31" w:rsidP="000B0116">
      <w:pPr>
        <w:numPr>
          <w:ilvl w:val="0"/>
          <w:numId w:val="23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D96D31" w:rsidRPr="00D96D31" w:rsidRDefault="00D96D31" w:rsidP="000B0116">
      <w:pPr>
        <w:numPr>
          <w:ilvl w:val="0"/>
          <w:numId w:val="23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умение взаимодействовать с социальными институтами в соответствии с их функциями и назначением;</w:t>
      </w:r>
    </w:p>
    <w:p w:rsidR="00D96D31" w:rsidRPr="00D96D31" w:rsidRDefault="00D96D31" w:rsidP="000B0116">
      <w:pPr>
        <w:numPr>
          <w:ilvl w:val="0"/>
          <w:numId w:val="237"/>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к гуманитарной и волонтёрской деятельности;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 патриотического воспитания:</w:t>
      </w:r>
    </w:p>
    <w:p w:rsidR="00D96D31" w:rsidRPr="00D96D31" w:rsidRDefault="00D96D31" w:rsidP="000B0116">
      <w:pPr>
        <w:numPr>
          <w:ilvl w:val="0"/>
          <w:numId w:val="23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D96D31" w:rsidRPr="00D96D31" w:rsidRDefault="00D96D31" w:rsidP="000B0116">
      <w:pPr>
        <w:numPr>
          <w:ilvl w:val="0"/>
          <w:numId w:val="23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D96D31" w:rsidRPr="00D96D31" w:rsidRDefault="00D96D31" w:rsidP="000B0116">
      <w:pPr>
        <w:numPr>
          <w:ilvl w:val="0"/>
          <w:numId w:val="238"/>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 духовно-нравственного воспитания:</w:t>
      </w:r>
    </w:p>
    <w:p w:rsidR="00D96D31" w:rsidRPr="00D96D31" w:rsidRDefault="00D96D31" w:rsidP="000B0116">
      <w:pPr>
        <w:numPr>
          <w:ilvl w:val="0"/>
          <w:numId w:val="23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осознание духовных ценностей российского народа;</w:t>
      </w:r>
    </w:p>
    <w:p w:rsidR="00D96D31" w:rsidRPr="00D96D31" w:rsidRDefault="00D96D31" w:rsidP="000B0116">
      <w:pPr>
        <w:numPr>
          <w:ilvl w:val="0"/>
          <w:numId w:val="23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нравственного сознания, этического поведения;</w:t>
      </w:r>
    </w:p>
    <w:p w:rsidR="00D96D31" w:rsidRPr="00D96D31" w:rsidRDefault="00D96D31" w:rsidP="000B0116">
      <w:pPr>
        <w:numPr>
          <w:ilvl w:val="0"/>
          <w:numId w:val="23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96D31" w:rsidRPr="00D96D31" w:rsidRDefault="00D96D31" w:rsidP="000B0116">
      <w:pPr>
        <w:numPr>
          <w:ilvl w:val="0"/>
          <w:numId w:val="23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осознание личного вклада в построение устойчивого будущего;</w:t>
      </w:r>
    </w:p>
    <w:p w:rsidR="00D96D31" w:rsidRPr="00D96D31" w:rsidRDefault="00D96D31" w:rsidP="000B0116">
      <w:pPr>
        <w:numPr>
          <w:ilvl w:val="0"/>
          <w:numId w:val="239"/>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 эстетического воспитания:</w:t>
      </w:r>
    </w:p>
    <w:p w:rsidR="00D96D31" w:rsidRPr="00D96D31" w:rsidRDefault="00D96D31" w:rsidP="000B0116">
      <w:pPr>
        <w:numPr>
          <w:ilvl w:val="0"/>
          <w:numId w:val="24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D96D31" w:rsidRPr="00D96D31" w:rsidRDefault="00D96D31" w:rsidP="000B0116">
      <w:pPr>
        <w:numPr>
          <w:ilvl w:val="0"/>
          <w:numId w:val="24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96D31" w:rsidRPr="00D96D31" w:rsidRDefault="00D96D31" w:rsidP="000B0116">
      <w:pPr>
        <w:numPr>
          <w:ilvl w:val="0"/>
          <w:numId w:val="24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96D31" w:rsidRPr="00D96D31" w:rsidRDefault="00D96D31" w:rsidP="000B0116">
      <w:pPr>
        <w:numPr>
          <w:ilvl w:val="0"/>
          <w:numId w:val="240"/>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5) физического воспитания:</w:t>
      </w:r>
    </w:p>
    <w:p w:rsidR="00D96D31" w:rsidRPr="00D96D31" w:rsidRDefault="00D96D31" w:rsidP="000B0116">
      <w:pPr>
        <w:numPr>
          <w:ilvl w:val="0"/>
          <w:numId w:val="24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здорового и безопасного образа жизни, ответственного отношения к своему здоровью;</w:t>
      </w:r>
    </w:p>
    <w:p w:rsidR="00D96D31" w:rsidRPr="00D96D31" w:rsidRDefault="00D96D31" w:rsidP="000B0116">
      <w:pPr>
        <w:numPr>
          <w:ilvl w:val="0"/>
          <w:numId w:val="24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потребность в физическом совершенствовании, занятиях спортивно-оздоровительной деятельностью;</w:t>
      </w:r>
    </w:p>
    <w:p w:rsidR="00D96D31" w:rsidRPr="00D96D31" w:rsidRDefault="00D96D31" w:rsidP="000B0116">
      <w:pPr>
        <w:numPr>
          <w:ilvl w:val="0"/>
          <w:numId w:val="241"/>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6) трудового воспитания:</w:t>
      </w:r>
    </w:p>
    <w:p w:rsidR="00D96D31" w:rsidRPr="00D96D31" w:rsidRDefault="00D96D31" w:rsidP="000B0116">
      <w:pPr>
        <w:numPr>
          <w:ilvl w:val="0"/>
          <w:numId w:val="24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96D31" w:rsidRPr="00D96D31" w:rsidRDefault="00D96D31" w:rsidP="000B0116">
      <w:pPr>
        <w:numPr>
          <w:ilvl w:val="0"/>
          <w:numId w:val="24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D96D31" w:rsidRPr="00D96D31" w:rsidRDefault="00D96D31" w:rsidP="000B0116">
      <w:pPr>
        <w:numPr>
          <w:ilvl w:val="0"/>
          <w:numId w:val="24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96D31" w:rsidRPr="00D96D31" w:rsidRDefault="00D96D31" w:rsidP="000B0116">
      <w:pPr>
        <w:numPr>
          <w:ilvl w:val="0"/>
          <w:numId w:val="242"/>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7) экологического воспитания:</w:t>
      </w:r>
    </w:p>
    <w:p w:rsidR="00D96D31" w:rsidRPr="00D96D31" w:rsidRDefault="00D96D31" w:rsidP="000B0116">
      <w:pPr>
        <w:numPr>
          <w:ilvl w:val="0"/>
          <w:numId w:val="24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D96D31" w:rsidRPr="00D96D31" w:rsidRDefault="00D96D31" w:rsidP="000B0116">
      <w:pPr>
        <w:numPr>
          <w:ilvl w:val="0"/>
          <w:numId w:val="24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D96D31" w:rsidRPr="00D96D31" w:rsidRDefault="00D96D31" w:rsidP="000B0116">
      <w:pPr>
        <w:numPr>
          <w:ilvl w:val="0"/>
          <w:numId w:val="24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D96D31" w:rsidRPr="00D96D31" w:rsidRDefault="00D96D31" w:rsidP="000B0116">
      <w:pPr>
        <w:numPr>
          <w:ilvl w:val="0"/>
          <w:numId w:val="243"/>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8) ценности научного познания:</w:t>
      </w:r>
    </w:p>
    <w:p w:rsidR="00D96D31" w:rsidRPr="00D96D31" w:rsidRDefault="00D96D31" w:rsidP="000B0116">
      <w:pPr>
        <w:numPr>
          <w:ilvl w:val="0"/>
          <w:numId w:val="24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96D31" w:rsidRPr="00D96D31" w:rsidRDefault="00D96D31" w:rsidP="000B0116">
      <w:pPr>
        <w:numPr>
          <w:ilvl w:val="0"/>
          <w:numId w:val="24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D96D31" w:rsidRPr="00D96D31" w:rsidRDefault="00D96D31" w:rsidP="000B0116">
      <w:pPr>
        <w:numPr>
          <w:ilvl w:val="0"/>
          <w:numId w:val="244"/>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D96D31" w:rsidRPr="00D96D31" w:rsidRDefault="00D96D31" w:rsidP="000B0116">
      <w:pPr>
        <w:numPr>
          <w:ilvl w:val="0"/>
          <w:numId w:val="24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96D31" w:rsidRPr="00D96D31" w:rsidRDefault="00D96D31" w:rsidP="000B0116">
      <w:pPr>
        <w:numPr>
          <w:ilvl w:val="0"/>
          <w:numId w:val="24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96D31" w:rsidRPr="00D96D31" w:rsidRDefault="00D96D31" w:rsidP="000B0116">
      <w:pPr>
        <w:numPr>
          <w:ilvl w:val="0"/>
          <w:numId w:val="24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96D31" w:rsidRPr="00D96D31" w:rsidRDefault="00D96D31" w:rsidP="000B0116">
      <w:pPr>
        <w:numPr>
          <w:ilvl w:val="0"/>
          <w:numId w:val="24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96D31" w:rsidRPr="00D96D31" w:rsidRDefault="00D96D31" w:rsidP="000B0116">
      <w:pPr>
        <w:numPr>
          <w:ilvl w:val="0"/>
          <w:numId w:val="245"/>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Метапредметные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Метапредметные результаты освоения рабочей программы по литературе для среднего общего образования должны отражать: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Овладение универсальными </w:t>
      </w:r>
      <w:r w:rsidRPr="00D96D31">
        <w:rPr>
          <w:rFonts w:ascii="Times New Roman" w:eastAsia="Times New Roman" w:hAnsi="Times New Roman" w:cs="Times New Roman"/>
          <w:b/>
          <w:bCs/>
          <w:color w:val="000000"/>
          <w:sz w:val="24"/>
          <w:szCs w:val="24"/>
        </w:rPr>
        <w:t>учебными познавательными действиями</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 базовые логические действия:</w:t>
      </w:r>
    </w:p>
    <w:p w:rsidR="00D96D31" w:rsidRPr="00D96D31" w:rsidRDefault="00D96D31" w:rsidP="000B0116">
      <w:pPr>
        <w:numPr>
          <w:ilvl w:val="0"/>
          <w:numId w:val="24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самостоятельно формулировать и актуализировать проблему, заложенную в художественном произведении, рассматривать её всесторонне;</w:t>
      </w:r>
    </w:p>
    <w:p w:rsidR="00D96D31" w:rsidRPr="00D96D31" w:rsidRDefault="00D96D31" w:rsidP="000B0116">
      <w:pPr>
        <w:numPr>
          <w:ilvl w:val="0"/>
          <w:numId w:val="24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96D31" w:rsidRPr="00D96D31" w:rsidRDefault="00D96D31" w:rsidP="000B0116">
      <w:pPr>
        <w:numPr>
          <w:ilvl w:val="0"/>
          <w:numId w:val="24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цели деятельности, задавать параметры и критерии их достижения;</w:t>
      </w:r>
    </w:p>
    <w:p w:rsidR="00D96D31" w:rsidRPr="00D96D31" w:rsidRDefault="00D96D31" w:rsidP="000B0116">
      <w:pPr>
        <w:numPr>
          <w:ilvl w:val="0"/>
          <w:numId w:val="24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D96D31" w:rsidRPr="00D96D31" w:rsidRDefault="00D96D31" w:rsidP="000B0116">
      <w:pPr>
        <w:numPr>
          <w:ilvl w:val="0"/>
          <w:numId w:val="24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разрабатывать план решения проблемы с учётом анализа имеющихся материальных и нематериальных ресурсов;</w:t>
      </w:r>
    </w:p>
    <w:p w:rsidR="00D96D31" w:rsidRPr="00D96D31" w:rsidRDefault="00D96D31" w:rsidP="000B0116">
      <w:pPr>
        <w:numPr>
          <w:ilvl w:val="0"/>
          <w:numId w:val="24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rsidR="00D96D31" w:rsidRPr="00D96D31" w:rsidRDefault="00D96D31" w:rsidP="000B0116">
      <w:pPr>
        <w:numPr>
          <w:ilvl w:val="0"/>
          <w:numId w:val="24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D96D31" w:rsidRPr="00D96D31" w:rsidRDefault="00D96D31" w:rsidP="000B0116">
      <w:pPr>
        <w:numPr>
          <w:ilvl w:val="0"/>
          <w:numId w:val="246"/>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развивать креативное мышление при решении жизненных проблем с опорой на собственный читательский опыт;</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 базовые исследовательские действия:</w:t>
      </w:r>
    </w:p>
    <w:p w:rsidR="00D96D31" w:rsidRPr="00D96D31" w:rsidRDefault="00D96D31" w:rsidP="000B0116">
      <w:pPr>
        <w:numPr>
          <w:ilvl w:val="0"/>
          <w:numId w:val="24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rsidR="00D96D31" w:rsidRPr="00D96D31" w:rsidRDefault="00D96D31" w:rsidP="000B0116">
      <w:pPr>
        <w:numPr>
          <w:ilvl w:val="0"/>
          <w:numId w:val="24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D96D31" w:rsidRPr="00D96D31" w:rsidRDefault="00D96D31" w:rsidP="000B0116">
      <w:pPr>
        <w:numPr>
          <w:ilvl w:val="0"/>
          <w:numId w:val="24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формирование научного типа мышления, владение научной терминологией, ключевыми понятиями и методами современного литературоведения;</w:t>
      </w:r>
    </w:p>
    <w:p w:rsidR="00D96D31" w:rsidRPr="00D96D31" w:rsidRDefault="00D96D31" w:rsidP="000B0116">
      <w:pPr>
        <w:numPr>
          <w:ilvl w:val="0"/>
          <w:numId w:val="24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D96D31" w:rsidRPr="00D96D31" w:rsidRDefault="00D96D31" w:rsidP="000B0116">
      <w:pPr>
        <w:numPr>
          <w:ilvl w:val="0"/>
          <w:numId w:val="24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выявлять причинно-следственные связи и актуализировать задачу при изучении литературных явлений и процессов, выдвигать гипотезу её решения, находить </w:t>
      </w:r>
      <w:r w:rsidRPr="00D96D31">
        <w:rPr>
          <w:rFonts w:ascii="Times New Roman" w:eastAsia="Times New Roman" w:hAnsi="Times New Roman" w:cs="Times New Roman"/>
          <w:color w:val="000000"/>
          <w:sz w:val="24"/>
          <w:szCs w:val="24"/>
        </w:rPr>
        <w:lastRenderedPageBreak/>
        <w:t>аргументы для доказательства своих утверждений, задавать параметры и критерии решения;</w:t>
      </w:r>
    </w:p>
    <w:p w:rsidR="00D96D31" w:rsidRPr="00D96D31" w:rsidRDefault="00D96D31" w:rsidP="000B0116">
      <w:pPr>
        <w:numPr>
          <w:ilvl w:val="0"/>
          <w:numId w:val="24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96D31" w:rsidRPr="00D96D31" w:rsidRDefault="00D96D31" w:rsidP="000B0116">
      <w:pPr>
        <w:numPr>
          <w:ilvl w:val="0"/>
          <w:numId w:val="24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давать оценку новым ситуациям, оценивать приобретённый опыт, в том числе читательский;</w:t>
      </w:r>
    </w:p>
    <w:p w:rsidR="00D96D31" w:rsidRPr="00D96D31" w:rsidRDefault="00D96D31" w:rsidP="000B0116">
      <w:pPr>
        <w:numPr>
          <w:ilvl w:val="0"/>
          <w:numId w:val="24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осуществлять целенаправленный поиск переноса средств и способов действия в профессиональную среду;</w:t>
      </w:r>
    </w:p>
    <w:p w:rsidR="00D96D31" w:rsidRPr="00D96D31" w:rsidRDefault="00D96D31" w:rsidP="000B0116">
      <w:pPr>
        <w:numPr>
          <w:ilvl w:val="0"/>
          <w:numId w:val="24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96D31" w:rsidRPr="00D96D31" w:rsidRDefault="00D96D31" w:rsidP="000B0116">
      <w:pPr>
        <w:numPr>
          <w:ilvl w:val="0"/>
          <w:numId w:val="24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уметь интегрировать знания из разных предметных областей;</w:t>
      </w:r>
    </w:p>
    <w:p w:rsidR="00D96D31" w:rsidRPr="00D96D31" w:rsidRDefault="00D96D31" w:rsidP="000B0116">
      <w:pPr>
        <w:numPr>
          <w:ilvl w:val="0"/>
          <w:numId w:val="247"/>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 работа с информацией:</w:t>
      </w:r>
    </w:p>
    <w:p w:rsidR="00D96D31" w:rsidRPr="00D96D31" w:rsidRDefault="00D96D31" w:rsidP="000B0116">
      <w:pPr>
        <w:numPr>
          <w:ilvl w:val="0"/>
          <w:numId w:val="24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D96D31" w:rsidRPr="00D96D31" w:rsidRDefault="00D96D31" w:rsidP="000B0116">
      <w:pPr>
        <w:numPr>
          <w:ilvl w:val="0"/>
          <w:numId w:val="24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D96D31" w:rsidRPr="00D96D31" w:rsidRDefault="00D96D31" w:rsidP="000B0116">
      <w:pPr>
        <w:numPr>
          <w:ilvl w:val="0"/>
          <w:numId w:val="24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оценивать достоверность, легитимность литературной и другой информации, её соответствие правовым и морально-этическим нормам;</w:t>
      </w:r>
    </w:p>
    <w:p w:rsidR="00D96D31" w:rsidRPr="00D96D31" w:rsidRDefault="00D96D31" w:rsidP="000B0116">
      <w:pPr>
        <w:numPr>
          <w:ilvl w:val="0"/>
          <w:numId w:val="24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96D31" w:rsidRPr="00D96D31" w:rsidRDefault="00D96D31" w:rsidP="000B0116">
      <w:pPr>
        <w:numPr>
          <w:ilvl w:val="0"/>
          <w:numId w:val="248"/>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навыками распознавания и защиты литературной и другой информации, информационной безопасности личности.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Овладение универсальными коммуникативными действиями: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 общение:</w:t>
      </w:r>
    </w:p>
    <w:p w:rsidR="00D96D31" w:rsidRPr="00D96D31" w:rsidRDefault="00D96D31" w:rsidP="000B0116">
      <w:pPr>
        <w:numPr>
          <w:ilvl w:val="0"/>
          <w:numId w:val="24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осуществлять коммуникации во всех сферах жизни, в том числе на уроке литературы и во внеурочной деятельности по предмету;</w:t>
      </w:r>
    </w:p>
    <w:p w:rsidR="00D96D31" w:rsidRPr="00D96D31" w:rsidRDefault="00D96D31" w:rsidP="000B0116">
      <w:pPr>
        <w:numPr>
          <w:ilvl w:val="0"/>
          <w:numId w:val="24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D96D31" w:rsidRPr="00D96D31" w:rsidRDefault="00D96D31" w:rsidP="000B0116">
      <w:pPr>
        <w:numPr>
          <w:ilvl w:val="0"/>
          <w:numId w:val="24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D96D31" w:rsidRPr="00D96D31" w:rsidRDefault="00D96D31" w:rsidP="000B0116">
      <w:pPr>
        <w:numPr>
          <w:ilvl w:val="0"/>
          <w:numId w:val="249"/>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 совместная деятельность:</w:t>
      </w:r>
    </w:p>
    <w:p w:rsidR="00D96D31" w:rsidRPr="00D96D31" w:rsidRDefault="00D96D31" w:rsidP="000B0116">
      <w:pPr>
        <w:numPr>
          <w:ilvl w:val="0"/>
          <w:numId w:val="25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D96D31" w:rsidRPr="00D96D31" w:rsidRDefault="00D96D31" w:rsidP="000B0116">
      <w:pPr>
        <w:numPr>
          <w:ilvl w:val="0"/>
          <w:numId w:val="25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rsidR="00D96D31" w:rsidRPr="00D96D31" w:rsidRDefault="00D96D31" w:rsidP="000B0116">
      <w:pPr>
        <w:numPr>
          <w:ilvl w:val="0"/>
          <w:numId w:val="25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w:t>
      </w:r>
      <w:r w:rsidRPr="00D96D31">
        <w:rPr>
          <w:rFonts w:ascii="Times New Roman" w:eastAsia="Times New Roman" w:hAnsi="Times New Roman" w:cs="Times New Roman"/>
          <w:color w:val="000000"/>
          <w:sz w:val="24"/>
          <w:szCs w:val="24"/>
        </w:rPr>
        <w:lastRenderedPageBreak/>
        <w:t>мнений участников, обсуждать результаты совместной работы на уроках литературы и во внеурочной деятельности по предмету;</w:t>
      </w:r>
    </w:p>
    <w:p w:rsidR="00D96D31" w:rsidRPr="00D96D31" w:rsidRDefault="00D96D31" w:rsidP="000B0116">
      <w:pPr>
        <w:numPr>
          <w:ilvl w:val="0"/>
          <w:numId w:val="25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D96D31" w:rsidRPr="00D96D31" w:rsidRDefault="00D96D31" w:rsidP="000B0116">
      <w:pPr>
        <w:numPr>
          <w:ilvl w:val="0"/>
          <w:numId w:val="25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D96D31" w:rsidRPr="00D96D31" w:rsidRDefault="00D96D31" w:rsidP="000B0116">
      <w:pPr>
        <w:numPr>
          <w:ilvl w:val="0"/>
          <w:numId w:val="250"/>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Овладение универсальными регулятивными действиями: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 самоорганизация:</w:t>
      </w:r>
    </w:p>
    <w:p w:rsidR="00D96D31" w:rsidRPr="00D96D31" w:rsidRDefault="00D96D31" w:rsidP="000B0116">
      <w:pPr>
        <w:numPr>
          <w:ilvl w:val="0"/>
          <w:numId w:val="25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96D31" w:rsidRPr="00D96D31" w:rsidRDefault="00D96D31" w:rsidP="000B0116">
      <w:pPr>
        <w:numPr>
          <w:ilvl w:val="0"/>
          <w:numId w:val="25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D96D31" w:rsidRPr="00D96D31" w:rsidRDefault="00D96D31" w:rsidP="000B0116">
      <w:pPr>
        <w:numPr>
          <w:ilvl w:val="0"/>
          <w:numId w:val="25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давать оценку новым ситуациям, в том числе изображённым в художественной литературе;</w:t>
      </w:r>
    </w:p>
    <w:p w:rsidR="00D96D31" w:rsidRPr="00D96D31" w:rsidRDefault="00D96D31" w:rsidP="000B0116">
      <w:pPr>
        <w:numPr>
          <w:ilvl w:val="0"/>
          <w:numId w:val="25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расширять рамки учебного предмета на основе личных предпочтений с опорой на читательский опыт;</w:t>
      </w:r>
    </w:p>
    <w:p w:rsidR="00D96D31" w:rsidRPr="00D96D31" w:rsidRDefault="00D96D31" w:rsidP="000B0116">
      <w:pPr>
        <w:numPr>
          <w:ilvl w:val="0"/>
          <w:numId w:val="25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делать осознанный выбор, аргументировать его, брать ответственность за решение;</w:t>
      </w:r>
    </w:p>
    <w:p w:rsidR="00D96D31" w:rsidRPr="00D96D31" w:rsidRDefault="00D96D31" w:rsidP="000B0116">
      <w:pPr>
        <w:numPr>
          <w:ilvl w:val="0"/>
          <w:numId w:val="25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оценивать приобретённый опыт с учётом литературных знаний;</w:t>
      </w:r>
    </w:p>
    <w:p w:rsidR="00D96D31" w:rsidRPr="00D96D31" w:rsidRDefault="00D96D31" w:rsidP="000B0116">
      <w:pPr>
        <w:numPr>
          <w:ilvl w:val="0"/>
          <w:numId w:val="251"/>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 самоконтроль:</w:t>
      </w:r>
    </w:p>
    <w:p w:rsidR="00D96D31" w:rsidRPr="00D96D31" w:rsidRDefault="00D96D31" w:rsidP="000B0116">
      <w:pPr>
        <w:numPr>
          <w:ilvl w:val="0"/>
          <w:numId w:val="25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давать оценку новым ситуациям, вносить коррективы в деятельность, оценивать соответствие результатов целям;</w:t>
      </w:r>
    </w:p>
    <w:p w:rsidR="00D96D31" w:rsidRPr="00D96D31" w:rsidRDefault="00D96D31" w:rsidP="000B0116">
      <w:pPr>
        <w:numPr>
          <w:ilvl w:val="0"/>
          <w:numId w:val="25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D96D31" w:rsidRPr="00D96D31" w:rsidRDefault="00D96D31" w:rsidP="000B0116">
      <w:pPr>
        <w:numPr>
          <w:ilvl w:val="0"/>
          <w:numId w:val="252"/>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уметь оценивать риски и своевременно принимать решения по их снижению;</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 принятие себя и других:</w:t>
      </w:r>
    </w:p>
    <w:p w:rsidR="00D96D31" w:rsidRPr="00D96D31" w:rsidRDefault="00D96D31" w:rsidP="000B0116">
      <w:pPr>
        <w:numPr>
          <w:ilvl w:val="0"/>
          <w:numId w:val="2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принимать себя, понимая свои недостатки и достоинства;</w:t>
      </w:r>
    </w:p>
    <w:p w:rsidR="00D96D31" w:rsidRPr="00D96D31" w:rsidRDefault="00D96D31" w:rsidP="000B0116">
      <w:pPr>
        <w:numPr>
          <w:ilvl w:val="0"/>
          <w:numId w:val="2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D96D31" w:rsidRPr="00D96D31" w:rsidRDefault="00D96D31" w:rsidP="000B0116">
      <w:pPr>
        <w:numPr>
          <w:ilvl w:val="0"/>
          <w:numId w:val="2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признавать своё право и право других на ошибки в дискуссиях на литературные темы;</w:t>
      </w:r>
    </w:p>
    <w:p w:rsidR="00D96D31" w:rsidRPr="00D96D31" w:rsidRDefault="00D96D31" w:rsidP="000B0116">
      <w:pPr>
        <w:numPr>
          <w:ilvl w:val="0"/>
          <w:numId w:val="253"/>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развивать способность понимать мир с позиции другого человека, используя знания по литературе.</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Предметные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Предметные результаты по литературе в средней школе должны обеспечивать: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2) осознание взаимосвязи между языковым, литературным, интеллектуальным, духовно-нравственным развитием личности;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повесть А. И. Солженицына «Один день Ивана Денисовича»; произведения литературы второй половины </w:t>
      </w:r>
      <w:r w:rsidRPr="00D96D31">
        <w:rPr>
          <w:rFonts w:ascii="Times New Roman" w:eastAsia="Times New Roman" w:hAnsi="Times New Roman" w:cs="Times New Roman"/>
          <w:color w:val="000000"/>
          <w:sz w:val="24"/>
          <w:szCs w:val="24"/>
          <w:lang w:val="en-US"/>
        </w:rPr>
        <w:t>XX</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А. А. Фадеева,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10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D96D31">
        <w:rPr>
          <w:rFonts w:ascii="Times New Roman" w:eastAsia="Times New Roman" w:hAnsi="Times New Roman" w:cs="Times New Roman"/>
          <w:color w:val="000000"/>
          <w:sz w:val="24"/>
          <w:szCs w:val="24"/>
          <w:lang w:val="en-US"/>
        </w:rPr>
        <w:t>XIX</w:t>
      </w:r>
      <w:r w:rsidRPr="00D96D31">
        <w:rPr>
          <w:rFonts w:ascii="Times New Roman" w:eastAsia="Times New Roman" w:hAnsi="Times New Roman" w:cs="Times New Roman"/>
          <w:color w:val="000000"/>
          <w:sz w:val="24"/>
          <w:szCs w:val="24"/>
        </w:rPr>
        <w:t xml:space="preserve"> века);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sidRPr="00D96D31">
        <w:rPr>
          <w:rFonts w:ascii="Times New Roman" w:eastAsia="Times New Roman" w:hAnsi="Times New Roman" w:cs="Times New Roman"/>
          <w:color w:val="000000"/>
          <w:sz w:val="24"/>
          <w:szCs w:val="24"/>
          <w:lang w:val="en-US"/>
        </w:rPr>
        <w:t>XIX</w:t>
      </w:r>
      <w:r w:rsidRPr="00D96D31">
        <w:rPr>
          <w:rFonts w:ascii="Times New Roman" w:eastAsia="Times New Roman" w:hAnsi="Times New Roman" w:cs="Times New Roman"/>
          <w:color w:val="000000"/>
          <w:sz w:val="24"/>
          <w:szCs w:val="24"/>
        </w:rPr>
        <w:t xml:space="preserve"> века);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sidRPr="00D96D31">
        <w:rPr>
          <w:rFonts w:ascii="Times New Roman" w:eastAsia="Times New Roman" w:hAnsi="Times New Roman" w:cs="Times New Roman"/>
          <w:color w:val="000000"/>
          <w:sz w:val="24"/>
          <w:szCs w:val="24"/>
          <w:lang w:val="en-US"/>
        </w:rPr>
        <w:t>XIX</w:t>
      </w:r>
      <w:r w:rsidRPr="00D96D31">
        <w:rPr>
          <w:rFonts w:ascii="Times New Roman" w:eastAsia="Times New Roman" w:hAnsi="Times New Roman" w:cs="Times New Roman"/>
          <w:color w:val="000000"/>
          <w:sz w:val="24"/>
          <w:szCs w:val="24"/>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6) способность выявлять в произведениях художественной литературы </w:t>
      </w:r>
      <w:r w:rsidRPr="00D96D31">
        <w:rPr>
          <w:rFonts w:ascii="Times New Roman" w:eastAsia="Times New Roman" w:hAnsi="Times New Roman" w:cs="Times New Roman"/>
          <w:color w:val="000000"/>
          <w:sz w:val="24"/>
          <w:szCs w:val="24"/>
          <w:lang w:val="en-US"/>
        </w:rPr>
        <w:t>XIX</w:t>
      </w:r>
      <w:r w:rsidRPr="00D96D31">
        <w:rPr>
          <w:rFonts w:ascii="Times New Roman" w:eastAsia="Times New Roman" w:hAnsi="Times New Roman" w:cs="Times New Roman"/>
          <w:color w:val="000000"/>
          <w:sz w:val="24"/>
          <w:szCs w:val="24"/>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w:t>
      </w:r>
      <w:r w:rsidRPr="00D96D31">
        <w:rPr>
          <w:rFonts w:ascii="Times New Roman" w:eastAsia="Times New Roman" w:hAnsi="Times New Roman" w:cs="Times New Roman"/>
          <w:color w:val="000000"/>
          <w:sz w:val="24"/>
          <w:szCs w:val="24"/>
        </w:rPr>
        <w:lastRenderedPageBreak/>
        <w:t>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11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D96D31">
        <w:rPr>
          <w:rFonts w:ascii="Times New Roman" w:eastAsia="Times New Roman" w:hAnsi="Times New Roman" w:cs="Times New Roman"/>
          <w:color w:val="000000"/>
          <w:sz w:val="24"/>
          <w:szCs w:val="24"/>
          <w:lang w:val="en-US"/>
        </w:rPr>
        <w:t>XIX</w:t>
      </w:r>
      <w:r w:rsidRPr="00D96D31">
        <w:rPr>
          <w:rFonts w:ascii="Times New Roman" w:eastAsia="Times New Roman" w:hAnsi="Times New Roman" w:cs="Times New Roman"/>
          <w:color w:val="000000"/>
          <w:sz w:val="24"/>
          <w:szCs w:val="24"/>
        </w:rPr>
        <w:t xml:space="preserve"> – начала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4) знание содержания и понимание ключевых проблем произведений русской, зарубежной литературы, литератур народов России (конец </w:t>
      </w:r>
      <w:r w:rsidRPr="00D96D31">
        <w:rPr>
          <w:rFonts w:ascii="Times New Roman" w:eastAsia="Times New Roman" w:hAnsi="Times New Roman" w:cs="Times New Roman"/>
          <w:color w:val="000000"/>
          <w:sz w:val="24"/>
          <w:szCs w:val="24"/>
          <w:lang w:val="en-US"/>
        </w:rPr>
        <w:t>XIX</w:t>
      </w:r>
      <w:r w:rsidRPr="00D96D31">
        <w:rPr>
          <w:rFonts w:ascii="Times New Roman" w:eastAsia="Times New Roman" w:hAnsi="Times New Roman" w:cs="Times New Roman"/>
          <w:color w:val="000000"/>
          <w:sz w:val="24"/>
          <w:szCs w:val="24"/>
        </w:rPr>
        <w:t xml:space="preserve"> – начало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D96D31">
        <w:rPr>
          <w:rFonts w:ascii="Times New Roman" w:eastAsia="Times New Roman" w:hAnsi="Times New Roman" w:cs="Times New Roman"/>
          <w:color w:val="000000"/>
          <w:sz w:val="24"/>
          <w:szCs w:val="24"/>
          <w:lang w:val="en-US"/>
        </w:rPr>
        <w:t>XIX</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века со временем написания, с современностью и традицией; выявлять «сквозные темы» и ключевые проблемы русской литературы;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3. Содержание учебного предмета</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10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Литература второй половины </w:t>
      </w:r>
      <w:r w:rsidRPr="00D96D31">
        <w:rPr>
          <w:rFonts w:ascii="Times New Roman" w:eastAsia="Times New Roman" w:hAnsi="Times New Roman" w:cs="Times New Roman"/>
          <w:b/>
          <w:bCs/>
          <w:color w:val="000000"/>
          <w:sz w:val="24"/>
          <w:szCs w:val="24"/>
          <w:lang w:val="en-US"/>
        </w:rPr>
        <w:t>XIX</w:t>
      </w:r>
      <w:r w:rsidRPr="00D96D31">
        <w:rPr>
          <w:rFonts w:ascii="Times New Roman" w:eastAsia="Times New Roman" w:hAnsi="Times New Roman" w:cs="Times New Roman"/>
          <w:b/>
          <w:bCs/>
          <w:color w:val="000000"/>
          <w:sz w:val="24"/>
          <w:szCs w:val="24"/>
        </w:rPr>
        <w:t xml:space="preserve"> века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А. Н. Островский. </w:t>
      </w:r>
      <w:r w:rsidRPr="00D96D31">
        <w:rPr>
          <w:rFonts w:ascii="Times New Roman" w:eastAsia="Times New Roman" w:hAnsi="Times New Roman" w:cs="Times New Roman"/>
          <w:color w:val="000000"/>
          <w:sz w:val="24"/>
          <w:szCs w:val="24"/>
        </w:rPr>
        <w:t>Драма «Гроза».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И. А. Гончаров.</w:t>
      </w:r>
      <w:r w:rsidRPr="00D96D31">
        <w:rPr>
          <w:rFonts w:ascii="Times New Roman" w:eastAsia="Times New Roman" w:hAnsi="Times New Roman" w:cs="Times New Roman"/>
          <w:color w:val="000000"/>
          <w:sz w:val="24"/>
          <w:szCs w:val="24"/>
        </w:rPr>
        <w:t xml:space="preserve"> Роман «Обломов».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И. С. Тургенев. </w:t>
      </w:r>
      <w:r w:rsidRPr="00D96D31">
        <w:rPr>
          <w:rFonts w:ascii="Times New Roman" w:eastAsia="Times New Roman" w:hAnsi="Times New Roman" w:cs="Times New Roman"/>
          <w:color w:val="000000"/>
          <w:sz w:val="24"/>
          <w:szCs w:val="24"/>
        </w:rPr>
        <w:t>Роман «Отцы и дети».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Ф. И. Тютчев.</w:t>
      </w:r>
      <w:r w:rsidRPr="00D96D31">
        <w:rPr>
          <w:rFonts w:ascii="Times New Roman" w:eastAsia="Times New Roman" w:hAnsi="Times New Roman" w:cs="Times New Roman"/>
          <w:color w:val="000000"/>
          <w:sz w:val="24"/>
          <w:szCs w:val="24"/>
        </w:rPr>
        <w:t xml:space="preserve"> Стихотворения ‌(не менее трёх по выбору). Например, «</w:t>
      </w:r>
      <w:r w:rsidRPr="00D96D31">
        <w:rPr>
          <w:rFonts w:ascii="Times New Roman" w:eastAsia="Times New Roman" w:hAnsi="Times New Roman" w:cs="Times New Roman"/>
          <w:color w:val="000000"/>
          <w:sz w:val="24"/>
          <w:szCs w:val="24"/>
          <w:lang w:val="en-US"/>
        </w:rPr>
        <w:t>Silentium</w:t>
      </w:r>
      <w:r w:rsidRPr="00D96D31">
        <w:rPr>
          <w:rFonts w:ascii="Times New Roman" w:eastAsia="Times New Roman" w:hAnsi="Times New Roman" w:cs="Times New Roman"/>
          <w:color w:val="000000"/>
          <w:sz w:val="24"/>
          <w:szCs w:val="24"/>
        </w:rPr>
        <w:t>!», «Не то, что мните вы, природа...», «Умом Россию не понять…», «О, как убийственно мы любим...», «Нам не дано предугадать…», «К. Б.» («Я встретил вас – и всё былое...»)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Н. А. Некрасов.</w:t>
      </w:r>
      <w:r w:rsidRPr="00D96D31">
        <w:rPr>
          <w:rFonts w:ascii="Times New Roman" w:eastAsia="Times New Roman" w:hAnsi="Times New Roman" w:cs="Times New Roman"/>
          <w:color w:val="000000"/>
          <w:sz w:val="24"/>
          <w:szCs w:val="24"/>
        </w:rPr>
        <w:t xml:space="preserve">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Поэма «Кому на Руси жить хорошо».</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А. А. Фет.</w:t>
      </w:r>
      <w:r w:rsidRPr="00D96D31">
        <w:rPr>
          <w:rFonts w:ascii="Times New Roman" w:eastAsia="Times New Roman" w:hAnsi="Times New Roman" w:cs="Times New Roman"/>
          <w:color w:val="000000"/>
          <w:sz w:val="24"/>
          <w:szCs w:val="24"/>
        </w:rPr>
        <w:t xml:space="preserve">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М. Е. Салтыков-Щедрин.</w:t>
      </w:r>
      <w:r w:rsidRPr="00D96D31">
        <w:rPr>
          <w:rFonts w:ascii="Times New Roman" w:eastAsia="Times New Roman" w:hAnsi="Times New Roman" w:cs="Times New Roman"/>
          <w:color w:val="000000"/>
          <w:sz w:val="24"/>
          <w:szCs w:val="24"/>
        </w:rPr>
        <w:t xml:space="preserve">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Ф. М. Достоевский.</w:t>
      </w:r>
      <w:r w:rsidRPr="00D96D31">
        <w:rPr>
          <w:rFonts w:ascii="Times New Roman" w:eastAsia="Times New Roman" w:hAnsi="Times New Roman" w:cs="Times New Roman"/>
          <w:color w:val="000000"/>
          <w:sz w:val="24"/>
          <w:szCs w:val="24"/>
        </w:rPr>
        <w:t xml:space="preserve"> Роман «Преступление и наказание».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Л. Н. Толстой.</w:t>
      </w:r>
      <w:r w:rsidRPr="00D96D31">
        <w:rPr>
          <w:rFonts w:ascii="Times New Roman" w:eastAsia="Times New Roman" w:hAnsi="Times New Roman" w:cs="Times New Roman"/>
          <w:color w:val="000000"/>
          <w:sz w:val="24"/>
          <w:szCs w:val="24"/>
        </w:rPr>
        <w:t xml:space="preserve"> Роман-эпопея «Война и мир».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Н. С. Лесков.</w:t>
      </w:r>
      <w:r w:rsidRPr="00D96D31">
        <w:rPr>
          <w:rFonts w:ascii="Times New Roman" w:eastAsia="Times New Roman" w:hAnsi="Times New Roman" w:cs="Times New Roman"/>
          <w:color w:val="000000"/>
          <w:sz w:val="24"/>
          <w:szCs w:val="24"/>
        </w:rPr>
        <w:t xml:space="preserve"> Рассказы и повести ‌(не менее одного произведения по выбору). Например, «Очарованный странник», «Однодум»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А. П. Чехов. </w:t>
      </w:r>
      <w:r w:rsidRPr="00D96D31">
        <w:rPr>
          <w:rFonts w:ascii="Times New Roman" w:eastAsia="Times New Roman" w:hAnsi="Times New Roman" w:cs="Times New Roman"/>
          <w:color w:val="000000"/>
          <w:sz w:val="24"/>
          <w:szCs w:val="24"/>
        </w:rPr>
        <w:t>Рассказы ‌(не менее трёх по выбору). Например, «Студент», «Ионыч», «Дама с собачкой», «Человек в футляре»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Пьеса «Вишнёвый сад».</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Литературная критика второй половины </w:t>
      </w:r>
      <w:r w:rsidRPr="00D96D31">
        <w:rPr>
          <w:rFonts w:ascii="Times New Roman" w:eastAsia="Times New Roman" w:hAnsi="Times New Roman" w:cs="Times New Roman"/>
          <w:b/>
          <w:bCs/>
          <w:color w:val="000000"/>
          <w:sz w:val="24"/>
          <w:szCs w:val="24"/>
          <w:lang w:val="en-US"/>
        </w:rPr>
        <w:t>XIX</w:t>
      </w:r>
      <w:r w:rsidRPr="00D96D31">
        <w:rPr>
          <w:rFonts w:ascii="Times New Roman" w:eastAsia="Times New Roman" w:hAnsi="Times New Roman" w:cs="Times New Roman"/>
          <w:b/>
          <w:bCs/>
          <w:color w:val="000000"/>
          <w:sz w:val="24"/>
          <w:szCs w:val="24"/>
        </w:rPr>
        <w:t xml:space="preserve"> века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Статьи </w:t>
      </w:r>
      <w:r w:rsidRPr="00D96D31">
        <w:rPr>
          <w:rFonts w:ascii="Times New Roman" w:eastAsia="Times New Roman" w:hAnsi="Times New Roman" w:cs="Times New Roman"/>
          <w:color w:val="000000"/>
          <w:sz w:val="24"/>
          <w:szCs w:val="24"/>
          <w:lang w:val="en-US"/>
        </w:rPr>
        <w:t>H</w:t>
      </w:r>
      <w:r w:rsidRPr="00D96D31">
        <w:rPr>
          <w:rFonts w:ascii="Times New Roman" w:eastAsia="Times New Roman" w:hAnsi="Times New Roman" w:cs="Times New Roman"/>
          <w:color w:val="000000"/>
          <w:sz w:val="24"/>
          <w:szCs w:val="24"/>
        </w:rPr>
        <w:t>. А. Добролюбова «Луч света в тёмном царстве», «Что такое обломовщина?», Д. И. Писарева «Базаров» и др. ‌(не менее двух статей по выбору в соответствии с изучаемым художественным произведением).‌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Литература народов России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Стихотворения ‌(не менее одного по выбору). Например, Г. Тукая, К. Хетагурова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Зарубежная литература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Зарубежная проза второй половины </w:t>
      </w:r>
      <w:r w:rsidRPr="00D96D31">
        <w:rPr>
          <w:rFonts w:ascii="Times New Roman" w:eastAsia="Times New Roman" w:hAnsi="Times New Roman" w:cs="Times New Roman"/>
          <w:b/>
          <w:bCs/>
          <w:color w:val="000000"/>
          <w:sz w:val="24"/>
          <w:szCs w:val="24"/>
          <w:lang w:val="en-US"/>
        </w:rPr>
        <w:t>XIX</w:t>
      </w:r>
      <w:r w:rsidRPr="00D96D31">
        <w:rPr>
          <w:rFonts w:ascii="Times New Roman" w:eastAsia="Times New Roman" w:hAnsi="Times New Roman" w:cs="Times New Roman"/>
          <w:b/>
          <w:bCs/>
          <w:color w:val="000000"/>
          <w:sz w:val="24"/>
          <w:szCs w:val="24"/>
        </w:rPr>
        <w:t xml:space="preserve"> века</w:t>
      </w:r>
      <w:r w:rsidRPr="00D96D31">
        <w:rPr>
          <w:rFonts w:ascii="Times New Roman" w:eastAsia="Times New Roman" w:hAnsi="Times New Roman" w:cs="Times New Roman"/>
          <w:color w:val="000000"/>
          <w:sz w:val="24"/>
          <w:szCs w:val="24"/>
        </w:rPr>
        <w:t xml:space="preserve"> ‌(не менее одного произведения по выбору). Например, произведения Ч. Диккенса «Дэвид Копперфилд», «Большие надежды»; Г. Флобера «Мадам Бовари»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Зарубежная поэзия второй половины </w:t>
      </w:r>
      <w:r w:rsidRPr="00D96D31">
        <w:rPr>
          <w:rFonts w:ascii="Times New Roman" w:eastAsia="Times New Roman" w:hAnsi="Times New Roman" w:cs="Times New Roman"/>
          <w:b/>
          <w:bCs/>
          <w:color w:val="000000"/>
          <w:sz w:val="24"/>
          <w:szCs w:val="24"/>
          <w:lang w:val="en-US"/>
        </w:rPr>
        <w:t>XIX</w:t>
      </w:r>
      <w:r w:rsidRPr="00D96D31">
        <w:rPr>
          <w:rFonts w:ascii="Times New Roman" w:eastAsia="Times New Roman" w:hAnsi="Times New Roman" w:cs="Times New Roman"/>
          <w:b/>
          <w:bCs/>
          <w:color w:val="000000"/>
          <w:sz w:val="24"/>
          <w:szCs w:val="24"/>
        </w:rPr>
        <w:t xml:space="preserve"> века</w:t>
      </w:r>
      <w:r w:rsidRPr="00D96D31">
        <w:rPr>
          <w:rFonts w:ascii="Times New Roman" w:eastAsia="Times New Roman" w:hAnsi="Times New Roman" w:cs="Times New Roman"/>
          <w:color w:val="000000"/>
          <w:sz w:val="24"/>
          <w:szCs w:val="24"/>
        </w:rPr>
        <w:t xml:space="preserve"> ‌(не менее двух стихотворений одного из поэтов по выбору). Например, стихотворения А. Рембо, Ш. Бодлера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Зарубежная драматургия второй половины </w:t>
      </w:r>
      <w:r w:rsidRPr="00D96D31">
        <w:rPr>
          <w:rFonts w:ascii="Times New Roman" w:eastAsia="Times New Roman" w:hAnsi="Times New Roman" w:cs="Times New Roman"/>
          <w:b/>
          <w:bCs/>
          <w:color w:val="000000"/>
          <w:sz w:val="24"/>
          <w:szCs w:val="24"/>
          <w:lang w:val="en-US"/>
        </w:rPr>
        <w:t>XIX</w:t>
      </w:r>
      <w:r w:rsidRPr="00D96D31">
        <w:rPr>
          <w:rFonts w:ascii="Times New Roman" w:eastAsia="Times New Roman" w:hAnsi="Times New Roman" w:cs="Times New Roman"/>
          <w:b/>
          <w:bCs/>
          <w:color w:val="000000"/>
          <w:sz w:val="24"/>
          <w:szCs w:val="24"/>
        </w:rPr>
        <w:t xml:space="preserve"> века</w:t>
      </w:r>
      <w:r w:rsidRPr="00D96D31">
        <w:rPr>
          <w:rFonts w:ascii="Times New Roman" w:eastAsia="Times New Roman" w:hAnsi="Times New Roman" w:cs="Times New Roman"/>
          <w:color w:val="000000"/>
          <w:sz w:val="24"/>
          <w:szCs w:val="24"/>
        </w:rPr>
        <w:t xml:space="preserve"> ‌(не менее одного произведения по выбору). Например, пьесы Г. Гауптмана «Перед вос ходом солнца», Г. Ибсена «Кукольный дом» и др.‌</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11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Литература конца </w:t>
      </w:r>
      <w:r w:rsidRPr="00D96D31">
        <w:rPr>
          <w:rFonts w:ascii="Times New Roman" w:eastAsia="Times New Roman" w:hAnsi="Times New Roman" w:cs="Times New Roman"/>
          <w:b/>
          <w:bCs/>
          <w:color w:val="000000"/>
          <w:sz w:val="24"/>
          <w:szCs w:val="24"/>
          <w:lang w:val="en-US"/>
        </w:rPr>
        <w:t>XIX</w:t>
      </w:r>
      <w:r w:rsidRPr="00D96D31">
        <w:rPr>
          <w:rFonts w:ascii="Times New Roman" w:eastAsia="Times New Roman" w:hAnsi="Times New Roman" w:cs="Times New Roman"/>
          <w:b/>
          <w:bCs/>
          <w:color w:val="000000"/>
          <w:sz w:val="24"/>
          <w:szCs w:val="24"/>
        </w:rPr>
        <w:t xml:space="preserve"> – начала ХХ века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А. И. Куприн.</w:t>
      </w:r>
      <w:r w:rsidRPr="00D96D31">
        <w:rPr>
          <w:rFonts w:ascii="Times New Roman" w:eastAsia="Times New Roman" w:hAnsi="Times New Roman" w:cs="Times New Roman"/>
          <w:color w:val="000000"/>
          <w:sz w:val="24"/>
          <w:szCs w:val="24"/>
        </w:rPr>
        <w:t xml:space="preserve"> Рассказы и повести ‌(одно произведение по выбору). Например, «Гранатовый браслет», «Олеся»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Л. Н. Андреев.</w:t>
      </w:r>
      <w:r w:rsidRPr="00D96D31">
        <w:rPr>
          <w:rFonts w:ascii="Times New Roman" w:eastAsia="Times New Roman" w:hAnsi="Times New Roman" w:cs="Times New Roman"/>
          <w:color w:val="000000"/>
          <w:sz w:val="24"/>
          <w:szCs w:val="24"/>
        </w:rPr>
        <w:t xml:space="preserve"> Рассказы и повести ‌(одно произведение по выбору). Например, «Иуда Искариот», «Большой шлем»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lastRenderedPageBreak/>
        <w:t>М. Горький.</w:t>
      </w:r>
      <w:r w:rsidRPr="00D96D31">
        <w:rPr>
          <w:rFonts w:ascii="Times New Roman" w:eastAsia="Times New Roman" w:hAnsi="Times New Roman" w:cs="Times New Roman"/>
          <w:color w:val="000000"/>
          <w:sz w:val="24"/>
          <w:szCs w:val="24"/>
        </w:rPr>
        <w:t xml:space="preserve"> Рассказы ‌(один по выбору). Например, «Старуха Изергиль», «Макар Чудра», «Коновалов»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Пьеса «На дне».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Стихотворения поэтов Серебряного века</w:t>
      </w:r>
      <w:r w:rsidRPr="00D96D31">
        <w:rPr>
          <w:rFonts w:ascii="Times New Roman" w:eastAsia="Times New Roman" w:hAnsi="Times New Roman" w:cs="Times New Roman"/>
          <w:color w:val="000000"/>
          <w:sz w:val="24"/>
          <w:szCs w:val="24"/>
        </w:rPr>
        <w:t xml:space="preserve"> ‌(не менее двух стихотворений одного поэта по выбору). Например, стихотворения К. Д. Бальмонта, М. А. Волошина, Н. С. Гумилёва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Литература ХХ века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И. А. Бунин. </w:t>
      </w:r>
      <w:r w:rsidRPr="00D96D31">
        <w:rPr>
          <w:rFonts w:ascii="Times New Roman" w:eastAsia="Times New Roman" w:hAnsi="Times New Roman" w:cs="Times New Roman"/>
          <w:color w:val="000000"/>
          <w:sz w:val="24"/>
          <w:szCs w:val="24"/>
        </w:rPr>
        <w:t>Рассказы ‌(два по выбору). Например, «Антоновские яблоки», «Чистый понедельник», «Господин из Сан-Франциско»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А. А. Блок. </w:t>
      </w:r>
      <w:r w:rsidRPr="00D96D31">
        <w:rPr>
          <w:rFonts w:ascii="Times New Roman" w:eastAsia="Times New Roman" w:hAnsi="Times New Roman" w:cs="Times New Roman"/>
          <w:color w:val="000000"/>
          <w:sz w:val="24"/>
          <w:szCs w:val="24"/>
        </w:rPr>
        <w:t>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Поэма «Двенадцать».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В. В. Маяковский.</w:t>
      </w:r>
      <w:r w:rsidRPr="00D96D31">
        <w:rPr>
          <w:rFonts w:ascii="Times New Roman" w:eastAsia="Times New Roman" w:hAnsi="Times New Roman" w:cs="Times New Roman"/>
          <w:color w:val="000000"/>
          <w:sz w:val="24"/>
          <w:szCs w:val="24"/>
        </w:rPr>
        <w:t xml:space="preserve"> Стихотворения ‌(не менее трёх по выбору). Например, «А вы могли бы?», «Нате!», «Послушайте!», «Лиличка!», «Юбилейное», «Прозаседавшиеся», «Письмо Татьяне Яковлевой»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Поэма «Облако в штанах».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С. А. Есенин.</w:t>
      </w:r>
      <w:r w:rsidRPr="00D96D31">
        <w:rPr>
          <w:rFonts w:ascii="Times New Roman" w:eastAsia="Times New Roman" w:hAnsi="Times New Roman" w:cs="Times New Roman"/>
          <w:color w:val="000000"/>
          <w:sz w:val="24"/>
          <w:szCs w:val="24"/>
        </w:rPr>
        <w:t xml:space="preserve">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О. Э. Мандельштам. </w:t>
      </w:r>
      <w:r w:rsidRPr="00D96D31">
        <w:rPr>
          <w:rFonts w:ascii="Times New Roman" w:eastAsia="Times New Roman" w:hAnsi="Times New Roman" w:cs="Times New Roman"/>
          <w:color w:val="000000"/>
          <w:sz w:val="24"/>
          <w:szCs w:val="24"/>
        </w:rPr>
        <w:t>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М. И. Цветаева. </w:t>
      </w:r>
      <w:r w:rsidRPr="00D96D31">
        <w:rPr>
          <w:rFonts w:ascii="Times New Roman" w:eastAsia="Times New Roman" w:hAnsi="Times New Roman" w:cs="Times New Roman"/>
          <w:color w:val="000000"/>
          <w:sz w:val="24"/>
          <w:szCs w:val="24"/>
        </w:rPr>
        <w:t>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А. А. Ахматова.</w:t>
      </w:r>
      <w:r w:rsidRPr="00D96D31">
        <w:rPr>
          <w:rFonts w:ascii="Times New Roman" w:eastAsia="Times New Roman" w:hAnsi="Times New Roman" w:cs="Times New Roman"/>
          <w:color w:val="000000"/>
          <w:sz w:val="24"/>
          <w:szCs w:val="24"/>
        </w:rPr>
        <w:t xml:space="preserve">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Поэма «Реквием».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Н.А. Островский.</w:t>
      </w:r>
      <w:r w:rsidRPr="00D96D31">
        <w:rPr>
          <w:rFonts w:ascii="Times New Roman" w:eastAsia="Times New Roman" w:hAnsi="Times New Roman" w:cs="Times New Roman"/>
          <w:color w:val="000000"/>
          <w:sz w:val="24"/>
          <w:szCs w:val="24"/>
        </w:rPr>
        <w:t xml:space="preserve"> Роман «Как закалялась сталь» ‌(избранные главы).‌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М. А. Шолохов.</w:t>
      </w:r>
      <w:r w:rsidRPr="00D96D31">
        <w:rPr>
          <w:rFonts w:ascii="Times New Roman" w:eastAsia="Times New Roman" w:hAnsi="Times New Roman" w:cs="Times New Roman"/>
          <w:color w:val="000000"/>
          <w:sz w:val="24"/>
          <w:szCs w:val="24"/>
        </w:rPr>
        <w:t xml:space="preserve"> Роман-эпопея «Тихий Дон» ‌(избранные главы).‌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М. А. Булгаков.</w:t>
      </w:r>
      <w:r w:rsidRPr="00D96D31">
        <w:rPr>
          <w:rFonts w:ascii="Times New Roman" w:eastAsia="Times New Roman" w:hAnsi="Times New Roman" w:cs="Times New Roman"/>
          <w:color w:val="000000"/>
          <w:sz w:val="24"/>
          <w:szCs w:val="24"/>
        </w:rPr>
        <w:t xml:space="preserve"> ‌Романы «Белая гвардия», «Мастер и Маргарита» (один роман по выбору).‌</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А. П. Платонов.</w:t>
      </w:r>
      <w:r w:rsidRPr="00D96D31">
        <w:rPr>
          <w:rFonts w:ascii="Times New Roman" w:eastAsia="Times New Roman" w:hAnsi="Times New Roman" w:cs="Times New Roman"/>
          <w:color w:val="000000"/>
          <w:sz w:val="24"/>
          <w:szCs w:val="24"/>
        </w:rPr>
        <w:t xml:space="preserve"> Рассказы и повести ‌(одно произведение по выбору). Например, «В прекрасном и яростном мире», «Котлован», «Возвращение»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А. Т. Твардовский.</w:t>
      </w:r>
      <w:r w:rsidRPr="00D96D31">
        <w:rPr>
          <w:rFonts w:ascii="Times New Roman" w:eastAsia="Times New Roman" w:hAnsi="Times New Roman" w:cs="Times New Roman"/>
          <w:color w:val="000000"/>
          <w:sz w:val="24"/>
          <w:szCs w:val="24"/>
        </w:rPr>
        <w:t xml:space="preserve">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Проза о Великой Отечественной войне</w:t>
      </w:r>
      <w:r w:rsidRPr="00D96D31">
        <w:rPr>
          <w:rFonts w:ascii="Times New Roman" w:eastAsia="Times New Roman" w:hAnsi="Times New Roman" w:cs="Times New Roman"/>
          <w:color w:val="000000"/>
          <w:sz w:val="24"/>
          <w:szCs w:val="24"/>
        </w:rPr>
        <w:t xml:space="preserve"> ‌(по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А.А. Фадеев.</w:t>
      </w:r>
      <w:r w:rsidRPr="00D96D31">
        <w:rPr>
          <w:rFonts w:ascii="Times New Roman" w:eastAsia="Times New Roman" w:hAnsi="Times New Roman" w:cs="Times New Roman"/>
          <w:color w:val="000000"/>
          <w:sz w:val="24"/>
          <w:szCs w:val="24"/>
        </w:rPr>
        <w:t xml:space="preserve"> Роман «Молодая гвардия».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lastRenderedPageBreak/>
        <w:t>В.О. Богомолов.</w:t>
      </w:r>
      <w:r w:rsidRPr="00D96D31">
        <w:rPr>
          <w:rFonts w:ascii="Times New Roman" w:eastAsia="Times New Roman" w:hAnsi="Times New Roman" w:cs="Times New Roman"/>
          <w:color w:val="000000"/>
          <w:sz w:val="24"/>
          <w:szCs w:val="24"/>
        </w:rPr>
        <w:t xml:space="preserve"> Роман «В августе сорок четвёртого».</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Поэзия о Великой Отечественной войне.</w:t>
      </w:r>
      <w:r w:rsidRPr="00D96D31">
        <w:rPr>
          <w:rFonts w:ascii="Times New Roman" w:eastAsia="Times New Roman" w:hAnsi="Times New Roman" w:cs="Times New Roman"/>
          <w:color w:val="000000"/>
          <w:sz w:val="24"/>
          <w:szCs w:val="24"/>
        </w:rPr>
        <w:t xml:space="preserve">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Драматургия о Великой Отечественной войне.</w:t>
      </w:r>
      <w:r w:rsidRPr="00D96D31">
        <w:rPr>
          <w:rFonts w:ascii="Times New Roman" w:eastAsia="Times New Roman" w:hAnsi="Times New Roman" w:cs="Times New Roman"/>
          <w:color w:val="000000"/>
          <w:sz w:val="24"/>
          <w:szCs w:val="24"/>
        </w:rPr>
        <w:t xml:space="preserve"> Пьесы ‌(одно произведение по выбору). Например, В. С. Розов «Вечно живые»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Б. Л. Пастернак. </w:t>
      </w:r>
      <w:r w:rsidRPr="00D96D31">
        <w:rPr>
          <w:rFonts w:ascii="Times New Roman" w:eastAsia="Times New Roman" w:hAnsi="Times New Roman" w:cs="Times New Roman"/>
          <w:color w:val="000000"/>
          <w:sz w:val="24"/>
          <w:szCs w:val="24"/>
        </w:rPr>
        <w:t>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А. И. Солженицын. </w:t>
      </w:r>
      <w:r w:rsidRPr="00D96D31">
        <w:rPr>
          <w:rFonts w:ascii="Times New Roman" w:eastAsia="Times New Roman" w:hAnsi="Times New Roman" w:cs="Times New Roman"/>
          <w:color w:val="000000"/>
          <w:sz w:val="24"/>
          <w:szCs w:val="24"/>
        </w:rPr>
        <w:t>Произведения «Один день Ивана Денисовича», «Архипелаг ГУЛАГ» ‌(фрагменты книги по выбору, например, глава «Поэзия под плитой, правда под камнем»).‌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В. М. Шукшин. </w:t>
      </w:r>
      <w:r w:rsidRPr="00D96D31">
        <w:rPr>
          <w:rFonts w:ascii="Times New Roman" w:eastAsia="Times New Roman" w:hAnsi="Times New Roman" w:cs="Times New Roman"/>
          <w:color w:val="000000"/>
          <w:sz w:val="24"/>
          <w:szCs w:val="24"/>
        </w:rPr>
        <w:t>Рассказы ‌(не менее двух по выбору). Например, «Срезал», «Обида», «Микроскоп», «Мастер», «Крепкий мужик», «Сапожки»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В. Г. Распутин.</w:t>
      </w:r>
      <w:r w:rsidRPr="00D96D31">
        <w:rPr>
          <w:rFonts w:ascii="Times New Roman" w:eastAsia="Times New Roman" w:hAnsi="Times New Roman" w:cs="Times New Roman"/>
          <w:color w:val="000000"/>
          <w:sz w:val="24"/>
          <w:szCs w:val="24"/>
        </w:rPr>
        <w:t xml:space="preserve"> Рассказы и повести ‌(не менее одного произведения по выбору). Например, «Живи и помни», «Прощание с Матёрой»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Н. М. Рубцов.</w:t>
      </w:r>
      <w:r w:rsidRPr="00D96D31">
        <w:rPr>
          <w:rFonts w:ascii="Times New Roman" w:eastAsia="Times New Roman" w:hAnsi="Times New Roman" w:cs="Times New Roman"/>
          <w:color w:val="000000"/>
          <w:sz w:val="24"/>
          <w:szCs w:val="24"/>
        </w:rPr>
        <w:t xml:space="preserve">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И. А. Бродский. </w:t>
      </w:r>
      <w:r w:rsidRPr="00D96D31">
        <w:rPr>
          <w:rFonts w:ascii="Times New Roman" w:eastAsia="Times New Roman" w:hAnsi="Times New Roman" w:cs="Times New Roman"/>
          <w:color w:val="000000"/>
          <w:sz w:val="24"/>
          <w:szCs w:val="24"/>
        </w:rPr>
        <w:t>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Проза второй половины </w:t>
      </w:r>
      <w:r w:rsidRPr="00D96D31">
        <w:rPr>
          <w:rFonts w:ascii="Times New Roman" w:eastAsia="Times New Roman" w:hAnsi="Times New Roman" w:cs="Times New Roman"/>
          <w:b/>
          <w:bCs/>
          <w:color w:val="000000"/>
          <w:sz w:val="24"/>
          <w:szCs w:val="24"/>
          <w:lang w:val="en-US"/>
        </w:rPr>
        <w:t>XX</w:t>
      </w:r>
      <w:r w:rsidRPr="00D96D31">
        <w:rPr>
          <w:rFonts w:ascii="Times New Roman" w:eastAsia="Times New Roman" w:hAnsi="Times New Roman" w:cs="Times New Roman"/>
          <w:b/>
          <w:bCs/>
          <w:color w:val="000000"/>
          <w:sz w:val="24"/>
          <w:szCs w:val="24"/>
        </w:rPr>
        <w:t xml:space="preserve"> – начала </w:t>
      </w:r>
      <w:r w:rsidRPr="00D96D31">
        <w:rPr>
          <w:rFonts w:ascii="Times New Roman" w:eastAsia="Times New Roman" w:hAnsi="Times New Roman" w:cs="Times New Roman"/>
          <w:b/>
          <w:bCs/>
          <w:color w:val="000000"/>
          <w:sz w:val="24"/>
          <w:szCs w:val="24"/>
          <w:lang w:val="en-US"/>
        </w:rPr>
        <w:t>XXI</w:t>
      </w:r>
      <w:r w:rsidRPr="00D96D31">
        <w:rPr>
          <w:rFonts w:ascii="Times New Roman" w:eastAsia="Times New Roman" w:hAnsi="Times New Roman" w:cs="Times New Roman"/>
          <w:b/>
          <w:bCs/>
          <w:color w:val="000000"/>
          <w:sz w:val="24"/>
          <w:szCs w:val="24"/>
        </w:rPr>
        <w:t xml:space="preserve"> века.</w:t>
      </w:r>
      <w:r w:rsidRPr="00D96D31">
        <w:rPr>
          <w:rFonts w:ascii="Times New Roman" w:eastAsia="Times New Roman" w:hAnsi="Times New Roman" w:cs="Times New Roman"/>
          <w:color w:val="000000"/>
          <w:sz w:val="24"/>
          <w:szCs w:val="24"/>
        </w:rPr>
        <w:t xml:space="preserve">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Поэзия второй половины </w:t>
      </w:r>
      <w:r w:rsidRPr="00D96D31">
        <w:rPr>
          <w:rFonts w:ascii="Times New Roman" w:eastAsia="Times New Roman" w:hAnsi="Times New Roman" w:cs="Times New Roman"/>
          <w:b/>
          <w:bCs/>
          <w:color w:val="000000"/>
          <w:sz w:val="24"/>
          <w:szCs w:val="24"/>
          <w:lang w:val="en-US"/>
        </w:rPr>
        <w:t>XX</w:t>
      </w:r>
      <w:r w:rsidRPr="00D96D31">
        <w:rPr>
          <w:rFonts w:ascii="Times New Roman" w:eastAsia="Times New Roman" w:hAnsi="Times New Roman" w:cs="Times New Roman"/>
          <w:b/>
          <w:bCs/>
          <w:color w:val="000000"/>
          <w:sz w:val="24"/>
          <w:szCs w:val="24"/>
        </w:rPr>
        <w:t xml:space="preserve"> – начала </w:t>
      </w:r>
      <w:r w:rsidRPr="00D96D31">
        <w:rPr>
          <w:rFonts w:ascii="Times New Roman" w:eastAsia="Times New Roman" w:hAnsi="Times New Roman" w:cs="Times New Roman"/>
          <w:b/>
          <w:bCs/>
          <w:color w:val="000000"/>
          <w:sz w:val="24"/>
          <w:szCs w:val="24"/>
          <w:lang w:val="en-US"/>
        </w:rPr>
        <w:t>XXI</w:t>
      </w:r>
      <w:r w:rsidRPr="00D96D31">
        <w:rPr>
          <w:rFonts w:ascii="Times New Roman" w:eastAsia="Times New Roman" w:hAnsi="Times New Roman" w:cs="Times New Roman"/>
          <w:b/>
          <w:bCs/>
          <w:color w:val="000000"/>
          <w:sz w:val="24"/>
          <w:szCs w:val="24"/>
        </w:rPr>
        <w:t xml:space="preserve"> века. </w:t>
      </w:r>
      <w:r w:rsidRPr="00D96D31">
        <w:rPr>
          <w:rFonts w:ascii="Times New Roman" w:eastAsia="Times New Roman" w:hAnsi="Times New Roman" w:cs="Times New Roman"/>
          <w:color w:val="000000"/>
          <w:sz w:val="24"/>
          <w:szCs w:val="24"/>
        </w:rPr>
        <w:t>Стихотворения ‌(по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Драматургия второй половины ХХ – начала </w:t>
      </w:r>
      <w:r w:rsidRPr="00D96D31">
        <w:rPr>
          <w:rFonts w:ascii="Times New Roman" w:eastAsia="Times New Roman" w:hAnsi="Times New Roman" w:cs="Times New Roman"/>
          <w:b/>
          <w:bCs/>
          <w:color w:val="000000"/>
          <w:sz w:val="24"/>
          <w:szCs w:val="24"/>
          <w:lang w:val="en-US"/>
        </w:rPr>
        <w:t>XXI</w:t>
      </w:r>
      <w:r w:rsidRPr="00D96D31">
        <w:rPr>
          <w:rFonts w:ascii="Times New Roman" w:eastAsia="Times New Roman" w:hAnsi="Times New Roman" w:cs="Times New Roman"/>
          <w:b/>
          <w:bCs/>
          <w:color w:val="000000"/>
          <w:sz w:val="24"/>
          <w:szCs w:val="24"/>
        </w:rPr>
        <w:t xml:space="preserve"> века.</w:t>
      </w:r>
      <w:r w:rsidRPr="00D96D31">
        <w:rPr>
          <w:rFonts w:ascii="Times New Roman" w:eastAsia="Times New Roman" w:hAnsi="Times New Roman" w:cs="Times New Roman"/>
          <w:color w:val="000000"/>
          <w:sz w:val="24"/>
          <w:szCs w:val="24"/>
        </w:rPr>
        <w:t xml:space="preserve"> Пьесы ‌(произведение одного из драматургов по выбору). Например, А. Н. Арбузов «Иркутская история»; А. В. Вампилов «Старший сын»; Е. В. Гришковец «Как я съел собаку»; К. В. Драгунская «Рыжая пьеса»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Литература народов России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Зарубежная литература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lastRenderedPageBreak/>
        <w:t xml:space="preserve">Зарубежная проза </w:t>
      </w:r>
      <w:r w:rsidRPr="00D96D31">
        <w:rPr>
          <w:rFonts w:ascii="Times New Roman" w:eastAsia="Times New Roman" w:hAnsi="Times New Roman" w:cs="Times New Roman"/>
          <w:b/>
          <w:bCs/>
          <w:color w:val="000000"/>
          <w:sz w:val="24"/>
          <w:szCs w:val="24"/>
          <w:lang w:val="en-US"/>
        </w:rPr>
        <w:t>XX</w:t>
      </w:r>
      <w:r w:rsidRPr="00D96D31">
        <w:rPr>
          <w:rFonts w:ascii="Times New Roman" w:eastAsia="Times New Roman" w:hAnsi="Times New Roman" w:cs="Times New Roman"/>
          <w:b/>
          <w:bCs/>
          <w:color w:val="000000"/>
          <w:sz w:val="24"/>
          <w:szCs w:val="24"/>
        </w:rPr>
        <w:t xml:space="preserve"> века</w:t>
      </w:r>
      <w:r w:rsidRPr="00D96D31">
        <w:rPr>
          <w:rFonts w:ascii="Times New Roman" w:eastAsia="Times New Roman" w:hAnsi="Times New Roman" w:cs="Times New Roman"/>
          <w:color w:val="000000"/>
          <w:sz w:val="24"/>
          <w:szCs w:val="24"/>
        </w:rPr>
        <w:t xml:space="preserve"> ‌(не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Зарубежная поэзия </w:t>
      </w:r>
      <w:r w:rsidRPr="00D96D31">
        <w:rPr>
          <w:rFonts w:ascii="Times New Roman" w:eastAsia="Times New Roman" w:hAnsi="Times New Roman" w:cs="Times New Roman"/>
          <w:b/>
          <w:bCs/>
          <w:color w:val="000000"/>
          <w:sz w:val="24"/>
          <w:szCs w:val="24"/>
          <w:lang w:val="en-US"/>
        </w:rPr>
        <w:t>XX</w:t>
      </w:r>
      <w:r w:rsidRPr="00D96D31">
        <w:rPr>
          <w:rFonts w:ascii="Times New Roman" w:eastAsia="Times New Roman" w:hAnsi="Times New Roman" w:cs="Times New Roman"/>
          <w:b/>
          <w:bCs/>
          <w:color w:val="000000"/>
          <w:sz w:val="24"/>
          <w:szCs w:val="24"/>
        </w:rPr>
        <w:t xml:space="preserve"> века</w:t>
      </w:r>
      <w:r w:rsidRPr="00D96D31">
        <w:rPr>
          <w:rFonts w:ascii="Times New Roman" w:eastAsia="Times New Roman" w:hAnsi="Times New Roman" w:cs="Times New Roman"/>
          <w:color w:val="000000"/>
          <w:sz w:val="24"/>
          <w:szCs w:val="24"/>
        </w:rPr>
        <w:t xml:space="preserve"> ‌(не менее двух стихотворений одного из поэтов по выбору). Например, стихотворения Г. Аполлинера, Т. С. Элиота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Зарубежная драматургия </w:t>
      </w:r>
      <w:r w:rsidRPr="00D96D31">
        <w:rPr>
          <w:rFonts w:ascii="Times New Roman" w:eastAsia="Times New Roman" w:hAnsi="Times New Roman" w:cs="Times New Roman"/>
          <w:b/>
          <w:bCs/>
          <w:color w:val="000000"/>
          <w:sz w:val="24"/>
          <w:szCs w:val="24"/>
          <w:lang w:val="en-US"/>
        </w:rPr>
        <w:t>XX</w:t>
      </w:r>
      <w:r w:rsidRPr="00D96D31">
        <w:rPr>
          <w:rFonts w:ascii="Times New Roman" w:eastAsia="Times New Roman" w:hAnsi="Times New Roman" w:cs="Times New Roman"/>
          <w:b/>
          <w:bCs/>
          <w:color w:val="000000"/>
          <w:sz w:val="24"/>
          <w:szCs w:val="24"/>
        </w:rPr>
        <w:t xml:space="preserve"> века</w:t>
      </w:r>
      <w:r w:rsidRPr="00D96D31">
        <w:rPr>
          <w:rFonts w:ascii="Times New Roman" w:eastAsia="Times New Roman" w:hAnsi="Times New Roman" w:cs="Times New Roman"/>
          <w:color w:val="000000"/>
          <w:sz w:val="24"/>
          <w:szCs w:val="24"/>
        </w:rPr>
        <w:t xml:space="preserve">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4.Тематическое планирование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Тематическое планирование по литературе для 10–11-х</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классов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составлено с учетом рабочей программы воспитания. Внесены темы, обеспечивающие реализацию целевых приоритетов воспитания обучающихся СОО через изучение литературы.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воспитании обучающихся юношеского возраста таким приоритетом является создание благоприятных условий для приобретения обучающимися опыта осуществления социально значимых дел.</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Выделение данного приоритета связано с потребностью обучающихся в жизненном самоопределении, в выборе дальнейшего жизненного пути, который открывается перед ними на пороге самостоятельной взрослой жизни.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 уроках литературы</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обучающиеся могут приобрести:</w:t>
      </w:r>
    </w:p>
    <w:p w:rsidR="00D96D31" w:rsidRPr="00D96D31" w:rsidRDefault="00D96D31" w:rsidP="000B0116">
      <w:pPr>
        <w:numPr>
          <w:ilvl w:val="0"/>
          <w:numId w:val="25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опыт самостоятельного приобретения новых знаний, проведения научных исследований, опыт проектной деятельности; </w:t>
      </w:r>
    </w:p>
    <w:p w:rsidR="00D96D31" w:rsidRPr="00D96D31" w:rsidRDefault="00D96D31" w:rsidP="000B0116">
      <w:pPr>
        <w:numPr>
          <w:ilvl w:val="0"/>
          <w:numId w:val="25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rsidR="00D96D31" w:rsidRPr="00D96D31" w:rsidRDefault="00D96D31" w:rsidP="000B0116">
      <w:pPr>
        <w:numPr>
          <w:ilvl w:val="0"/>
          <w:numId w:val="254"/>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опыт самопознания и самоанализа, опыт социально приемлемого самовыражения и самореализации.</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lang w:val="en-US"/>
        </w:rPr>
      </w:pPr>
      <w:r w:rsidRPr="00D96D31">
        <w:rPr>
          <w:rFonts w:ascii="Times New Roman" w:eastAsia="Times New Roman" w:hAnsi="Times New Roman" w:cs="Times New Roman"/>
          <w:b/>
          <w:bCs/>
          <w:color w:val="000000"/>
          <w:spacing w:val="-2"/>
          <w:sz w:val="24"/>
          <w:szCs w:val="24"/>
          <w:lang w:val="en-US"/>
        </w:rPr>
        <w:t>10 класс</w:t>
      </w:r>
    </w:p>
    <w:tbl>
      <w:tblPr>
        <w:tblW w:w="0" w:type="auto"/>
        <w:tblCellMar>
          <w:top w:w="15" w:type="dxa"/>
          <w:left w:w="15" w:type="dxa"/>
          <w:bottom w:w="15" w:type="dxa"/>
          <w:right w:w="15" w:type="dxa"/>
        </w:tblCellMar>
        <w:tblLook w:val="0000"/>
      </w:tblPr>
      <w:tblGrid>
        <w:gridCol w:w="737"/>
        <w:gridCol w:w="2112"/>
        <w:gridCol w:w="889"/>
        <w:gridCol w:w="1635"/>
        <w:gridCol w:w="1692"/>
        <w:gridCol w:w="2870"/>
      </w:tblGrid>
      <w:tr w:rsidR="00D96D31" w:rsidRPr="00D96D31" w:rsidTr="00D96D3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 п/п </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Наименование разделов и тем программы </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Количество часов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Электронные (цифровые) образовательные ресурсы </w:t>
            </w:r>
          </w:p>
        </w:tc>
      </w:tr>
      <w:tr w:rsidR="00D96D31" w:rsidRPr="00D96D31" w:rsidTr="00D96D3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Всего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Контрольные работы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Практические работы </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Раздел 1.Литература второй половины </w:t>
            </w:r>
            <w:r w:rsidRPr="00D96D31">
              <w:rPr>
                <w:rFonts w:ascii="Times New Roman" w:eastAsia="Times New Roman" w:hAnsi="Times New Roman" w:cs="Times New Roman"/>
                <w:b/>
                <w:bCs/>
                <w:color w:val="000000"/>
                <w:sz w:val="24"/>
                <w:szCs w:val="24"/>
                <w:lang w:val="en-US"/>
              </w:rPr>
              <w:t>XIX</w:t>
            </w:r>
            <w:r w:rsidRPr="00D96D31">
              <w:rPr>
                <w:rFonts w:ascii="Times New Roman" w:eastAsia="Times New Roman" w:hAnsi="Times New Roman" w:cs="Times New Roman"/>
                <w:b/>
                <w:bCs/>
                <w:color w:val="000000"/>
                <w:sz w:val="24"/>
                <w:szCs w:val="24"/>
              </w:rPr>
              <w:t xml:space="preserve"> века</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 Н. Островский. Драма «Гроза»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lesson.academy-content.myschool.edu.ru/19/10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 А. Гончаров. Роман «Обломов»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 С. Тургенев. Роман «Отцы и дети»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w:t>
            </w:r>
            <w:r w:rsidRPr="00D96D31">
              <w:rPr>
                <w:rFonts w:ascii="Times New Roman" w:eastAsia="Times New Roman" w:hAnsi="Times New Roman" w:cs="Times New Roman"/>
                <w:color w:val="000000"/>
                <w:sz w:val="24"/>
                <w:szCs w:val="24"/>
                <w:lang w:val="en-US"/>
              </w:rPr>
              <w:lastRenderedPageBreak/>
              <w:t>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Ф. И. Тютчев. Стихотворения (не менее трёх по выбору). Например, «</w:t>
            </w:r>
            <w:r w:rsidRPr="00D96D31">
              <w:rPr>
                <w:rFonts w:ascii="Times New Roman" w:eastAsia="Times New Roman" w:hAnsi="Times New Roman" w:cs="Times New Roman"/>
                <w:color w:val="000000"/>
                <w:sz w:val="24"/>
                <w:szCs w:val="24"/>
                <w:lang w:val="en-US"/>
              </w:rPr>
              <w:t>Silentium</w:t>
            </w:r>
            <w:r w:rsidRPr="00D96D31">
              <w:rPr>
                <w:rFonts w:ascii="Times New Roman" w:eastAsia="Times New Roman" w:hAnsi="Times New Roman" w:cs="Times New Roman"/>
                <w:color w:val="000000"/>
                <w:sz w:val="24"/>
                <w:szCs w:val="24"/>
              </w:rPr>
              <w:t xml:space="preserve">!», «Не то, что мните вы, природа...», «Умом Россию не понять…», «О, как убийственно мы любим...», «Нам не дано предугадать…», «К. Б.» </w:t>
            </w:r>
            <w:r w:rsidRPr="00D96D31">
              <w:rPr>
                <w:rFonts w:ascii="Times New Roman" w:eastAsia="Times New Roman" w:hAnsi="Times New Roman" w:cs="Times New Roman"/>
                <w:color w:val="000000"/>
                <w:sz w:val="24"/>
                <w:szCs w:val="24"/>
                <w:lang w:val="en-US"/>
              </w:rPr>
              <w:t>(«Я встретил вас — и всё былое...»)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r w:rsidRPr="00D96D31">
              <w:rPr>
                <w:rFonts w:ascii="Times New Roman" w:eastAsia="Times New Roman" w:hAnsi="Times New Roman" w:cs="Times New Roman"/>
                <w:color w:val="000000"/>
                <w:sz w:val="24"/>
                <w:szCs w:val="24"/>
                <w:lang w:val="en-US"/>
              </w:rPr>
              <w:t>Поэма «Кому на Руси жить хорошо»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lesson.academy-content.myschool.edu.ru/01/10</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А. А. Фет. Стихотворения </w:t>
            </w:r>
            <w:r w:rsidRPr="00D96D31">
              <w:rPr>
                <w:rFonts w:ascii="Times New Roman" w:eastAsia="Times New Roman" w:hAnsi="Times New Roman" w:cs="Times New Roman"/>
                <w:color w:val="000000"/>
                <w:sz w:val="24"/>
                <w:szCs w:val="24"/>
              </w:rPr>
              <w:lastRenderedPageBreak/>
              <w:t xml:space="preserve">(не менее трёх по выбору). Например, «Одним толчком согнать ладью живую…», «Ещё майская ночь», «Вечер», «Это утро, радость эта…», «Шёпот, робкое дыханье…», «Сияла ночь. </w:t>
            </w:r>
            <w:r w:rsidRPr="00D96D31">
              <w:rPr>
                <w:rFonts w:ascii="Times New Roman" w:eastAsia="Times New Roman" w:hAnsi="Times New Roman" w:cs="Times New Roman"/>
                <w:color w:val="000000"/>
                <w:sz w:val="24"/>
                <w:szCs w:val="24"/>
                <w:lang w:val="en-US"/>
              </w:rPr>
              <w:t>Луной был полон сад. Лежали…»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 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 М. Достоевский. Роман «Преступление и наказание»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 Н. Толстой. Роман-эпопея «Война и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w:t>
            </w:r>
            <w:r w:rsidRPr="00D96D31">
              <w:rPr>
                <w:rFonts w:ascii="Times New Roman" w:eastAsia="Times New Roman" w:hAnsi="Times New Roman" w:cs="Times New Roman"/>
                <w:color w:val="000000"/>
                <w:sz w:val="24"/>
                <w:szCs w:val="24"/>
                <w:lang w:val="en-US"/>
              </w:rPr>
              <w:lastRenderedPageBreak/>
              <w:t>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1.10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Н. С. Лесков. Рассказы и повести (не менее одного произведения по выбору). </w:t>
            </w:r>
            <w:r w:rsidRPr="00D96D31">
              <w:rPr>
                <w:rFonts w:ascii="Times New Roman" w:eastAsia="Times New Roman" w:hAnsi="Times New Roman" w:cs="Times New Roman"/>
                <w:color w:val="000000"/>
                <w:sz w:val="24"/>
                <w:szCs w:val="24"/>
                <w:lang w:val="en-US"/>
              </w:rPr>
              <w:t>Например, «Очарованный странник», «Однодум»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А. П. Чехов. Рассказы (не менее трёх по выбору). Например, «Студент», «Ионыч», «Дама с собачкой», «Человек в футляре» и др. </w:t>
            </w:r>
            <w:r w:rsidRPr="00D96D31">
              <w:rPr>
                <w:rFonts w:ascii="Times New Roman" w:eastAsia="Times New Roman" w:hAnsi="Times New Roman" w:cs="Times New Roman"/>
                <w:color w:val="000000"/>
                <w:sz w:val="24"/>
                <w:szCs w:val="24"/>
                <w:lang w:val="en-US"/>
              </w:rPr>
              <w:t>Пьеса «Вишнёвый сад»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lesson.academy-content.myschool.edu.ru/01/10</w:t>
            </w: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69</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Раздел 2.Литература народов России</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Стихотворения (не менее одного по выбору). Например, Г.Тукая, К. Хетагурова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Электронный образовательный ресурс «Учим стихи. Среднее общее образование. Литература», 10–11 класс, АО Издательство «Просвещение»</w:t>
            </w: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Раздел 3.Зарубежная литература</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Зарубежная проза второй половины </w:t>
            </w:r>
            <w:r w:rsidRPr="00D96D31">
              <w:rPr>
                <w:rFonts w:ascii="Times New Roman" w:eastAsia="Times New Roman" w:hAnsi="Times New Roman" w:cs="Times New Roman"/>
                <w:color w:val="000000"/>
                <w:sz w:val="24"/>
                <w:szCs w:val="24"/>
                <w:lang w:val="en-US"/>
              </w:rPr>
              <w:t>XIX</w:t>
            </w:r>
            <w:r w:rsidRPr="00D96D31">
              <w:rPr>
                <w:rFonts w:ascii="Times New Roman" w:eastAsia="Times New Roman" w:hAnsi="Times New Roman" w:cs="Times New Roman"/>
                <w:color w:val="000000"/>
                <w:sz w:val="24"/>
                <w:szCs w:val="24"/>
              </w:rPr>
              <w:t xml:space="preserve"> века (не менее </w:t>
            </w:r>
            <w:r w:rsidRPr="00D96D31">
              <w:rPr>
                <w:rFonts w:ascii="Times New Roman" w:eastAsia="Times New Roman" w:hAnsi="Times New Roman" w:cs="Times New Roman"/>
                <w:color w:val="000000"/>
                <w:sz w:val="24"/>
                <w:szCs w:val="24"/>
              </w:rPr>
              <w:lastRenderedPageBreak/>
              <w:t>одного произведения по выбору). Например, произведения Ч.Диккенса «Дэвид Копперфилд», «Большие надежды»; Г.Флобера «Мадам Бовари»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w:t>
            </w:r>
            <w:r w:rsidRPr="00D96D31">
              <w:rPr>
                <w:rFonts w:ascii="Times New Roman" w:eastAsia="Times New Roman" w:hAnsi="Times New Roman" w:cs="Times New Roman"/>
                <w:color w:val="000000"/>
                <w:sz w:val="24"/>
                <w:szCs w:val="24"/>
                <w:lang w:val="en-US"/>
              </w:rPr>
              <w:lastRenderedPageBreak/>
              <w:t>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Зарубежная поэзия второй половины </w:t>
            </w:r>
            <w:r w:rsidRPr="00D96D31">
              <w:rPr>
                <w:rFonts w:ascii="Times New Roman" w:eastAsia="Times New Roman" w:hAnsi="Times New Roman" w:cs="Times New Roman"/>
                <w:color w:val="000000"/>
                <w:sz w:val="24"/>
                <w:szCs w:val="24"/>
                <w:lang w:val="en-US"/>
              </w:rPr>
              <w:t>XIX</w:t>
            </w:r>
            <w:r w:rsidRPr="00D96D31">
              <w:rPr>
                <w:rFonts w:ascii="Times New Roman" w:eastAsia="Times New Roman" w:hAnsi="Times New Roman" w:cs="Times New Roman"/>
                <w:color w:val="000000"/>
                <w:sz w:val="24"/>
                <w:szCs w:val="24"/>
              </w:rPr>
              <w:t xml:space="preserve"> века (не менее двух стихотворений одного из поэтов по выбору). </w:t>
            </w:r>
            <w:r w:rsidRPr="00D96D31">
              <w:rPr>
                <w:rFonts w:ascii="Times New Roman" w:eastAsia="Times New Roman" w:hAnsi="Times New Roman" w:cs="Times New Roman"/>
                <w:color w:val="000000"/>
                <w:sz w:val="24"/>
                <w:szCs w:val="24"/>
                <w:lang w:val="en-US"/>
              </w:rPr>
              <w:t>Например, стихотворения А.Рембо, Ш.Бодлера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lesson.academy-content.myschool.edu.ru/01/10</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Зарубежная драматургия второй половины </w:t>
            </w:r>
            <w:r w:rsidRPr="00D96D31">
              <w:rPr>
                <w:rFonts w:ascii="Times New Roman" w:eastAsia="Times New Roman" w:hAnsi="Times New Roman" w:cs="Times New Roman"/>
                <w:color w:val="000000"/>
                <w:sz w:val="24"/>
                <w:szCs w:val="24"/>
                <w:lang w:val="en-US"/>
              </w:rPr>
              <w:t>XIX</w:t>
            </w:r>
            <w:r w:rsidRPr="00D96D31">
              <w:rPr>
                <w:rFonts w:ascii="Times New Roman" w:eastAsia="Times New Roman" w:hAnsi="Times New Roman" w:cs="Times New Roman"/>
                <w:color w:val="000000"/>
                <w:sz w:val="24"/>
                <w:szCs w:val="24"/>
              </w:rPr>
              <w:t xml:space="preserve"> века (не менее одного произведения по выбору). Например, пьесы Г.Гауптмана «Перед восходом солнца»; Г.Ибсена «Кукольный дом»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lesson.academy-content.myschool.edu.ru/01/10</w:t>
            </w: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7113B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Развитие речи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w:t>
            </w:r>
            <w:r w:rsidRPr="00D96D31">
              <w:rPr>
                <w:rFonts w:ascii="Times New Roman" w:eastAsia="Times New Roman" w:hAnsi="Times New Roman" w:cs="Times New Roman"/>
                <w:color w:val="000000"/>
                <w:sz w:val="24"/>
                <w:szCs w:val="24"/>
                <w:lang w:val="en-US"/>
              </w:rPr>
              <w:lastRenderedPageBreak/>
              <w:t> lesson.academy-content.myschool.edu.ru/01/10</w:t>
            </w:r>
          </w:p>
        </w:tc>
      </w:tr>
      <w:tr w:rsidR="00D96D31" w:rsidRPr="007113B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Уроки внеклассного чтения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lesson.academy-content.myschool.edu.ru/01/10</w:t>
            </w:r>
          </w:p>
        </w:tc>
      </w:tr>
      <w:tr w:rsidR="00D96D31" w:rsidRPr="007113B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Итоговые контрольные работы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lesson.academy-content.myschool.edu.ru/01/10</w:t>
            </w:r>
          </w:p>
        </w:tc>
      </w:tr>
      <w:tr w:rsidR="00D96D31" w:rsidRPr="007113B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Подготовка и защита проектов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lesson.academy-content.myschool.edu.ru/01/10</w:t>
            </w: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Повторение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ОБЩЕЕ КОЛИЧЕСТВО ЧАСОВ ПО ПРОГРАММЕ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bl>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lang w:val="en-US"/>
        </w:rPr>
      </w:pPr>
      <w:r w:rsidRPr="00D96D31">
        <w:rPr>
          <w:rFonts w:ascii="Times New Roman" w:eastAsia="Times New Roman" w:hAnsi="Times New Roman" w:cs="Times New Roman"/>
          <w:b/>
          <w:bCs/>
          <w:color w:val="000000"/>
          <w:spacing w:val="-2"/>
          <w:sz w:val="24"/>
          <w:szCs w:val="24"/>
          <w:lang w:val="en-US"/>
        </w:rPr>
        <w:t>11 класс</w:t>
      </w:r>
    </w:p>
    <w:tbl>
      <w:tblPr>
        <w:tblW w:w="0" w:type="auto"/>
        <w:tblCellMar>
          <w:top w:w="15" w:type="dxa"/>
          <w:left w:w="15" w:type="dxa"/>
          <w:bottom w:w="15" w:type="dxa"/>
          <w:right w:w="15" w:type="dxa"/>
        </w:tblCellMar>
        <w:tblLook w:val="0000"/>
      </w:tblPr>
      <w:tblGrid>
        <w:gridCol w:w="734"/>
        <w:gridCol w:w="2136"/>
        <w:gridCol w:w="887"/>
        <w:gridCol w:w="1630"/>
        <w:gridCol w:w="1687"/>
        <w:gridCol w:w="2861"/>
      </w:tblGrid>
      <w:tr w:rsidR="00D96D31" w:rsidRPr="00D96D31" w:rsidTr="00D96D3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 п/п </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Наименование разделов и тем программы </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Количество часов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Электронные (цифровые) образовательные ресурсы </w:t>
            </w:r>
          </w:p>
        </w:tc>
      </w:tr>
      <w:tr w:rsidR="00D96D31" w:rsidRPr="00D96D31" w:rsidTr="00D96D3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Всего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Контрольные работы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Практические работы </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Раздел 1.Литература конца </w:t>
            </w:r>
            <w:r w:rsidRPr="00D96D31">
              <w:rPr>
                <w:rFonts w:ascii="Times New Roman" w:eastAsia="Times New Roman" w:hAnsi="Times New Roman" w:cs="Times New Roman"/>
                <w:b/>
                <w:bCs/>
                <w:color w:val="000000"/>
                <w:sz w:val="24"/>
                <w:szCs w:val="24"/>
                <w:lang w:val="en-US"/>
              </w:rPr>
              <w:t>XIX</w:t>
            </w:r>
            <w:r w:rsidRPr="00D96D31">
              <w:rPr>
                <w:rFonts w:ascii="Times New Roman" w:eastAsia="Times New Roman" w:hAnsi="Times New Roman" w:cs="Times New Roman"/>
                <w:b/>
                <w:bCs/>
                <w:color w:val="000000"/>
                <w:sz w:val="24"/>
                <w:szCs w:val="24"/>
              </w:rPr>
              <w:t xml:space="preserve"> — начала ХХ века</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 И. Куприн. Рассказы и повести (одно произведение по выбору). Например, «Гранатовый браслет», «Олеся»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lesson.academy-content.myschool.edu.ru/19/11</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Л. Н. Андреев. Рассказы и повести (одно произведение по выбору). </w:t>
            </w:r>
            <w:r w:rsidRPr="00D96D31">
              <w:rPr>
                <w:rFonts w:ascii="Times New Roman" w:eastAsia="Times New Roman" w:hAnsi="Times New Roman" w:cs="Times New Roman"/>
                <w:color w:val="000000"/>
                <w:sz w:val="24"/>
                <w:szCs w:val="24"/>
                <w:lang w:val="en-US"/>
              </w:rPr>
              <w:lastRenderedPageBreak/>
              <w:t>Например, «Иуда Искариот», «Большой шлем»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lesson.academy-content.myschool.edu.ru/19/11</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М. Горький. Рассказы (один по выбору). Например, «Старуха Изергиль», «Макар Чудра», «Коновалов» и др. </w:t>
            </w:r>
            <w:r w:rsidRPr="00D96D31">
              <w:rPr>
                <w:rFonts w:ascii="Times New Roman" w:eastAsia="Times New Roman" w:hAnsi="Times New Roman" w:cs="Times New Roman"/>
                <w:color w:val="000000"/>
                <w:sz w:val="24"/>
                <w:szCs w:val="24"/>
                <w:lang w:val="en-US"/>
              </w:rPr>
              <w:t>Пьеса «На дне».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lesson.academy-content.myschool.edu.ru/19/11</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Стихотворения поэтов Серебряного века (не менее двух стихотворений одного поэта по выбору). Например, </w:t>
            </w:r>
            <w:r w:rsidRPr="00D96D31">
              <w:rPr>
                <w:rFonts w:ascii="Times New Roman" w:eastAsia="Times New Roman" w:hAnsi="Times New Roman" w:cs="Times New Roman"/>
                <w:color w:val="000000"/>
                <w:sz w:val="24"/>
                <w:szCs w:val="24"/>
                <w:lang w:val="en-US"/>
              </w:rPr>
              <w:t>c</w:t>
            </w:r>
            <w:r w:rsidRPr="00D96D31">
              <w:rPr>
                <w:rFonts w:ascii="Times New Roman" w:eastAsia="Times New Roman" w:hAnsi="Times New Roman" w:cs="Times New Roman"/>
                <w:color w:val="000000"/>
                <w:sz w:val="24"/>
                <w:szCs w:val="24"/>
              </w:rPr>
              <w:t>тихотворения К. Д. Бальмонта, М. А. Волошина, Н. С. Гумилёва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lesson.academy-content.myschool.edu.ru/19/11</w:t>
            </w: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11</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Раздел 2.Литература ХХ века</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 А. Бунин. Рассказы (два по выбору). Например, «Антоновские яблоки», «Чистый понедельник», «Господин из Сан-Франциско»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lang w:val="en-US"/>
              </w:rPr>
              <w:t> </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А. А. Блок. Стихотворения </w:t>
            </w:r>
            <w:r w:rsidRPr="00D96D31">
              <w:rPr>
                <w:rFonts w:ascii="Times New Roman" w:eastAsia="Times New Roman" w:hAnsi="Times New Roman" w:cs="Times New Roman"/>
                <w:color w:val="000000"/>
                <w:sz w:val="24"/>
                <w:szCs w:val="24"/>
              </w:rPr>
              <w:lastRenderedPageBreak/>
              <w:t xml:space="preserve">(не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r w:rsidRPr="00D96D31">
              <w:rPr>
                <w:rFonts w:ascii="Times New Roman" w:eastAsia="Times New Roman" w:hAnsi="Times New Roman" w:cs="Times New Roman"/>
                <w:color w:val="000000"/>
                <w:sz w:val="24"/>
                <w:szCs w:val="24"/>
                <w:lang w:val="en-US"/>
              </w:rPr>
              <w:t>Поэма «Двенадцать».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Электронный образовательный </w:t>
            </w:r>
            <w:r w:rsidRPr="00D96D31">
              <w:rPr>
                <w:rFonts w:ascii="Times New Roman" w:eastAsia="Times New Roman" w:hAnsi="Times New Roman" w:cs="Times New Roman"/>
                <w:color w:val="000000"/>
                <w:sz w:val="24"/>
                <w:szCs w:val="24"/>
              </w:rPr>
              <w:lastRenderedPageBreak/>
              <w:t>ресурс «Учим стихи. Среднее общее образование. Литература», 10–11 класс, АО Издательство «Просвещение»</w:t>
            </w:r>
            <w:r w:rsidRPr="00D96D31">
              <w:rPr>
                <w:rFonts w:ascii="Times New Roman" w:eastAsia="Times New Roman" w:hAnsi="Times New Roman" w:cs="Times New Roman"/>
                <w:color w:val="000000"/>
                <w:sz w:val="24"/>
                <w:szCs w:val="24"/>
                <w:lang w:val="en-US"/>
              </w:rPr>
              <w:t> </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w:t>
            </w:r>
            <w:r w:rsidRPr="00D96D31">
              <w:rPr>
                <w:rFonts w:ascii="Times New Roman" w:eastAsia="Times New Roman" w:hAnsi="Times New Roman" w:cs="Times New Roman"/>
                <w:color w:val="000000"/>
                <w:sz w:val="24"/>
                <w:szCs w:val="24"/>
                <w:lang w:val="en-US"/>
              </w:rPr>
              <w:t>Поэма «Облако в штанах».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Электронный образовательный ресурс «Учим стихи. Среднее общее образование. Литература», 10–11 класс, АО Издательство «Просвещение»</w:t>
            </w:r>
            <w:r w:rsidRPr="00D96D31">
              <w:rPr>
                <w:rFonts w:ascii="Times New Roman" w:eastAsia="Times New Roman" w:hAnsi="Times New Roman" w:cs="Times New Roman"/>
                <w:color w:val="000000"/>
                <w:sz w:val="24"/>
                <w:szCs w:val="24"/>
                <w:lang w:val="en-US"/>
              </w:rPr>
              <w:t> </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С. А. Есенин. Стихотворения (не менее трёх по выбору). </w:t>
            </w:r>
            <w:r w:rsidRPr="00D96D31">
              <w:rPr>
                <w:rFonts w:ascii="Times New Roman" w:eastAsia="Times New Roman" w:hAnsi="Times New Roman" w:cs="Times New Roman"/>
                <w:color w:val="000000"/>
                <w:sz w:val="24"/>
                <w:szCs w:val="24"/>
              </w:rPr>
              <w:lastRenderedPageBreak/>
              <w:t>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Электронный образовательный ресурс «Учим стихи. Среднее общее </w:t>
            </w:r>
            <w:r w:rsidRPr="00D96D31">
              <w:rPr>
                <w:rFonts w:ascii="Times New Roman" w:eastAsia="Times New Roman" w:hAnsi="Times New Roman" w:cs="Times New Roman"/>
                <w:color w:val="000000"/>
                <w:sz w:val="24"/>
                <w:szCs w:val="24"/>
              </w:rPr>
              <w:lastRenderedPageBreak/>
              <w:t>образование. Литература», 10–11 класс, АО Издательство «Просвещение»</w:t>
            </w:r>
            <w:r w:rsidRPr="00D96D31">
              <w:rPr>
                <w:rFonts w:ascii="Times New Roman" w:eastAsia="Times New Roman" w:hAnsi="Times New Roman" w:cs="Times New Roman"/>
                <w:color w:val="000000"/>
                <w:sz w:val="24"/>
                <w:szCs w:val="24"/>
                <w:lang w:val="en-US"/>
              </w:rPr>
              <w:t> </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 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Электронный образовательный ресурс «Учим стихи. Среднее общее образование. Литература», 10–11 класс, АО Издательство «Просвещение»</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М. И. Цветаева. Стихотворения (не менее трёх по выбору). Например, «Моим стихам, написанным так </w:t>
            </w:r>
            <w:r w:rsidRPr="00D96D31">
              <w:rPr>
                <w:rFonts w:ascii="Times New Roman" w:eastAsia="Times New Roman" w:hAnsi="Times New Roman" w:cs="Times New Roman"/>
                <w:color w:val="000000"/>
                <w:sz w:val="24"/>
                <w:szCs w:val="24"/>
              </w:rPr>
              <w:lastRenderedPageBreak/>
              <w:t>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Электронный образовательный ресурс «Учим стихи. Среднее общее образование. Литература», 10–11 класс, АО </w:t>
            </w:r>
            <w:r w:rsidRPr="00D96D31">
              <w:rPr>
                <w:rFonts w:ascii="Times New Roman" w:eastAsia="Times New Roman" w:hAnsi="Times New Roman" w:cs="Times New Roman"/>
                <w:color w:val="000000"/>
                <w:sz w:val="24"/>
                <w:szCs w:val="24"/>
              </w:rPr>
              <w:lastRenderedPageBreak/>
              <w:t>Издательство «Просвещение»</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w:t>
            </w:r>
            <w:r w:rsidRPr="00D96D31">
              <w:rPr>
                <w:rFonts w:ascii="Times New Roman" w:eastAsia="Times New Roman" w:hAnsi="Times New Roman" w:cs="Times New Roman"/>
                <w:color w:val="000000"/>
                <w:sz w:val="24"/>
                <w:szCs w:val="24"/>
                <w:lang w:val="en-US"/>
              </w:rPr>
              <w:t>Поэма «Реквием».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Электронный образовательный ресурс «Учим стихи. Среднее общее образование. Литература», 10–11 класс, АО Издательство «Просвещение»</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Н.А. </w:t>
            </w:r>
            <w:r w:rsidRPr="00D96D31">
              <w:rPr>
                <w:rFonts w:ascii="Times New Roman" w:eastAsia="Times New Roman" w:hAnsi="Times New Roman" w:cs="Times New Roman"/>
                <w:color w:val="000000"/>
                <w:sz w:val="24"/>
                <w:szCs w:val="24"/>
              </w:rPr>
              <w:lastRenderedPageBreak/>
              <w:t>Островский. Роман «Как закалялась сталь» (избранные главы)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Библиотека ФГИС </w:t>
            </w:r>
            <w:r w:rsidRPr="00D96D31">
              <w:rPr>
                <w:rFonts w:ascii="Times New Roman" w:eastAsia="Times New Roman" w:hAnsi="Times New Roman" w:cs="Times New Roman"/>
                <w:color w:val="000000"/>
                <w:sz w:val="24"/>
                <w:szCs w:val="24"/>
                <w:lang w:val="en-US"/>
              </w:rPr>
              <w:lastRenderedPageBreak/>
              <w:t>«Моя школа» – lesson.academy-content.myschool.edu.ru/19/11</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 А. Шолохов. Роман-эпопея «Тихий Дон» (избранные главы)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lesson.academy-content.myschool.edu.ru/19/11</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 А. Булгаков. Романы «Белая гвардия», «Мастер и Маргарита» (один роман по выбору)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lesson.academy-content.myschool.edu.ru/19/11</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 П. Платонов. Рассказы и повести (одно произведение по выбору).Например, «В прекрасном и яростном мире», «Котлован», «Возвращение»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lesson.academy-content.myschool.edu.ru/19/11</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w:t>
            </w:r>
            <w:r w:rsidRPr="00D96D31">
              <w:rPr>
                <w:rFonts w:ascii="Times New Roman" w:eastAsia="Times New Roman" w:hAnsi="Times New Roman" w:cs="Times New Roman"/>
                <w:color w:val="000000"/>
                <w:sz w:val="24"/>
                <w:szCs w:val="24"/>
              </w:rPr>
              <w:lastRenderedPageBreak/>
              <w:t>«Дробится рваный цоколь монумента...»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lesson.academy-content.myschool.edu.ru/19/11</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2.13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w:t>
            </w:r>
            <w:r w:rsidRPr="00D96D31">
              <w:rPr>
                <w:rFonts w:ascii="Times New Roman" w:eastAsia="Times New Roman" w:hAnsi="Times New Roman" w:cs="Times New Roman"/>
                <w:color w:val="000000"/>
                <w:sz w:val="24"/>
                <w:szCs w:val="24"/>
              </w:rPr>
              <w:lastRenderedPageBreak/>
              <w:t>крепость»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lesson.academy-content.myschool.edu.ru/19/11</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2.14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А.А.Фадеев. Роман «Молодая гвардия»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lesson.academy-content.myschool.edu.ru/19/11</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В.О.Богомолов. Роман "В августе сорок четвертого"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lesson.academy-content.myschool.edu.ru/19/11</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lesson.academy-content.myschool.edu.ru/19/11</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Драматургия о Великой Отечественной войне. Пьесы (одно произведение по выбору). </w:t>
            </w:r>
            <w:r w:rsidRPr="00D96D31">
              <w:rPr>
                <w:rFonts w:ascii="Times New Roman" w:eastAsia="Times New Roman" w:hAnsi="Times New Roman" w:cs="Times New Roman"/>
                <w:color w:val="000000"/>
                <w:sz w:val="24"/>
                <w:szCs w:val="24"/>
                <w:lang w:val="en-US"/>
              </w:rPr>
              <w:t>Например, В. С. Розов «Вечно живые»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lesson.academy-content.myschool.edu.ru/19/11</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Б. Л. Пастернак. Стихотворения (не менее трёх по выбору). </w:t>
            </w:r>
            <w:r w:rsidRPr="00D96D31">
              <w:rPr>
                <w:rFonts w:ascii="Times New Roman" w:eastAsia="Times New Roman" w:hAnsi="Times New Roman" w:cs="Times New Roman"/>
                <w:color w:val="000000"/>
                <w:sz w:val="24"/>
                <w:szCs w:val="24"/>
              </w:rPr>
              <w:lastRenderedPageBreak/>
              <w:t>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w:t>
            </w:r>
            <w:r w:rsidRPr="00D96D31">
              <w:rPr>
                <w:rFonts w:ascii="Times New Roman" w:eastAsia="Times New Roman" w:hAnsi="Times New Roman" w:cs="Times New Roman"/>
                <w:color w:val="000000"/>
                <w:sz w:val="24"/>
                <w:szCs w:val="24"/>
                <w:lang w:val="en-US"/>
              </w:rPr>
              <w:lastRenderedPageBreak/>
              <w:t>/19/11</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2.19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lesson.academy-content.myschool.edu.ru/19/11</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В. М. Шукшин. Рассказы (не менее двух по выбору). Например, «Срезал», «Обида», «Микроскоп», «Мастер», «Крепкий </w:t>
            </w:r>
            <w:r w:rsidRPr="00D96D31">
              <w:rPr>
                <w:rFonts w:ascii="Times New Roman" w:eastAsia="Times New Roman" w:hAnsi="Times New Roman" w:cs="Times New Roman"/>
                <w:color w:val="000000"/>
                <w:sz w:val="24"/>
                <w:szCs w:val="24"/>
              </w:rPr>
              <w:lastRenderedPageBreak/>
              <w:t>мужик», «Сапожки»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lesson.academy-content.myschool.edu.ru/19/11</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2.21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В. Г. Распутин. Рассказы и повести (не менее одного произведения по выбору). </w:t>
            </w:r>
            <w:r w:rsidRPr="00D96D31">
              <w:rPr>
                <w:rFonts w:ascii="Times New Roman" w:eastAsia="Times New Roman" w:hAnsi="Times New Roman" w:cs="Times New Roman"/>
                <w:color w:val="000000"/>
                <w:sz w:val="24"/>
                <w:szCs w:val="24"/>
                <w:lang w:val="en-US"/>
              </w:rPr>
              <w:t>Например, «Живи и помни», «Прощание с Матёрой»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lesson.academy-content.myschool.edu.ru/19/11</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lesson.academy-content.myschool.edu.ru/19/11</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И. А. Бродский. Стихотворения (не менее трёх по выбору). Например, «На смерть Жукова», «Осенний крик ястреба», «Пилигримы», «Стансы» («Ни страны, ни погоста…») , «На столетие </w:t>
            </w:r>
            <w:r w:rsidRPr="00D96D31">
              <w:rPr>
                <w:rFonts w:ascii="Times New Roman" w:eastAsia="Times New Roman" w:hAnsi="Times New Roman" w:cs="Times New Roman"/>
                <w:color w:val="000000"/>
                <w:sz w:val="24"/>
                <w:szCs w:val="24"/>
              </w:rPr>
              <w:lastRenderedPageBreak/>
              <w:t>Анны Ахматовой», «Рождественский романс», «Я входил вместо дикого зверя в клетку…»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lesson.academy-content.myschool.edu.ru/19/11</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2.24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Проза второй половины </w:t>
            </w:r>
            <w:r w:rsidRPr="00D96D31">
              <w:rPr>
                <w:rFonts w:ascii="Times New Roman" w:eastAsia="Times New Roman" w:hAnsi="Times New Roman" w:cs="Times New Roman"/>
                <w:color w:val="000000"/>
                <w:sz w:val="24"/>
                <w:szCs w:val="24"/>
                <w:lang w:val="en-US"/>
              </w:rPr>
              <w:t>XX</w:t>
            </w:r>
            <w:r w:rsidRPr="00D96D31">
              <w:rPr>
                <w:rFonts w:ascii="Times New Roman" w:eastAsia="Times New Roman" w:hAnsi="Times New Roman" w:cs="Times New Roman"/>
                <w:color w:val="000000"/>
                <w:sz w:val="24"/>
                <w:szCs w:val="24"/>
              </w:rPr>
              <w:t xml:space="preserve"> — начала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века.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w:t>
            </w:r>
            <w:r w:rsidRPr="00D96D31">
              <w:rPr>
                <w:rFonts w:ascii="Times New Roman" w:eastAsia="Times New Roman" w:hAnsi="Times New Roman" w:cs="Times New Roman"/>
                <w:color w:val="000000"/>
                <w:sz w:val="24"/>
                <w:szCs w:val="24"/>
              </w:rPr>
              <w:lastRenderedPageBreak/>
              <w:t>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lesson.academy-content.myschool.edu.ru/19/11</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2.25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Поэзия второй половины </w:t>
            </w:r>
            <w:r w:rsidRPr="00D96D31">
              <w:rPr>
                <w:rFonts w:ascii="Times New Roman" w:eastAsia="Times New Roman" w:hAnsi="Times New Roman" w:cs="Times New Roman"/>
                <w:color w:val="000000"/>
                <w:sz w:val="24"/>
                <w:szCs w:val="24"/>
                <w:lang w:val="en-US"/>
              </w:rPr>
              <w:t>XX</w:t>
            </w:r>
            <w:r w:rsidRPr="00D96D31">
              <w:rPr>
                <w:rFonts w:ascii="Times New Roman" w:eastAsia="Times New Roman" w:hAnsi="Times New Roman" w:cs="Times New Roman"/>
                <w:color w:val="000000"/>
                <w:sz w:val="24"/>
                <w:szCs w:val="24"/>
              </w:rPr>
              <w:t xml:space="preserve"> — начала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века. Стихотворения (по одному произведению не менее чем двух поэтов по выбору). </w:t>
            </w:r>
            <w:r w:rsidRPr="00D96D31">
              <w:rPr>
                <w:rFonts w:ascii="Times New Roman" w:eastAsia="Times New Roman" w:hAnsi="Times New Roman" w:cs="Times New Roman"/>
                <w:color w:val="000000"/>
                <w:sz w:val="24"/>
                <w:szCs w:val="24"/>
              </w:rPr>
              <w:lastRenderedPageBreak/>
              <w:t>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lesson.academy-content.myschool.edu.ru/19/11</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2.26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Драматургия второй половины ХХ — начала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века. Пьесы (произведение одного из драматургов по выбору). Например, А. Н. Арбузов «Иркутская история»; А. В. Вампилов «Старший сын»; Е. В. Гришковец «Как я съел собаку»; К. В. Драгунская «Рыжая пьеса»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lesson.academy-content.myschool.edu.ru/19/11</w:t>
            </w: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66</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Раздел 3.Литература народов России</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Рассказы, повести, </w:t>
            </w:r>
            <w:r w:rsidRPr="00D96D31">
              <w:rPr>
                <w:rFonts w:ascii="Times New Roman" w:eastAsia="Times New Roman" w:hAnsi="Times New Roman" w:cs="Times New Roman"/>
                <w:color w:val="000000"/>
                <w:sz w:val="24"/>
                <w:szCs w:val="24"/>
              </w:rPr>
              <w:lastRenderedPageBreak/>
              <w:t>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М.Джалиля, М.Карима, Д.Кугультинова, К.Кулиева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w:t>
            </w:r>
            <w:r w:rsidRPr="00D96D31">
              <w:rPr>
                <w:rFonts w:ascii="Times New Roman" w:eastAsia="Times New Roman" w:hAnsi="Times New Roman" w:cs="Times New Roman"/>
                <w:color w:val="000000"/>
                <w:sz w:val="24"/>
                <w:szCs w:val="24"/>
                <w:lang w:val="en-US"/>
              </w:rPr>
              <w:lastRenderedPageBreak/>
              <w:t> lesson.academy-content.myschool.edu.ru/19/11</w:t>
            </w: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Зарубежная проза </w:t>
            </w:r>
            <w:r w:rsidRPr="00D96D31">
              <w:rPr>
                <w:rFonts w:ascii="Times New Roman" w:eastAsia="Times New Roman" w:hAnsi="Times New Roman" w:cs="Times New Roman"/>
                <w:color w:val="000000"/>
                <w:sz w:val="24"/>
                <w:szCs w:val="24"/>
                <w:lang w:val="en-US"/>
              </w:rPr>
              <w:t>XX</w:t>
            </w:r>
            <w:r w:rsidRPr="00D96D31">
              <w:rPr>
                <w:rFonts w:ascii="Times New Roman" w:eastAsia="Times New Roman" w:hAnsi="Times New Roman" w:cs="Times New Roman"/>
                <w:color w:val="000000"/>
                <w:sz w:val="24"/>
                <w:szCs w:val="24"/>
              </w:rPr>
              <w:t xml:space="preserve">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w:t>
            </w:r>
            <w:r w:rsidRPr="00D96D31">
              <w:rPr>
                <w:rFonts w:ascii="Times New Roman" w:eastAsia="Times New Roman" w:hAnsi="Times New Roman" w:cs="Times New Roman"/>
                <w:color w:val="000000"/>
                <w:sz w:val="24"/>
                <w:szCs w:val="24"/>
              </w:rPr>
              <w:lastRenderedPageBreak/>
              <w:t>во ржи»; Г. Уэллса «Машина времени»; О. Хаксли «О дивный новый мир»; Э. Хемингуэя «Старик и море»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 Библиотека ФГИС «Моя школа» –</w:t>
            </w:r>
            <w:r w:rsidRPr="00D96D31">
              <w:rPr>
                <w:rFonts w:ascii="Times New Roman" w:eastAsia="Times New Roman" w:hAnsi="Times New Roman" w:cs="Times New Roman"/>
                <w:color w:val="000000"/>
                <w:sz w:val="24"/>
                <w:szCs w:val="24"/>
                <w:lang w:val="en-US"/>
              </w:rPr>
              <w:t> lesson</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academy</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content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myschool</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edu</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ru</w:t>
            </w:r>
            <w:r w:rsidRPr="00D96D31">
              <w:rPr>
                <w:rFonts w:ascii="Times New Roman" w:eastAsia="Times New Roman" w:hAnsi="Times New Roman" w:cs="Times New Roman"/>
                <w:color w:val="000000"/>
                <w:sz w:val="24"/>
                <w:szCs w:val="24"/>
              </w:rPr>
              <w:t>/19/11</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4.2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Зарубежная поэзия </w:t>
            </w:r>
            <w:r w:rsidRPr="00D96D31">
              <w:rPr>
                <w:rFonts w:ascii="Times New Roman" w:eastAsia="Times New Roman" w:hAnsi="Times New Roman" w:cs="Times New Roman"/>
                <w:color w:val="000000"/>
                <w:sz w:val="24"/>
                <w:szCs w:val="24"/>
                <w:lang w:val="en-US"/>
              </w:rPr>
              <w:t>XX</w:t>
            </w:r>
            <w:r w:rsidRPr="00D96D31">
              <w:rPr>
                <w:rFonts w:ascii="Times New Roman" w:eastAsia="Times New Roman" w:hAnsi="Times New Roman" w:cs="Times New Roman"/>
                <w:color w:val="000000"/>
                <w:sz w:val="24"/>
                <w:szCs w:val="24"/>
              </w:rPr>
              <w:t xml:space="preserve"> века (не менее двух стихотворений одного из поэтов по выбору). </w:t>
            </w:r>
            <w:r w:rsidRPr="00D96D31">
              <w:rPr>
                <w:rFonts w:ascii="Times New Roman" w:eastAsia="Times New Roman" w:hAnsi="Times New Roman" w:cs="Times New Roman"/>
                <w:color w:val="000000"/>
                <w:sz w:val="24"/>
                <w:szCs w:val="24"/>
                <w:lang w:val="en-US"/>
              </w:rPr>
              <w:t>Например, стихотворения Г. Аполлинера, Т. С. Элиота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lesson.academy-content.myschool.edu.ru/19/11</w:t>
            </w:r>
          </w:p>
        </w:tc>
      </w:tr>
      <w:tr w:rsidR="00D96D31" w:rsidRPr="007113B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Зарубежная драматургия </w:t>
            </w:r>
            <w:r w:rsidRPr="00D96D31">
              <w:rPr>
                <w:rFonts w:ascii="Times New Roman" w:eastAsia="Times New Roman" w:hAnsi="Times New Roman" w:cs="Times New Roman"/>
                <w:color w:val="000000"/>
                <w:sz w:val="24"/>
                <w:szCs w:val="24"/>
                <w:lang w:val="en-US"/>
              </w:rPr>
              <w:t>XX</w:t>
            </w:r>
            <w:r w:rsidRPr="00D96D31">
              <w:rPr>
                <w:rFonts w:ascii="Times New Roman" w:eastAsia="Times New Roman" w:hAnsi="Times New Roman" w:cs="Times New Roman"/>
                <w:color w:val="000000"/>
                <w:sz w:val="24"/>
                <w:szCs w:val="24"/>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lesson.academy-content.myschool.edu.ru/19/11</w:t>
            </w: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7113B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Развитие речи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w:t>
            </w:r>
            <w:r w:rsidRPr="00D96D31">
              <w:rPr>
                <w:rFonts w:ascii="Times New Roman" w:eastAsia="Times New Roman" w:hAnsi="Times New Roman" w:cs="Times New Roman"/>
                <w:color w:val="000000"/>
                <w:sz w:val="24"/>
                <w:szCs w:val="24"/>
                <w:lang w:val="en-US"/>
              </w:rPr>
              <w:lastRenderedPageBreak/>
              <w:t> lesson.academy-content.myschool.edu.ru/19/11</w:t>
            </w:r>
          </w:p>
        </w:tc>
      </w:tr>
      <w:tr w:rsidR="00D96D31" w:rsidRPr="007113B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Уроки внеклассного чтения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lesson.academy-content.myschool.edu.ru/19/11</w:t>
            </w:r>
          </w:p>
        </w:tc>
      </w:tr>
      <w:tr w:rsidR="00D96D31" w:rsidRPr="007113B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Итоговые контрольные работы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lesson.academy-content.myschool.edu.ru/19/11</w:t>
            </w:r>
          </w:p>
        </w:tc>
      </w:tr>
      <w:tr w:rsidR="00D96D31" w:rsidRPr="007113B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Подготовка и защита проектов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ФГИС «Моя школа» – lesson.academy-content.myschool.edu.ru/19/11</w:t>
            </w: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Повторение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ОБЩЕЕ КОЛИЧЕСТВО ЧАСОВ ПО ПРОГРАММЕ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bl>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bookmarkStart w:id="97" w:name="алгебраБ"/>
      <w:r w:rsidRPr="00D96D31">
        <w:rPr>
          <w:rFonts w:ascii="Times New Roman" w:eastAsia="Times New Roman" w:hAnsi="Times New Roman" w:cs="Times New Roman"/>
          <w:b/>
          <w:bCs/>
          <w:color w:val="000000"/>
          <w:sz w:val="24"/>
          <w:szCs w:val="24"/>
        </w:rPr>
        <w:t xml:space="preserve">Рабочая программа учебного курса «Алгебра и начала математического анализа» </w:t>
      </w:r>
      <w:bookmarkEnd w:id="97"/>
      <w:r w:rsidRPr="00D96D31">
        <w:rPr>
          <w:rFonts w:ascii="Times New Roman" w:eastAsia="Times New Roman" w:hAnsi="Times New Roman" w:cs="Times New Roman"/>
          <w:b/>
          <w:bCs/>
          <w:color w:val="000000"/>
          <w:sz w:val="24"/>
          <w:szCs w:val="24"/>
        </w:rPr>
        <w:t>базового уровня для обучающихся 10–11-х классов</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 Пояснительная записка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Рабочая программа ориентирована на целевые приоритеты, сформулированные в федеральной рабочей программе воспитания и в рабочей программе воспитания школы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Рабочая программа учебного курса «Алгебра и начала математического анализа» базового уровня для обучающихся 10–11-х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в старшей школе учащиеся получают новый опыт решения прикладных задач, </w:t>
      </w:r>
      <w:r w:rsidRPr="00D96D31">
        <w:rPr>
          <w:rFonts w:ascii="Times New Roman" w:eastAsia="Times New Roman" w:hAnsi="Times New Roman" w:cs="Times New Roman"/>
          <w:color w:val="000000"/>
          <w:sz w:val="24"/>
          <w:szCs w:val="24"/>
        </w:rPr>
        <w:lastRenderedPageBreak/>
        <w:t>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основе методики обучения алгебре и началам математического анализа лежит деятельностный принцип обучения.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Структура курса «Алгебра и начала математического анализа» включает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в старшей школе,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 По мере того как учащиеся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в основной школе. В старшей школе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учащихся,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w:t>
      </w:r>
      <w:r w:rsidRPr="00D96D31">
        <w:rPr>
          <w:rFonts w:ascii="Times New Roman" w:eastAsia="Times New Roman" w:hAnsi="Times New Roman" w:cs="Times New Roman"/>
          <w:color w:val="000000"/>
          <w:sz w:val="24"/>
          <w:szCs w:val="24"/>
        </w:rPr>
        <w:lastRenderedPageBreak/>
        <w:t>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школьнику понимать теоретико-множественный язык современной математики и использовать его для выражения своих мыслей.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учащиеся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учебном плане на изучение курса алгебры и начал математического анализа на базовом уровне отводится 2 часа в неделю в 10-м классе и 3 часа в неделю в 11-м классе, всего за два года обучения – 170 часов.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Для реализации программы используются учебники, допущенные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приказом Минпросвещения от 21.09.2022 № 858:</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2. Планируемые результаты освоения учебного курса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Освоение учебного курса «Алгебра и начала математического анализа» должно обеспечивать достижение на уровне среднего общего образования следующих личностных, метапредметных и предметных образовательных результатов:</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Личностные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Личностные результаты освоения программы учебного предмета «Математика» характеризуются: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Гражданское воспитание: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Патриотическое воспитание: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Духовно-нравственного воспитания: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Эстетическое воспитание: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Физическое воспитание: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Трудовое воспитание: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Экологическое воспитание: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Ценности научного познания: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Метапредметные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Метапредметные результаты освоения программы учебного курса «Алгебра и начала математического анализа» характеризуются овладением универсальными </w:t>
      </w:r>
      <w:r w:rsidRPr="00D96D31">
        <w:rPr>
          <w:rFonts w:ascii="Times New Roman" w:eastAsia="Times New Roman" w:hAnsi="Times New Roman" w:cs="Times New Roman"/>
          <w:b/>
          <w:bCs/>
          <w:color w:val="000000"/>
          <w:sz w:val="24"/>
          <w:szCs w:val="24"/>
        </w:rPr>
        <w:lastRenderedPageBreak/>
        <w:t>познавательными</w:t>
      </w:r>
      <w:r w:rsidRPr="00D96D31">
        <w:rPr>
          <w:rFonts w:ascii="Times New Roman" w:eastAsia="Times New Roman" w:hAnsi="Times New Roman" w:cs="Times New Roman"/>
          <w:color w:val="000000"/>
          <w:sz w:val="24"/>
          <w:szCs w:val="24"/>
        </w:rPr>
        <w:t xml:space="preserve"> действиями, универсальными коммуникативными действиями, универсальными регулятивными действиями.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1) Универсальные </w:t>
      </w:r>
      <w:r w:rsidRPr="00D96D31">
        <w:rPr>
          <w:rFonts w:ascii="Times New Roman" w:eastAsia="Times New Roman" w:hAnsi="Times New Roman" w:cs="Times New Roman"/>
          <w:b/>
          <w:bCs/>
          <w:color w:val="000000"/>
          <w:sz w:val="24"/>
          <w:szCs w:val="24"/>
        </w:rPr>
        <w:t>познавательные</w:t>
      </w:r>
      <w:r w:rsidRPr="00D96D31">
        <w:rPr>
          <w:rFonts w:ascii="Times New Roman" w:eastAsia="Times New Roman" w:hAnsi="Times New Roman" w:cs="Times New Roman"/>
          <w:color w:val="000000"/>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Базовые логические действия:</w:t>
      </w:r>
    </w:p>
    <w:p w:rsidR="00D96D31" w:rsidRPr="00D96D31" w:rsidRDefault="00D96D31" w:rsidP="000B0116">
      <w:pPr>
        <w:numPr>
          <w:ilvl w:val="0"/>
          <w:numId w:val="25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96D31" w:rsidRPr="00D96D31" w:rsidRDefault="00D96D31" w:rsidP="000B0116">
      <w:pPr>
        <w:numPr>
          <w:ilvl w:val="0"/>
          <w:numId w:val="25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D96D31" w:rsidRPr="00D96D31" w:rsidRDefault="00D96D31" w:rsidP="000B0116">
      <w:pPr>
        <w:numPr>
          <w:ilvl w:val="0"/>
          <w:numId w:val="25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96D31" w:rsidRPr="00D96D31" w:rsidRDefault="00D96D31" w:rsidP="000B0116">
      <w:pPr>
        <w:numPr>
          <w:ilvl w:val="0"/>
          <w:numId w:val="25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D96D31" w:rsidRPr="00D96D31" w:rsidRDefault="00D96D31" w:rsidP="000B0116">
      <w:pPr>
        <w:numPr>
          <w:ilvl w:val="0"/>
          <w:numId w:val="25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D96D31" w:rsidRPr="00D96D31" w:rsidRDefault="00D96D31" w:rsidP="000B0116">
      <w:pPr>
        <w:numPr>
          <w:ilvl w:val="0"/>
          <w:numId w:val="255"/>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Базовые исследовательские действия:</w:t>
      </w:r>
    </w:p>
    <w:p w:rsidR="00D96D31" w:rsidRPr="00D96D31" w:rsidRDefault="00D96D31" w:rsidP="000B0116">
      <w:pPr>
        <w:numPr>
          <w:ilvl w:val="0"/>
          <w:numId w:val="25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D96D31" w:rsidRPr="00D96D31" w:rsidRDefault="00D96D31" w:rsidP="000B0116">
      <w:pPr>
        <w:numPr>
          <w:ilvl w:val="0"/>
          <w:numId w:val="25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D96D31" w:rsidRPr="00D96D31" w:rsidRDefault="00D96D31" w:rsidP="000B0116">
      <w:pPr>
        <w:numPr>
          <w:ilvl w:val="0"/>
          <w:numId w:val="25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96D31" w:rsidRPr="00D96D31" w:rsidRDefault="00D96D31" w:rsidP="000B0116">
      <w:pPr>
        <w:numPr>
          <w:ilvl w:val="0"/>
          <w:numId w:val="256"/>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прогнозировать возможное развитие процесса, а также выдвигать предположения о его развитии в новых условиях.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Работа с информацией:</w:t>
      </w:r>
    </w:p>
    <w:p w:rsidR="00D96D31" w:rsidRPr="00D96D31" w:rsidRDefault="00D96D31" w:rsidP="000B0116">
      <w:pPr>
        <w:numPr>
          <w:ilvl w:val="0"/>
          <w:numId w:val="25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выявлять дефициты информации, данных, необходимых для ответа на вопрос и для решения задачи;</w:t>
      </w:r>
    </w:p>
    <w:p w:rsidR="00D96D31" w:rsidRPr="00D96D31" w:rsidRDefault="00D96D31" w:rsidP="000B0116">
      <w:pPr>
        <w:numPr>
          <w:ilvl w:val="0"/>
          <w:numId w:val="25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D96D31" w:rsidRPr="00D96D31" w:rsidRDefault="00D96D31" w:rsidP="000B0116">
      <w:pPr>
        <w:numPr>
          <w:ilvl w:val="0"/>
          <w:numId w:val="25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структурировать информацию, представлять её в различных формах, иллюстрировать графически;</w:t>
      </w:r>
    </w:p>
    <w:p w:rsidR="00D96D31" w:rsidRPr="00D96D31" w:rsidRDefault="00D96D31" w:rsidP="000B0116">
      <w:pPr>
        <w:numPr>
          <w:ilvl w:val="0"/>
          <w:numId w:val="257"/>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оценивать надёжность информации по самостоятельно сформулированным критериям.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2) Универсальные </w:t>
      </w:r>
      <w:r w:rsidRPr="00D96D31">
        <w:rPr>
          <w:rFonts w:ascii="Times New Roman" w:eastAsia="Times New Roman" w:hAnsi="Times New Roman" w:cs="Times New Roman"/>
          <w:b/>
          <w:bCs/>
          <w:color w:val="000000"/>
          <w:sz w:val="24"/>
          <w:szCs w:val="24"/>
        </w:rPr>
        <w:t xml:space="preserve">коммуникативные </w:t>
      </w:r>
      <w:r w:rsidRPr="00D96D31">
        <w:rPr>
          <w:rFonts w:ascii="Times New Roman" w:eastAsia="Times New Roman" w:hAnsi="Times New Roman" w:cs="Times New Roman"/>
          <w:color w:val="000000"/>
          <w:sz w:val="24"/>
          <w:szCs w:val="24"/>
        </w:rPr>
        <w:t>действия, обеспечивают сформированность социальных навыков обучающихся.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Общение:</w:t>
      </w:r>
    </w:p>
    <w:p w:rsidR="00D96D31" w:rsidRPr="00D96D31" w:rsidRDefault="00D96D31" w:rsidP="000B0116">
      <w:pPr>
        <w:numPr>
          <w:ilvl w:val="0"/>
          <w:numId w:val="25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w:t>
      </w:r>
      <w:r w:rsidRPr="00D96D31">
        <w:rPr>
          <w:rFonts w:ascii="Times New Roman" w:eastAsia="Times New Roman" w:hAnsi="Times New Roman" w:cs="Times New Roman"/>
          <w:color w:val="000000"/>
          <w:sz w:val="24"/>
          <w:szCs w:val="24"/>
        </w:rPr>
        <w:lastRenderedPageBreak/>
        <w:t>письменных текстах, давать пояснения по ходу решения задачи, комментировать полученный результат;</w:t>
      </w:r>
    </w:p>
    <w:p w:rsidR="00D96D31" w:rsidRPr="00D96D31" w:rsidRDefault="00D96D31" w:rsidP="000B0116">
      <w:pPr>
        <w:numPr>
          <w:ilvl w:val="0"/>
          <w:numId w:val="25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96D31" w:rsidRPr="00D96D31" w:rsidRDefault="00D96D31" w:rsidP="000B0116">
      <w:pPr>
        <w:numPr>
          <w:ilvl w:val="0"/>
          <w:numId w:val="258"/>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Сотрудничество:</w:t>
      </w:r>
    </w:p>
    <w:p w:rsidR="00D96D31" w:rsidRPr="00D96D31" w:rsidRDefault="00D96D31" w:rsidP="000B0116">
      <w:pPr>
        <w:numPr>
          <w:ilvl w:val="0"/>
          <w:numId w:val="25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96D31" w:rsidRPr="00D96D31" w:rsidRDefault="00D96D31" w:rsidP="000B0116">
      <w:pPr>
        <w:numPr>
          <w:ilvl w:val="0"/>
          <w:numId w:val="259"/>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3) Универсальные </w:t>
      </w:r>
      <w:r w:rsidRPr="00D96D31">
        <w:rPr>
          <w:rFonts w:ascii="Times New Roman" w:eastAsia="Times New Roman" w:hAnsi="Times New Roman" w:cs="Times New Roman"/>
          <w:b/>
          <w:bCs/>
          <w:color w:val="000000"/>
          <w:sz w:val="24"/>
          <w:szCs w:val="24"/>
        </w:rPr>
        <w:t xml:space="preserve">регулятивные </w:t>
      </w:r>
      <w:r w:rsidRPr="00D96D31">
        <w:rPr>
          <w:rFonts w:ascii="Times New Roman" w:eastAsia="Times New Roman" w:hAnsi="Times New Roman" w:cs="Times New Roman"/>
          <w:color w:val="000000"/>
          <w:sz w:val="24"/>
          <w:szCs w:val="24"/>
        </w:rPr>
        <w:t>действия, обеспечивают формирование смысловых установок и жизненных навыков личности.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Самоорганизация: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Самоконтроль:</w:t>
      </w:r>
    </w:p>
    <w:p w:rsidR="00D96D31" w:rsidRPr="00D96D31" w:rsidRDefault="00D96D31" w:rsidP="000B0116">
      <w:pPr>
        <w:numPr>
          <w:ilvl w:val="0"/>
          <w:numId w:val="26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D96D31" w:rsidRPr="00D96D31" w:rsidRDefault="00D96D31" w:rsidP="000B0116">
      <w:pPr>
        <w:numPr>
          <w:ilvl w:val="0"/>
          <w:numId w:val="26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D96D31" w:rsidRPr="00D96D31" w:rsidRDefault="00D96D31" w:rsidP="000B0116">
      <w:pPr>
        <w:numPr>
          <w:ilvl w:val="0"/>
          <w:numId w:val="260"/>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Предметные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образовательных результатов: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10-й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Числа и вычисления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Оперировать понятиями: рациональное и действительное число, обыкновенная и десятичная дробь, проценты.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Выполнять арифметические операции с рациональными и действительными числами.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Выполнять приближённые вычисления, используя правила округления, делать прикидку и оценку результата вычислений.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Уравнения и неравенства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Выполнять преобразования тригонометрических выражений и решать тригонометрические уравнения.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Применять уравнения и неравенства для решения математических задач и задач из различных областей науки и реальной жизни.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Функции и графики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Оперировать понятиями: чётность и нечётность функции, нули функции, промежутки знакопостоянства.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графики функций для решения уравнений.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Строить и читать графики линейной функции, квадратичной функции, степенной функции с целым показателем.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Начала математического анализа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Оперировать понятиями: последовательность, арифметическая и геометрическая прогрессии.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Оперировать понятиями: бесконечно убывающая геометрическая прогрессия, сумма бесконечно убывающей геометрической прогрессии.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Задавать последовательности различными способами.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свойства последовательностей и прогрессий для решения реальных задач прикладного характера.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Множества и логика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Оперировать понятиями: множество, операции над множествами.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Оперировать понятиями: определение, теорема, следствие, доказательство.</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11-й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Числа и вычисления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Оперировать понятием: степень с рациональным показателем.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Оперировать понятиями: логарифм числа, десятичные и натуральные логарифмы.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Уравнения и неравенства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Находить решения простейших тригонометрических неравенств.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Находить решения простейших систем и совокупностей рациональных уравнений и неравенств.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Функции и графики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Изображать на координатной плоскости графики линейных уравнений и использовать их для решения системы линейных уравнений.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графики функций для исследования процессов и зависимостей из других учебных дисциплин.</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Начала математического анализа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Находить производные элементарных функций, вычислять производные суммы, произведения, частного функций.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производную для нахождения наилучшего решения в прикладных, в том числе социально-экономических, задачах.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Оперировать понятиями: первообразная и интеграл; понимать геометрический и физический смысл интеграла.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Находить первообразные элементарных функций; вычислять интеграл по формуле Ньютона–Лейбница.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Решать прикладные задачи, в том числе социально-экономического и физического характера, средствами математического анализа.</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3.Содержание учебного курса</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10-й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Числа и вычисления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Арифметический корень натуральной степени. Действия с арифметическими корнями натуральной степени.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Синус, косинус и тангенс числового аргумента. Арксинус, арккосинус, арктангенс числового аргумента.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Уравнения и неравенства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Тождества и тождественные преобразования.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Преобразование тригонометрических выражений. Основные тригонометрические формулы.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Уравнение, корень уравнения. Неравенство, решение неравенства. Метод интервалов.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Решение целых и дробно-рациональных уравнений и неравенств.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Решение иррациональных уравнений и неравенств.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Решение тригонометрических уравнений.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Применение уравнений и неравенств к решению математических задач и задач из различных областей науки и реальной жизни.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Функции и графики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Функция, способы задания функции. График функции. Взаимно обратные функции.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Область определения и множество значений функции. Нули функции. Промежутки знакопостоянства. Чётные и нечётные функции.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Степенная функция с натуральным и целым показателем. Её свойства и график. Свойства и график корня </w:t>
      </w:r>
      <w:r w:rsidRPr="00D96D31">
        <w:rPr>
          <w:rFonts w:ascii="Times New Roman" w:eastAsia="Times New Roman" w:hAnsi="Times New Roman" w:cs="Times New Roman"/>
          <w:color w:val="000000"/>
          <w:sz w:val="24"/>
          <w:szCs w:val="24"/>
          <w:lang w:val="en-US"/>
        </w:rPr>
        <w:t>n</w:t>
      </w:r>
      <w:r w:rsidRPr="00D96D31">
        <w:rPr>
          <w:rFonts w:ascii="Times New Roman" w:eastAsia="Times New Roman" w:hAnsi="Times New Roman" w:cs="Times New Roman"/>
          <w:color w:val="000000"/>
          <w:sz w:val="24"/>
          <w:szCs w:val="24"/>
        </w:rPr>
        <w:t>-ой степени.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Тригонометрическая окружность, определение тригонометрических функций числового аргумента.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Начала математического анализа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Последовательности, способы задания последовательностей. Монотонные последовательности.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Множества и логика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Определение, теорема, следствие, доказательство.</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11-й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Числа и вычисления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Натуральные и целые числа. Признаки делимости целых чисел.</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Степень с рациональным показателем. Свойства степени.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Логарифм числа. Десятичные и натуральные логарифмы.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Уравнения и неравенства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Преобразование выражений, содержащих логарифмы.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Преобразование выражений, содержащих степени с рациональным показателем.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Примеры тригонометрических неравенств.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Показательные уравнения и неравенства.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Логарифмические уравнения и неравенства.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Системы линейных уравнений. Решение прикладных задач с помощью системы линейных уравнений.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Системы и совокупности рациональных уравнений и неравенств.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Применение уравнений, систем и неравенств к решению математических задач и задач из различных областей науки и реальной жизни.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Функции и графики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Тригонометрические функции, их свойства и графики.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Показательная и логарифмическая функции, их свойства и графики.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Использование графиков функций для решения уравнений и линейных систем.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Начала математического анализа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Непрерывные функции. Метод интервалов для решения неравенств.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Производная функции. Геометрический и физический смысл производной.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Производные элементарных функций. Формулы нахождения производной суммы, произведения и частного функций.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Первообразная. Таблица первообразных.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Интеграл, его геометрический и физический смысл. Вычисление интеграла по формуле Ньютона―Лейбница.</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4. Тематическое планирование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Тематическое планирование составлено с</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 xml:space="preserve">учетом рабочей программы воспитания. Внесены темы, обеспечивающие реализацию целевых приоритетов воспитания обучающихся СОО через изучение учебного предмета.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воспитании обучающихся юношеского возраста таким приоритетом является создание благоприятных условий для приобретения обучающимися опыта осуществления социально значимых дел.</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Выделение данного приоритета связано с</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потребностью обучающихся 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жизненном самоопределении, 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выборе дальнейшего жизненного пути, который открывается перед ними на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пороге самостоятельной взрослой жизни.</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color w:val="000000"/>
          <w:sz w:val="24"/>
          <w:szCs w:val="24"/>
        </w:rPr>
        <w:t>На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уроках</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Используются воспитательные возможности содержания темы через подбор соответствующих задач для их решения</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Включение игровых процедур для поддержания мотивации обучающихся к получению знаний</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Применение   интерактивных форм работы с обучающимися: интеллектуальных игр, стимулирующих познавательную мотивацию обучающихся</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Применение групповой работы или работы в парах, которые учат обучающихся командной работе и взаимодействию с другими обучающимися</w:t>
      </w:r>
    </w:p>
    <w:p w:rsidR="00D96D31" w:rsidRPr="00D96D31" w:rsidRDefault="00D96D31" w:rsidP="00D96D31">
      <w:pPr>
        <w:keepNext/>
        <w:spacing w:after="0" w:line="240" w:lineRule="auto"/>
        <w:ind w:right="284"/>
        <w:contextualSpacing/>
        <w:jc w:val="both"/>
        <w:rPr>
          <w:rFonts w:ascii="Times New Roman" w:eastAsia="Times New Roman" w:hAnsi="Times New Roman" w:cs="Times New Roman"/>
          <w:sz w:val="24"/>
          <w:szCs w:val="24"/>
        </w:rPr>
      </w:pPr>
      <w:bookmarkStart w:id="98" w:name="_Toc118726615"/>
      <w:r w:rsidRPr="00D96D31">
        <w:rPr>
          <w:rFonts w:ascii="Times New Roman" w:eastAsia="Times New Roman" w:hAnsi="Times New Roman" w:cs="Times New Roman"/>
          <w:sz w:val="24"/>
          <w:szCs w:val="24"/>
        </w:rPr>
        <w:t>10 класс</w:t>
      </w:r>
      <w:bookmarkStart w:id="99" w:name="_Toc73395000"/>
      <w:r w:rsidRPr="00D96D31">
        <w:rPr>
          <w:rFonts w:ascii="Times New Roman" w:eastAsia="Times New Roman" w:hAnsi="Times New Roman" w:cs="Times New Roman"/>
          <w:sz w:val="24"/>
          <w:szCs w:val="24"/>
        </w:rPr>
        <w:t xml:space="preserve"> , </w:t>
      </w:r>
      <w:bookmarkEnd w:id="98"/>
      <w:bookmarkEnd w:id="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12"/>
        <w:gridCol w:w="2035"/>
        <w:gridCol w:w="4154"/>
      </w:tblGrid>
      <w:tr w:rsidR="00D96D31" w:rsidRPr="00D96D31" w:rsidTr="00D96D31">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b/>
                <w:sz w:val="24"/>
                <w:szCs w:val="24"/>
                <w:lang w:val="en-US" w:eastAsia="ru-RU"/>
              </w:rPr>
              <w:t>Название темы</w:t>
            </w:r>
          </w:p>
        </w:tc>
        <w:tc>
          <w:tcPr>
            <w:tcW w:w="0" w:type="auto"/>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b/>
                <w:sz w:val="24"/>
                <w:szCs w:val="24"/>
                <w:lang w:val="en-US" w:eastAsia="ru-RU"/>
              </w:rPr>
              <w:t>количество часов</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bCs/>
                <w:sz w:val="24"/>
                <w:szCs w:val="24"/>
                <w:lang w:val="en-US" w:eastAsia="ru-RU"/>
              </w:rPr>
            </w:pPr>
            <w:r w:rsidRPr="00D96D31">
              <w:rPr>
                <w:rFonts w:ascii="Times New Roman" w:eastAsia="Times New Roman" w:hAnsi="Times New Roman" w:cs="Times New Roman"/>
                <w:b/>
                <w:bCs/>
                <w:sz w:val="24"/>
                <w:szCs w:val="24"/>
                <w:lang w:val="en-US" w:eastAsia="ru-RU"/>
              </w:rPr>
              <w:t>Использовании электронных (цифровых) ресурсов</w:t>
            </w:r>
          </w:p>
        </w:tc>
      </w:tr>
      <w:tr w:rsidR="00D96D31" w:rsidRPr="00D96D31" w:rsidTr="00D96D31">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rPr>
              <w:t>Повторение и расширение сведений о функции</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sz w:val="24"/>
                <w:szCs w:val="24"/>
                <w:lang w:val="en-US" w:eastAsia="ru-RU"/>
              </w:rPr>
              <w:t>15</w:t>
            </w:r>
          </w:p>
        </w:tc>
        <w:tc>
          <w:tcPr>
            <w:tcW w:w="0" w:type="auto"/>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58" w:history="1">
              <w:r w:rsidR="00D96D31" w:rsidRPr="00D96D31">
                <w:rPr>
                  <w:rFonts w:ascii="Times New Roman" w:eastAsia="Times New Roman" w:hAnsi="Times New Roman" w:cs="Times New Roman"/>
                  <w:sz w:val="24"/>
                  <w:szCs w:val="24"/>
                  <w:highlight w:val="white"/>
                  <w:lang w:val="en-US" w:eastAsia="ru-RU"/>
                </w:rPr>
                <w:t>http://www.ege.edu.ru/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59" w:history="1">
              <w:r w:rsidR="00D96D31" w:rsidRPr="00D96D31">
                <w:rPr>
                  <w:rFonts w:ascii="Times New Roman" w:eastAsia="Times New Roman" w:hAnsi="Times New Roman" w:cs="Times New Roman"/>
                  <w:sz w:val="24"/>
                  <w:szCs w:val="24"/>
                  <w:highlight w:val="white"/>
                  <w:lang w:val="en-US" w:eastAsia="ru-RU"/>
                </w:rPr>
                <w:t>http://fipi.ru/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60" w:history="1">
              <w:r w:rsidR="00D96D31" w:rsidRPr="00D96D31">
                <w:rPr>
                  <w:rFonts w:ascii="Times New Roman" w:eastAsia="Times New Roman" w:hAnsi="Times New Roman" w:cs="Times New Roman"/>
                  <w:sz w:val="24"/>
                  <w:szCs w:val="24"/>
                  <w:highlight w:val="white"/>
                  <w:lang w:val="en-US"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61" w:history="1">
              <w:r w:rsidR="00D96D31" w:rsidRPr="00D96D31">
                <w:rPr>
                  <w:rFonts w:ascii="Times New Roman" w:eastAsia="Times New Roman" w:hAnsi="Times New Roman" w:cs="Times New Roman"/>
                  <w:sz w:val="24"/>
                  <w:szCs w:val="24"/>
                  <w:highlight w:val="white"/>
                  <w:lang w:val="en-US" w:eastAsia="ru-RU"/>
                </w:rPr>
                <w:t>http://www.bymath.net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62" w:history="1">
              <w:r w:rsidR="00D96D31" w:rsidRPr="00D96D31">
                <w:rPr>
                  <w:rFonts w:ascii="Times New Roman" w:eastAsia="Times New Roman" w:hAnsi="Times New Roman" w:cs="Times New Roman"/>
                  <w:sz w:val="24"/>
                  <w:szCs w:val="24"/>
                  <w:highlight w:val="white"/>
                  <w:lang w:val="en-US" w:eastAsia="ru-RU"/>
                </w:rPr>
                <w:t>http://alexlarin.net/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63" w:history="1">
              <w:r w:rsidR="00D96D31" w:rsidRPr="00D96D31">
                <w:rPr>
                  <w:rFonts w:ascii="Times New Roman" w:eastAsia="Times New Roman" w:hAnsi="Times New Roman" w:cs="Times New Roman"/>
                  <w:sz w:val="24"/>
                  <w:szCs w:val="24"/>
                  <w:highlight w:val="white"/>
                  <w:lang w:val="en-US"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64" w:history="1">
              <w:r w:rsidR="00D96D31" w:rsidRPr="00D96D31">
                <w:rPr>
                  <w:rFonts w:ascii="Times New Roman" w:eastAsia="Times New Roman" w:hAnsi="Times New Roman" w:cs="Times New Roman"/>
                  <w:sz w:val="24"/>
                  <w:szCs w:val="24"/>
                  <w:highlight w:val="white"/>
                  <w:lang w:val="en-US" w:eastAsia="ru-RU"/>
                </w:rPr>
                <w:t>https://ege.sdamgia.ru/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65" w:history="1">
              <w:r w:rsidR="00D96D31" w:rsidRPr="00D96D31">
                <w:rPr>
                  <w:rFonts w:ascii="Times New Roman" w:eastAsia="Times New Roman" w:hAnsi="Times New Roman" w:cs="Times New Roman"/>
                  <w:sz w:val="24"/>
                  <w:szCs w:val="24"/>
                  <w:highlight w:val="white"/>
                  <w:lang w:eastAsia="ru-RU"/>
                </w:rPr>
                <w:t>https://math100.ru/</w:t>
              </w:r>
            </w:hyperlink>
          </w:p>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lang w:eastAsia="ru-RU"/>
              </w:rPr>
            </w:pPr>
          </w:p>
        </w:tc>
      </w:tr>
      <w:tr w:rsidR="00D96D31" w:rsidRPr="00D96D31" w:rsidTr="00D96D31">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sz w:val="24"/>
                <w:szCs w:val="24"/>
                <w:lang w:val="en-US"/>
              </w:rPr>
              <w:lastRenderedPageBreak/>
              <w:t>Степенная функция</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sz w:val="24"/>
                <w:szCs w:val="24"/>
                <w:lang w:val="en-US" w:eastAsia="ru-RU"/>
              </w:rPr>
              <w:t>20</w:t>
            </w:r>
          </w:p>
        </w:tc>
        <w:tc>
          <w:tcPr>
            <w:tcW w:w="0" w:type="auto"/>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66" w:history="1">
              <w:r w:rsidR="00D96D31" w:rsidRPr="00D96D31">
                <w:rPr>
                  <w:rFonts w:ascii="Times New Roman" w:eastAsia="Times New Roman" w:hAnsi="Times New Roman" w:cs="Times New Roman"/>
                  <w:sz w:val="24"/>
                  <w:szCs w:val="24"/>
                  <w:highlight w:val="white"/>
                  <w:lang w:val="en-US" w:eastAsia="ru-RU"/>
                </w:rPr>
                <w:t>http://www.ege.edu.ru/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67" w:history="1">
              <w:r w:rsidR="00D96D31" w:rsidRPr="00D96D31">
                <w:rPr>
                  <w:rFonts w:ascii="Times New Roman" w:eastAsia="Times New Roman" w:hAnsi="Times New Roman" w:cs="Times New Roman"/>
                  <w:sz w:val="24"/>
                  <w:szCs w:val="24"/>
                  <w:highlight w:val="white"/>
                  <w:lang w:val="en-US" w:eastAsia="ru-RU"/>
                </w:rPr>
                <w:t>http://fipi.ru/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68" w:history="1">
              <w:r w:rsidR="00D96D31" w:rsidRPr="00D96D31">
                <w:rPr>
                  <w:rFonts w:ascii="Times New Roman" w:eastAsia="Times New Roman" w:hAnsi="Times New Roman" w:cs="Times New Roman"/>
                  <w:sz w:val="24"/>
                  <w:szCs w:val="24"/>
                  <w:highlight w:val="white"/>
                  <w:lang w:val="en-US"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69" w:history="1">
              <w:r w:rsidR="00D96D31" w:rsidRPr="00D96D31">
                <w:rPr>
                  <w:rFonts w:ascii="Times New Roman" w:eastAsia="Times New Roman" w:hAnsi="Times New Roman" w:cs="Times New Roman"/>
                  <w:sz w:val="24"/>
                  <w:szCs w:val="24"/>
                  <w:highlight w:val="white"/>
                  <w:lang w:val="en-US" w:eastAsia="ru-RU"/>
                </w:rPr>
                <w:t>http://www.bymath.net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70" w:history="1">
              <w:r w:rsidR="00D96D31" w:rsidRPr="00D96D31">
                <w:rPr>
                  <w:rFonts w:ascii="Times New Roman" w:eastAsia="Times New Roman" w:hAnsi="Times New Roman" w:cs="Times New Roman"/>
                  <w:sz w:val="24"/>
                  <w:szCs w:val="24"/>
                  <w:highlight w:val="white"/>
                  <w:lang w:val="en-US" w:eastAsia="ru-RU"/>
                </w:rPr>
                <w:t>http://alexlarin.net/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71" w:history="1">
              <w:r w:rsidR="00D96D31" w:rsidRPr="00D96D31">
                <w:rPr>
                  <w:rFonts w:ascii="Times New Roman" w:eastAsia="Times New Roman" w:hAnsi="Times New Roman" w:cs="Times New Roman"/>
                  <w:sz w:val="24"/>
                  <w:szCs w:val="24"/>
                  <w:highlight w:val="white"/>
                  <w:lang w:val="en-US"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72" w:history="1">
              <w:r w:rsidR="00D96D31" w:rsidRPr="00D96D31">
                <w:rPr>
                  <w:rFonts w:ascii="Times New Roman" w:eastAsia="Times New Roman" w:hAnsi="Times New Roman" w:cs="Times New Roman"/>
                  <w:sz w:val="24"/>
                  <w:szCs w:val="24"/>
                  <w:highlight w:val="white"/>
                  <w:lang w:val="en-US" w:eastAsia="ru-RU"/>
                </w:rPr>
                <w:t>https://ege.sdamgia.ru/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73" w:history="1">
              <w:r w:rsidR="00D96D31" w:rsidRPr="00D96D31">
                <w:rPr>
                  <w:rFonts w:ascii="Times New Roman" w:eastAsia="Times New Roman" w:hAnsi="Times New Roman" w:cs="Times New Roman"/>
                  <w:sz w:val="24"/>
                  <w:szCs w:val="24"/>
                  <w:highlight w:val="white"/>
                  <w:lang w:eastAsia="ru-RU"/>
                </w:rPr>
                <w:t>https://math100.ru/</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p>
        </w:tc>
      </w:tr>
      <w:tr w:rsidR="00D96D31" w:rsidRPr="00D96D31" w:rsidTr="00D96D31">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sz w:val="24"/>
                <w:szCs w:val="24"/>
                <w:lang w:val="en-US"/>
              </w:rPr>
              <w:t>Тригонометрические функции</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sz w:val="24"/>
                <w:szCs w:val="24"/>
                <w:lang w:val="en-US" w:eastAsia="ru-RU"/>
              </w:rPr>
              <w:t>33</w:t>
            </w:r>
          </w:p>
        </w:tc>
        <w:tc>
          <w:tcPr>
            <w:tcW w:w="0" w:type="auto"/>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74" w:history="1">
              <w:r w:rsidR="00D96D31" w:rsidRPr="00D96D31">
                <w:rPr>
                  <w:rFonts w:ascii="Times New Roman" w:eastAsia="Times New Roman" w:hAnsi="Times New Roman" w:cs="Times New Roman"/>
                  <w:sz w:val="24"/>
                  <w:szCs w:val="24"/>
                  <w:highlight w:val="white"/>
                  <w:lang w:val="en-US" w:eastAsia="ru-RU"/>
                </w:rPr>
                <w:t>http://www.ege.edu.ru/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75" w:history="1">
              <w:r w:rsidR="00D96D31" w:rsidRPr="00D96D31">
                <w:rPr>
                  <w:rFonts w:ascii="Times New Roman" w:eastAsia="Times New Roman" w:hAnsi="Times New Roman" w:cs="Times New Roman"/>
                  <w:sz w:val="24"/>
                  <w:szCs w:val="24"/>
                  <w:highlight w:val="white"/>
                  <w:lang w:val="en-US" w:eastAsia="ru-RU"/>
                </w:rPr>
                <w:t>http://fipi.ru/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76" w:history="1">
              <w:r w:rsidR="00D96D31" w:rsidRPr="00D96D31">
                <w:rPr>
                  <w:rFonts w:ascii="Times New Roman" w:eastAsia="Times New Roman" w:hAnsi="Times New Roman" w:cs="Times New Roman"/>
                  <w:sz w:val="24"/>
                  <w:szCs w:val="24"/>
                  <w:highlight w:val="white"/>
                  <w:lang w:val="en-US"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77" w:history="1">
              <w:r w:rsidR="00D96D31" w:rsidRPr="00D96D31">
                <w:rPr>
                  <w:rFonts w:ascii="Times New Roman" w:eastAsia="Times New Roman" w:hAnsi="Times New Roman" w:cs="Times New Roman"/>
                  <w:sz w:val="24"/>
                  <w:szCs w:val="24"/>
                  <w:highlight w:val="white"/>
                  <w:lang w:val="en-US" w:eastAsia="ru-RU"/>
                </w:rPr>
                <w:t>http://www.bymath.net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78" w:history="1">
              <w:r w:rsidR="00D96D31" w:rsidRPr="00D96D31">
                <w:rPr>
                  <w:rFonts w:ascii="Times New Roman" w:eastAsia="Times New Roman" w:hAnsi="Times New Roman" w:cs="Times New Roman"/>
                  <w:sz w:val="24"/>
                  <w:szCs w:val="24"/>
                  <w:highlight w:val="white"/>
                  <w:lang w:val="en-US" w:eastAsia="ru-RU"/>
                </w:rPr>
                <w:t>http://alexlarin.net/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79" w:history="1">
              <w:r w:rsidR="00D96D31" w:rsidRPr="00D96D31">
                <w:rPr>
                  <w:rFonts w:ascii="Times New Roman" w:eastAsia="Times New Roman" w:hAnsi="Times New Roman" w:cs="Times New Roman"/>
                  <w:sz w:val="24"/>
                  <w:szCs w:val="24"/>
                  <w:highlight w:val="white"/>
                  <w:lang w:val="en-US"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80" w:history="1">
              <w:r w:rsidR="00D96D31" w:rsidRPr="00D96D31">
                <w:rPr>
                  <w:rFonts w:ascii="Times New Roman" w:eastAsia="Times New Roman" w:hAnsi="Times New Roman" w:cs="Times New Roman"/>
                  <w:sz w:val="24"/>
                  <w:szCs w:val="24"/>
                  <w:highlight w:val="white"/>
                  <w:lang w:val="en-US" w:eastAsia="ru-RU"/>
                </w:rPr>
                <w:t>https://ege.sdamgia.ru/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81" w:history="1">
              <w:r w:rsidR="00D96D31" w:rsidRPr="00D96D31">
                <w:rPr>
                  <w:rFonts w:ascii="Times New Roman" w:eastAsia="Times New Roman" w:hAnsi="Times New Roman" w:cs="Times New Roman"/>
                  <w:sz w:val="24"/>
                  <w:szCs w:val="24"/>
                  <w:highlight w:val="white"/>
                  <w:lang w:eastAsia="ru-RU"/>
                </w:rPr>
                <w:t>https://math100.ru/</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p>
        </w:tc>
      </w:tr>
      <w:tr w:rsidR="00D96D31" w:rsidRPr="00D96D31" w:rsidTr="00D96D31">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sz w:val="24"/>
                <w:szCs w:val="24"/>
                <w:lang w:val="en-US"/>
              </w:rPr>
              <w:t>Тригонометрические уравнения и неравенства</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sz w:val="24"/>
                <w:szCs w:val="24"/>
                <w:lang w:val="en-US" w:eastAsia="ru-RU"/>
              </w:rPr>
              <w:t>20</w:t>
            </w:r>
          </w:p>
        </w:tc>
        <w:tc>
          <w:tcPr>
            <w:tcW w:w="0" w:type="auto"/>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82" w:history="1">
              <w:r w:rsidR="00D96D31" w:rsidRPr="00D96D31">
                <w:rPr>
                  <w:rFonts w:ascii="Times New Roman" w:eastAsia="Times New Roman" w:hAnsi="Times New Roman" w:cs="Times New Roman"/>
                  <w:sz w:val="24"/>
                  <w:szCs w:val="24"/>
                  <w:highlight w:val="white"/>
                  <w:lang w:val="en-US" w:eastAsia="ru-RU"/>
                </w:rPr>
                <w:t>http://www.ege.edu.ru/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83" w:history="1">
              <w:r w:rsidR="00D96D31" w:rsidRPr="00D96D31">
                <w:rPr>
                  <w:rFonts w:ascii="Times New Roman" w:eastAsia="Times New Roman" w:hAnsi="Times New Roman" w:cs="Times New Roman"/>
                  <w:sz w:val="24"/>
                  <w:szCs w:val="24"/>
                  <w:highlight w:val="white"/>
                  <w:lang w:val="en-US" w:eastAsia="ru-RU"/>
                </w:rPr>
                <w:t>http://fipi.ru/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84" w:history="1">
              <w:r w:rsidR="00D96D31" w:rsidRPr="00D96D31">
                <w:rPr>
                  <w:rFonts w:ascii="Times New Roman" w:eastAsia="Times New Roman" w:hAnsi="Times New Roman" w:cs="Times New Roman"/>
                  <w:sz w:val="24"/>
                  <w:szCs w:val="24"/>
                  <w:highlight w:val="white"/>
                  <w:lang w:val="en-US"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85" w:history="1">
              <w:r w:rsidR="00D96D31" w:rsidRPr="00D96D31">
                <w:rPr>
                  <w:rFonts w:ascii="Times New Roman" w:eastAsia="Times New Roman" w:hAnsi="Times New Roman" w:cs="Times New Roman"/>
                  <w:sz w:val="24"/>
                  <w:szCs w:val="24"/>
                  <w:highlight w:val="white"/>
                  <w:lang w:val="en-US" w:eastAsia="ru-RU"/>
                </w:rPr>
                <w:t>http://www.bymath.net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86" w:history="1">
              <w:r w:rsidR="00D96D31" w:rsidRPr="00D96D31">
                <w:rPr>
                  <w:rFonts w:ascii="Times New Roman" w:eastAsia="Times New Roman" w:hAnsi="Times New Roman" w:cs="Times New Roman"/>
                  <w:sz w:val="24"/>
                  <w:szCs w:val="24"/>
                  <w:highlight w:val="white"/>
                  <w:lang w:val="en-US" w:eastAsia="ru-RU"/>
                </w:rPr>
                <w:t>http://alexlarin.net/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87" w:history="1">
              <w:r w:rsidR="00D96D31" w:rsidRPr="00D96D31">
                <w:rPr>
                  <w:rFonts w:ascii="Times New Roman" w:eastAsia="Times New Roman" w:hAnsi="Times New Roman" w:cs="Times New Roman"/>
                  <w:sz w:val="24"/>
                  <w:szCs w:val="24"/>
                  <w:highlight w:val="white"/>
                  <w:lang w:val="en-US"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88" w:history="1">
              <w:r w:rsidR="00D96D31" w:rsidRPr="00D96D31">
                <w:rPr>
                  <w:rFonts w:ascii="Times New Roman" w:eastAsia="Times New Roman" w:hAnsi="Times New Roman" w:cs="Times New Roman"/>
                  <w:sz w:val="24"/>
                  <w:szCs w:val="24"/>
                  <w:highlight w:val="white"/>
                  <w:lang w:val="en-US" w:eastAsia="ru-RU"/>
                </w:rPr>
                <w:t>https://ege.sdamgia.ru/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89" w:history="1">
              <w:r w:rsidR="00D96D31" w:rsidRPr="00D96D31">
                <w:rPr>
                  <w:rFonts w:ascii="Times New Roman" w:eastAsia="Times New Roman" w:hAnsi="Times New Roman" w:cs="Times New Roman"/>
                  <w:sz w:val="24"/>
                  <w:szCs w:val="24"/>
                  <w:highlight w:val="white"/>
                  <w:lang w:eastAsia="ru-RU"/>
                </w:rPr>
                <w:t>https://math100.ru/</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p>
        </w:tc>
      </w:tr>
      <w:tr w:rsidR="00D96D31" w:rsidRPr="00D96D31" w:rsidTr="00D96D31">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sz w:val="24"/>
                <w:szCs w:val="24"/>
                <w:lang w:val="en-US"/>
              </w:rPr>
              <w:t>Производная и её применение</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sz w:val="24"/>
                <w:szCs w:val="24"/>
                <w:lang w:val="en-US" w:eastAsia="ru-RU"/>
              </w:rPr>
              <w:t>30</w:t>
            </w:r>
          </w:p>
        </w:tc>
        <w:tc>
          <w:tcPr>
            <w:tcW w:w="0" w:type="auto"/>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90" w:history="1">
              <w:r w:rsidR="00D96D31" w:rsidRPr="00D96D31">
                <w:rPr>
                  <w:rFonts w:ascii="Times New Roman" w:eastAsia="Times New Roman" w:hAnsi="Times New Roman" w:cs="Times New Roman"/>
                  <w:sz w:val="24"/>
                  <w:szCs w:val="24"/>
                  <w:highlight w:val="white"/>
                  <w:lang w:val="en-US" w:eastAsia="ru-RU"/>
                </w:rPr>
                <w:t>http://www.ege.edu.ru/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91" w:history="1">
              <w:r w:rsidR="00D96D31" w:rsidRPr="00D96D31">
                <w:rPr>
                  <w:rFonts w:ascii="Times New Roman" w:eastAsia="Times New Roman" w:hAnsi="Times New Roman" w:cs="Times New Roman"/>
                  <w:sz w:val="24"/>
                  <w:szCs w:val="24"/>
                  <w:highlight w:val="white"/>
                  <w:lang w:val="en-US" w:eastAsia="ru-RU"/>
                </w:rPr>
                <w:t>http://fipi.ru/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92" w:history="1">
              <w:r w:rsidR="00D96D31" w:rsidRPr="00D96D31">
                <w:rPr>
                  <w:rFonts w:ascii="Times New Roman" w:eastAsia="Times New Roman" w:hAnsi="Times New Roman" w:cs="Times New Roman"/>
                  <w:sz w:val="24"/>
                  <w:szCs w:val="24"/>
                  <w:highlight w:val="white"/>
                  <w:lang w:val="en-US"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93" w:history="1">
              <w:r w:rsidR="00D96D31" w:rsidRPr="00D96D31">
                <w:rPr>
                  <w:rFonts w:ascii="Times New Roman" w:eastAsia="Times New Roman" w:hAnsi="Times New Roman" w:cs="Times New Roman"/>
                  <w:sz w:val="24"/>
                  <w:szCs w:val="24"/>
                  <w:highlight w:val="white"/>
                  <w:lang w:val="en-US" w:eastAsia="ru-RU"/>
                </w:rPr>
                <w:t>http://www.bymath.net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94" w:history="1">
              <w:r w:rsidR="00D96D31" w:rsidRPr="00D96D31">
                <w:rPr>
                  <w:rFonts w:ascii="Times New Roman" w:eastAsia="Times New Roman" w:hAnsi="Times New Roman" w:cs="Times New Roman"/>
                  <w:sz w:val="24"/>
                  <w:szCs w:val="24"/>
                  <w:highlight w:val="white"/>
                  <w:lang w:val="en-US" w:eastAsia="ru-RU"/>
                </w:rPr>
                <w:t>http://alexlarin.net/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95" w:history="1">
              <w:r w:rsidR="00D96D31" w:rsidRPr="00D96D31">
                <w:rPr>
                  <w:rFonts w:ascii="Times New Roman" w:eastAsia="Times New Roman" w:hAnsi="Times New Roman" w:cs="Times New Roman"/>
                  <w:sz w:val="24"/>
                  <w:szCs w:val="24"/>
                  <w:highlight w:val="white"/>
                  <w:lang w:val="en-US"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96" w:history="1">
              <w:r w:rsidR="00D96D31" w:rsidRPr="00D96D31">
                <w:rPr>
                  <w:rFonts w:ascii="Times New Roman" w:eastAsia="Times New Roman" w:hAnsi="Times New Roman" w:cs="Times New Roman"/>
                  <w:sz w:val="24"/>
                  <w:szCs w:val="24"/>
                  <w:highlight w:val="white"/>
                  <w:lang w:val="en-US" w:eastAsia="ru-RU"/>
                </w:rPr>
                <w:t>https://ege.sdamgia.ru/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97" w:history="1">
              <w:r w:rsidR="00D96D31" w:rsidRPr="00D96D31">
                <w:rPr>
                  <w:rFonts w:ascii="Times New Roman" w:eastAsia="Times New Roman" w:hAnsi="Times New Roman" w:cs="Times New Roman"/>
                  <w:sz w:val="24"/>
                  <w:szCs w:val="24"/>
                  <w:highlight w:val="white"/>
                  <w:lang w:eastAsia="ru-RU"/>
                </w:rPr>
                <w:t>https://math100.ru/</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p>
        </w:tc>
      </w:tr>
    </w:tbl>
    <w:p w:rsidR="00D96D31" w:rsidRPr="00D96D31" w:rsidRDefault="00D96D31" w:rsidP="00D96D31">
      <w:pPr>
        <w:spacing w:after="0" w:line="240" w:lineRule="auto"/>
        <w:ind w:right="284"/>
        <w:jc w:val="both"/>
        <w:rPr>
          <w:rFonts w:ascii="Times New Roman" w:eastAsia="Times New Roman" w:hAnsi="Times New Roman" w:cs="Times New Roman"/>
          <w:b/>
          <w:bCs/>
          <w:sz w:val="24"/>
          <w:szCs w:val="24"/>
          <w:lang w:val="en-US"/>
        </w:rPr>
      </w:pPr>
    </w:p>
    <w:p w:rsidR="00D96D31" w:rsidRPr="00D96D31" w:rsidRDefault="00D96D31" w:rsidP="00D96D31">
      <w:pPr>
        <w:spacing w:after="0" w:line="240" w:lineRule="auto"/>
        <w:ind w:right="284"/>
        <w:jc w:val="both"/>
        <w:rPr>
          <w:rFonts w:ascii="Times New Roman" w:eastAsia="Times New Roman" w:hAnsi="Times New Roman" w:cs="Times New Roman"/>
          <w:b/>
          <w:bCs/>
          <w:sz w:val="24"/>
          <w:szCs w:val="24"/>
          <w:lang w:val="en-US"/>
        </w:rPr>
      </w:pPr>
    </w:p>
    <w:p w:rsidR="00D96D31" w:rsidRPr="00D96D31" w:rsidRDefault="00D96D31" w:rsidP="00D96D31">
      <w:pPr>
        <w:keepNext/>
        <w:spacing w:after="0" w:line="240" w:lineRule="auto"/>
        <w:ind w:right="284"/>
        <w:contextualSpacing/>
        <w:jc w:val="both"/>
        <w:rPr>
          <w:rFonts w:ascii="Times New Roman" w:eastAsia="Times New Roman" w:hAnsi="Times New Roman" w:cs="Times New Roman"/>
          <w:b/>
          <w:bCs/>
          <w:i/>
          <w:iCs/>
          <w:sz w:val="24"/>
          <w:szCs w:val="24"/>
          <w:lang w:val="en-US" w:eastAsia="ru-RU"/>
        </w:rPr>
      </w:pPr>
      <w:r w:rsidRPr="00D96D31">
        <w:rPr>
          <w:rFonts w:ascii="Times New Roman" w:eastAsia="Times New Roman" w:hAnsi="Times New Roman" w:cs="Times New Roman"/>
          <w:b/>
          <w:bCs/>
          <w:i/>
          <w:iCs/>
          <w:sz w:val="24"/>
          <w:szCs w:val="24"/>
          <w:lang w:val="en-US" w:eastAsia="ru-RU"/>
        </w:rPr>
        <w:t>11 класс , базовый уровень (102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49"/>
        <w:gridCol w:w="2029"/>
        <w:gridCol w:w="4123"/>
      </w:tblGrid>
      <w:tr w:rsidR="00D96D31" w:rsidRPr="00D96D31" w:rsidTr="00D96D31">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b/>
                <w:sz w:val="24"/>
                <w:szCs w:val="24"/>
                <w:lang w:val="en-US" w:eastAsia="ru-RU"/>
              </w:rPr>
              <w:t>Название темы</w:t>
            </w:r>
          </w:p>
        </w:tc>
        <w:tc>
          <w:tcPr>
            <w:tcW w:w="0" w:type="auto"/>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b/>
                <w:sz w:val="24"/>
                <w:szCs w:val="24"/>
                <w:lang w:val="en-US" w:eastAsia="ru-RU"/>
              </w:rPr>
              <w:t>количество часов</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bCs/>
                <w:sz w:val="24"/>
                <w:szCs w:val="24"/>
                <w:lang w:val="en-US" w:eastAsia="ru-RU"/>
              </w:rPr>
            </w:pPr>
            <w:r w:rsidRPr="00D96D31">
              <w:rPr>
                <w:rFonts w:ascii="Times New Roman" w:eastAsia="Times New Roman" w:hAnsi="Times New Roman" w:cs="Times New Roman"/>
                <w:b/>
                <w:bCs/>
                <w:sz w:val="24"/>
                <w:szCs w:val="24"/>
                <w:lang w:val="en-US" w:eastAsia="ru-RU"/>
              </w:rPr>
              <w:t>Использовании электронных (цифровых) ресурсов</w:t>
            </w:r>
          </w:p>
        </w:tc>
      </w:tr>
      <w:tr w:rsidR="00D96D31" w:rsidRPr="00D96D31" w:rsidTr="00D96D31">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b/>
                <w:bCs/>
                <w:sz w:val="24"/>
                <w:szCs w:val="24"/>
                <w:lang w:val="en-US"/>
              </w:rPr>
              <w:t>Показательная и логарифмическая функции</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sz w:val="24"/>
                <w:szCs w:val="24"/>
                <w:lang w:val="en-US" w:eastAsia="ru-RU"/>
              </w:rPr>
              <w:t>30</w:t>
            </w:r>
          </w:p>
        </w:tc>
        <w:tc>
          <w:tcPr>
            <w:tcW w:w="0" w:type="auto"/>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98" w:history="1">
              <w:r w:rsidR="00D96D31" w:rsidRPr="00D96D31">
                <w:rPr>
                  <w:rFonts w:ascii="Times New Roman" w:eastAsia="Times New Roman" w:hAnsi="Times New Roman" w:cs="Times New Roman"/>
                  <w:sz w:val="24"/>
                  <w:szCs w:val="24"/>
                  <w:highlight w:val="white"/>
                  <w:lang w:val="en-US" w:eastAsia="ru-RU"/>
                </w:rPr>
                <w:t>http://www.ege.edu.ru/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99" w:history="1">
              <w:r w:rsidR="00D96D31" w:rsidRPr="00D96D31">
                <w:rPr>
                  <w:rFonts w:ascii="Times New Roman" w:eastAsia="Times New Roman" w:hAnsi="Times New Roman" w:cs="Times New Roman"/>
                  <w:sz w:val="24"/>
                  <w:szCs w:val="24"/>
                  <w:highlight w:val="white"/>
                  <w:lang w:val="en-US" w:eastAsia="ru-RU"/>
                </w:rPr>
                <w:t>http://fipi.ru/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100" w:history="1">
              <w:r w:rsidR="00D96D31" w:rsidRPr="00D96D31">
                <w:rPr>
                  <w:rFonts w:ascii="Times New Roman" w:eastAsia="Times New Roman" w:hAnsi="Times New Roman" w:cs="Times New Roman"/>
                  <w:sz w:val="24"/>
                  <w:szCs w:val="24"/>
                  <w:highlight w:val="white"/>
                  <w:lang w:val="en-US"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101" w:history="1">
              <w:r w:rsidR="00D96D31" w:rsidRPr="00D96D31">
                <w:rPr>
                  <w:rFonts w:ascii="Times New Roman" w:eastAsia="Times New Roman" w:hAnsi="Times New Roman" w:cs="Times New Roman"/>
                  <w:sz w:val="24"/>
                  <w:szCs w:val="24"/>
                  <w:highlight w:val="white"/>
                  <w:lang w:val="en-US" w:eastAsia="ru-RU"/>
                </w:rPr>
                <w:t>http://www.bymath.net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102" w:history="1">
              <w:r w:rsidR="00D96D31" w:rsidRPr="00D96D31">
                <w:rPr>
                  <w:rFonts w:ascii="Times New Roman" w:eastAsia="Times New Roman" w:hAnsi="Times New Roman" w:cs="Times New Roman"/>
                  <w:sz w:val="24"/>
                  <w:szCs w:val="24"/>
                  <w:highlight w:val="white"/>
                  <w:lang w:val="en-US" w:eastAsia="ru-RU"/>
                </w:rPr>
                <w:t>http://alexlarin.net/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103" w:history="1">
              <w:r w:rsidR="00D96D31" w:rsidRPr="00D96D31">
                <w:rPr>
                  <w:rFonts w:ascii="Times New Roman" w:eastAsia="Times New Roman" w:hAnsi="Times New Roman" w:cs="Times New Roman"/>
                  <w:sz w:val="24"/>
                  <w:szCs w:val="24"/>
                  <w:highlight w:val="white"/>
                  <w:lang w:val="en-US"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104" w:history="1">
              <w:r w:rsidR="00D96D31" w:rsidRPr="00D96D31">
                <w:rPr>
                  <w:rFonts w:ascii="Times New Roman" w:eastAsia="Times New Roman" w:hAnsi="Times New Roman" w:cs="Times New Roman"/>
                  <w:sz w:val="24"/>
                  <w:szCs w:val="24"/>
                  <w:highlight w:val="white"/>
                  <w:lang w:val="en-US" w:eastAsia="ru-RU"/>
                </w:rPr>
                <w:t>https://ege.sdamgia.ru/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05" w:history="1">
              <w:r w:rsidR="00D96D31" w:rsidRPr="00D96D31">
                <w:rPr>
                  <w:rFonts w:ascii="Times New Roman" w:eastAsia="Times New Roman" w:hAnsi="Times New Roman" w:cs="Times New Roman"/>
                  <w:sz w:val="24"/>
                  <w:szCs w:val="24"/>
                  <w:highlight w:val="white"/>
                  <w:lang w:eastAsia="ru-RU"/>
                </w:rPr>
                <w:t>https://math100.ru/</w:t>
              </w:r>
            </w:hyperlink>
          </w:p>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lang w:eastAsia="ru-RU"/>
              </w:rPr>
            </w:pPr>
          </w:p>
        </w:tc>
      </w:tr>
      <w:tr w:rsidR="00D96D31" w:rsidRPr="00D96D31" w:rsidTr="00D96D31">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b/>
                <w:bCs/>
                <w:sz w:val="24"/>
                <w:szCs w:val="24"/>
                <w:lang w:val="en-US"/>
              </w:rPr>
              <w:lastRenderedPageBreak/>
              <w:t>Интеграл и его применение</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sz w:val="24"/>
                <w:szCs w:val="24"/>
                <w:lang w:val="en-US" w:eastAsia="ru-RU"/>
              </w:rPr>
              <w:t>12</w:t>
            </w:r>
          </w:p>
        </w:tc>
        <w:tc>
          <w:tcPr>
            <w:tcW w:w="0" w:type="auto"/>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106" w:history="1">
              <w:r w:rsidR="00D96D31" w:rsidRPr="00D96D31">
                <w:rPr>
                  <w:rFonts w:ascii="Times New Roman" w:eastAsia="Times New Roman" w:hAnsi="Times New Roman" w:cs="Times New Roman"/>
                  <w:sz w:val="24"/>
                  <w:szCs w:val="24"/>
                  <w:highlight w:val="white"/>
                  <w:lang w:val="en-US" w:eastAsia="ru-RU"/>
                </w:rPr>
                <w:t>http://www.ege.edu.ru/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107" w:history="1">
              <w:r w:rsidR="00D96D31" w:rsidRPr="00D96D31">
                <w:rPr>
                  <w:rFonts w:ascii="Times New Roman" w:eastAsia="Times New Roman" w:hAnsi="Times New Roman" w:cs="Times New Roman"/>
                  <w:sz w:val="24"/>
                  <w:szCs w:val="24"/>
                  <w:highlight w:val="white"/>
                  <w:lang w:val="en-US" w:eastAsia="ru-RU"/>
                </w:rPr>
                <w:t>http://fipi.ru/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108" w:history="1">
              <w:r w:rsidR="00D96D31" w:rsidRPr="00D96D31">
                <w:rPr>
                  <w:rFonts w:ascii="Times New Roman" w:eastAsia="Times New Roman" w:hAnsi="Times New Roman" w:cs="Times New Roman"/>
                  <w:sz w:val="24"/>
                  <w:szCs w:val="24"/>
                  <w:highlight w:val="white"/>
                  <w:lang w:val="en-US"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109" w:history="1">
              <w:r w:rsidR="00D96D31" w:rsidRPr="00D96D31">
                <w:rPr>
                  <w:rFonts w:ascii="Times New Roman" w:eastAsia="Times New Roman" w:hAnsi="Times New Roman" w:cs="Times New Roman"/>
                  <w:sz w:val="24"/>
                  <w:szCs w:val="24"/>
                  <w:highlight w:val="white"/>
                  <w:lang w:val="en-US" w:eastAsia="ru-RU"/>
                </w:rPr>
                <w:t>http://www.bymath.net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110" w:history="1">
              <w:r w:rsidR="00D96D31" w:rsidRPr="00D96D31">
                <w:rPr>
                  <w:rFonts w:ascii="Times New Roman" w:eastAsia="Times New Roman" w:hAnsi="Times New Roman" w:cs="Times New Roman"/>
                  <w:sz w:val="24"/>
                  <w:szCs w:val="24"/>
                  <w:highlight w:val="white"/>
                  <w:lang w:val="en-US" w:eastAsia="ru-RU"/>
                </w:rPr>
                <w:t>http://alexlarin.net/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111" w:history="1">
              <w:r w:rsidR="00D96D31" w:rsidRPr="00D96D31">
                <w:rPr>
                  <w:rFonts w:ascii="Times New Roman" w:eastAsia="Times New Roman" w:hAnsi="Times New Roman" w:cs="Times New Roman"/>
                  <w:sz w:val="24"/>
                  <w:szCs w:val="24"/>
                  <w:highlight w:val="white"/>
                  <w:lang w:val="en-US"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112" w:history="1">
              <w:r w:rsidR="00D96D31" w:rsidRPr="00D96D31">
                <w:rPr>
                  <w:rFonts w:ascii="Times New Roman" w:eastAsia="Times New Roman" w:hAnsi="Times New Roman" w:cs="Times New Roman"/>
                  <w:sz w:val="24"/>
                  <w:szCs w:val="24"/>
                  <w:highlight w:val="white"/>
                  <w:lang w:val="en-US" w:eastAsia="ru-RU"/>
                </w:rPr>
                <w:t>https://ege.sdamgia.ru/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13" w:history="1">
              <w:r w:rsidR="00D96D31" w:rsidRPr="00D96D31">
                <w:rPr>
                  <w:rFonts w:ascii="Times New Roman" w:eastAsia="Times New Roman" w:hAnsi="Times New Roman" w:cs="Times New Roman"/>
                  <w:sz w:val="24"/>
                  <w:szCs w:val="24"/>
                  <w:highlight w:val="white"/>
                  <w:lang w:eastAsia="ru-RU"/>
                </w:rPr>
                <w:t>https://math100.ru/</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p>
        </w:tc>
      </w:tr>
      <w:tr w:rsidR="00D96D31" w:rsidRPr="00D96D31" w:rsidTr="00D96D31">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Системы уравнений</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sz w:val="24"/>
                <w:szCs w:val="24"/>
                <w:lang w:val="en-US" w:eastAsia="ru-RU"/>
              </w:rPr>
              <w:t>12</w:t>
            </w:r>
          </w:p>
        </w:tc>
        <w:tc>
          <w:tcPr>
            <w:tcW w:w="0" w:type="auto"/>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114" w:history="1">
              <w:r w:rsidR="00D96D31" w:rsidRPr="00D96D31">
                <w:rPr>
                  <w:rFonts w:ascii="Times New Roman" w:eastAsia="Times New Roman" w:hAnsi="Times New Roman" w:cs="Times New Roman"/>
                  <w:sz w:val="24"/>
                  <w:szCs w:val="24"/>
                  <w:highlight w:val="white"/>
                  <w:lang w:val="en-US" w:eastAsia="ru-RU"/>
                </w:rPr>
                <w:t>http://www.ege.edu.ru/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115" w:history="1">
              <w:r w:rsidR="00D96D31" w:rsidRPr="00D96D31">
                <w:rPr>
                  <w:rFonts w:ascii="Times New Roman" w:eastAsia="Times New Roman" w:hAnsi="Times New Roman" w:cs="Times New Roman"/>
                  <w:sz w:val="24"/>
                  <w:szCs w:val="24"/>
                  <w:highlight w:val="white"/>
                  <w:lang w:val="en-US" w:eastAsia="ru-RU"/>
                </w:rPr>
                <w:t>http://fipi.ru/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116" w:history="1">
              <w:r w:rsidR="00D96D31" w:rsidRPr="00D96D31">
                <w:rPr>
                  <w:rFonts w:ascii="Times New Roman" w:eastAsia="Times New Roman" w:hAnsi="Times New Roman" w:cs="Times New Roman"/>
                  <w:sz w:val="24"/>
                  <w:szCs w:val="24"/>
                  <w:highlight w:val="white"/>
                  <w:lang w:val="en-US"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117" w:history="1">
              <w:r w:rsidR="00D96D31" w:rsidRPr="00D96D31">
                <w:rPr>
                  <w:rFonts w:ascii="Times New Roman" w:eastAsia="Times New Roman" w:hAnsi="Times New Roman" w:cs="Times New Roman"/>
                  <w:sz w:val="24"/>
                  <w:szCs w:val="24"/>
                  <w:highlight w:val="white"/>
                  <w:lang w:val="en-US" w:eastAsia="ru-RU"/>
                </w:rPr>
                <w:t>http://www.bymath.net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118" w:history="1">
              <w:r w:rsidR="00D96D31" w:rsidRPr="00D96D31">
                <w:rPr>
                  <w:rFonts w:ascii="Times New Roman" w:eastAsia="Times New Roman" w:hAnsi="Times New Roman" w:cs="Times New Roman"/>
                  <w:sz w:val="24"/>
                  <w:szCs w:val="24"/>
                  <w:highlight w:val="white"/>
                  <w:lang w:val="en-US" w:eastAsia="ru-RU"/>
                </w:rPr>
                <w:t>http://alexlarin.net/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119" w:history="1">
              <w:r w:rsidR="00D96D31" w:rsidRPr="00D96D31">
                <w:rPr>
                  <w:rFonts w:ascii="Times New Roman" w:eastAsia="Times New Roman" w:hAnsi="Times New Roman" w:cs="Times New Roman"/>
                  <w:sz w:val="24"/>
                  <w:szCs w:val="24"/>
                  <w:highlight w:val="white"/>
                  <w:lang w:val="en-US"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120" w:history="1">
              <w:r w:rsidR="00D96D31" w:rsidRPr="00D96D31">
                <w:rPr>
                  <w:rFonts w:ascii="Times New Roman" w:eastAsia="Times New Roman" w:hAnsi="Times New Roman" w:cs="Times New Roman"/>
                  <w:sz w:val="24"/>
                  <w:szCs w:val="24"/>
                  <w:highlight w:val="white"/>
                  <w:lang w:val="en-US" w:eastAsia="ru-RU"/>
                </w:rPr>
                <w:t>https://ege.sdamgia.ru/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21" w:history="1">
              <w:r w:rsidR="00D96D31" w:rsidRPr="00D96D31">
                <w:rPr>
                  <w:rFonts w:ascii="Times New Roman" w:eastAsia="Times New Roman" w:hAnsi="Times New Roman" w:cs="Times New Roman"/>
                  <w:sz w:val="24"/>
                  <w:szCs w:val="24"/>
                  <w:highlight w:val="white"/>
                  <w:lang w:eastAsia="ru-RU"/>
                </w:rPr>
                <w:t>https://math100.ru/</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p>
        </w:tc>
      </w:tr>
      <w:tr w:rsidR="00D96D31" w:rsidRPr="00D96D31" w:rsidTr="00D96D31">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Натуральные и целые числа</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sz w:val="24"/>
                <w:szCs w:val="24"/>
                <w:lang w:val="en-US" w:eastAsia="ru-RU"/>
              </w:rPr>
              <w:t>8</w:t>
            </w:r>
          </w:p>
        </w:tc>
        <w:tc>
          <w:tcPr>
            <w:tcW w:w="0" w:type="auto"/>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122" w:history="1">
              <w:r w:rsidR="00D96D31" w:rsidRPr="00D96D31">
                <w:rPr>
                  <w:rFonts w:ascii="Times New Roman" w:eastAsia="Times New Roman" w:hAnsi="Times New Roman" w:cs="Times New Roman"/>
                  <w:sz w:val="24"/>
                  <w:szCs w:val="24"/>
                  <w:highlight w:val="white"/>
                  <w:lang w:val="en-US" w:eastAsia="ru-RU"/>
                </w:rPr>
                <w:t>http://www.ege.edu.ru/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123" w:history="1">
              <w:r w:rsidR="00D96D31" w:rsidRPr="00D96D31">
                <w:rPr>
                  <w:rFonts w:ascii="Times New Roman" w:eastAsia="Times New Roman" w:hAnsi="Times New Roman" w:cs="Times New Roman"/>
                  <w:sz w:val="24"/>
                  <w:szCs w:val="24"/>
                  <w:highlight w:val="white"/>
                  <w:lang w:val="en-US" w:eastAsia="ru-RU"/>
                </w:rPr>
                <w:t>http://fipi.ru/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124" w:history="1">
              <w:r w:rsidR="00D96D31" w:rsidRPr="00D96D31">
                <w:rPr>
                  <w:rFonts w:ascii="Times New Roman" w:eastAsia="Times New Roman" w:hAnsi="Times New Roman" w:cs="Times New Roman"/>
                  <w:sz w:val="24"/>
                  <w:szCs w:val="24"/>
                  <w:highlight w:val="white"/>
                  <w:lang w:val="en-US"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125" w:history="1">
              <w:r w:rsidR="00D96D31" w:rsidRPr="00D96D31">
                <w:rPr>
                  <w:rFonts w:ascii="Times New Roman" w:eastAsia="Times New Roman" w:hAnsi="Times New Roman" w:cs="Times New Roman"/>
                  <w:sz w:val="24"/>
                  <w:szCs w:val="24"/>
                  <w:highlight w:val="white"/>
                  <w:lang w:val="en-US" w:eastAsia="ru-RU"/>
                </w:rPr>
                <w:t>http://www.bymath.net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126" w:history="1">
              <w:r w:rsidR="00D96D31" w:rsidRPr="00D96D31">
                <w:rPr>
                  <w:rFonts w:ascii="Times New Roman" w:eastAsia="Times New Roman" w:hAnsi="Times New Roman" w:cs="Times New Roman"/>
                  <w:sz w:val="24"/>
                  <w:szCs w:val="24"/>
                  <w:highlight w:val="white"/>
                  <w:lang w:val="en-US" w:eastAsia="ru-RU"/>
                </w:rPr>
                <w:t>http://alexlarin.net/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127" w:history="1">
              <w:r w:rsidR="00D96D31" w:rsidRPr="00D96D31">
                <w:rPr>
                  <w:rFonts w:ascii="Times New Roman" w:eastAsia="Times New Roman" w:hAnsi="Times New Roman" w:cs="Times New Roman"/>
                  <w:sz w:val="24"/>
                  <w:szCs w:val="24"/>
                  <w:highlight w:val="white"/>
                  <w:lang w:val="en-US"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128" w:history="1">
              <w:r w:rsidR="00D96D31" w:rsidRPr="00D96D31">
                <w:rPr>
                  <w:rFonts w:ascii="Times New Roman" w:eastAsia="Times New Roman" w:hAnsi="Times New Roman" w:cs="Times New Roman"/>
                  <w:sz w:val="24"/>
                  <w:szCs w:val="24"/>
                  <w:highlight w:val="white"/>
                  <w:lang w:val="en-US" w:eastAsia="ru-RU"/>
                </w:rPr>
                <w:t>https://ege.sdamgia.ru/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29" w:history="1">
              <w:r w:rsidR="00D96D31" w:rsidRPr="00D96D31">
                <w:rPr>
                  <w:rFonts w:ascii="Times New Roman" w:eastAsia="Times New Roman" w:hAnsi="Times New Roman" w:cs="Times New Roman"/>
                  <w:sz w:val="24"/>
                  <w:szCs w:val="24"/>
                  <w:highlight w:val="white"/>
                  <w:lang w:eastAsia="ru-RU"/>
                </w:rPr>
                <w:t>https://math100.ru/</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p>
        </w:tc>
      </w:tr>
      <w:tr w:rsidR="00D96D31" w:rsidRPr="00D96D31" w:rsidTr="00D96D31">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 xml:space="preserve">Повторение, обобщение, систематизация знаний </w:t>
            </w:r>
          </w:p>
          <w:p w:rsidR="00D96D31" w:rsidRPr="00D96D31" w:rsidRDefault="00D96D31" w:rsidP="00D96D31">
            <w:pPr>
              <w:spacing w:after="0" w:line="240" w:lineRule="auto"/>
              <w:ind w:right="284"/>
              <w:jc w:val="both"/>
              <w:rPr>
                <w:rFonts w:ascii="Times New Roman" w:eastAsia="Times New Roman" w:hAnsi="Times New Roman" w:cs="Times New Roman"/>
                <w:b/>
                <w:sz w:val="24"/>
                <w:szCs w:val="24"/>
                <w:lang w:val="en-US"/>
              </w:rPr>
            </w:pP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sz w:val="24"/>
                <w:szCs w:val="24"/>
                <w:lang w:val="en-US" w:eastAsia="ru-RU"/>
              </w:rPr>
              <w:t>40</w:t>
            </w:r>
          </w:p>
        </w:tc>
        <w:tc>
          <w:tcPr>
            <w:tcW w:w="0" w:type="auto"/>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130" w:history="1">
              <w:r w:rsidR="00D96D31" w:rsidRPr="00D96D31">
                <w:rPr>
                  <w:rFonts w:ascii="Times New Roman" w:eastAsia="Times New Roman" w:hAnsi="Times New Roman" w:cs="Times New Roman"/>
                  <w:sz w:val="24"/>
                  <w:szCs w:val="24"/>
                  <w:highlight w:val="white"/>
                  <w:lang w:val="en-US" w:eastAsia="ru-RU"/>
                </w:rPr>
                <w:t>http://www.ege.edu.ru/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131" w:history="1">
              <w:r w:rsidR="00D96D31" w:rsidRPr="00D96D31">
                <w:rPr>
                  <w:rFonts w:ascii="Times New Roman" w:eastAsia="Times New Roman" w:hAnsi="Times New Roman" w:cs="Times New Roman"/>
                  <w:sz w:val="24"/>
                  <w:szCs w:val="24"/>
                  <w:highlight w:val="white"/>
                  <w:lang w:val="en-US" w:eastAsia="ru-RU"/>
                </w:rPr>
                <w:t>http://fipi.ru/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132" w:history="1">
              <w:r w:rsidR="00D96D31" w:rsidRPr="00D96D31">
                <w:rPr>
                  <w:rFonts w:ascii="Times New Roman" w:eastAsia="Times New Roman" w:hAnsi="Times New Roman" w:cs="Times New Roman"/>
                  <w:sz w:val="24"/>
                  <w:szCs w:val="24"/>
                  <w:highlight w:val="white"/>
                  <w:lang w:val="en-US"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133" w:history="1">
              <w:r w:rsidR="00D96D31" w:rsidRPr="00D96D31">
                <w:rPr>
                  <w:rFonts w:ascii="Times New Roman" w:eastAsia="Times New Roman" w:hAnsi="Times New Roman" w:cs="Times New Roman"/>
                  <w:sz w:val="24"/>
                  <w:szCs w:val="24"/>
                  <w:highlight w:val="white"/>
                  <w:lang w:val="en-US" w:eastAsia="ru-RU"/>
                </w:rPr>
                <w:t>http://www.bymath.net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134" w:history="1">
              <w:r w:rsidR="00D96D31" w:rsidRPr="00D96D31">
                <w:rPr>
                  <w:rFonts w:ascii="Times New Roman" w:eastAsia="Times New Roman" w:hAnsi="Times New Roman" w:cs="Times New Roman"/>
                  <w:sz w:val="24"/>
                  <w:szCs w:val="24"/>
                  <w:highlight w:val="white"/>
                  <w:lang w:val="en-US" w:eastAsia="ru-RU"/>
                </w:rPr>
                <w:t>http://alexlarin.net/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135" w:history="1">
              <w:r w:rsidR="00D96D31" w:rsidRPr="00D96D31">
                <w:rPr>
                  <w:rFonts w:ascii="Times New Roman" w:eastAsia="Times New Roman" w:hAnsi="Times New Roman" w:cs="Times New Roman"/>
                  <w:sz w:val="24"/>
                  <w:szCs w:val="24"/>
                  <w:highlight w:val="white"/>
                  <w:lang w:val="en-US"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val="en-US" w:eastAsia="ru-RU"/>
              </w:rPr>
            </w:pPr>
            <w:hyperlink r:id="rId136" w:history="1">
              <w:r w:rsidR="00D96D31" w:rsidRPr="00D96D31">
                <w:rPr>
                  <w:rFonts w:ascii="Times New Roman" w:eastAsia="Times New Roman" w:hAnsi="Times New Roman" w:cs="Times New Roman"/>
                  <w:sz w:val="24"/>
                  <w:szCs w:val="24"/>
                  <w:highlight w:val="white"/>
                  <w:lang w:val="en-US" w:eastAsia="ru-RU"/>
                </w:rPr>
                <w:t>https://ege.sdamgia.ru/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37" w:history="1">
              <w:r w:rsidR="00D96D31" w:rsidRPr="00D96D31">
                <w:rPr>
                  <w:rFonts w:ascii="Times New Roman" w:eastAsia="Times New Roman" w:hAnsi="Times New Roman" w:cs="Times New Roman"/>
                  <w:sz w:val="24"/>
                  <w:szCs w:val="24"/>
                  <w:highlight w:val="white"/>
                  <w:lang w:eastAsia="ru-RU"/>
                </w:rPr>
                <w:t>https://math100.ru/</w:t>
              </w:r>
            </w:hyperlink>
          </w:p>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lang w:eastAsia="ru-RU"/>
              </w:rPr>
            </w:pPr>
          </w:p>
        </w:tc>
      </w:tr>
    </w:tbl>
    <w:p w:rsidR="00D96D31" w:rsidRPr="00D96D31" w:rsidRDefault="00D96D31" w:rsidP="00D96D31">
      <w:pPr>
        <w:spacing w:after="0" w:line="240" w:lineRule="auto"/>
        <w:ind w:right="284"/>
        <w:jc w:val="both"/>
        <w:rPr>
          <w:rFonts w:ascii="Times New Roman" w:eastAsia="Times New Roman" w:hAnsi="Times New Roman" w:cs="Times New Roman"/>
          <w:b/>
          <w:bCs/>
          <w:sz w:val="24"/>
          <w:szCs w:val="24"/>
        </w:rPr>
      </w:pPr>
      <w:bookmarkStart w:id="100" w:name="алгебраУ"/>
      <w:r w:rsidRPr="00D96D31">
        <w:rPr>
          <w:rFonts w:ascii="Times New Roman" w:eastAsia="Times New Roman" w:hAnsi="Times New Roman" w:cs="Times New Roman"/>
          <w:b/>
          <w:bCs/>
          <w:sz w:val="24"/>
          <w:szCs w:val="24"/>
        </w:rPr>
        <w:t>Рабочая программа «Алгебра и начала математического анализа» (углубленный уровень)</w:t>
      </w:r>
    </w:p>
    <w:bookmarkEnd w:id="100"/>
    <w:p w:rsidR="00D96D31" w:rsidRPr="00D96D31" w:rsidRDefault="00D96D31" w:rsidP="00D96D31">
      <w:pPr>
        <w:spacing w:after="0" w:line="240" w:lineRule="auto"/>
        <w:ind w:right="284" w:firstLine="709"/>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1. ПОЯСНИТЕЛЬНАЯ ЗАПИСКА</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w:t>
      </w:r>
      <w:r w:rsidRPr="00D96D31">
        <w:rPr>
          <w:rFonts w:ascii="Times New Roman" w:eastAsia="Times New Roman" w:hAnsi="Times New Roman" w:cs="Times New Roman"/>
          <w:color w:val="000000"/>
          <w:sz w:val="24"/>
          <w:szCs w:val="24"/>
        </w:rPr>
        <w:lastRenderedPageBreak/>
        <w:t>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Учебный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основе методики обучения алгебре и началам математического анализа лежит деятельностный принцип обучения.</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w:t>
      </w:r>
      <w:r w:rsidRPr="00D96D31">
        <w:rPr>
          <w:rFonts w:ascii="Times New Roman" w:eastAsia="Times New Roman" w:hAnsi="Times New Roman" w:cs="Times New Roman"/>
          <w:color w:val="000000"/>
          <w:sz w:val="24"/>
          <w:szCs w:val="24"/>
        </w:rPr>
        <w:lastRenderedPageBreak/>
        <w:t>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Содержательно-методическая линия «Множества и логика» включает в себя элементы теории множеств и математической логики. Теоретико- 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 изучение учебного курса «Алгебра и начала математического анализа» отводится 272 часа: в 10 классе – 136 часов (4 часа в неделю), в 11 классе – 136 часов (4 часа в неделю).</w:t>
      </w:r>
    </w:p>
    <w:p w:rsidR="00D96D31" w:rsidRPr="00D96D31" w:rsidRDefault="00D96D31" w:rsidP="00D96D31">
      <w:pPr>
        <w:keepNext/>
        <w:keepLines/>
        <w:spacing w:after="0" w:line="240" w:lineRule="auto"/>
        <w:ind w:right="284" w:firstLine="709"/>
        <w:jc w:val="both"/>
        <w:rPr>
          <w:rFonts w:ascii="Times New Roman" w:eastAsia="Times New Roman" w:hAnsi="Times New Roman" w:cs="Times New Roman"/>
          <w:b/>
          <w:bCs/>
          <w:color w:val="365F91"/>
          <w:sz w:val="24"/>
          <w:szCs w:val="24"/>
        </w:rPr>
      </w:pPr>
      <w:r w:rsidRPr="00D96D31">
        <w:rPr>
          <w:rFonts w:ascii="Times New Roman" w:eastAsia="Times New Roman" w:hAnsi="Times New Roman" w:cs="Times New Roman"/>
          <w:b/>
          <w:bCs/>
          <w:color w:val="365F91"/>
          <w:sz w:val="24"/>
          <w:szCs w:val="24"/>
        </w:rPr>
        <w:t>2. СОДЕРЖАНИЕ ОБУЧЕНИЯ 10 КЛАСС</w:t>
      </w:r>
    </w:p>
    <w:p w:rsidR="00D96D31" w:rsidRPr="00D96D31" w:rsidRDefault="00D96D31" w:rsidP="00D96D31">
      <w:pPr>
        <w:spacing w:after="0" w:line="240" w:lineRule="auto"/>
        <w:ind w:right="284" w:firstLine="709"/>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Числа и вычисления</w:t>
      </w:r>
    </w:p>
    <w:p w:rsidR="00D96D31" w:rsidRPr="00D96D31" w:rsidRDefault="00D96D31" w:rsidP="00D96D31">
      <w:pPr>
        <w:tabs>
          <w:tab w:val="left" w:pos="2357"/>
          <w:tab w:val="left" w:pos="3389"/>
          <w:tab w:val="left" w:pos="5395"/>
          <w:tab w:val="left" w:pos="5827"/>
          <w:tab w:val="left" w:pos="8110"/>
        </w:tabs>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 Действительные</w:t>
      </w:r>
      <w:r w:rsidRPr="00D96D31">
        <w:rPr>
          <w:rFonts w:ascii="Times New Roman" w:eastAsia="Times New Roman" w:hAnsi="Times New Roman" w:cs="Times New Roman"/>
          <w:color w:val="000000"/>
          <w:sz w:val="24"/>
          <w:szCs w:val="24"/>
        </w:rPr>
        <w:tab/>
        <w:t>числа.</w:t>
      </w:r>
      <w:r w:rsidRPr="00D96D31">
        <w:rPr>
          <w:rFonts w:ascii="Times New Roman" w:eastAsia="Times New Roman" w:hAnsi="Times New Roman" w:cs="Times New Roman"/>
          <w:color w:val="000000"/>
          <w:sz w:val="24"/>
          <w:szCs w:val="24"/>
        </w:rPr>
        <w:tab/>
        <w:t>Рациональные</w:t>
      </w:r>
      <w:r w:rsidRPr="00D96D31">
        <w:rPr>
          <w:rFonts w:ascii="Times New Roman" w:eastAsia="Times New Roman" w:hAnsi="Times New Roman" w:cs="Times New Roman"/>
          <w:color w:val="000000"/>
          <w:sz w:val="24"/>
          <w:szCs w:val="24"/>
        </w:rPr>
        <w:tab/>
        <w:t>и</w:t>
      </w:r>
      <w:r w:rsidRPr="00D96D31">
        <w:rPr>
          <w:rFonts w:ascii="Times New Roman" w:eastAsia="Times New Roman" w:hAnsi="Times New Roman" w:cs="Times New Roman"/>
          <w:color w:val="000000"/>
          <w:sz w:val="24"/>
          <w:szCs w:val="24"/>
        </w:rPr>
        <w:tab/>
        <w:t>иррациональные</w:t>
      </w:r>
      <w:r w:rsidRPr="00D96D31">
        <w:rPr>
          <w:rFonts w:ascii="Times New Roman" w:eastAsia="Times New Roman" w:hAnsi="Times New Roman" w:cs="Times New Roman"/>
          <w:color w:val="000000"/>
          <w:sz w:val="24"/>
          <w:szCs w:val="24"/>
        </w:rPr>
        <w:tab/>
        <w:t>числа.</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Арифметический корень натуральной степени и его свойства.</w:t>
      </w:r>
    </w:p>
    <w:p w:rsidR="00D96D31" w:rsidRPr="00D96D31" w:rsidRDefault="00D96D31" w:rsidP="00D96D31">
      <w:pPr>
        <w:tabs>
          <w:tab w:val="left" w:pos="1918"/>
          <w:tab w:val="left" w:pos="2273"/>
          <w:tab w:val="left" w:pos="4265"/>
          <w:tab w:val="left" w:pos="5967"/>
          <w:tab w:val="left" w:pos="6348"/>
          <w:tab w:val="left" w:pos="6828"/>
          <w:tab w:val="left" w:pos="8177"/>
          <w:tab w:val="left" w:pos="9331"/>
        </w:tabs>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Степень</w:t>
      </w:r>
      <w:r w:rsidRPr="00D96D31">
        <w:rPr>
          <w:rFonts w:ascii="Times New Roman" w:eastAsia="Times New Roman" w:hAnsi="Times New Roman" w:cs="Times New Roman"/>
          <w:color w:val="000000"/>
          <w:sz w:val="24"/>
          <w:szCs w:val="24"/>
        </w:rPr>
        <w:tab/>
        <w:t>с</w:t>
      </w:r>
      <w:r w:rsidRPr="00D96D31">
        <w:rPr>
          <w:rFonts w:ascii="Times New Roman" w:eastAsia="Times New Roman" w:hAnsi="Times New Roman" w:cs="Times New Roman"/>
          <w:color w:val="000000"/>
          <w:sz w:val="24"/>
          <w:szCs w:val="24"/>
        </w:rPr>
        <w:tab/>
        <w:t>рациональным</w:t>
      </w:r>
      <w:r w:rsidRPr="00D96D31">
        <w:rPr>
          <w:rFonts w:ascii="Times New Roman" w:eastAsia="Times New Roman" w:hAnsi="Times New Roman" w:cs="Times New Roman"/>
          <w:color w:val="000000"/>
          <w:sz w:val="24"/>
          <w:szCs w:val="24"/>
        </w:rPr>
        <w:tab/>
        <w:t>показателем</w:t>
      </w:r>
      <w:r w:rsidRPr="00D96D31">
        <w:rPr>
          <w:rFonts w:ascii="Times New Roman" w:eastAsia="Times New Roman" w:hAnsi="Times New Roman" w:cs="Times New Roman"/>
          <w:color w:val="000000"/>
          <w:sz w:val="24"/>
          <w:szCs w:val="24"/>
        </w:rPr>
        <w:tab/>
        <w:t>и</w:t>
      </w:r>
      <w:r w:rsidRPr="00D96D31">
        <w:rPr>
          <w:rFonts w:ascii="Times New Roman" w:eastAsia="Times New Roman" w:hAnsi="Times New Roman" w:cs="Times New Roman"/>
          <w:color w:val="000000"/>
          <w:sz w:val="24"/>
          <w:szCs w:val="24"/>
        </w:rPr>
        <w:tab/>
        <w:t>её</w:t>
      </w:r>
      <w:r w:rsidRPr="00D96D31">
        <w:rPr>
          <w:rFonts w:ascii="Times New Roman" w:eastAsia="Times New Roman" w:hAnsi="Times New Roman" w:cs="Times New Roman"/>
          <w:color w:val="000000"/>
          <w:sz w:val="24"/>
          <w:szCs w:val="24"/>
        </w:rPr>
        <w:tab/>
        <w:t>свойства,</w:t>
      </w:r>
      <w:r w:rsidRPr="00D96D31">
        <w:rPr>
          <w:rFonts w:ascii="Times New Roman" w:eastAsia="Times New Roman" w:hAnsi="Times New Roman" w:cs="Times New Roman"/>
          <w:color w:val="000000"/>
          <w:sz w:val="24"/>
          <w:szCs w:val="24"/>
        </w:rPr>
        <w:tab/>
        <w:t>степень</w:t>
      </w:r>
      <w:r w:rsidRPr="00D96D31">
        <w:rPr>
          <w:rFonts w:ascii="Times New Roman" w:eastAsia="Times New Roman" w:hAnsi="Times New Roman" w:cs="Times New Roman"/>
          <w:color w:val="000000"/>
          <w:sz w:val="24"/>
          <w:szCs w:val="24"/>
        </w:rPr>
        <w:tab/>
        <w:t>с действительным показателем.</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Логарифм числа. Свойства логарифма. Десятичные и натуральные логарифмы.</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Синус, косинус, тангенс, котангенс числового аргумента. Арксинус, арккосинус и арктангенс числового аргумента.</w:t>
      </w:r>
    </w:p>
    <w:p w:rsidR="00D96D31" w:rsidRPr="00D96D31" w:rsidRDefault="00D96D31" w:rsidP="00D96D31">
      <w:pPr>
        <w:keepNext/>
        <w:keepLines/>
        <w:spacing w:after="0" w:line="240" w:lineRule="auto"/>
        <w:ind w:right="284" w:firstLine="709"/>
        <w:jc w:val="both"/>
        <w:rPr>
          <w:rFonts w:ascii="Times New Roman" w:eastAsia="Times New Roman" w:hAnsi="Times New Roman" w:cs="Times New Roman"/>
          <w:b/>
          <w:bCs/>
          <w:color w:val="365F91"/>
          <w:sz w:val="24"/>
          <w:szCs w:val="24"/>
        </w:rPr>
      </w:pPr>
      <w:r w:rsidRPr="00D96D31">
        <w:rPr>
          <w:rFonts w:ascii="Times New Roman" w:eastAsia="Times New Roman" w:hAnsi="Times New Roman" w:cs="Times New Roman"/>
          <w:b/>
          <w:bCs/>
          <w:color w:val="365F91"/>
          <w:sz w:val="24"/>
          <w:szCs w:val="24"/>
        </w:rPr>
        <w:t>Уравнения и неравенства</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Преобразования числовых выражений, содержащих степени и корни.</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Иррациональные уравнения. Основные методы решения иррациональных уравнений.</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Показательные уравнения. Основные методы решения показательных уравнений.</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Преобразование выражений, содержащих логарифмы.</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Логарифмические уравнения. Основные методы решения логарифмических уравнений.</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Основные тригонометрические формулы. Преобразование тригонометрических выражений. Решение тригонометрических уравнений.Решение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w:t>
      </w:r>
      <w:r w:rsidRPr="00D96D31">
        <w:rPr>
          <w:rFonts w:ascii="Times New Roman" w:eastAsia="Times New Roman" w:hAnsi="Times New Roman" w:cs="Times New Roman"/>
          <w:color w:val="000000"/>
          <w:sz w:val="24"/>
          <w:szCs w:val="24"/>
        </w:rPr>
        <w:lastRenderedPageBreak/>
        <w:t>линейных уравнений. Исследование построенной модели с помощью матриц и определителей.</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D96D31" w:rsidRPr="00D96D31" w:rsidRDefault="00D96D31" w:rsidP="00D96D31">
      <w:pPr>
        <w:keepNext/>
        <w:keepLines/>
        <w:spacing w:after="0" w:line="240" w:lineRule="auto"/>
        <w:ind w:right="284" w:firstLine="709"/>
        <w:jc w:val="both"/>
        <w:rPr>
          <w:rFonts w:ascii="Times New Roman" w:eastAsia="Times New Roman" w:hAnsi="Times New Roman" w:cs="Times New Roman"/>
          <w:b/>
          <w:bCs/>
          <w:color w:val="365F91"/>
          <w:sz w:val="24"/>
          <w:szCs w:val="24"/>
        </w:rPr>
      </w:pPr>
      <w:r w:rsidRPr="00D96D31">
        <w:rPr>
          <w:rFonts w:ascii="Times New Roman" w:eastAsia="Times New Roman" w:hAnsi="Times New Roman" w:cs="Times New Roman"/>
          <w:b/>
          <w:bCs/>
          <w:color w:val="365F91"/>
          <w:sz w:val="24"/>
          <w:szCs w:val="24"/>
        </w:rPr>
        <w:t>Функции и графики</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Линейная, квадратичная и дробно-линейная функции. Элементарное исследование и построение их графиков.</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Степенная функция с натуральным и целым показателем. Её свойства и график. Свойства и график корня </w:t>
      </w:r>
      <w:r w:rsidRPr="00D96D31">
        <w:rPr>
          <w:rFonts w:ascii="Times New Roman" w:eastAsia="Times New Roman" w:hAnsi="Times New Roman" w:cs="Times New Roman"/>
          <w:color w:val="000000"/>
          <w:sz w:val="24"/>
          <w:szCs w:val="24"/>
          <w:lang w:val="en-US"/>
        </w:rPr>
        <w:t>n</w:t>
      </w:r>
      <w:r w:rsidRPr="00D96D31">
        <w:rPr>
          <w:rFonts w:ascii="Times New Roman" w:eastAsia="Times New Roman" w:hAnsi="Times New Roman" w:cs="Times New Roman"/>
          <w:color w:val="000000"/>
          <w:sz w:val="24"/>
          <w:szCs w:val="24"/>
        </w:rPr>
        <w:t>-ой степени как функции обратной степени с натуральным показателем.</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Показательная и логарифмическая функции, их свойства и графики.</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Использование графиков функций для решения уравнений.</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Тригонометрическая окружность, определение тригонометрических функций числового аргумента.</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Функциональные зависимости   в   реальных   процессах   и   явлениях.</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Графики реальных зависимостей.</w:t>
      </w:r>
    </w:p>
    <w:p w:rsidR="00D96D31" w:rsidRPr="00D96D31" w:rsidRDefault="00D96D31" w:rsidP="00D96D31">
      <w:pPr>
        <w:keepNext/>
        <w:keepLines/>
        <w:spacing w:after="0" w:line="240" w:lineRule="auto"/>
        <w:ind w:right="284" w:firstLine="709"/>
        <w:jc w:val="both"/>
        <w:rPr>
          <w:rFonts w:ascii="Times New Roman" w:eastAsia="Times New Roman" w:hAnsi="Times New Roman" w:cs="Times New Roman"/>
          <w:b/>
          <w:bCs/>
          <w:color w:val="365F91"/>
          <w:sz w:val="24"/>
          <w:szCs w:val="24"/>
        </w:rPr>
      </w:pPr>
      <w:r w:rsidRPr="00D96D31">
        <w:rPr>
          <w:rFonts w:ascii="Times New Roman" w:eastAsia="Times New Roman" w:hAnsi="Times New Roman" w:cs="Times New Roman"/>
          <w:b/>
          <w:bCs/>
          <w:color w:val="365F91"/>
          <w:sz w:val="24"/>
          <w:szCs w:val="24"/>
        </w:rPr>
        <w:t>Начала математического анализа</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D96D31" w:rsidRPr="00D96D31" w:rsidRDefault="00D96D31" w:rsidP="00D96D31">
      <w:pPr>
        <w:tabs>
          <w:tab w:val="left" w:pos="2191"/>
          <w:tab w:val="left" w:pos="4358"/>
          <w:tab w:val="left" w:pos="5952"/>
          <w:tab w:val="left" w:pos="7979"/>
        </w:tabs>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Первая и вторая производные функции. Определение, геометрический и физический смысл производной. Уравнение касательной к графику функции. Производные</w:t>
      </w:r>
      <w:r w:rsidRPr="00D96D31">
        <w:rPr>
          <w:rFonts w:ascii="Times New Roman" w:eastAsia="Times New Roman" w:hAnsi="Times New Roman" w:cs="Times New Roman"/>
          <w:color w:val="000000"/>
          <w:sz w:val="24"/>
          <w:szCs w:val="24"/>
        </w:rPr>
        <w:tab/>
        <w:t>элементарных</w:t>
      </w:r>
      <w:r w:rsidRPr="00D96D31">
        <w:rPr>
          <w:rFonts w:ascii="Times New Roman" w:eastAsia="Times New Roman" w:hAnsi="Times New Roman" w:cs="Times New Roman"/>
          <w:color w:val="000000"/>
          <w:sz w:val="24"/>
          <w:szCs w:val="24"/>
        </w:rPr>
        <w:tab/>
        <w:t>функций.</w:t>
      </w:r>
      <w:r w:rsidRPr="00D96D31">
        <w:rPr>
          <w:rFonts w:ascii="Times New Roman" w:eastAsia="Times New Roman" w:hAnsi="Times New Roman" w:cs="Times New Roman"/>
          <w:color w:val="000000"/>
          <w:sz w:val="24"/>
          <w:szCs w:val="24"/>
        </w:rPr>
        <w:tab/>
        <w:t>Производная</w:t>
      </w:r>
      <w:r w:rsidRPr="00D96D31">
        <w:rPr>
          <w:rFonts w:ascii="Times New Roman" w:eastAsia="Times New Roman" w:hAnsi="Times New Roman" w:cs="Times New Roman"/>
          <w:color w:val="000000"/>
          <w:sz w:val="24"/>
          <w:szCs w:val="24"/>
        </w:rPr>
        <w:tab/>
        <w:t>суммы,</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произведения, частного и композиции функций.</w:t>
      </w:r>
    </w:p>
    <w:p w:rsidR="00D96D31" w:rsidRPr="00D96D31" w:rsidRDefault="00D96D31" w:rsidP="00D96D31">
      <w:pPr>
        <w:keepNext/>
        <w:keepLines/>
        <w:spacing w:after="0" w:line="240" w:lineRule="auto"/>
        <w:ind w:right="284" w:firstLine="709"/>
        <w:jc w:val="both"/>
        <w:rPr>
          <w:rFonts w:ascii="Times New Roman" w:eastAsia="Times New Roman" w:hAnsi="Times New Roman" w:cs="Times New Roman"/>
          <w:b/>
          <w:bCs/>
          <w:color w:val="365F91"/>
          <w:sz w:val="24"/>
          <w:szCs w:val="24"/>
        </w:rPr>
      </w:pPr>
      <w:r w:rsidRPr="00D96D31">
        <w:rPr>
          <w:rFonts w:ascii="Times New Roman" w:eastAsia="Times New Roman" w:hAnsi="Times New Roman" w:cs="Times New Roman"/>
          <w:b/>
          <w:bCs/>
          <w:color w:val="365F91"/>
          <w:sz w:val="24"/>
          <w:szCs w:val="24"/>
        </w:rPr>
        <w:t>Множества и логика</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Определение, теорема, свойство математического объекта, следствие, доказательство, равносильные уравнения.</w:t>
      </w:r>
    </w:p>
    <w:p w:rsidR="00D96D31" w:rsidRPr="00D96D31" w:rsidRDefault="00D96D31" w:rsidP="00D96D31">
      <w:pPr>
        <w:keepNext/>
        <w:keepLines/>
        <w:spacing w:after="0" w:line="240" w:lineRule="auto"/>
        <w:ind w:right="284" w:firstLine="709"/>
        <w:jc w:val="both"/>
        <w:rPr>
          <w:rFonts w:ascii="Times New Roman" w:eastAsia="Times New Roman" w:hAnsi="Times New Roman" w:cs="Times New Roman"/>
          <w:b/>
          <w:bCs/>
          <w:color w:val="365F91"/>
          <w:sz w:val="24"/>
          <w:szCs w:val="24"/>
        </w:rPr>
      </w:pPr>
      <w:r w:rsidRPr="00D96D31">
        <w:rPr>
          <w:rFonts w:ascii="Times New Roman" w:eastAsia="Times New Roman" w:hAnsi="Times New Roman" w:cs="Times New Roman"/>
          <w:b/>
          <w:bCs/>
          <w:color w:val="365F91"/>
          <w:sz w:val="24"/>
          <w:szCs w:val="24"/>
        </w:rPr>
        <w:t>11 КЛАСС</w:t>
      </w:r>
    </w:p>
    <w:p w:rsidR="00D96D31" w:rsidRPr="00D96D31" w:rsidRDefault="00D96D31" w:rsidP="00D96D31">
      <w:pPr>
        <w:spacing w:after="0" w:line="240" w:lineRule="auto"/>
        <w:ind w:right="284" w:firstLine="709"/>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Числа и вычисления</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Натуральные и целые числа. Применение признаков делимости целых чисел, наибольший общий делитель (далее – НОД) и наименьшее общее кратное (далее </w:t>
      </w:r>
      <w:r w:rsidRPr="00D96D31">
        <w:rPr>
          <w:rFonts w:ascii="Times New Roman" w:eastAsia="Times New Roman" w:hAnsi="Times New Roman" w:cs="Times New Roman"/>
          <w:color w:val="303030"/>
          <w:sz w:val="24"/>
          <w:szCs w:val="24"/>
        </w:rPr>
        <w:t xml:space="preserve">– </w:t>
      </w:r>
      <w:r w:rsidRPr="00D96D31">
        <w:rPr>
          <w:rFonts w:ascii="Times New Roman" w:eastAsia="Times New Roman" w:hAnsi="Times New Roman" w:cs="Times New Roman"/>
          <w:color w:val="000000"/>
          <w:sz w:val="24"/>
          <w:szCs w:val="24"/>
        </w:rPr>
        <w:t>НОК), остатков по модулю, алгоритма Евклида для решения задач в целых числах.</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sidRPr="00D96D31">
        <w:rPr>
          <w:rFonts w:ascii="Times New Roman" w:eastAsia="Times New Roman" w:hAnsi="Times New Roman" w:cs="Times New Roman"/>
          <w:color w:val="000000"/>
          <w:sz w:val="24"/>
          <w:szCs w:val="24"/>
          <w:lang w:val="en-US"/>
        </w:rPr>
        <w:t>n</w:t>
      </w:r>
      <w:r w:rsidRPr="00D96D31">
        <w:rPr>
          <w:rFonts w:ascii="Times New Roman" w:eastAsia="Times New Roman" w:hAnsi="Times New Roman" w:cs="Times New Roman"/>
          <w:color w:val="000000"/>
          <w:sz w:val="24"/>
          <w:szCs w:val="24"/>
        </w:rPr>
        <w:t>-ой степени из комплексного числа. Применение комплексных чисел для решения физических и геометрических задач.</w:t>
      </w:r>
    </w:p>
    <w:p w:rsidR="00D96D31" w:rsidRPr="00D96D31" w:rsidRDefault="00D96D31" w:rsidP="00D96D31">
      <w:pPr>
        <w:keepNext/>
        <w:keepLines/>
        <w:spacing w:after="0" w:line="240" w:lineRule="auto"/>
        <w:ind w:right="284" w:firstLine="709"/>
        <w:jc w:val="both"/>
        <w:rPr>
          <w:rFonts w:ascii="Times New Roman" w:eastAsia="Times New Roman" w:hAnsi="Times New Roman" w:cs="Times New Roman"/>
          <w:b/>
          <w:bCs/>
          <w:color w:val="365F91"/>
          <w:sz w:val="24"/>
          <w:szCs w:val="24"/>
        </w:rPr>
      </w:pPr>
      <w:r w:rsidRPr="00D96D31">
        <w:rPr>
          <w:rFonts w:ascii="Times New Roman" w:eastAsia="Times New Roman" w:hAnsi="Times New Roman" w:cs="Times New Roman"/>
          <w:b/>
          <w:bCs/>
          <w:color w:val="365F91"/>
          <w:sz w:val="24"/>
          <w:szCs w:val="24"/>
        </w:rPr>
        <w:t>Уравнения и неравенства</w:t>
      </w:r>
    </w:p>
    <w:p w:rsidR="00D96D31" w:rsidRPr="00D96D31" w:rsidRDefault="00D96D31" w:rsidP="00D96D31">
      <w:pPr>
        <w:tabs>
          <w:tab w:val="left" w:pos="1954"/>
          <w:tab w:val="left" w:pos="2347"/>
          <w:tab w:val="left" w:pos="4216"/>
          <w:tab w:val="left" w:pos="5721"/>
          <w:tab w:val="left" w:pos="6114"/>
          <w:tab w:val="left" w:pos="7750"/>
        </w:tabs>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Система</w:t>
      </w:r>
      <w:r w:rsidRPr="00D96D31">
        <w:rPr>
          <w:rFonts w:ascii="Times New Roman" w:eastAsia="Times New Roman" w:hAnsi="Times New Roman" w:cs="Times New Roman"/>
          <w:color w:val="000000"/>
          <w:sz w:val="24"/>
          <w:szCs w:val="24"/>
        </w:rPr>
        <w:tab/>
        <w:t>и</w:t>
      </w:r>
      <w:r w:rsidRPr="00D96D31">
        <w:rPr>
          <w:rFonts w:ascii="Times New Roman" w:eastAsia="Times New Roman" w:hAnsi="Times New Roman" w:cs="Times New Roman"/>
          <w:color w:val="000000"/>
          <w:sz w:val="24"/>
          <w:szCs w:val="24"/>
        </w:rPr>
        <w:tab/>
        <w:t>совокупность</w:t>
      </w:r>
      <w:r w:rsidRPr="00D96D31">
        <w:rPr>
          <w:rFonts w:ascii="Times New Roman" w:eastAsia="Times New Roman" w:hAnsi="Times New Roman" w:cs="Times New Roman"/>
          <w:color w:val="000000"/>
          <w:sz w:val="24"/>
          <w:szCs w:val="24"/>
        </w:rPr>
        <w:tab/>
        <w:t>уравнений</w:t>
      </w:r>
      <w:r w:rsidRPr="00D96D31">
        <w:rPr>
          <w:rFonts w:ascii="Times New Roman" w:eastAsia="Times New Roman" w:hAnsi="Times New Roman" w:cs="Times New Roman"/>
          <w:color w:val="000000"/>
          <w:sz w:val="24"/>
          <w:szCs w:val="24"/>
        </w:rPr>
        <w:tab/>
        <w:t>и</w:t>
      </w:r>
      <w:r w:rsidRPr="00D96D31">
        <w:rPr>
          <w:rFonts w:ascii="Times New Roman" w:eastAsia="Times New Roman" w:hAnsi="Times New Roman" w:cs="Times New Roman"/>
          <w:color w:val="000000"/>
          <w:sz w:val="24"/>
          <w:szCs w:val="24"/>
        </w:rPr>
        <w:tab/>
        <w:t>неравенств.</w:t>
      </w:r>
      <w:r w:rsidRPr="00D96D31">
        <w:rPr>
          <w:rFonts w:ascii="Times New Roman" w:eastAsia="Times New Roman" w:hAnsi="Times New Roman" w:cs="Times New Roman"/>
          <w:color w:val="000000"/>
          <w:sz w:val="24"/>
          <w:szCs w:val="24"/>
        </w:rPr>
        <w:tab/>
        <w:t>Равносильные системы и системы-следствия. Равносильные неравенства.</w:t>
      </w:r>
    </w:p>
    <w:p w:rsidR="00D96D31" w:rsidRPr="00D96D31" w:rsidRDefault="00D96D31" w:rsidP="00D96D31">
      <w:pPr>
        <w:tabs>
          <w:tab w:val="left" w:pos="1877"/>
          <w:tab w:val="left" w:pos="3144"/>
          <w:tab w:val="left" w:pos="6059"/>
          <w:tab w:val="left" w:pos="7748"/>
          <w:tab w:val="left" w:pos="8298"/>
        </w:tabs>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Отбор</w:t>
      </w:r>
      <w:r w:rsidRPr="00D96D31">
        <w:rPr>
          <w:rFonts w:ascii="Times New Roman" w:eastAsia="Times New Roman" w:hAnsi="Times New Roman" w:cs="Times New Roman"/>
          <w:color w:val="000000"/>
          <w:sz w:val="24"/>
          <w:szCs w:val="24"/>
        </w:rPr>
        <w:tab/>
        <w:t>корней</w:t>
      </w:r>
      <w:r w:rsidRPr="00D96D31">
        <w:rPr>
          <w:rFonts w:ascii="Times New Roman" w:eastAsia="Times New Roman" w:hAnsi="Times New Roman" w:cs="Times New Roman"/>
          <w:color w:val="000000"/>
          <w:sz w:val="24"/>
          <w:szCs w:val="24"/>
        </w:rPr>
        <w:tab/>
        <w:t>тригонометрических</w:t>
      </w:r>
      <w:r w:rsidRPr="00D96D31">
        <w:rPr>
          <w:rFonts w:ascii="Times New Roman" w:eastAsia="Times New Roman" w:hAnsi="Times New Roman" w:cs="Times New Roman"/>
          <w:color w:val="000000"/>
          <w:sz w:val="24"/>
          <w:szCs w:val="24"/>
        </w:rPr>
        <w:tab/>
        <w:t>уравнений</w:t>
      </w:r>
      <w:r w:rsidRPr="00D96D31">
        <w:rPr>
          <w:rFonts w:ascii="Times New Roman" w:eastAsia="Times New Roman" w:hAnsi="Times New Roman" w:cs="Times New Roman"/>
          <w:color w:val="000000"/>
          <w:sz w:val="24"/>
          <w:szCs w:val="24"/>
        </w:rPr>
        <w:tab/>
        <w:t>с</w:t>
      </w:r>
      <w:r w:rsidRPr="00D96D31">
        <w:rPr>
          <w:rFonts w:ascii="Times New Roman" w:eastAsia="Times New Roman" w:hAnsi="Times New Roman" w:cs="Times New Roman"/>
          <w:color w:val="000000"/>
          <w:sz w:val="24"/>
          <w:szCs w:val="24"/>
        </w:rPr>
        <w:tab/>
        <w:t>помощью тригонометрической окружности. Решение тригонометрических неравенств.</w:t>
      </w:r>
    </w:p>
    <w:p w:rsidR="00D96D31" w:rsidRPr="00D96D31" w:rsidRDefault="00D96D31" w:rsidP="00D96D31">
      <w:pPr>
        <w:tabs>
          <w:tab w:val="left" w:pos="2224"/>
          <w:tab w:val="left" w:pos="3429"/>
          <w:tab w:val="left" w:pos="4774"/>
          <w:tab w:val="left" w:pos="6864"/>
          <w:tab w:val="left" w:pos="7325"/>
        </w:tabs>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Основные</w:t>
      </w:r>
      <w:r w:rsidRPr="00D96D31">
        <w:rPr>
          <w:rFonts w:ascii="Times New Roman" w:eastAsia="Times New Roman" w:hAnsi="Times New Roman" w:cs="Times New Roman"/>
          <w:color w:val="000000"/>
          <w:sz w:val="24"/>
          <w:szCs w:val="24"/>
        </w:rPr>
        <w:tab/>
        <w:t>методы</w:t>
      </w:r>
      <w:r w:rsidRPr="00D96D31">
        <w:rPr>
          <w:rFonts w:ascii="Times New Roman" w:eastAsia="Times New Roman" w:hAnsi="Times New Roman" w:cs="Times New Roman"/>
          <w:color w:val="000000"/>
          <w:sz w:val="24"/>
          <w:szCs w:val="24"/>
        </w:rPr>
        <w:tab/>
        <w:t>решения</w:t>
      </w:r>
      <w:r w:rsidRPr="00D96D31">
        <w:rPr>
          <w:rFonts w:ascii="Times New Roman" w:eastAsia="Times New Roman" w:hAnsi="Times New Roman" w:cs="Times New Roman"/>
          <w:color w:val="000000"/>
          <w:sz w:val="24"/>
          <w:szCs w:val="24"/>
        </w:rPr>
        <w:tab/>
        <w:t>показательных</w:t>
      </w:r>
      <w:r w:rsidRPr="00D96D31">
        <w:rPr>
          <w:rFonts w:ascii="Times New Roman" w:eastAsia="Times New Roman" w:hAnsi="Times New Roman" w:cs="Times New Roman"/>
          <w:color w:val="000000"/>
          <w:sz w:val="24"/>
          <w:szCs w:val="24"/>
        </w:rPr>
        <w:tab/>
        <w:t>и</w:t>
      </w:r>
      <w:r w:rsidRPr="00D96D31">
        <w:rPr>
          <w:rFonts w:ascii="Times New Roman" w:eastAsia="Times New Roman" w:hAnsi="Times New Roman" w:cs="Times New Roman"/>
          <w:color w:val="000000"/>
          <w:sz w:val="24"/>
          <w:szCs w:val="24"/>
        </w:rPr>
        <w:tab/>
        <w:t>логарифмических неравенств.</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Основные методы решения иррациональных неравенств.</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Основные методы решения систем и совокупностей рациональных, иррациональных, показательных и логарифмических уравнений.</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Уравнения, неравенства и системы с параметрами.Применение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D96D31" w:rsidRPr="00D96D31" w:rsidRDefault="00D96D31" w:rsidP="00D96D31">
      <w:pPr>
        <w:keepNext/>
        <w:keepLines/>
        <w:spacing w:after="0" w:line="240" w:lineRule="auto"/>
        <w:ind w:right="284" w:firstLine="709"/>
        <w:jc w:val="both"/>
        <w:rPr>
          <w:rFonts w:ascii="Times New Roman" w:eastAsia="Times New Roman" w:hAnsi="Times New Roman" w:cs="Times New Roman"/>
          <w:b/>
          <w:bCs/>
          <w:color w:val="365F91"/>
          <w:sz w:val="24"/>
          <w:szCs w:val="24"/>
        </w:rPr>
      </w:pPr>
      <w:r w:rsidRPr="00D96D31">
        <w:rPr>
          <w:rFonts w:ascii="Times New Roman" w:eastAsia="Times New Roman" w:hAnsi="Times New Roman" w:cs="Times New Roman"/>
          <w:b/>
          <w:bCs/>
          <w:color w:val="365F91"/>
          <w:sz w:val="24"/>
          <w:szCs w:val="24"/>
        </w:rPr>
        <w:t>Функции и графики</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График композиции функций. Геометрические образы уравнений и неравенств на координатной плоскости.</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Тригонометрические функции, их свойства и графики.</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Графические методы решения уравнений и неравенств. Графические методы решения задач с параметрами.</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D96D31" w:rsidRPr="00D96D31" w:rsidRDefault="00D96D31" w:rsidP="00D96D31">
      <w:pPr>
        <w:keepNext/>
        <w:keepLines/>
        <w:spacing w:after="0" w:line="240" w:lineRule="auto"/>
        <w:ind w:right="284" w:firstLine="709"/>
        <w:jc w:val="both"/>
        <w:rPr>
          <w:rFonts w:ascii="Times New Roman" w:eastAsia="Times New Roman" w:hAnsi="Times New Roman" w:cs="Times New Roman"/>
          <w:b/>
          <w:bCs/>
          <w:color w:val="365F91"/>
          <w:sz w:val="24"/>
          <w:szCs w:val="24"/>
        </w:rPr>
      </w:pPr>
      <w:r w:rsidRPr="00D96D31">
        <w:rPr>
          <w:rFonts w:ascii="Times New Roman" w:eastAsia="Times New Roman" w:hAnsi="Times New Roman" w:cs="Times New Roman"/>
          <w:b/>
          <w:bCs/>
          <w:color w:val="365F91"/>
          <w:sz w:val="24"/>
          <w:szCs w:val="24"/>
        </w:rPr>
        <w:t>Начала математического анализа</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Первообразная, основное свойство первообразных. Первообразные элементарных функций. Правила нахождения первообразных.</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Интеграл. Геометрический смысл интеграла. Вычисление определённого интеграла по формуле Ньютона-Лейбница.</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Применение интеграла для нахождения площадей плоских фигур и объёмов геометрических тел.</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Примеры решений дифференциальных уравнений. Математическое моделирование реальных процессов с помощью дифференциальных уравнений.</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3.ПЛАНИРУЕМЫЕ   РЕЗУЛЬТАТЫ    </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К концу обучения в </w:t>
      </w:r>
      <w:r w:rsidRPr="00D96D31">
        <w:rPr>
          <w:rFonts w:ascii="Times New Roman" w:eastAsia="Times New Roman" w:hAnsi="Times New Roman" w:cs="Times New Roman"/>
          <w:b/>
          <w:color w:val="000000"/>
          <w:sz w:val="24"/>
          <w:szCs w:val="24"/>
        </w:rPr>
        <w:t xml:space="preserve">10 классе </w:t>
      </w:r>
      <w:r w:rsidRPr="00D96D31">
        <w:rPr>
          <w:rFonts w:ascii="Times New Roman" w:eastAsia="Times New Roman" w:hAnsi="Times New Roman" w:cs="Times New Roman"/>
          <w:color w:val="000000"/>
          <w:sz w:val="24"/>
          <w:szCs w:val="24"/>
        </w:rPr>
        <w:t>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D96D31" w:rsidRPr="00D96D31" w:rsidRDefault="00D96D31" w:rsidP="00D96D31">
      <w:pPr>
        <w:keepNext/>
        <w:keepLines/>
        <w:spacing w:after="0" w:line="240" w:lineRule="auto"/>
        <w:ind w:right="284" w:firstLine="709"/>
        <w:jc w:val="both"/>
        <w:rPr>
          <w:rFonts w:ascii="Times New Roman" w:eastAsia="Times New Roman" w:hAnsi="Times New Roman" w:cs="Times New Roman"/>
          <w:b/>
          <w:bCs/>
          <w:color w:val="365F91"/>
          <w:sz w:val="24"/>
          <w:szCs w:val="24"/>
        </w:rPr>
      </w:pPr>
      <w:r w:rsidRPr="00D96D31">
        <w:rPr>
          <w:rFonts w:ascii="Times New Roman" w:eastAsia="Times New Roman" w:hAnsi="Times New Roman" w:cs="Times New Roman"/>
          <w:b/>
          <w:bCs/>
          <w:color w:val="365F91"/>
          <w:sz w:val="24"/>
          <w:szCs w:val="24"/>
        </w:rPr>
        <w:t>Числа и вычисления:</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применять дроби и проценты для решения прикладных задач из различных отраслей знаний и реальной жизни;</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применять приближённые вычисления, правила округления, прикидку и оценку результата вычислений;</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свободно оперировать понятием: арифметический корень натуральной степени;</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свободно оперировать понятием: степень с рациональным показателем; свободно оперировать понятиями: логарифм числа, десятичные и</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натуральные логарифмы;</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свободно оперировать понятиями: синус, косинус, тангенс, котангенс числового аргумента;</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оперировать понятиями: арксинус, арккосинус и арктангенс числового аргумента.</w:t>
      </w:r>
    </w:p>
    <w:p w:rsidR="00D96D31" w:rsidRPr="00D96D31" w:rsidRDefault="00D96D31" w:rsidP="00D96D31">
      <w:pPr>
        <w:keepNext/>
        <w:keepLines/>
        <w:spacing w:after="0" w:line="240" w:lineRule="auto"/>
        <w:ind w:right="284" w:firstLine="709"/>
        <w:jc w:val="both"/>
        <w:rPr>
          <w:rFonts w:ascii="Times New Roman" w:eastAsia="Times New Roman" w:hAnsi="Times New Roman" w:cs="Times New Roman"/>
          <w:b/>
          <w:bCs/>
          <w:color w:val="365F91"/>
          <w:sz w:val="24"/>
          <w:szCs w:val="24"/>
        </w:rPr>
      </w:pPr>
      <w:r w:rsidRPr="00D96D31">
        <w:rPr>
          <w:rFonts w:ascii="Times New Roman" w:eastAsia="Times New Roman" w:hAnsi="Times New Roman" w:cs="Times New Roman"/>
          <w:b/>
          <w:bCs/>
          <w:color w:val="365F91"/>
          <w:sz w:val="24"/>
          <w:szCs w:val="24"/>
        </w:rPr>
        <w:t>Уравнения и неравенства:</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свободно оперировать понятиями: тождество, уравнение, неравенство, равносильные уравнения и уравнения-следствия, равносильные неравенства;</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применять различные методы решения рациональных и дробно- рациональных уравнений, применять метод интервалов для решения неравенств;</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свойства действий с корнями для преобразования выражений;</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выполнять преобразования числовых выражений, содержащих степени с рациональным показателем;</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свойства логарифмов для преобразования логарифмических выражений;</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применять основные тригонометрические формулы для преобразования тригонометрических выражений;</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D96D31" w:rsidRPr="00D96D31" w:rsidRDefault="00D96D31" w:rsidP="00D96D31">
      <w:pPr>
        <w:keepNext/>
        <w:keepLines/>
        <w:spacing w:after="0" w:line="240" w:lineRule="auto"/>
        <w:ind w:right="284" w:firstLine="709"/>
        <w:jc w:val="both"/>
        <w:rPr>
          <w:rFonts w:ascii="Times New Roman" w:eastAsia="Times New Roman" w:hAnsi="Times New Roman" w:cs="Times New Roman"/>
          <w:b/>
          <w:bCs/>
          <w:color w:val="365F91"/>
          <w:sz w:val="24"/>
          <w:szCs w:val="24"/>
        </w:rPr>
      </w:pPr>
      <w:r w:rsidRPr="00D96D31">
        <w:rPr>
          <w:rFonts w:ascii="Times New Roman" w:eastAsia="Times New Roman" w:hAnsi="Times New Roman" w:cs="Times New Roman"/>
          <w:b/>
          <w:bCs/>
          <w:color w:val="365F91"/>
          <w:sz w:val="24"/>
          <w:szCs w:val="24"/>
        </w:rPr>
        <w:t>Функции и графики:</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свободно оперировать понятиями: область определения и множество значений функции, нули функции, промежутки знакопостоянства;</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sidRPr="00D96D31">
        <w:rPr>
          <w:rFonts w:ascii="Times New Roman" w:eastAsia="Times New Roman" w:hAnsi="Times New Roman" w:cs="Times New Roman"/>
          <w:color w:val="000000"/>
          <w:sz w:val="24"/>
          <w:szCs w:val="24"/>
          <w:lang w:val="en-US"/>
        </w:rPr>
        <w:t>n</w:t>
      </w:r>
      <w:r w:rsidRPr="00D96D31">
        <w:rPr>
          <w:rFonts w:ascii="Times New Roman" w:eastAsia="Times New Roman" w:hAnsi="Times New Roman" w:cs="Times New Roman"/>
          <w:color w:val="000000"/>
          <w:sz w:val="24"/>
          <w:szCs w:val="24"/>
        </w:rPr>
        <w:t>-ой степени как функции обратной степени с натуральным показателем;</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свободно оперировать понятиями: тригонометрическая окружность, определение тригонометрических функций числового аргумента;</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D96D31" w:rsidRPr="00D96D31" w:rsidRDefault="00D96D31" w:rsidP="00D96D31">
      <w:pPr>
        <w:keepNext/>
        <w:keepLines/>
        <w:spacing w:after="0" w:line="240" w:lineRule="auto"/>
        <w:ind w:right="284" w:firstLine="709"/>
        <w:jc w:val="both"/>
        <w:rPr>
          <w:rFonts w:ascii="Times New Roman" w:eastAsia="Times New Roman" w:hAnsi="Times New Roman" w:cs="Times New Roman"/>
          <w:b/>
          <w:bCs/>
          <w:color w:val="365F91"/>
          <w:sz w:val="24"/>
          <w:szCs w:val="24"/>
        </w:rPr>
      </w:pPr>
      <w:r w:rsidRPr="00D96D31">
        <w:rPr>
          <w:rFonts w:ascii="Times New Roman" w:eastAsia="Times New Roman" w:hAnsi="Times New Roman" w:cs="Times New Roman"/>
          <w:b/>
          <w:bCs/>
          <w:color w:val="365F91"/>
          <w:sz w:val="24"/>
          <w:szCs w:val="24"/>
        </w:rPr>
        <w:t>Начала математического анализа:</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прогрессии для решения реальных задач прикладного характера;</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свободно оперировать понятиями: непрерывные функции, точки разрыва графика функции, асимптоты графика функции;</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свободно оперировать понятием: функция, непрерывная на отрезке, применять свойства непрерывных функций для решения задач;</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свободно оперировать понятиями: первая и вторая производные функции, касательная к графику функции;</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вычислять производные суммы, произведения, частного и композиции двух функций, знать производные элементарных функций;</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геометрический и физический смысл производной для решения задач.</w:t>
      </w:r>
    </w:p>
    <w:p w:rsidR="00D96D31" w:rsidRPr="00D96D31" w:rsidRDefault="00D96D31" w:rsidP="00D96D31">
      <w:pPr>
        <w:keepNext/>
        <w:keepLines/>
        <w:spacing w:after="0" w:line="240" w:lineRule="auto"/>
        <w:ind w:right="284" w:firstLine="709"/>
        <w:jc w:val="both"/>
        <w:rPr>
          <w:rFonts w:ascii="Times New Roman" w:eastAsia="Times New Roman" w:hAnsi="Times New Roman" w:cs="Times New Roman"/>
          <w:b/>
          <w:bCs/>
          <w:color w:val="365F91"/>
          <w:sz w:val="24"/>
          <w:szCs w:val="24"/>
        </w:rPr>
      </w:pPr>
      <w:r w:rsidRPr="00D96D31">
        <w:rPr>
          <w:rFonts w:ascii="Times New Roman" w:eastAsia="Times New Roman" w:hAnsi="Times New Roman" w:cs="Times New Roman"/>
          <w:b/>
          <w:bCs/>
          <w:color w:val="365F91"/>
          <w:sz w:val="24"/>
          <w:szCs w:val="24"/>
        </w:rPr>
        <w:t>Множества и логика:</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свободно оперировать понятиями: множество, операции над множествами;</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К концу обучения в </w:t>
      </w:r>
      <w:r w:rsidRPr="00D96D31">
        <w:rPr>
          <w:rFonts w:ascii="Times New Roman" w:eastAsia="Times New Roman" w:hAnsi="Times New Roman" w:cs="Times New Roman"/>
          <w:b/>
          <w:color w:val="000000"/>
          <w:sz w:val="24"/>
          <w:szCs w:val="24"/>
        </w:rPr>
        <w:t xml:space="preserve">11 классе </w:t>
      </w:r>
      <w:r w:rsidRPr="00D96D31">
        <w:rPr>
          <w:rFonts w:ascii="Times New Roman" w:eastAsia="Times New Roman" w:hAnsi="Times New Roman" w:cs="Times New Roman"/>
          <w:color w:val="000000"/>
          <w:sz w:val="24"/>
          <w:szCs w:val="24"/>
        </w:rPr>
        <w:t>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D96D31" w:rsidRPr="00D96D31" w:rsidRDefault="00D96D31" w:rsidP="00D96D31">
      <w:pPr>
        <w:keepNext/>
        <w:keepLines/>
        <w:spacing w:after="0" w:line="240" w:lineRule="auto"/>
        <w:ind w:right="284" w:firstLine="709"/>
        <w:jc w:val="both"/>
        <w:rPr>
          <w:rFonts w:ascii="Times New Roman" w:eastAsia="Times New Roman" w:hAnsi="Times New Roman" w:cs="Times New Roman"/>
          <w:b/>
          <w:bCs/>
          <w:color w:val="365F91"/>
          <w:sz w:val="24"/>
          <w:szCs w:val="24"/>
        </w:rPr>
      </w:pPr>
      <w:r w:rsidRPr="00D96D31">
        <w:rPr>
          <w:rFonts w:ascii="Times New Roman" w:eastAsia="Times New Roman" w:hAnsi="Times New Roman" w:cs="Times New Roman"/>
          <w:b/>
          <w:bCs/>
          <w:color w:val="365F91"/>
          <w:sz w:val="24"/>
          <w:szCs w:val="24"/>
        </w:rPr>
        <w:t>Числа и вычисления:</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свободно оперировать понятием остатка по модулю, записывать натуральные числа в различных позиционных системах счисления;</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D96D31" w:rsidRPr="00D96D31" w:rsidRDefault="00D96D31" w:rsidP="00D96D31">
      <w:pPr>
        <w:keepNext/>
        <w:keepLines/>
        <w:spacing w:after="0" w:line="240" w:lineRule="auto"/>
        <w:ind w:right="284" w:firstLine="709"/>
        <w:jc w:val="both"/>
        <w:rPr>
          <w:rFonts w:ascii="Times New Roman" w:eastAsia="Times New Roman" w:hAnsi="Times New Roman" w:cs="Times New Roman"/>
          <w:b/>
          <w:bCs/>
          <w:color w:val="365F91"/>
          <w:sz w:val="24"/>
          <w:szCs w:val="24"/>
        </w:rPr>
      </w:pPr>
      <w:r w:rsidRPr="00D96D31">
        <w:rPr>
          <w:rFonts w:ascii="Times New Roman" w:eastAsia="Times New Roman" w:hAnsi="Times New Roman" w:cs="Times New Roman"/>
          <w:b/>
          <w:bCs/>
          <w:color w:val="365F91"/>
          <w:sz w:val="24"/>
          <w:szCs w:val="24"/>
        </w:rPr>
        <w:lastRenderedPageBreak/>
        <w:t>Уравнения и неравенства:</w:t>
      </w:r>
    </w:p>
    <w:p w:rsidR="00D96D31" w:rsidRPr="00D96D31" w:rsidRDefault="00D96D31" w:rsidP="00D96D31">
      <w:pPr>
        <w:keepNext/>
        <w:keepLines/>
        <w:spacing w:after="0" w:line="240" w:lineRule="auto"/>
        <w:ind w:right="284" w:firstLine="709"/>
        <w:jc w:val="both"/>
        <w:rPr>
          <w:rFonts w:ascii="Times New Roman" w:eastAsia="Times New Roman" w:hAnsi="Times New Roman" w:cs="Times New Roman"/>
          <w:b/>
          <w:bCs/>
          <w:color w:val="365F91"/>
          <w:sz w:val="24"/>
          <w:szCs w:val="24"/>
        </w:rPr>
      </w:pPr>
      <w:r w:rsidRPr="00D96D31">
        <w:rPr>
          <w:rFonts w:ascii="Times New Roman" w:eastAsia="Times New Roman" w:hAnsi="Times New Roman" w:cs="Times New Roman"/>
          <w:b/>
          <w:bCs/>
          <w:color w:val="365F91"/>
          <w:sz w:val="24"/>
          <w:szCs w:val="24"/>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осуществлять отбор корней при решении тригонометрического уравнения;</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D96D31" w:rsidRPr="00D96D31" w:rsidRDefault="00D96D31" w:rsidP="00D96D31">
      <w:pPr>
        <w:tabs>
          <w:tab w:val="left" w:pos="2297"/>
          <w:tab w:val="left" w:pos="4817"/>
          <w:tab w:val="left" w:pos="7627"/>
        </w:tabs>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решать</w:t>
      </w:r>
      <w:r w:rsidRPr="00D96D31">
        <w:rPr>
          <w:rFonts w:ascii="Times New Roman" w:eastAsia="Times New Roman" w:hAnsi="Times New Roman" w:cs="Times New Roman"/>
          <w:color w:val="000000"/>
          <w:sz w:val="24"/>
          <w:szCs w:val="24"/>
        </w:rPr>
        <w:tab/>
        <w:t>рациональные,</w:t>
      </w:r>
      <w:r w:rsidRPr="00D96D31">
        <w:rPr>
          <w:rFonts w:ascii="Times New Roman" w:eastAsia="Times New Roman" w:hAnsi="Times New Roman" w:cs="Times New Roman"/>
          <w:color w:val="000000"/>
          <w:sz w:val="24"/>
          <w:szCs w:val="24"/>
        </w:rPr>
        <w:tab/>
        <w:t>иррациональные,</w:t>
      </w:r>
      <w:r w:rsidRPr="00D96D31">
        <w:rPr>
          <w:rFonts w:ascii="Times New Roman" w:eastAsia="Times New Roman" w:hAnsi="Times New Roman" w:cs="Times New Roman"/>
          <w:color w:val="000000"/>
          <w:sz w:val="24"/>
          <w:szCs w:val="24"/>
        </w:rPr>
        <w:tab/>
        <w:t>показательные, логарифмические и тригонометрические уравнения и неравенства, содержащие модули и параметры;</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применять графические методы для решения уравнений и неравенств, а также задач с параметрами;</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D96D31" w:rsidRPr="00D96D31" w:rsidRDefault="00D96D31" w:rsidP="00D96D31">
      <w:pPr>
        <w:keepNext/>
        <w:keepLines/>
        <w:spacing w:after="0" w:line="240" w:lineRule="auto"/>
        <w:ind w:right="284" w:firstLine="709"/>
        <w:jc w:val="both"/>
        <w:rPr>
          <w:rFonts w:ascii="Times New Roman" w:eastAsia="Times New Roman" w:hAnsi="Times New Roman" w:cs="Times New Roman"/>
          <w:b/>
          <w:bCs/>
          <w:color w:val="365F91"/>
          <w:sz w:val="24"/>
          <w:szCs w:val="24"/>
        </w:rPr>
      </w:pPr>
      <w:r w:rsidRPr="00D96D31">
        <w:rPr>
          <w:rFonts w:ascii="Times New Roman" w:eastAsia="Times New Roman" w:hAnsi="Times New Roman" w:cs="Times New Roman"/>
          <w:b/>
          <w:bCs/>
          <w:color w:val="365F91"/>
          <w:sz w:val="24"/>
          <w:szCs w:val="24"/>
        </w:rPr>
        <w:t>Функции и графики:</w:t>
      </w:r>
    </w:p>
    <w:p w:rsidR="00D96D31" w:rsidRPr="00D96D31" w:rsidRDefault="00D96D31" w:rsidP="00D96D31">
      <w:pPr>
        <w:tabs>
          <w:tab w:val="left" w:pos="1841"/>
          <w:tab w:val="left" w:pos="3048"/>
          <w:tab w:val="left" w:pos="4713"/>
          <w:tab w:val="left" w:pos="5982"/>
          <w:tab w:val="left" w:pos="6318"/>
          <w:tab w:val="left" w:pos="7688"/>
        </w:tabs>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строить</w:t>
      </w:r>
      <w:r w:rsidRPr="00D96D31">
        <w:rPr>
          <w:rFonts w:ascii="Times New Roman" w:eastAsia="Times New Roman" w:hAnsi="Times New Roman" w:cs="Times New Roman"/>
          <w:color w:val="000000"/>
          <w:sz w:val="24"/>
          <w:szCs w:val="24"/>
        </w:rPr>
        <w:tab/>
        <w:t>графики</w:t>
      </w:r>
      <w:r w:rsidRPr="00D96D31">
        <w:rPr>
          <w:rFonts w:ascii="Times New Roman" w:eastAsia="Times New Roman" w:hAnsi="Times New Roman" w:cs="Times New Roman"/>
          <w:color w:val="000000"/>
          <w:sz w:val="24"/>
          <w:szCs w:val="24"/>
        </w:rPr>
        <w:tab/>
        <w:t>композиции</w:t>
      </w:r>
      <w:r w:rsidRPr="00D96D31">
        <w:rPr>
          <w:rFonts w:ascii="Times New Roman" w:eastAsia="Times New Roman" w:hAnsi="Times New Roman" w:cs="Times New Roman"/>
          <w:color w:val="000000"/>
          <w:sz w:val="24"/>
          <w:szCs w:val="24"/>
        </w:rPr>
        <w:tab/>
        <w:t>функций</w:t>
      </w:r>
      <w:r w:rsidRPr="00D96D31">
        <w:rPr>
          <w:rFonts w:ascii="Times New Roman" w:eastAsia="Times New Roman" w:hAnsi="Times New Roman" w:cs="Times New Roman"/>
          <w:color w:val="000000"/>
          <w:sz w:val="24"/>
          <w:szCs w:val="24"/>
        </w:rPr>
        <w:tab/>
        <w:t>с</w:t>
      </w:r>
      <w:r w:rsidRPr="00D96D31">
        <w:rPr>
          <w:rFonts w:ascii="Times New Roman" w:eastAsia="Times New Roman" w:hAnsi="Times New Roman" w:cs="Times New Roman"/>
          <w:color w:val="000000"/>
          <w:sz w:val="24"/>
          <w:szCs w:val="24"/>
        </w:rPr>
        <w:tab/>
        <w:t>помощью</w:t>
      </w:r>
      <w:r w:rsidRPr="00D96D31">
        <w:rPr>
          <w:rFonts w:ascii="Times New Roman" w:eastAsia="Times New Roman" w:hAnsi="Times New Roman" w:cs="Times New Roman"/>
          <w:color w:val="000000"/>
          <w:sz w:val="24"/>
          <w:szCs w:val="24"/>
        </w:rPr>
        <w:tab/>
        <w:t>элементарного исследования и свойств композиции двух функций;</w:t>
      </w:r>
    </w:p>
    <w:p w:rsidR="00D96D31" w:rsidRPr="00D96D31" w:rsidRDefault="00D96D31" w:rsidP="00D96D31">
      <w:pPr>
        <w:tabs>
          <w:tab w:val="left" w:pos="1978"/>
          <w:tab w:val="left" w:pos="4214"/>
          <w:tab w:val="left" w:pos="5407"/>
          <w:tab w:val="left" w:pos="7015"/>
          <w:tab w:val="left" w:pos="7512"/>
          <w:tab w:val="left" w:pos="9182"/>
        </w:tabs>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строить</w:t>
      </w:r>
      <w:r w:rsidRPr="00D96D31">
        <w:rPr>
          <w:rFonts w:ascii="Times New Roman" w:eastAsia="Times New Roman" w:hAnsi="Times New Roman" w:cs="Times New Roman"/>
          <w:color w:val="000000"/>
          <w:sz w:val="24"/>
          <w:szCs w:val="24"/>
        </w:rPr>
        <w:tab/>
        <w:t>геометрические</w:t>
      </w:r>
      <w:r w:rsidRPr="00D96D31">
        <w:rPr>
          <w:rFonts w:ascii="Times New Roman" w:eastAsia="Times New Roman" w:hAnsi="Times New Roman" w:cs="Times New Roman"/>
          <w:color w:val="000000"/>
          <w:sz w:val="24"/>
          <w:szCs w:val="24"/>
        </w:rPr>
        <w:tab/>
        <w:t>образы</w:t>
      </w:r>
      <w:r w:rsidRPr="00D96D31">
        <w:rPr>
          <w:rFonts w:ascii="Times New Roman" w:eastAsia="Times New Roman" w:hAnsi="Times New Roman" w:cs="Times New Roman"/>
          <w:color w:val="000000"/>
          <w:sz w:val="24"/>
          <w:szCs w:val="24"/>
        </w:rPr>
        <w:tab/>
        <w:t>уравнений</w:t>
      </w:r>
      <w:r w:rsidRPr="00D96D31">
        <w:rPr>
          <w:rFonts w:ascii="Times New Roman" w:eastAsia="Times New Roman" w:hAnsi="Times New Roman" w:cs="Times New Roman"/>
          <w:color w:val="000000"/>
          <w:sz w:val="24"/>
          <w:szCs w:val="24"/>
        </w:rPr>
        <w:tab/>
        <w:t>и</w:t>
      </w:r>
      <w:r w:rsidRPr="00D96D31">
        <w:rPr>
          <w:rFonts w:ascii="Times New Roman" w:eastAsia="Times New Roman" w:hAnsi="Times New Roman" w:cs="Times New Roman"/>
          <w:color w:val="000000"/>
          <w:sz w:val="24"/>
          <w:szCs w:val="24"/>
        </w:rPr>
        <w:tab/>
        <w:t>неравенств</w:t>
      </w:r>
      <w:r w:rsidRPr="00D96D31">
        <w:rPr>
          <w:rFonts w:ascii="Times New Roman" w:eastAsia="Times New Roman" w:hAnsi="Times New Roman" w:cs="Times New Roman"/>
          <w:color w:val="000000"/>
          <w:sz w:val="24"/>
          <w:szCs w:val="24"/>
        </w:rPr>
        <w:tab/>
        <w:t>на координатной плоскости;</w:t>
      </w:r>
    </w:p>
    <w:p w:rsidR="00D96D31" w:rsidRPr="00D96D31" w:rsidRDefault="00D96D31" w:rsidP="00D96D31">
      <w:pPr>
        <w:tabs>
          <w:tab w:val="left" w:pos="2136"/>
          <w:tab w:val="left" w:pos="3951"/>
          <w:tab w:val="left" w:pos="5650"/>
          <w:tab w:val="left" w:pos="6973"/>
        </w:tabs>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свободно</w:t>
      </w:r>
      <w:r w:rsidRPr="00D96D31">
        <w:rPr>
          <w:rFonts w:ascii="Times New Roman" w:eastAsia="Times New Roman" w:hAnsi="Times New Roman" w:cs="Times New Roman"/>
          <w:color w:val="000000"/>
          <w:sz w:val="24"/>
          <w:szCs w:val="24"/>
        </w:rPr>
        <w:tab/>
        <w:t>оперировать</w:t>
      </w:r>
      <w:r w:rsidRPr="00D96D31">
        <w:rPr>
          <w:rFonts w:ascii="Times New Roman" w:eastAsia="Times New Roman" w:hAnsi="Times New Roman" w:cs="Times New Roman"/>
          <w:color w:val="000000"/>
          <w:sz w:val="24"/>
          <w:szCs w:val="24"/>
        </w:rPr>
        <w:tab/>
        <w:t>понятиями:</w:t>
      </w:r>
      <w:r w:rsidRPr="00D96D31">
        <w:rPr>
          <w:rFonts w:ascii="Times New Roman" w:eastAsia="Times New Roman" w:hAnsi="Times New Roman" w:cs="Times New Roman"/>
          <w:color w:val="000000"/>
          <w:sz w:val="24"/>
          <w:szCs w:val="24"/>
        </w:rPr>
        <w:tab/>
        <w:t>графики</w:t>
      </w:r>
      <w:r w:rsidRPr="00D96D31">
        <w:rPr>
          <w:rFonts w:ascii="Times New Roman" w:eastAsia="Times New Roman" w:hAnsi="Times New Roman" w:cs="Times New Roman"/>
          <w:color w:val="000000"/>
          <w:sz w:val="24"/>
          <w:szCs w:val="24"/>
        </w:rPr>
        <w:tab/>
        <w:t>тригонометрических функций;</w:t>
      </w:r>
    </w:p>
    <w:p w:rsidR="00D96D31" w:rsidRPr="00D96D31" w:rsidRDefault="00D96D31" w:rsidP="00D96D31">
      <w:pPr>
        <w:tabs>
          <w:tab w:val="left" w:pos="2184"/>
          <w:tab w:val="left" w:pos="3450"/>
          <w:tab w:val="left" w:pos="4072"/>
          <w:tab w:val="left" w:pos="6121"/>
          <w:tab w:val="left" w:pos="6481"/>
          <w:tab w:val="left" w:pos="8321"/>
        </w:tabs>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применять</w:t>
      </w:r>
      <w:r w:rsidRPr="00D96D31">
        <w:rPr>
          <w:rFonts w:ascii="Times New Roman" w:eastAsia="Times New Roman" w:hAnsi="Times New Roman" w:cs="Times New Roman"/>
          <w:color w:val="000000"/>
          <w:sz w:val="24"/>
          <w:szCs w:val="24"/>
        </w:rPr>
        <w:tab/>
        <w:t>функции</w:t>
      </w:r>
      <w:r w:rsidRPr="00D96D31">
        <w:rPr>
          <w:rFonts w:ascii="Times New Roman" w:eastAsia="Times New Roman" w:hAnsi="Times New Roman" w:cs="Times New Roman"/>
          <w:color w:val="000000"/>
          <w:sz w:val="24"/>
          <w:szCs w:val="24"/>
        </w:rPr>
        <w:tab/>
        <w:t>для</w:t>
      </w:r>
      <w:r w:rsidRPr="00D96D31">
        <w:rPr>
          <w:rFonts w:ascii="Times New Roman" w:eastAsia="Times New Roman" w:hAnsi="Times New Roman" w:cs="Times New Roman"/>
          <w:color w:val="000000"/>
          <w:sz w:val="24"/>
          <w:szCs w:val="24"/>
        </w:rPr>
        <w:tab/>
        <w:t>моделирования</w:t>
      </w:r>
      <w:r w:rsidRPr="00D96D31">
        <w:rPr>
          <w:rFonts w:ascii="Times New Roman" w:eastAsia="Times New Roman" w:hAnsi="Times New Roman" w:cs="Times New Roman"/>
          <w:color w:val="000000"/>
          <w:sz w:val="24"/>
          <w:szCs w:val="24"/>
        </w:rPr>
        <w:tab/>
        <w:t>и</w:t>
      </w:r>
      <w:r w:rsidRPr="00D96D31">
        <w:rPr>
          <w:rFonts w:ascii="Times New Roman" w:eastAsia="Times New Roman" w:hAnsi="Times New Roman" w:cs="Times New Roman"/>
          <w:color w:val="000000"/>
          <w:sz w:val="24"/>
          <w:szCs w:val="24"/>
        </w:rPr>
        <w:tab/>
        <w:t>исследования</w:t>
      </w:r>
      <w:r w:rsidRPr="00D96D31">
        <w:rPr>
          <w:rFonts w:ascii="Times New Roman" w:eastAsia="Times New Roman" w:hAnsi="Times New Roman" w:cs="Times New Roman"/>
          <w:color w:val="000000"/>
          <w:sz w:val="24"/>
          <w:szCs w:val="24"/>
        </w:rPr>
        <w:tab/>
        <w:t>реальных процессов.</w:t>
      </w:r>
    </w:p>
    <w:p w:rsidR="00D96D31" w:rsidRPr="00D96D31" w:rsidRDefault="00D96D31" w:rsidP="00D96D31">
      <w:pPr>
        <w:keepNext/>
        <w:keepLines/>
        <w:spacing w:after="0" w:line="240" w:lineRule="auto"/>
        <w:ind w:right="284" w:firstLine="709"/>
        <w:jc w:val="both"/>
        <w:rPr>
          <w:rFonts w:ascii="Times New Roman" w:eastAsia="Times New Roman" w:hAnsi="Times New Roman" w:cs="Times New Roman"/>
          <w:b/>
          <w:bCs/>
          <w:color w:val="365F91"/>
          <w:sz w:val="24"/>
          <w:szCs w:val="24"/>
        </w:rPr>
      </w:pPr>
      <w:r w:rsidRPr="00D96D31">
        <w:rPr>
          <w:rFonts w:ascii="Times New Roman" w:eastAsia="Times New Roman" w:hAnsi="Times New Roman" w:cs="Times New Roman"/>
          <w:b/>
          <w:bCs/>
          <w:color w:val="365F91"/>
          <w:sz w:val="24"/>
          <w:szCs w:val="24"/>
        </w:rPr>
        <w:t>Начала математического анализа:</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производную для исследования функции на монотонность и экстремумы;</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находить наибольшее и наименьшее значения функции непрерывной на отрезке;</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sectPr w:rsidR="00D96D31" w:rsidRPr="00D96D31" w:rsidSect="00D96D31">
          <w:pgSz w:w="11910" w:h="16390"/>
          <w:pgMar w:top="1134" w:right="424" w:bottom="1134" w:left="1701" w:header="360" w:footer="360" w:gutter="0"/>
          <w:cols w:space="720"/>
        </w:sectPr>
      </w:pPr>
      <w:r w:rsidRPr="00D96D31">
        <w:rPr>
          <w:rFonts w:ascii="Times New Roman" w:eastAsia="Times New Roman" w:hAnsi="Times New Roman" w:cs="Times New Roman"/>
          <w:color w:val="000000"/>
          <w:sz w:val="24"/>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находить площади плоских фигур и объёмы тел с помощью интеграла; иметь представление о математическом моделировании на примере</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составления дифференциальных уравнений;</w:t>
      </w:r>
    </w:p>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решать прикладные задачи, в том числе социально-экономического и физического характера, средствами</w:t>
      </w:r>
    </w:p>
    <w:p w:rsidR="00D96D31" w:rsidRPr="00D96D31" w:rsidRDefault="00D96D31" w:rsidP="00D96D31">
      <w:pPr>
        <w:spacing w:after="0" w:line="240" w:lineRule="auto"/>
        <w:ind w:left="709" w:right="284"/>
        <w:jc w:val="both"/>
        <w:rPr>
          <w:rFonts w:ascii="Times New Roman" w:eastAsia="Times New Roman" w:hAnsi="Times New Roman" w:cs="Times New Roman"/>
          <w:b/>
          <w:color w:val="000000"/>
          <w:sz w:val="24"/>
          <w:szCs w:val="24"/>
        </w:rPr>
      </w:pPr>
      <w:r w:rsidRPr="00D96D31">
        <w:rPr>
          <w:rFonts w:ascii="Times New Roman" w:eastAsia="Times New Roman" w:hAnsi="Times New Roman" w:cs="Times New Roman"/>
          <w:b/>
          <w:color w:val="000000"/>
          <w:sz w:val="24"/>
          <w:szCs w:val="24"/>
        </w:rPr>
        <w:t>4. Тематическое планирование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Тематическое планирование составлено с</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 xml:space="preserve">учетом рабочей программы воспитания. Внесены темы, обеспечивающие реализацию целевых приоритетов воспитания обучающихся СОО через изучение учебного предмета.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воспитании обучающихся юношеского возраста таким приоритетом является создание благоприятных условий для приобретения обучающимися опыта осуществления социально значимых дел.</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Выделение данного приоритета связано с</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потребностью обучающихся 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жизненном самоопределении, 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выборе дальнейшего жизненного пути, который открывается перед ними на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пороге самостоятельной взрослой жизни.</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color w:val="000000"/>
          <w:sz w:val="24"/>
          <w:szCs w:val="24"/>
        </w:rPr>
        <w:t>На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уроках</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Используются воспитательные возможности содержания темы через подбор соответствующих задач для их решения</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Включение игровых процедур для поддержания мотивации обучающихся к получению знаний</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Применение   интерактивных форм работы с обучающимися: интеллектуальных игр, стимулирующих познавательную мотивацию обучающихся</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Применение групповой работы или работы в парах, которые учат обучающихся командной работе и взаимодействию с другими обучающимися</w:t>
      </w:r>
    </w:p>
    <w:p w:rsidR="00D96D31" w:rsidRPr="00D96D31" w:rsidRDefault="00D96D31" w:rsidP="00D96D31">
      <w:pPr>
        <w:spacing w:after="0" w:line="240" w:lineRule="auto"/>
        <w:ind w:right="284"/>
        <w:jc w:val="both"/>
        <w:rPr>
          <w:rFonts w:ascii="Times New Roman" w:eastAsia="Times New Roman" w:hAnsi="Times New Roman" w:cs="Times New Roman"/>
          <w:b/>
          <w:bCs/>
          <w:caps/>
          <w:sz w:val="24"/>
          <w:szCs w:val="24"/>
          <w:lang w:eastAsia="ru-RU"/>
        </w:rPr>
      </w:pPr>
      <w:r w:rsidRPr="00D96D31">
        <w:rPr>
          <w:rFonts w:ascii="Times New Roman" w:eastAsia="Times New Roman" w:hAnsi="Times New Roman" w:cs="Times New Roman"/>
          <w:b/>
          <w:bCs/>
          <w:caps/>
          <w:sz w:val="24"/>
          <w:szCs w:val="24"/>
          <w:lang w:eastAsia="ru-RU"/>
        </w:rPr>
        <w:t>10 КЛАСС</w:t>
      </w:r>
    </w:p>
    <w:tbl>
      <w:tblPr>
        <w:tblW w:w="10091" w:type="dxa"/>
        <w:tblCellSpacing w:w="15" w:type="dxa"/>
        <w:tblCellMar>
          <w:top w:w="15" w:type="dxa"/>
          <w:left w:w="15" w:type="dxa"/>
          <w:bottom w:w="15" w:type="dxa"/>
          <w:right w:w="15" w:type="dxa"/>
        </w:tblCellMar>
        <w:tblLook w:val="0000"/>
      </w:tblPr>
      <w:tblGrid>
        <w:gridCol w:w="683"/>
        <w:gridCol w:w="2503"/>
        <w:gridCol w:w="936"/>
        <w:gridCol w:w="1723"/>
        <w:gridCol w:w="1780"/>
        <w:gridCol w:w="2586"/>
      </w:tblGrid>
      <w:tr w:rsidR="00D96D31" w:rsidRPr="00D96D31" w:rsidTr="00D96D31">
        <w:trPr>
          <w:tblHeader/>
          <w:tblCellSpacing w:w="15" w:type="dxa"/>
        </w:trPr>
        <w:tc>
          <w:tcPr>
            <w:tcW w:w="0" w:type="auto"/>
            <w:vMerge w:val="restar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п/п</w:t>
            </w:r>
          </w:p>
        </w:tc>
        <w:tc>
          <w:tcPr>
            <w:tcW w:w="0" w:type="auto"/>
            <w:vMerge w:val="restar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Наименование разделов и тем программы</w:t>
            </w:r>
          </w:p>
        </w:tc>
        <w:tc>
          <w:tcPr>
            <w:tcW w:w="0" w:type="auto"/>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Количество часов</w:t>
            </w:r>
          </w:p>
        </w:tc>
        <w:tc>
          <w:tcPr>
            <w:tcW w:w="0" w:type="auto"/>
            <w:vMerge w:val="restar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Электронные (цифровые) образовательные ресурсы</w:t>
            </w:r>
          </w:p>
        </w:tc>
      </w:tr>
      <w:tr w:rsidR="00D96D31" w:rsidRPr="00D96D31" w:rsidTr="00D96D31">
        <w:trPr>
          <w:tblHeader/>
          <w:tblCellSpacing w:w="15" w:type="dxa"/>
        </w:trPr>
        <w:tc>
          <w:tcPr>
            <w:tcW w:w="0" w:type="auto"/>
            <w:vMerge/>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c>
          <w:tcPr>
            <w:tcW w:w="0" w:type="auto"/>
            <w:vMerge/>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Всего</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Контрольные работы</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Практические работы</w:t>
            </w:r>
          </w:p>
        </w:tc>
        <w:tc>
          <w:tcPr>
            <w:tcW w:w="0" w:type="auto"/>
            <w:vMerge/>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Множество действительных чисел. Многочлены. Рациональные уравнения и неравенства. Системы линейных уравнений</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24</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38"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edu</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39"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fipi</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40"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41"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bymath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42"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alexlarin</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43"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44" w:history="1">
              <w:r w:rsidR="00D96D31" w:rsidRPr="00D96D31">
                <w:rPr>
                  <w:rFonts w:ascii="Times New Roman" w:eastAsia="Times New Roman" w:hAnsi="Times New Roman" w:cs="Times New Roman"/>
                  <w:sz w:val="24"/>
                  <w:szCs w:val="24"/>
                  <w:highlight w:val="white"/>
                  <w:lang w:val="en-US" w:eastAsia="ru-RU"/>
                </w:rPr>
                <w:t>https</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sdamgia</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45" w:history="1">
              <w:r w:rsidR="00D96D31" w:rsidRPr="00D96D31">
                <w:rPr>
                  <w:rFonts w:ascii="Times New Roman" w:eastAsia="Times New Roman" w:hAnsi="Times New Roman" w:cs="Times New Roman"/>
                  <w:sz w:val="24"/>
                  <w:szCs w:val="24"/>
                  <w:highlight w:val="white"/>
                  <w:lang w:eastAsia="ru-RU"/>
                </w:rPr>
                <w:t>https://math100.ru/</w:t>
              </w:r>
            </w:hyperlink>
          </w:p>
        </w:tc>
      </w:tr>
      <w:tr w:rsidR="00D96D31" w:rsidRPr="00D96D31" w:rsidTr="00D96D31">
        <w:trPr>
          <w:tblCellSpacing w:w="15" w:type="dxa"/>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2</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Функции и графики. Степенная функция с целым показателем</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12</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46"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edu</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47"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fipi</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48"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49"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bymath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50"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alexlarin</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51"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52" w:history="1">
              <w:r w:rsidR="00D96D31" w:rsidRPr="00D96D31">
                <w:rPr>
                  <w:rFonts w:ascii="Times New Roman" w:eastAsia="Times New Roman" w:hAnsi="Times New Roman" w:cs="Times New Roman"/>
                  <w:sz w:val="24"/>
                  <w:szCs w:val="24"/>
                  <w:highlight w:val="white"/>
                  <w:lang w:val="en-US" w:eastAsia="ru-RU"/>
                </w:rPr>
                <w:t>https</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sdamgia</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53" w:history="1">
              <w:r w:rsidR="00D96D31" w:rsidRPr="00D96D31">
                <w:rPr>
                  <w:rFonts w:ascii="Times New Roman" w:eastAsia="Times New Roman" w:hAnsi="Times New Roman" w:cs="Times New Roman"/>
                  <w:sz w:val="24"/>
                  <w:szCs w:val="24"/>
                  <w:highlight w:val="white"/>
                  <w:lang w:eastAsia="ru-RU"/>
                </w:rPr>
                <w:t>https://math100.ru/</w:t>
              </w:r>
            </w:hyperlink>
          </w:p>
        </w:tc>
      </w:tr>
      <w:tr w:rsidR="00D96D31" w:rsidRPr="00D96D31" w:rsidTr="00D96D31">
        <w:trPr>
          <w:tblCellSpacing w:w="15" w:type="dxa"/>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3</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Арифметический корень n-ой степени. Иррациональные уравнения</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15</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54"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edu</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55"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fipi</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56"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57"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bymath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58"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alexlarin</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59"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60" w:history="1">
              <w:r w:rsidR="00D96D31" w:rsidRPr="00D96D31">
                <w:rPr>
                  <w:rFonts w:ascii="Times New Roman" w:eastAsia="Times New Roman" w:hAnsi="Times New Roman" w:cs="Times New Roman"/>
                  <w:sz w:val="24"/>
                  <w:szCs w:val="24"/>
                  <w:highlight w:val="white"/>
                  <w:lang w:val="en-US" w:eastAsia="ru-RU"/>
                </w:rPr>
                <w:t>https</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sdamgia</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61" w:history="1">
              <w:r w:rsidR="00D96D31" w:rsidRPr="00D96D31">
                <w:rPr>
                  <w:rFonts w:ascii="Times New Roman" w:eastAsia="Times New Roman" w:hAnsi="Times New Roman" w:cs="Times New Roman"/>
                  <w:sz w:val="24"/>
                  <w:szCs w:val="24"/>
                  <w:highlight w:val="white"/>
                  <w:lang w:eastAsia="ru-RU"/>
                </w:rPr>
                <w:t>https://math100.ru/</w:t>
              </w:r>
            </w:hyperlink>
          </w:p>
        </w:tc>
      </w:tr>
      <w:tr w:rsidR="00D96D31" w:rsidRPr="00D96D31" w:rsidTr="00D96D31">
        <w:trPr>
          <w:tblCellSpacing w:w="15" w:type="dxa"/>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4</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Показательная функция. Показательные уравнения</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10</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62"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edu</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63"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fipi</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64"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65"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bymath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66"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alexlarin</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67"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68" w:history="1">
              <w:r w:rsidR="00D96D31" w:rsidRPr="00D96D31">
                <w:rPr>
                  <w:rFonts w:ascii="Times New Roman" w:eastAsia="Times New Roman" w:hAnsi="Times New Roman" w:cs="Times New Roman"/>
                  <w:sz w:val="24"/>
                  <w:szCs w:val="24"/>
                  <w:highlight w:val="white"/>
                  <w:lang w:val="en-US" w:eastAsia="ru-RU"/>
                </w:rPr>
                <w:t>https</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sdamgia</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69" w:history="1">
              <w:r w:rsidR="00D96D31" w:rsidRPr="00D96D31">
                <w:rPr>
                  <w:rFonts w:ascii="Times New Roman" w:eastAsia="Times New Roman" w:hAnsi="Times New Roman" w:cs="Times New Roman"/>
                  <w:sz w:val="24"/>
                  <w:szCs w:val="24"/>
                  <w:highlight w:val="white"/>
                  <w:lang w:eastAsia="ru-RU"/>
                </w:rPr>
                <w:t>https://math100.ru/</w:t>
              </w:r>
            </w:hyperlink>
          </w:p>
        </w:tc>
      </w:tr>
      <w:tr w:rsidR="00D96D31" w:rsidRPr="00D96D31" w:rsidTr="00D96D31">
        <w:trPr>
          <w:tblCellSpacing w:w="15" w:type="dxa"/>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5</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Логарифмическая функция. Логарифмические уравнения</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18</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70"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edu</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71"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fipi</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72"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73"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bymath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74"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alexlarin</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75"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76" w:history="1">
              <w:r w:rsidR="00D96D31" w:rsidRPr="00D96D31">
                <w:rPr>
                  <w:rFonts w:ascii="Times New Roman" w:eastAsia="Times New Roman" w:hAnsi="Times New Roman" w:cs="Times New Roman"/>
                  <w:sz w:val="24"/>
                  <w:szCs w:val="24"/>
                  <w:highlight w:val="white"/>
                  <w:lang w:val="en-US" w:eastAsia="ru-RU"/>
                </w:rPr>
                <w:t>https</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sdamgia</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lastRenderedPageBreak/>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77" w:history="1">
              <w:r w:rsidR="00D96D31" w:rsidRPr="00D96D31">
                <w:rPr>
                  <w:rFonts w:ascii="Times New Roman" w:eastAsia="Times New Roman" w:hAnsi="Times New Roman" w:cs="Times New Roman"/>
                  <w:sz w:val="24"/>
                  <w:szCs w:val="24"/>
                  <w:highlight w:val="white"/>
                  <w:lang w:eastAsia="ru-RU"/>
                </w:rPr>
                <w:t>https://math100.ru/</w:t>
              </w:r>
            </w:hyperlink>
          </w:p>
        </w:tc>
      </w:tr>
      <w:tr w:rsidR="00D96D31" w:rsidRPr="00D96D31" w:rsidTr="00D96D31">
        <w:trPr>
          <w:tblCellSpacing w:w="15" w:type="dxa"/>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6</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Тригонометрические выражения и уравнения</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22</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78"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edu</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79"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fipi</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80"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81"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bymath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82"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alexlarin</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83"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84" w:history="1">
              <w:r w:rsidR="00D96D31" w:rsidRPr="00D96D31">
                <w:rPr>
                  <w:rFonts w:ascii="Times New Roman" w:eastAsia="Times New Roman" w:hAnsi="Times New Roman" w:cs="Times New Roman"/>
                  <w:sz w:val="24"/>
                  <w:szCs w:val="24"/>
                  <w:highlight w:val="white"/>
                  <w:lang w:val="en-US" w:eastAsia="ru-RU"/>
                </w:rPr>
                <w:t>https</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sdamgia</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85" w:history="1">
              <w:r w:rsidR="00D96D31" w:rsidRPr="00D96D31">
                <w:rPr>
                  <w:rFonts w:ascii="Times New Roman" w:eastAsia="Times New Roman" w:hAnsi="Times New Roman" w:cs="Times New Roman"/>
                  <w:sz w:val="24"/>
                  <w:szCs w:val="24"/>
                  <w:highlight w:val="white"/>
                  <w:lang w:eastAsia="ru-RU"/>
                </w:rPr>
                <w:t>https://math100.ru/</w:t>
              </w:r>
            </w:hyperlink>
          </w:p>
        </w:tc>
      </w:tr>
      <w:tr w:rsidR="00D96D31" w:rsidRPr="00D96D31" w:rsidTr="00D96D31">
        <w:trPr>
          <w:tblCellSpacing w:w="15" w:type="dxa"/>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7</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Последовательности и прогрессии</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10</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86"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edu</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87"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fipi</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88"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89"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bymath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90"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alexlarin</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91"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92" w:history="1">
              <w:r w:rsidR="00D96D31" w:rsidRPr="00D96D31">
                <w:rPr>
                  <w:rFonts w:ascii="Times New Roman" w:eastAsia="Times New Roman" w:hAnsi="Times New Roman" w:cs="Times New Roman"/>
                  <w:sz w:val="24"/>
                  <w:szCs w:val="24"/>
                  <w:highlight w:val="white"/>
                  <w:lang w:val="en-US" w:eastAsia="ru-RU"/>
                </w:rPr>
                <w:t>https</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sdamgia</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93" w:history="1">
              <w:r w:rsidR="00D96D31" w:rsidRPr="00D96D31">
                <w:rPr>
                  <w:rFonts w:ascii="Times New Roman" w:eastAsia="Times New Roman" w:hAnsi="Times New Roman" w:cs="Times New Roman"/>
                  <w:sz w:val="24"/>
                  <w:szCs w:val="24"/>
                  <w:highlight w:val="white"/>
                  <w:lang w:eastAsia="ru-RU"/>
                </w:rPr>
                <w:t>https://math100.ru/</w:t>
              </w:r>
            </w:hyperlink>
          </w:p>
        </w:tc>
      </w:tr>
      <w:tr w:rsidR="00D96D31" w:rsidRPr="00D96D31" w:rsidTr="00D96D31">
        <w:trPr>
          <w:tblCellSpacing w:w="15" w:type="dxa"/>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8</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Непрерывные функции. Производная</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20</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94"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edu</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95"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fipi</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96"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97"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bymath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98"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alexlarin</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199"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00" w:history="1">
              <w:r w:rsidR="00D96D31" w:rsidRPr="00D96D31">
                <w:rPr>
                  <w:rFonts w:ascii="Times New Roman" w:eastAsia="Times New Roman" w:hAnsi="Times New Roman" w:cs="Times New Roman"/>
                  <w:sz w:val="24"/>
                  <w:szCs w:val="24"/>
                  <w:highlight w:val="white"/>
                  <w:lang w:val="en-US" w:eastAsia="ru-RU"/>
                </w:rPr>
                <w:t>https</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sdamgia</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01" w:history="1">
              <w:r w:rsidR="00D96D31" w:rsidRPr="00D96D31">
                <w:rPr>
                  <w:rFonts w:ascii="Times New Roman" w:eastAsia="Times New Roman" w:hAnsi="Times New Roman" w:cs="Times New Roman"/>
                  <w:sz w:val="24"/>
                  <w:szCs w:val="24"/>
                  <w:highlight w:val="white"/>
                  <w:lang w:eastAsia="ru-RU"/>
                </w:rPr>
                <w:t>https://math100.ru/</w:t>
              </w:r>
            </w:hyperlink>
          </w:p>
        </w:tc>
      </w:tr>
      <w:tr w:rsidR="00D96D31" w:rsidRPr="00D96D31" w:rsidTr="00D96D31">
        <w:trPr>
          <w:tblCellSpacing w:w="15" w:type="dxa"/>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9</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Повторение, обобщение, систематизация знаний</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5</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2</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02"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edu</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03"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fipi</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04"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lastRenderedPageBreak/>
                <w:t>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05"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bymath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06"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alexlarin</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07"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08" w:history="1">
              <w:r w:rsidR="00D96D31" w:rsidRPr="00D96D31">
                <w:rPr>
                  <w:rFonts w:ascii="Times New Roman" w:eastAsia="Times New Roman" w:hAnsi="Times New Roman" w:cs="Times New Roman"/>
                  <w:sz w:val="24"/>
                  <w:szCs w:val="24"/>
                  <w:highlight w:val="white"/>
                  <w:lang w:val="en-US" w:eastAsia="ru-RU"/>
                </w:rPr>
                <w:t>https</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sdamgia</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09" w:history="1">
              <w:r w:rsidR="00D96D31" w:rsidRPr="00D96D31">
                <w:rPr>
                  <w:rFonts w:ascii="Times New Roman" w:eastAsia="Times New Roman" w:hAnsi="Times New Roman" w:cs="Times New Roman"/>
                  <w:sz w:val="24"/>
                  <w:szCs w:val="24"/>
                  <w:highlight w:val="white"/>
                  <w:lang w:eastAsia="ru-RU"/>
                </w:rPr>
                <w:t>https://math100.ru/</w:t>
              </w:r>
            </w:hyperlink>
          </w:p>
        </w:tc>
      </w:tr>
      <w:tr w:rsidR="00D96D31" w:rsidRPr="00D96D31" w:rsidTr="00D96D31">
        <w:trPr>
          <w:tblCellSpacing w:w="15" w:type="dxa"/>
        </w:trPr>
        <w:tc>
          <w:tcPr>
            <w:tcW w:w="0" w:type="auto"/>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Добавить строку</w:t>
            </w:r>
          </w:p>
        </w:tc>
      </w:tr>
      <w:tr w:rsidR="00D96D31" w:rsidRPr="00D96D31" w:rsidTr="00D96D31">
        <w:trPr>
          <w:tblCellSpacing w:w="15" w:type="dxa"/>
        </w:trPr>
        <w:tc>
          <w:tcPr>
            <w:tcW w:w="0" w:type="auto"/>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ОБЩЕЕ КОЛИЧЕСТВО ЧАСОВ ПО ПРОГРАММЕ</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136</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10</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0</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bl>
    <w:p w:rsidR="00D96D31" w:rsidRPr="00D96D31" w:rsidRDefault="00D96D31" w:rsidP="00D96D31">
      <w:pPr>
        <w:spacing w:after="0" w:line="240" w:lineRule="auto"/>
        <w:ind w:right="284"/>
        <w:jc w:val="both"/>
        <w:rPr>
          <w:rFonts w:ascii="Times New Roman" w:eastAsia="Times New Roman" w:hAnsi="Times New Roman" w:cs="Times New Roman"/>
          <w:b/>
          <w:bCs/>
          <w:caps/>
          <w:sz w:val="24"/>
          <w:szCs w:val="24"/>
          <w:lang w:eastAsia="ru-RU"/>
        </w:rPr>
      </w:pPr>
      <w:r w:rsidRPr="00D96D31">
        <w:rPr>
          <w:rFonts w:ascii="Times New Roman" w:eastAsia="Times New Roman" w:hAnsi="Times New Roman" w:cs="Times New Roman"/>
          <w:b/>
          <w:bCs/>
          <w:caps/>
          <w:sz w:val="24"/>
          <w:szCs w:val="24"/>
          <w:lang w:eastAsia="ru-RU"/>
        </w:rPr>
        <w:t>11 КЛАСС</w:t>
      </w:r>
    </w:p>
    <w:tbl>
      <w:tblPr>
        <w:tblW w:w="10091" w:type="dxa"/>
        <w:tblCellSpacing w:w="15" w:type="dxa"/>
        <w:tblCellMar>
          <w:top w:w="15" w:type="dxa"/>
          <w:left w:w="15" w:type="dxa"/>
          <w:bottom w:w="15" w:type="dxa"/>
          <w:right w:w="15" w:type="dxa"/>
        </w:tblCellMar>
        <w:tblLook w:val="0000"/>
      </w:tblPr>
      <w:tblGrid>
        <w:gridCol w:w="683"/>
        <w:gridCol w:w="2503"/>
        <w:gridCol w:w="936"/>
        <w:gridCol w:w="1723"/>
        <w:gridCol w:w="1780"/>
        <w:gridCol w:w="2586"/>
      </w:tblGrid>
      <w:tr w:rsidR="00D96D31" w:rsidRPr="00D96D31" w:rsidTr="00D96D31">
        <w:trPr>
          <w:tblHeader/>
          <w:tblCellSpacing w:w="15" w:type="dxa"/>
        </w:trPr>
        <w:tc>
          <w:tcPr>
            <w:tcW w:w="0" w:type="auto"/>
            <w:vMerge w:val="restar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п/п</w:t>
            </w:r>
          </w:p>
        </w:tc>
        <w:tc>
          <w:tcPr>
            <w:tcW w:w="0" w:type="auto"/>
            <w:vMerge w:val="restar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Наименование разделов и тем программы</w:t>
            </w:r>
          </w:p>
        </w:tc>
        <w:tc>
          <w:tcPr>
            <w:tcW w:w="0" w:type="auto"/>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Количество часов</w:t>
            </w:r>
          </w:p>
        </w:tc>
        <w:tc>
          <w:tcPr>
            <w:tcW w:w="0" w:type="auto"/>
            <w:vMerge w:val="restar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Электронные (цифровые) образовательные ресурсы</w:t>
            </w:r>
          </w:p>
        </w:tc>
      </w:tr>
      <w:tr w:rsidR="00D96D31" w:rsidRPr="00D96D31" w:rsidTr="00D96D31">
        <w:trPr>
          <w:tblHeader/>
          <w:tblCellSpacing w:w="15" w:type="dxa"/>
        </w:trPr>
        <w:tc>
          <w:tcPr>
            <w:tcW w:w="0" w:type="auto"/>
            <w:vMerge/>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c>
          <w:tcPr>
            <w:tcW w:w="0" w:type="auto"/>
            <w:vMerge/>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Всего</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Контрольные работы</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Практические работы</w:t>
            </w:r>
          </w:p>
        </w:tc>
        <w:tc>
          <w:tcPr>
            <w:tcW w:w="0" w:type="auto"/>
            <w:vMerge/>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функций с помощью производной</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22</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10"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edu</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11"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fipi</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12"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13"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bymath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14"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alexlarin</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15"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16" w:history="1">
              <w:r w:rsidR="00D96D31" w:rsidRPr="00D96D31">
                <w:rPr>
                  <w:rFonts w:ascii="Times New Roman" w:eastAsia="Times New Roman" w:hAnsi="Times New Roman" w:cs="Times New Roman"/>
                  <w:sz w:val="24"/>
                  <w:szCs w:val="24"/>
                  <w:highlight w:val="white"/>
                  <w:lang w:val="en-US" w:eastAsia="ru-RU"/>
                </w:rPr>
                <w:t>https</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sdamgia</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17" w:history="1">
              <w:r w:rsidR="00D96D31" w:rsidRPr="00D96D31">
                <w:rPr>
                  <w:rFonts w:ascii="Times New Roman" w:eastAsia="Times New Roman" w:hAnsi="Times New Roman" w:cs="Times New Roman"/>
                  <w:sz w:val="24"/>
                  <w:szCs w:val="24"/>
                  <w:highlight w:val="white"/>
                  <w:lang w:eastAsia="ru-RU"/>
                </w:rPr>
                <w:t>https://math100.ru/</w:t>
              </w:r>
            </w:hyperlink>
          </w:p>
        </w:tc>
      </w:tr>
      <w:tr w:rsidR="00D96D31" w:rsidRPr="00D96D31" w:rsidTr="00D96D31">
        <w:trPr>
          <w:tblCellSpacing w:w="15" w:type="dxa"/>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2</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Первообразная и интеграл</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12</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18"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edu</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19"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fipi</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20"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21"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bymath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22"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alexlarin</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23"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24" w:history="1">
              <w:r w:rsidR="00D96D31" w:rsidRPr="00D96D31">
                <w:rPr>
                  <w:rFonts w:ascii="Times New Roman" w:eastAsia="Times New Roman" w:hAnsi="Times New Roman" w:cs="Times New Roman"/>
                  <w:sz w:val="24"/>
                  <w:szCs w:val="24"/>
                  <w:highlight w:val="white"/>
                  <w:lang w:val="en-US" w:eastAsia="ru-RU"/>
                </w:rPr>
                <w:t>https</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sdamgia</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25" w:history="1">
              <w:r w:rsidR="00D96D31" w:rsidRPr="00D96D31">
                <w:rPr>
                  <w:rFonts w:ascii="Times New Roman" w:eastAsia="Times New Roman" w:hAnsi="Times New Roman" w:cs="Times New Roman"/>
                  <w:sz w:val="24"/>
                  <w:szCs w:val="24"/>
                  <w:highlight w:val="white"/>
                  <w:lang w:eastAsia="ru-RU"/>
                </w:rPr>
                <w:t>https://math100.ru/</w:t>
              </w:r>
            </w:hyperlink>
          </w:p>
        </w:tc>
      </w:tr>
      <w:tr w:rsidR="00D96D31" w:rsidRPr="00D96D31" w:rsidTr="00D96D31">
        <w:trPr>
          <w:tblCellSpacing w:w="15" w:type="dxa"/>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3</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Графики </w:t>
            </w:r>
            <w:r w:rsidRPr="00D96D31">
              <w:rPr>
                <w:rFonts w:ascii="Times New Roman" w:eastAsia="Times New Roman" w:hAnsi="Times New Roman" w:cs="Times New Roman"/>
                <w:sz w:val="24"/>
                <w:szCs w:val="24"/>
                <w:lang w:eastAsia="ru-RU"/>
              </w:rPr>
              <w:lastRenderedPageBreak/>
              <w:t>тригонометрических функций. Тригонометрические неравенства</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14</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26"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edu</w:t>
              </w:r>
              <w:r w:rsidR="00D96D31" w:rsidRPr="00D96D31">
                <w:rPr>
                  <w:rFonts w:ascii="Times New Roman" w:eastAsia="Times New Roman" w:hAnsi="Times New Roman" w:cs="Times New Roman"/>
                  <w:sz w:val="24"/>
                  <w:szCs w:val="24"/>
                  <w:highlight w:val="white"/>
                  <w:lang w:eastAsia="ru-RU"/>
                </w:rPr>
                <w:lastRenderedPageBreak/>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27"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fipi</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28"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29"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bymath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30"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alexlarin</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31"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32" w:history="1">
              <w:r w:rsidR="00D96D31" w:rsidRPr="00D96D31">
                <w:rPr>
                  <w:rFonts w:ascii="Times New Roman" w:eastAsia="Times New Roman" w:hAnsi="Times New Roman" w:cs="Times New Roman"/>
                  <w:sz w:val="24"/>
                  <w:szCs w:val="24"/>
                  <w:highlight w:val="white"/>
                  <w:lang w:val="en-US" w:eastAsia="ru-RU"/>
                </w:rPr>
                <w:t>https</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sdamgia</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33" w:history="1">
              <w:r w:rsidR="00D96D31" w:rsidRPr="00D96D31">
                <w:rPr>
                  <w:rFonts w:ascii="Times New Roman" w:eastAsia="Times New Roman" w:hAnsi="Times New Roman" w:cs="Times New Roman"/>
                  <w:sz w:val="24"/>
                  <w:szCs w:val="24"/>
                  <w:highlight w:val="white"/>
                  <w:lang w:eastAsia="ru-RU"/>
                </w:rPr>
                <w:t>https://math100.ru/</w:t>
              </w:r>
            </w:hyperlink>
          </w:p>
        </w:tc>
      </w:tr>
      <w:tr w:rsidR="00D96D31" w:rsidRPr="00D96D31" w:rsidTr="00D96D31">
        <w:trPr>
          <w:tblCellSpacing w:w="15" w:type="dxa"/>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4</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Иррациональные, показательные и логарифмические неравенства</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24</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34"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edu</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35"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fipi</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36"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37"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bymath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38"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alexlarin</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39"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40" w:history="1">
              <w:r w:rsidR="00D96D31" w:rsidRPr="00D96D31">
                <w:rPr>
                  <w:rFonts w:ascii="Times New Roman" w:eastAsia="Times New Roman" w:hAnsi="Times New Roman" w:cs="Times New Roman"/>
                  <w:sz w:val="24"/>
                  <w:szCs w:val="24"/>
                  <w:highlight w:val="white"/>
                  <w:lang w:val="en-US" w:eastAsia="ru-RU"/>
                </w:rPr>
                <w:t>https</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sdamgia</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41" w:history="1">
              <w:r w:rsidR="00D96D31" w:rsidRPr="00D96D31">
                <w:rPr>
                  <w:rFonts w:ascii="Times New Roman" w:eastAsia="Times New Roman" w:hAnsi="Times New Roman" w:cs="Times New Roman"/>
                  <w:sz w:val="24"/>
                  <w:szCs w:val="24"/>
                  <w:highlight w:val="white"/>
                  <w:lang w:eastAsia="ru-RU"/>
                </w:rPr>
                <w:t>https://math100.ru/</w:t>
              </w:r>
            </w:hyperlink>
          </w:p>
        </w:tc>
      </w:tr>
      <w:tr w:rsidR="00D96D31" w:rsidRPr="00D96D31" w:rsidTr="00D96D31">
        <w:trPr>
          <w:tblCellSpacing w:w="15" w:type="dxa"/>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5</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Комплексные числа</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10</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42"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edu</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43"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fipi</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44"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45"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bymath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46"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alexlarin</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47"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48" w:history="1">
              <w:r w:rsidR="00D96D31" w:rsidRPr="00D96D31">
                <w:rPr>
                  <w:rFonts w:ascii="Times New Roman" w:eastAsia="Times New Roman" w:hAnsi="Times New Roman" w:cs="Times New Roman"/>
                  <w:sz w:val="24"/>
                  <w:szCs w:val="24"/>
                  <w:highlight w:val="white"/>
                  <w:lang w:val="en-US" w:eastAsia="ru-RU"/>
                </w:rPr>
                <w:t>https</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sdamgia</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49" w:history="1">
              <w:r w:rsidR="00D96D31" w:rsidRPr="00D96D31">
                <w:rPr>
                  <w:rFonts w:ascii="Times New Roman" w:eastAsia="Times New Roman" w:hAnsi="Times New Roman" w:cs="Times New Roman"/>
                  <w:sz w:val="24"/>
                  <w:szCs w:val="24"/>
                  <w:highlight w:val="white"/>
                  <w:lang w:eastAsia="ru-RU"/>
                </w:rPr>
                <w:t>https://math100.ru/</w:t>
              </w:r>
            </w:hyperlink>
          </w:p>
        </w:tc>
      </w:tr>
      <w:tr w:rsidR="00D96D31" w:rsidRPr="00D96D31" w:rsidTr="00D96D31">
        <w:trPr>
          <w:tblCellSpacing w:w="15" w:type="dxa"/>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6</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Натуральные и целые числа</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10</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50"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edu</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51"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fipi</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52"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53"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bymath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54"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alexlarin</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55"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56" w:history="1">
              <w:r w:rsidR="00D96D31" w:rsidRPr="00D96D31">
                <w:rPr>
                  <w:rFonts w:ascii="Times New Roman" w:eastAsia="Times New Roman" w:hAnsi="Times New Roman" w:cs="Times New Roman"/>
                  <w:sz w:val="24"/>
                  <w:szCs w:val="24"/>
                  <w:highlight w:val="white"/>
                  <w:lang w:val="en-US" w:eastAsia="ru-RU"/>
                </w:rPr>
                <w:t>https</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sdamgia</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57" w:history="1">
              <w:r w:rsidR="00D96D31" w:rsidRPr="00D96D31">
                <w:rPr>
                  <w:rFonts w:ascii="Times New Roman" w:eastAsia="Times New Roman" w:hAnsi="Times New Roman" w:cs="Times New Roman"/>
                  <w:sz w:val="24"/>
                  <w:szCs w:val="24"/>
                  <w:highlight w:val="white"/>
                  <w:lang w:eastAsia="ru-RU"/>
                </w:rPr>
                <w:t>https://math100.ru/</w:t>
              </w:r>
            </w:hyperlink>
          </w:p>
        </w:tc>
      </w:tr>
      <w:tr w:rsidR="00D96D31" w:rsidRPr="00D96D31" w:rsidTr="00D96D31">
        <w:trPr>
          <w:tblCellSpacing w:w="15" w:type="dxa"/>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7</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Системы рациональных, иррациональных показательных и логарифмических уравнений</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12</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58"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edu</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59"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fipi</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60"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61"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bymath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62"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alexlarin</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63"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64" w:history="1">
              <w:r w:rsidR="00D96D31" w:rsidRPr="00D96D31">
                <w:rPr>
                  <w:rFonts w:ascii="Times New Roman" w:eastAsia="Times New Roman" w:hAnsi="Times New Roman" w:cs="Times New Roman"/>
                  <w:sz w:val="24"/>
                  <w:szCs w:val="24"/>
                  <w:highlight w:val="white"/>
                  <w:lang w:val="en-US" w:eastAsia="ru-RU"/>
                </w:rPr>
                <w:t>https</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sdamgia</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65" w:history="1">
              <w:r w:rsidR="00D96D31" w:rsidRPr="00D96D31">
                <w:rPr>
                  <w:rFonts w:ascii="Times New Roman" w:eastAsia="Times New Roman" w:hAnsi="Times New Roman" w:cs="Times New Roman"/>
                  <w:sz w:val="24"/>
                  <w:szCs w:val="24"/>
                  <w:highlight w:val="white"/>
                  <w:lang w:eastAsia="ru-RU"/>
                </w:rPr>
                <w:t>https://math100.ru/</w:t>
              </w:r>
            </w:hyperlink>
          </w:p>
        </w:tc>
      </w:tr>
      <w:tr w:rsidR="00D96D31" w:rsidRPr="00D96D31" w:rsidTr="00D96D31">
        <w:trPr>
          <w:tblCellSpacing w:w="15" w:type="dxa"/>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8</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Задачи с параметрами</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16</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66"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edu</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67"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fipi</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68"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69"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bymath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70"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alexlarin</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71"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72" w:history="1">
              <w:r w:rsidR="00D96D31" w:rsidRPr="00D96D31">
                <w:rPr>
                  <w:rFonts w:ascii="Times New Roman" w:eastAsia="Times New Roman" w:hAnsi="Times New Roman" w:cs="Times New Roman"/>
                  <w:sz w:val="24"/>
                  <w:szCs w:val="24"/>
                  <w:highlight w:val="white"/>
                  <w:lang w:val="en-US" w:eastAsia="ru-RU"/>
                </w:rPr>
                <w:t>https</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sdamgia</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73" w:history="1">
              <w:r w:rsidR="00D96D31" w:rsidRPr="00D96D31">
                <w:rPr>
                  <w:rFonts w:ascii="Times New Roman" w:eastAsia="Times New Roman" w:hAnsi="Times New Roman" w:cs="Times New Roman"/>
                  <w:sz w:val="24"/>
                  <w:szCs w:val="24"/>
                  <w:highlight w:val="white"/>
                  <w:lang w:eastAsia="ru-RU"/>
                </w:rPr>
                <w:t>https://math100.ru/</w:t>
              </w:r>
            </w:hyperlink>
          </w:p>
        </w:tc>
      </w:tr>
      <w:tr w:rsidR="00D96D31" w:rsidRPr="00D96D31" w:rsidTr="00D96D31">
        <w:trPr>
          <w:tblCellSpacing w:w="15" w:type="dxa"/>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9</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Повторение, обобщение, систематизация знаний</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16</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2</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74"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edu</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75"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fipi</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76"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77"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bymath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78"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alexlarin</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net</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79" w:history="1">
              <w:r w:rsidR="00D96D31" w:rsidRPr="00D96D31">
                <w:rPr>
                  <w:rFonts w:ascii="Times New Roman" w:eastAsia="Times New Roman" w:hAnsi="Times New Roman" w:cs="Times New Roman"/>
                  <w:sz w:val="24"/>
                  <w:szCs w:val="24"/>
                  <w:highlight w:val="white"/>
                  <w:lang w:val="en-US" w:eastAsia="ru-RU"/>
                </w:rPr>
                <w:t>http</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www</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allmath</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80" w:history="1">
              <w:r w:rsidR="00D96D31" w:rsidRPr="00D96D31">
                <w:rPr>
                  <w:rFonts w:ascii="Times New Roman" w:eastAsia="Times New Roman" w:hAnsi="Times New Roman" w:cs="Times New Roman"/>
                  <w:sz w:val="24"/>
                  <w:szCs w:val="24"/>
                  <w:highlight w:val="white"/>
                  <w:lang w:val="en-US" w:eastAsia="ru-RU"/>
                </w:rPr>
                <w:t>https</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ege</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sdamgia</w:t>
              </w:r>
              <w:r w:rsidR="00D96D31" w:rsidRPr="00D96D31">
                <w:rPr>
                  <w:rFonts w:ascii="Times New Roman" w:eastAsia="Times New Roman" w:hAnsi="Times New Roman" w:cs="Times New Roman"/>
                  <w:sz w:val="24"/>
                  <w:szCs w:val="24"/>
                  <w:highlight w:val="white"/>
                  <w:lang w:eastAsia="ru-RU"/>
                </w:rPr>
                <w:t>.</w:t>
              </w:r>
              <w:r w:rsidR="00D96D31" w:rsidRPr="00D96D31">
                <w:rPr>
                  <w:rFonts w:ascii="Times New Roman" w:eastAsia="Times New Roman" w:hAnsi="Times New Roman" w:cs="Times New Roman"/>
                  <w:sz w:val="24"/>
                  <w:szCs w:val="24"/>
                  <w:highlight w:val="white"/>
                  <w:lang w:val="en-US" w:eastAsia="ru-RU"/>
                </w:rPr>
                <w:t>ru</w:t>
              </w:r>
              <w:r w:rsidR="00D96D31" w:rsidRPr="00D96D31">
                <w:rPr>
                  <w:rFonts w:ascii="Times New Roman" w:eastAsia="Times New Roman" w:hAnsi="Times New Roman" w:cs="Times New Roman"/>
                  <w:sz w:val="24"/>
                  <w:szCs w:val="24"/>
                  <w:highlight w:val="white"/>
                  <w:lang w:eastAsia="ru-RU"/>
                </w:rPr>
                <w: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81" w:history="1">
              <w:r w:rsidR="00D96D31" w:rsidRPr="00D96D31">
                <w:rPr>
                  <w:rFonts w:ascii="Times New Roman" w:eastAsia="Times New Roman" w:hAnsi="Times New Roman" w:cs="Times New Roman"/>
                  <w:sz w:val="24"/>
                  <w:szCs w:val="24"/>
                  <w:highlight w:val="white"/>
                  <w:lang w:eastAsia="ru-RU"/>
                </w:rPr>
                <w:t>https://math100.ru/</w:t>
              </w:r>
            </w:hyperlink>
          </w:p>
        </w:tc>
      </w:tr>
      <w:tr w:rsidR="00D96D31" w:rsidRPr="00D96D31" w:rsidTr="00D96D31">
        <w:trPr>
          <w:tblCellSpacing w:w="15" w:type="dxa"/>
        </w:trPr>
        <w:tc>
          <w:tcPr>
            <w:tcW w:w="0" w:type="auto"/>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Добавить строку</w:t>
            </w:r>
          </w:p>
        </w:tc>
      </w:tr>
      <w:tr w:rsidR="00D96D31" w:rsidRPr="00D96D31" w:rsidTr="00D96D31">
        <w:trPr>
          <w:tblCellSpacing w:w="15" w:type="dxa"/>
        </w:trPr>
        <w:tc>
          <w:tcPr>
            <w:tcW w:w="0" w:type="auto"/>
            <w:gridSpan w:val="2"/>
            <w:shd w:val="clear" w:color="auto" w:fill="FFFFFF"/>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ОБЩЕЕ КОЛИЧЕСТВО ЧАСОВ ПО ПРОГРАММЕ</w:t>
            </w:r>
          </w:p>
        </w:tc>
        <w:tc>
          <w:tcPr>
            <w:tcW w:w="0" w:type="auto"/>
            <w:shd w:val="clear" w:color="auto" w:fill="FFFFFF"/>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136</w:t>
            </w:r>
          </w:p>
        </w:tc>
        <w:tc>
          <w:tcPr>
            <w:tcW w:w="0" w:type="auto"/>
            <w:shd w:val="clear" w:color="auto" w:fill="FFFFFF"/>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10</w:t>
            </w:r>
          </w:p>
        </w:tc>
        <w:tc>
          <w:tcPr>
            <w:tcW w:w="0" w:type="auto"/>
            <w:shd w:val="clear" w:color="auto" w:fill="FFFFFF"/>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0</w:t>
            </w:r>
            <w:r w:rsidRPr="00D96D31">
              <w:rPr>
                <w:rFonts w:ascii="Times New Roman" w:eastAsia="Times New Roman" w:hAnsi="Times New Roman" w:cs="Times New Roman"/>
                <w:sz w:val="24"/>
                <w:szCs w:val="24"/>
                <w:lang w:eastAsia="ru-RU"/>
              </w:rPr>
              <w:br/>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bl>
    <w:p w:rsidR="00D96D31" w:rsidRPr="00D96D31" w:rsidRDefault="00D96D31" w:rsidP="00D96D31">
      <w:pPr>
        <w:spacing w:after="0" w:line="240" w:lineRule="auto"/>
        <w:ind w:right="284"/>
        <w:jc w:val="both"/>
        <w:rPr>
          <w:rFonts w:ascii="Times New Roman" w:eastAsia="Times New Roman" w:hAnsi="Times New Roman" w:cs="Times New Roman"/>
          <w:b/>
          <w:bCs/>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bookmarkStart w:id="101" w:name="геометрияБ"/>
      <w:r w:rsidRPr="00D96D31">
        <w:rPr>
          <w:rFonts w:ascii="Times New Roman" w:eastAsia="Times New Roman" w:hAnsi="Times New Roman" w:cs="Times New Roman"/>
          <w:b/>
          <w:bCs/>
          <w:color w:val="000000"/>
          <w:sz w:val="24"/>
          <w:szCs w:val="24"/>
        </w:rPr>
        <w:t>Рабочая программа учебного курса «Геометрия»</w:t>
      </w:r>
      <w:r w:rsidRPr="00D96D31">
        <w:rPr>
          <w:rFonts w:ascii="Times New Roman" w:eastAsia="Times New Roman" w:hAnsi="Times New Roman" w:cs="Times New Roman"/>
          <w:b/>
          <w:bCs/>
          <w:color w:val="000000"/>
          <w:sz w:val="24"/>
          <w:szCs w:val="24"/>
          <w:lang w:val="en-US"/>
        </w:rPr>
        <w:t> </w:t>
      </w:r>
      <w:r w:rsidRPr="00D96D31">
        <w:rPr>
          <w:rFonts w:ascii="Times New Roman" w:eastAsia="Times New Roman" w:hAnsi="Times New Roman" w:cs="Times New Roman"/>
          <w:b/>
          <w:bCs/>
          <w:color w:val="000000"/>
          <w:sz w:val="24"/>
          <w:szCs w:val="24"/>
        </w:rPr>
        <w:t>базового уровня для 10–11-х классов</w:t>
      </w:r>
    </w:p>
    <w:bookmarkEnd w:id="101"/>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 Пояснительная записка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Рабочая программа ориентирована на целевые приоритеты, сформулированные в федеральной рабочей программе воспитания и в рабочей программе воспитания Школы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Рабочая программа учебного курса «Геометрия» базового уровня для обучающихся 10–11-х классов разработана на основе Федерального государственного образовательного стандарта среднего общего образования, с учетом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w:t>
      </w:r>
      <w:r w:rsidRPr="00D96D31">
        <w:rPr>
          <w:rFonts w:ascii="Times New Roman" w:eastAsia="Times New Roman" w:hAnsi="Times New Roman" w:cs="Times New Roman"/>
          <w:color w:val="000000"/>
          <w:sz w:val="24"/>
          <w:szCs w:val="24"/>
        </w:rPr>
        <w:lastRenderedPageBreak/>
        <w:t>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10―11-х классах являются:</w:t>
      </w:r>
    </w:p>
    <w:p w:rsidR="00D96D31" w:rsidRPr="00D96D31" w:rsidRDefault="00D96D31" w:rsidP="000B0116">
      <w:pPr>
        <w:numPr>
          <w:ilvl w:val="0"/>
          <w:numId w:val="26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формирование представления о геометрии как части мировой культуры и осознание ее взаимосвязи с окружающим миром;</w:t>
      </w:r>
    </w:p>
    <w:p w:rsidR="00D96D31" w:rsidRPr="00D96D31" w:rsidRDefault="00D96D31" w:rsidP="000B0116">
      <w:pPr>
        <w:numPr>
          <w:ilvl w:val="0"/>
          <w:numId w:val="26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D96D31" w:rsidRPr="00D96D31" w:rsidRDefault="00D96D31" w:rsidP="000B0116">
      <w:pPr>
        <w:numPr>
          <w:ilvl w:val="0"/>
          <w:numId w:val="26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формирование умения распознавать на чертежах, моделях и в реальном мире многогранники и тела вращения;</w:t>
      </w:r>
    </w:p>
    <w:p w:rsidR="00D96D31" w:rsidRPr="00D96D31" w:rsidRDefault="00D96D31" w:rsidP="000B0116">
      <w:pPr>
        <w:numPr>
          <w:ilvl w:val="0"/>
          <w:numId w:val="26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овладение методами решения задач на построения на изображениях пространственных фигур;</w:t>
      </w:r>
    </w:p>
    <w:p w:rsidR="00D96D31" w:rsidRPr="00D96D31" w:rsidRDefault="00D96D31" w:rsidP="000B0116">
      <w:pPr>
        <w:numPr>
          <w:ilvl w:val="0"/>
          <w:numId w:val="26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формирование умения оперировать основными понятиями о многогранниках и телах вращения и их основными свойствами;</w:t>
      </w:r>
    </w:p>
    <w:p w:rsidR="00D96D31" w:rsidRPr="00D96D31" w:rsidRDefault="00D96D31" w:rsidP="000B0116">
      <w:pPr>
        <w:numPr>
          <w:ilvl w:val="0"/>
          <w:numId w:val="26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D96D31" w:rsidRPr="00D96D31" w:rsidRDefault="00D96D31" w:rsidP="000B0116">
      <w:pPr>
        <w:numPr>
          <w:ilvl w:val="0"/>
          <w:numId w:val="26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D96D31" w:rsidRPr="00D96D31" w:rsidRDefault="00D96D31" w:rsidP="000B0116">
      <w:pPr>
        <w:numPr>
          <w:ilvl w:val="0"/>
          <w:numId w:val="261"/>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определенным образом организованная работа над ними, что способствует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Предпочтение отдается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счет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Основные содержательные линии курса «Геометрии» в 10–11-х классах: «Многогранники», «Прямые и плоскости в пространстве», «Тела вращения», «Векторы и координаты в </w:t>
      </w:r>
      <w:r w:rsidRPr="00D96D31">
        <w:rPr>
          <w:rFonts w:ascii="Times New Roman" w:eastAsia="Times New Roman" w:hAnsi="Times New Roman" w:cs="Times New Roman"/>
          <w:color w:val="000000"/>
          <w:sz w:val="24"/>
          <w:szCs w:val="24"/>
        </w:rPr>
        <w:lastRenderedPageBreak/>
        <w:t>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Содержание образования, соответствующее предметным результатам освоения рабочей программы, распределенным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ее, образуя прочные множественные связи.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 изучение геометрии отводится 2 часа в неделю в 10-м классе и 1 час в неделю в 11-м классе, всего за два года обучения –</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102 учебных часа.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Для реализации программы используются учебники, допущенные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приказом Минпросвещения от 21.09.2022 № 858:</w:t>
      </w:r>
    </w:p>
    <w:p w:rsidR="00D96D31" w:rsidRPr="00D96D31" w:rsidRDefault="00D96D31" w:rsidP="000B0116">
      <w:pPr>
        <w:numPr>
          <w:ilvl w:val="0"/>
          <w:numId w:val="26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Математика. Геометрия, 10 класс/Мерзляк А.Г., Номировский Д.А., Полонский В.Б., Якир М.С.; под ред. Подольского В.Е., ООО «Издательский центр "ВЕНТАНА-ГРАФ"»; АО «Издательство "Просвещение"»;</w:t>
      </w:r>
    </w:p>
    <w:p w:rsidR="00D96D31" w:rsidRPr="00D96D31" w:rsidRDefault="00D96D31" w:rsidP="000B0116">
      <w:pPr>
        <w:numPr>
          <w:ilvl w:val="0"/>
          <w:numId w:val="26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Математика. Геометрия, 11 класс/Мерзляк А.Г., Номировский Д.А., Полонский В.Б., Якир М.С.; под ред. Подольского В.Е., ООО «Издательский центр "ВЕНТАНА-ГРАФ"»; АО «Издательство "Просвещение"»;</w:t>
      </w:r>
    </w:p>
    <w:p w:rsidR="00D96D31" w:rsidRPr="00D96D31" w:rsidRDefault="00D96D31" w:rsidP="000B0116">
      <w:pPr>
        <w:numPr>
          <w:ilvl w:val="0"/>
          <w:numId w:val="262"/>
        </w:num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&lt;...&gt;.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Электронные образовательные ресурсы, допущенные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приказом Минпросвещения от 02.08.2022 № 653:</w:t>
      </w:r>
    </w:p>
    <w:p w:rsidR="00D96D31" w:rsidRPr="00D96D31" w:rsidRDefault="00D96D31" w:rsidP="000B0116">
      <w:pPr>
        <w:numPr>
          <w:ilvl w:val="0"/>
          <w:numId w:val="2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Геометрия», 10–11 класс, АО «Издательство "Просвещение"»;</w:t>
      </w:r>
    </w:p>
    <w:p w:rsidR="00D96D31" w:rsidRPr="00D96D31" w:rsidRDefault="00D96D31" w:rsidP="000B0116">
      <w:pPr>
        <w:numPr>
          <w:ilvl w:val="0"/>
          <w:numId w:val="2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Тренажер «Облако знаний». Математика. 10 класс, ООО «Физикон Лаб»;</w:t>
      </w:r>
    </w:p>
    <w:p w:rsidR="00D96D31" w:rsidRPr="00D96D31" w:rsidRDefault="00D96D31" w:rsidP="000B0116">
      <w:pPr>
        <w:numPr>
          <w:ilvl w:val="0"/>
          <w:numId w:val="2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Тренажер «Облако знаний». Математика. 11 класс, ООО «Физикон Лаб»;</w:t>
      </w:r>
    </w:p>
    <w:p w:rsidR="00D96D31" w:rsidRPr="00D96D31" w:rsidRDefault="00D96D31" w:rsidP="000B0116">
      <w:pPr>
        <w:numPr>
          <w:ilvl w:val="0"/>
          <w:numId w:val="263"/>
        </w:num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&lt;...&gt;.</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2. Планируемые результаты освоения учебного курса</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Личностные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Личностные результаты освоения программы учебного курса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«Геометрия» характеризуются: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Гражданское воспитание: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Патриотическое воспитание: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Духовно-нравственного воспитания: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w:t>
      </w:r>
      <w:r w:rsidRPr="00D96D31">
        <w:rPr>
          <w:rFonts w:ascii="Times New Roman" w:eastAsia="Times New Roman" w:hAnsi="Times New Roman" w:cs="Times New Roman"/>
          <w:color w:val="000000"/>
          <w:sz w:val="24"/>
          <w:szCs w:val="24"/>
        </w:rPr>
        <w:lastRenderedPageBreak/>
        <w:t>науки и деятельностью ученого; осознанием личного вклада в построение устойчивого будущего.</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Эстетическое воспитание: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Физическое воспитание: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Трудовое воспитание: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готовностью к труду, осознанием ценности трудолюбия; интересом к различным сферам профессиональной деятельности, связанным с математикой и ее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Экологическое воспитание: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Ценности научного познания: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ее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Метапредметные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Метапредметные результаты освоения программы учебного курса «Геометрия» характеризуются овладением универсальными </w:t>
      </w:r>
      <w:r w:rsidRPr="00D96D31">
        <w:rPr>
          <w:rFonts w:ascii="Times New Roman" w:eastAsia="Times New Roman" w:hAnsi="Times New Roman" w:cs="Times New Roman"/>
          <w:b/>
          <w:bCs/>
          <w:color w:val="000000"/>
          <w:sz w:val="24"/>
          <w:szCs w:val="24"/>
        </w:rPr>
        <w:t>познавательными</w:t>
      </w:r>
      <w:r w:rsidRPr="00D96D31">
        <w:rPr>
          <w:rFonts w:ascii="Times New Roman" w:eastAsia="Times New Roman" w:hAnsi="Times New Roman" w:cs="Times New Roman"/>
          <w:color w:val="000000"/>
          <w:sz w:val="24"/>
          <w:szCs w:val="24"/>
        </w:rPr>
        <w:t xml:space="preserve"> действиями, универсальными коммуникативными действиями, универсальными регулятивными действиями.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1) Универсальные </w:t>
      </w:r>
      <w:r w:rsidRPr="00D96D31">
        <w:rPr>
          <w:rFonts w:ascii="Times New Roman" w:eastAsia="Times New Roman" w:hAnsi="Times New Roman" w:cs="Times New Roman"/>
          <w:b/>
          <w:bCs/>
          <w:color w:val="000000"/>
          <w:sz w:val="24"/>
          <w:szCs w:val="24"/>
        </w:rPr>
        <w:t>познавательные</w:t>
      </w:r>
      <w:r w:rsidRPr="00D96D31">
        <w:rPr>
          <w:rFonts w:ascii="Times New Roman" w:eastAsia="Times New Roman" w:hAnsi="Times New Roman" w:cs="Times New Roman"/>
          <w:color w:val="000000"/>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Базовые логические действия:</w:t>
      </w:r>
    </w:p>
    <w:p w:rsidR="00D96D31" w:rsidRPr="00D96D31" w:rsidRDefault="00D96D31" w:rsidP="000B0116">
      <w:pPr>
        <w:numPr>
          <w:ilvl w:val="0"/>
          <w:numId w:val="26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96D31" w:rsidRPr="00D96D31" w:rsidRDefault="00D96D31" w:rsidP="000B0116">
      <w:pPr>
        <w:numPr>
          <w:ilvl w:val="0"/>
          <w:numId w:val="26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D96D31" w:rsidRPr="00D96D31" w:rsidRDefault="00D96D31" w:rsidP="000B0116">
      <w:pPr>
        <w:numPr>
          <w:ilvl w:val="0"/>
          <w:numId w:val="26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96D31" w:rsidRPr="00D96D31" w:rsidRDefault="00D96D31" w:rsidP="000B0116">
      <w:pPr>
        <w:numPr>
          <w:ilvl w:val="0"/>
          <w:numId w:val="26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делать выводы с использованием законов логики, дедуктивных и индуктивных умозаключений, умозаключений по аналогии;</w:t>
      </w:r>
    </w:p>
    <w:p w:rsidR="00D96D31" w:rsidRPr="00D96D31" w:rsidRDefault="00D96D31" w:rsidP="000B0116">
      <w:pPr>
        <w:numPr>
          <w:ilvl w:val="0"/>
          <w:numId w:val="26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D96D31" w:rsidRPr="00D96D31" w:rsidRDefault="00D96D31" w:rsidP="000B0116">
      <w:pPr>
        <w:numPr>
          <w:ilvl w:val="0"/>
          <w:numId w:val="264"/>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Базовые исследовательские действия:</w:t>
      </w:r>
    </w:p>
    <w:p w:rsidR="00D96D31" w:rsidRPr="00D96D31" w:rsidRDefault="00D96D31" w:rsidP="000B0116">
      <w:pPr>
        <w:numPr>
          <w:ilvl w:val="0"/>
          <w:numId w:val="26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D96D31" w:rsidRPr="00D96D31" w:rsidRDefault="00D96D31" w:rsidP="000B0116">
      <w:pPr>
        <w:numPr>
          <w:ilvl w:val="0"/>
          <w:numId w:val="26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D96D31" w:rsidRPr="00D96D31" w:rsidRDefault="00D96D31" w:rsidP="000B0116">
      <w:pPr>
        <w:numPr>
          <w:ilvl w:val="0"/>
          <w:numId w:val="26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D96D31" w:rsidRPr="00D96D31" w:rsidRDefault="00D96D31" w:rsidP="000B0116">
      <w:pPr>
        <w:numPr>
          <w:ilvl w:val="0"/>
          <w:numId w:val="265"/>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прогнозировать возможное развитие процесса, а также выдвигать предположения о его развитии в новых условиях.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Работа с информацией:</w:t>
      </w:r>
    </w:p>
    <w:p w:rsidR="00D96D31" w:rsidRPr="00D96D31" w:rsidRDefault="00D96D31" w:rsidP="000B0116">
      <w:pPr>
        <w:numPr>
          <w:ilvl w:val="0"/>
          <w:numId w:val="26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выявлять дефициты информации, данных, необходимых для ответа на вопрос и для решения задачи;</w:t>
      </w:r>
    </w:p>
    <w:p w:rsidR="00D96D31" w:rsidRPr="00D96D31" w:rsidRDefault="00D96D31" w:rsidP="000B0116">
      <w:pPr>
        <w:numPr>
          <w:ilvl w:val="0"/>
          <w:numId w:val="26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D96D31" w:rsidRPr="00D96D31" w:rsidRDefault="00D96D31" w:rsidP="000B0116">
      <w:pPr>
        <w:numPr>
          <w:ilvl w:val="0"/>
          <w:numId w:val="26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структурировать информацию, представлять ее в различных формах, иллюстрировать графически;</w:t>
      </w:r>
    </w:p>
    <w:p w:rsidR="00D96D31" w:rsidRPr="00D96D31" w:rsidRDefault="00D96D31" w:rsidP="000B0116">
      <w:pPr>
        <w:numPr>
          <w:ilvl w:val="0"/>
          <w:numId w:val="266"/>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оценивать надежность информации по самостоятельно сформулированным критериям.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2) Универсальные </w:t>
      </w:r>
      <w:r w:rsidRPr="00D96D31">
        <w:rPr>
          <w:rFonts w:ascii="Times New Roman" w:eastAsia="Times New Roman" w:hAnsi="Times New Roman" w:cs="Times New Roman"/>
          <w:b/>
          <w:bCs/>
          <w:color w:val="000000"/>
          <w:sz w:val="24"/>
          <w:szCs w:val="24"/>
        </w:rPr>
        <w:t xml:space="preserve">коммуникативные </w:t>
      </w:r>
      <w:r w:rsidRPr="00D96D31">
        <w:rPr>
          <w:rFonts w:ascii="Times New Roman" w:eastAsia="Times New Roman" w:hAnsi="Times New Roman" w:cs="Times New Roman"/>
          <w:color w:val="000000"/>
          <w:sz w:val="24"/>
          <w:szCs w:val="24"/>
        </w:rPr>
        <w:t>действия, обеспечивают сформированность социальных навыков обучающихся.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Общение:</w:t>
      </w:r>
    </w:p>
    <w:p w:rsidR="00D96D31" w:rsidRPr="00D96D31" w:rsidRDefault="00D96D31" w:rsidP="000B0116">
      <w:pPr>
        <w:numPr>
          <w:ilvl w:val="0"/>
          <w:numId w:val="26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96D31" w:rsidRPr="00D96D31" w:rsidRDefault="00D96D31" w:rsidP="000B0116">
      <w:pPr>
        <w:numPr>
          <w:ilvl w:val="0"/>
          <w:numId w:val="26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96D31" w:rsidRPr="00D96D31" w:rsidRDefault="00D96D31" w:rsidP="000B0116">
      <w:pPr>
        <w:numPr>
          <w:ilvl w:val="0"/>
          <w:numId w:val="267"/>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Сотрудничество:</w:t>
      </w:r>
    </w:p>
    <w:p w:rsidR="00D96D31" w:rsidRPr="00D96D31" w:rsidRDefault="00D96D31" w:rsidP="000B0116">
      <w:pPr>
        <w:numPr>
          <w:ilvl w:val="0"/>
          <w:numId w:val="26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96D31" w:rsidRPr="00D96D31" w:rsidRDefault="00D96D31" w:rsidP="000B0116">
      <w:pPr>
        <w:numPr>
          <w:ilvl w:val="0"/>
          <w:numId w:val="268"/>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участвовать в групповых формах работы (обсуждения, обмен мнений, мозговые штурмы</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3) Универсальные </w:t>
      </w:r>
      <w:r w:rsidRPr="00D96D31">
        <w:rPr>
          <w:rFonts w:ascii="Times New Roman" w:eastAsia="Times New Roman" w:hAnsi="Times New Roman" w:cs="Times New Roman"/>
          <w:b/>
          <w:bCs/>
          <w:color w:val="000000"/>
          <w:sz w:val="24"/>
          <w:szCs w:val="24"/>
        </w:rPr>
        <w:t xml:space="preserve">регулятивные </w:t>
      </w:r>
      <w:r w:rsidRPr="00D96D31">
        <w:rPr>
          <w:rFonts w:ascii="Times New Roman" w:eastAsia="Times New Roman" w:hAnsi="Times New Roman" w:cs="Times New Roman"/>
          <w:color w:val="000000"/>
          <w:sz w:val="24"/>
          <w:szCs w:val="24"/>
        </w:rPr>
        <w:t>действия, обеспечивают формирование смысловых установок и жизненных навыков личности.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Самоорганизация:</w:t>
      </w:r>
    </w:p>
    <w:p w:rsidR="00D96D31" w:rsidRPr="00D96D31" w:rsidRDefault="00D96D31" w:rsidP="000B0116">
      <w:pPr>
        <w:numPr>
          <w:ilvl w:val="0"/>
          <w:numId w:val="269"/>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Самоконтроль:</w:t>
      </w:r>
    </w:p>
    <w:p w:rsidR="00D96D31" w:rsidRPr="00D96D31" w:rsidRDefault="00D96D31" w:rsidP="000B0116">
      <w:pPr>
        <w:numPr>
          <w:ilvl w:val="0"/>
          <w:numId w:val="27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D96D31" w:rsidRPr="00D96D31" w:rsidRDefault="00D96D31" w:rsidP="000B0116">
      <w:pPr>
        <w:numPr>
          <w:ilvl w:val="0"/>
          <w:numId w:val="27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D96D31" w:rsidRPr="00D96D31" w:rsidRDefault="00D96D31" w:rsidP="000B0116">
      <w:pPr>
        <w:numPr>
          <w:ilvl w:val="0"/>
          <w:numId w:val="270"/>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Предметные результаты</w:t>
      </w:r>
      <w:r w:rsidRPr="00D96D31">
        <w:rPr>
          <w:rFonts w:ascii="Times New Roman" w:eastAsia="Times New Roman" w:hAnsi="Times New Roman" w:cs="Times New Roman"/>
          <w:b/>
          <w:bCs/>
          <w:color w:val="000000"/>
          <w:spacing w:val="-2"/>
          <w:sz w:val="24"/>
          <w:szCs w:val="24"/>
          <w:lang w:val="en-US"/>
        </w:rPr>
        <w:t>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10-й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Оперировать понятиями: точка, прямая, плоскость.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Применять аксиомы стереометрии и следствия из них при решении геометрических задач.</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Оперировать понятиями: параллельность и перпендикулярность прямых и плоскостей.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Классифицировать взаимное расположение прямых и плоскостей в пространстве.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Оперировать понятиями: многогранник, выпуклый и невыпуклый многогранник, элементы многогранника, правильный многогранник.</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Распознавать основные виды многогранников (пирамида; призма, прямоугольный параллелепипед, куб).</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Оперировать понятиями: секущая плоскость, сечение многогранников.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Объяснять принципы построения сечений, используя метод следов.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Строить сечения многогранников методом следов, выполнять (выносные) плоские чертежи из рисунков простых объемных фигур: вид сверху, сбоку, снизу.</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Оперировать понятиями: симметрия в пространстве; центр, ось и плоскость симметрии; центр, ось и плоскость симметрии фигуры.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Применять простейшие программные средства и электронно-коммуникационные системы при решении стереометрических задач.</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Приводить примеры математических закономерностей в природе и жизни, распознавать проявление законов геометрии в искусстве.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11-й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Распознавать тела вращения (цилиндр, конус, сфера и шар).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Объяснять способы получения тел вращения.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Классифицировать взаимное расположение сферы и плоскости.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Вычислять объемы и площади поверхностей тел вращения, геометрических тел с применением формул.</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Оперировать понятиями: многогранник, вписанный в сферу и описанный около сферы; сфера, вписанная в многогранник или тело вращения.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Вычислять соотношения между площадями поверхностей и объемами подобных тел.</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Изображать изучаемые фигуры от руки и с применением простых чертежных инструментов.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Выполнять (выносные) плоские чертежи из рисунков простых объемных фигур: вид сверху, сбоку, снизу; строить сечения тел вращения.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Оперировать понятием вектор в пространстве.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Выполнять действия сложения векторов, вычитания векторов и умножения вектора на число, объяснять, какими свойствами они обладают.</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Применять правило параллелепипеда.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Задавать плоскость уравнением в декартовой системе координат.</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Решать простейшие геометрические задачи на применение векторно-координатного метода.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Применять простейшие программные средства и электронно-коммуникационные системы при решении стереометрических задач.</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Приводить примеры математических закономерностей в природе и жизни, распознавать проявление законов геометрии в искусстве.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3. Содержание учебного курса</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10-й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Прямые и плоскости в пространстве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Многогранники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Понятие многогранника, основные элементы многогранника, выпуклые и невыпуклые многогранники; развертка многогранника. Призма: </w:t>
      </w:r>
      <w:r w:rsidRPr="00D96D31">
        <w:rPr>
          <w:rFonts w:ascii="Times New Roman" w:eastAsia="Times New Roman" w:hAnsi="Times New Roman" w:cs="Times New Roman"/>
          <w:color w:val="000000"/>
          <w:sz w:val="24"/>
          <w:szCs w:val="24"/>
          <w:lang w:val="en-US"/>
        </w:rPr>
        <w:t>n</w:t>
      </w:r>
      <w:r w:rsidRPr="00D96D31">
        <w:rPr>
          <w:rFonts w:ascii="Times New Roman" w:eastAsia="Times New Roman" w:hAnsi="Times New Roman" w:cs="Times New Roman"/>
          <w:color w:val="000000"/>
          <w:sz w:val="24"/>
          <w:szCs w:val="24"/>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D96D31">
        <w:rPr>
          <w:rFonts w:ascii="Times New Roman" w:eastAsia="Times New Roman" w:hAnsi="Times New Roman" w:cs="Times New Roman"/>
          <w:color w:val="000000"/>
          <w:sz w:val="24"/>
          <w:szCs w:val="24"/>
          <w:lang w:val="en-US"/>
        </w:rPr>
        <w:t>n</w:t>
      </w:r>
      <w:r w:rsidRPr="00D96D31">
        <w:rPr>
          <w:rFonts w:ascii="Times New Roman" w:eastAsia="Times New Roman" w:hAnsi="Times New Roman" w:cs="Times New Roman"/>
          <w:color w:val="000000"/>
          <w:sz w:val="24"/>
          <w:szCs w:val="24"/>
        </w:rPr>
        <w:t>-угольная пирамида, грани и основание пирамиды; 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Подобные тела в пространстве. Соотношения между площадями поверхностей, объемами подобных тел.</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lastRenderedPageBreak/>
        <w:t>11-й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Тела вращения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Изображение тел вращения на плоскости. Развертка цилиндра и конуса.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Комбинации тел вращения и многогранников. Многогранник, описанный около сферы; сфера, вписанная в многогранник, или тело вращения.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Подобные тела в пространстве. Соотношения между площадями поверхностей, объемами подобных тел.</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Векторы и координаты в пространстве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4. Тематическое планирование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Тематическое планирование составлено с</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 xml:space="preserve">учетом рабочей программы воспитания. Внесены темы, обеспечивающие реализацию целевых приоритетов воспитания обучающихся СОО через изучение учебного предмета.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воспитании обучающихся юношеского возраста таким приоритетом является создание благоприятных условий для приобретения обучающимися опыта осуществления социально значимых дел.</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Выделение данного приоритета связано с</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потребностью обучающихся 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жизненном самоопределении, 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выборе дальнейшего жизненного пути, который открывается перед ними на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пороге самостоятельной взрослой жизни.</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color w:val="000000"/>
          <w:sz w:val="24"/>
          <w:szCs w:val="24"/>
        </w:rPr>
        <w:t>На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уроках</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Используются воспитательные возможности содержания темы через подбор соответствующих задач для их решения</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Включение игровых процедур для поддержания мотивации обучающихся к получению знаний</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Применение   интерактивных форм работы с обучающимися: интеллектуальных игр, стимулирующих познавательную мотивацию обучающихся</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Применение групповой работы или работы в парах, которые учат обучающихся командной работе и взаимодействию с другими обучающимися</w:t>
      </w:r>
    </w:p>
    <w:p w:rsidR="00D96D31" w:rsidRPr="00D96D31" w:rsidRDefault="00D96D31" w:rsidP="00D96D31">
      <w:pPr>
        <w:keepNext/>
        <w:spacing w:after="0" w:line="240" w:lineRule="auto"/>
        <w:ind w:right="284"/>
        <w:contextualSpacing/>
        <w:jc w:val="both"/>
        <w:rPr>
          <w:rFonts w:ascii="Times New Roman" w:eastAsia="Times New Roman" w:hAnsi="Times New Roman" w:cs="Times New Roman"/>
          <w:b/>
          <w:bCs/>
          <w:i/>
          <w:iCs/>
          <w:sz w:val="24"/>
          <w:szCs w:val="24"/>
          <w:lang w:eastAsia="ru-RU"/>
        </w:rPr>
      </w:pPr>
      <w:r w:rsidRPr="00D96D31">
        <w:rPr>
          <w:rFonts w:ascii="Times New Roman" w:eastAsia="Times New Roman" w:hAnsi="Times New Roman" w:cs="Times New Roman"/>
          <w:b/>
          <w:bCs/>
          <w:i/>
          <w:iCs/>
          <w:sz w:val="24"/>
          <w:szCs w:val="24"/>
          <w:lang w:eastAsia="ru-RU"/>
        </w:rPr>
        <w:t xml:space="preserve">10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47"/>
        <w:gridCol w:w="2400"/>
        <w:gridCol w:w="2520"/>
        <w:gridCol w:w="2533"/>
      </w:tblGrid>
      <w:tr w:rsidR="00D96D31" w:rsidRPr="00D96D31" w:rsidTr="00D96D31">
        <w:tc>
          <w:tcPr>
            <w:tcW w:w="3847" w:type="dxa"/>
          </w:tcPr>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t>Название раздела (темы)</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sz w:val="24"/>
                <w:szCs w:val="24"/>
                <w:lang w:eastAsia="ru-RU"/>
              </w:rPr>
              <w:t xml:space="preserve">(количество </w:t>
            </w:r>
            <w:r w:rsidRPr="00D96D31">
              <w:rPr>
                <w:rFonts w:ascii="Times New Roman" w:eastAsia="Times New Roman" w:hAnsi="Times New Roman" w:cs="Times New Roman"/>
                <w:b/>
                <w:sz w:val="24"/>
                <w:szCs w:val="24"/>
                <w:lang w:eastAsia="ru-RU"/>
              </w:rPr>
              <w:lastRenderedPageBreak/>
              <w:t>часов)</w:t>
            </w:r>
          </w:p>
        </w:tc>
        <w:tc>
          <w:tcPr>
            <w:tcW w:w="3847" w:type="dxa"/>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b/>
                <w:sz w:val="24"/>
                <w:szCs w:val="24"/>
                <w:lang w:val="en-US" w:eastAsia="ru-RU"/>
              </w:rPr>
              <w:lastRenderedPageBreak/>
              <w:t>Основное содержание</w:t>
            </w:r>
          </w:p>
        </w:tc>
        <w:tc>
          <w:tcPr>
            <w:tcW w:w="3847" w:type="dxa"/>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b/>
                <w:sz w:val="24"/>
                <w:szCs w:val="24"/>
                <w:lang w:val="en-US" w:eastAsia="ru-RU"/>
              </w:rPr>
              <w:t>Основные виды</w:t>
            </w:r>
            <w:r w:rsidRPr="00D96D31">
              <w:rPr>
                <w:rFonts w:ascii="Times New Roman" w:eastAsia="Times New Roman" w:hAnsi="Times New Roman" w:cs="Times New Roman"/>
                <w:b/>
                <w:sz w:val="24"/>
                <w:szCs w:val="24"/>
                <w:lang w:val="en-US" w:eastAsia="ru-RU"/>
              </w:rPr>
              <w:br/>
              <w:t>деятельности обучающихся</w:t>
            </w:r>
          </w:p>
        </w:tc>
        <w:tc>
          <w:tcPr>
            <w:tcW w:w="3847" w:type="dxa"/>
          </w:tcPr>
          <w:p w:rsidR="00D96D31" w:rsidRPr="00D96D31" w:rsidRDefault="00D96D31" w:rsidP="00D96D31">
            <w:pPr>
              <w:spacing w:after="0" w:line="240" w:lineRule="auto"/>
              <w:ind w:right="284"/>
              <w:jc w:val="both"/>
              <w:rPr>
                <w:rFonts w:ascii="Times New Roman" w:eastAsia="Times New Roman" w:hAnsi="Times New Roman" w:cs="Times New Roman"/>
                <w:b/>
                <w:bCs/>
                <w:sz w:val="24"/>
                <w:szCs w:val="24"/>
                <w:lang w:val="en-US" w:eastAsia="ru-RU"/>
              </w:rPr>
            </w:pPr>
            <w:r w:rsidRPr="00D96D31">
              <w:rPr>
                <w:rFonts w:ascii="Times New Roman" w:eastAsia="Times New Roman" w:hAnsi="Times New Roman" w:cs="Times New Roman"/>
                <w:b/>
                <w:bCs/>
                <w:sz w:val="24"/>
                <w:szCs w:val="24"/>
                <w:lang w:val="en-US" w:eastAsia="ru-RU"/>
              </w:rPr>
              <w:t xml:space="preserve">Использовании электронных (цифровых) </w:t>
            </w:r>
            <w:r w:rsidRPr="00D96D31">
              <w:rPr>
                <w:rFonts w:ascii="Times New Roman" w:eastAsia="Times New Roman" w:hAnsi="Times New Roman" w:cs="Times New Roman"/>
                <w:b/>
                <w:bCs/>
                <w:sz w:val="24"/>
                <w:szCs w:val="24"/>
                <w:lang w:val="en-US" w:eastAsia="ru-RU"/>
              </w:rPr>
              <w:lastRenderedPageBreak/>
              <w:t>ресурсов</w:t>
            </w:r>
          </w:p>
        </w:tc>
      </w:tr>
      <w:tr w:rsidR="00D96D31" w:rsidRPr="00D96D31" w:rsidTr="00D96D31">
        <w:tc>
          <w:tcPr>
            <w:tcW w:w="3847" w:type="dxa"/>
          </w:tcPr>
          <w:p w:rsidR="00D96D31" w:rsidRPr="00D96D31" w:rsidRDefault="00D96D31" w:rsidP="00D96D31">
            <w:pPr>
              <w:widowControl w:val="0"/>
              <w:spacing w:after="0" w:line="240" w:lineRule="auto"/>
              <w:ind w:right="284"/>
              <w:jc w:val="both"/>
              <w:rPr>
                <w:rFonts w:ascii="Times New Roman" w:eastAsia="Times New Roman" w:hAnsi="Times New Roman" w:cs="Times New Roman"/>
                <w:b/>
                <w:sz w:val="24"/>
                <w:szCs w:val="24"/>
                <w:highlight w:val="white"/>
                <w:lang w:eastAsia="ru-RU"/>
              </w:rPr>
            </w:pPr>
            <w:r w:rsidRPr="00D96D31">
              <w:rPr>
                <w:rFonts w:ascii="Times New Roman" w:eastAsia="Times New Roman" w:hAnsi="Times New Roman" w:cs="Times New Roman"/>
                <w:b/>
                <w:sz w:val="24"/>
                <w:szCs w:val="24"/>
                <w:highlight w:val="white"/>
                <w:lang w:eastAsia="ru-RU"/>
              </w:rPr>
              <w:lastRenderedPageBreak/>
              <w:t xml:space="preserve">Введение в стереометрию </w:t>
            </w:r>
          </w:p>
          <w:p w:rsidR="00D96D31" w:rsidRPr="00D96D31" w:rsidRDefault="00D96D31" w:rsidP="00D96D31">
            <w:pPr>
              <w:widowControl w:val="0"/>
              <w:spacing w:after="0" w:line="240" w:lineRule="auto"/>
              <w:ind w:right="284"/>
              <w:jc w:val="both"/>
              <w:rPr>
                <w:rFonts w:ascii="Times New Roman" w:eastAsia="Times New Roman" w:hAnsi="Times New Roman" w:cs="Times New Roman"/>
                <w:b/>
                <w:sz w:val="24"/>
                <w:szCs w:val="24"/>
                <w:highlight w:val="white"/>
                <w:lang w:eastAsia="ru-RU"/>
              </w:rPr>
            </w:pPr>
            <w:r w:rsidRPr="00D96D31">
              <w:rPr>
                <w:rFonts w:ascii="Times New Roman" w:eastAsia="Times New Roman" w:hAnsi="Times New Roman" w:cs="Times New Roman"/>
                <w:b/>
                <w:sz w:val="24"/>
                <w:szCs w:val="24"/>
                <w:highlight w:val="white"/>
                <w:lang w:eastAsia="ru-RU"/>
              </w:rPr>
              <w:t>(14 ч)</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p>
        </w:tc>
        <w:tc>
          <w:tcPr>
            <w:tcW w:w="3847" w:type="dxa"/>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highlight w:val="white"/>
                <w:lang w:eastAsia="ru-RU"/>
              </w:rPr>
            </w:pPr>
            <w:r w:rsidRPr="00D96D31">
              <w:rPr>
                <w:rFonts w:ascii="Times New Roman" w:eastAsia="Times New Roman" w:hAnsi="Times New Roman" w:cs="Times New Roman"/>
                <w:sz w:val="24"/>
                <w:szCs w:val="24"/>
                <w:highlight w:val="white"/>
                <w:lang w:eastAsia="ru-RU"/>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 Понятия: пересекающиеся плоскости, пересекающиеся прямая и плоскость.</w:t>
            </w:r>
          </w:p>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highlight w:val="white"/>
                <w:lang w:eastAsia="ru-RU"/>
              </w:rPr>
            </w:pPr>
            <w:r w:rsidRPr="00D96D31">
              <w:rPr>
                <w:rFonts w:ascii="Times New Roman" w:eastAsia="Times New Roman" w:hAnsi="Times New Roman" w:cs="Times New Roman"/>
                <w:sz w:val="24"/>
                <w:szCs w:val="24"/>
                <w:highlight w:val="white"/>
                <w:lang w:eastAsia="ru-RU"/>
              </w:rPr>
              <w:t>Знакомство с многогранниками, изображение многогранников на рисунках, на проекционных чертежах. Начальные сведения о кубе и пирамиде, их развёртки и модели. Сечения многогранников.</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rPr>
              <w:t>Понятие об аксиоматическом построении стереометрии: аксиомы стереометрии и следствия из них</w:t>
            </w:r>
          </w:p>
        </w:tc>
        <w:tc>
          <w:tcPr>
            <w:tcW w:w="3847" w:type="dxa"/>
          </w:tcPr>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Актуализировать факты и методы планиметрии, релевантные теме.</w:t>
            </w:r>
          </w:p>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Получать представления о пространственных фигурах, разбирать простейшие правила изображения этих фигур.</w:t>
            </w:r>
          </w:p>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Изображать прямую и плоскость на рисунке. </w:t>
            </w:r>
          </w:p>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Распознавать многогранники, пирамиду, куб, называть их элементы.</w:t>
            </w:r>
          </w:p>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Делать рисунок куба, пирамиды, находить ошибки в неверных изображениях. </w:t>
            </w:r>
          </w:p>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r w:rsidRPr="00D96D31">
              <w:rPr>
                <w:rFonts w:ascii="Times New Roman" w:eastAsia="Times New Roman" w:hAnsi="Times New Roman" w:cs="Times New Roman"/>
                <w:sz w:val="24"/>
                <w:szCs w:val="24"/>
                <w:highlight w:val="white"/>
                <w:lang w:eastAsia="ru-RU"/>
              </w:rPr>
              <w:t>Знакомиться с сечениями, с методом следов; использовать для построения сечения метод следов, кратко записывать шаги построения сечения.</w:t>
            </w:r>
          </w:p>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highlight w:val="white"/>
                <w:lang w:eastAsia="ru-RU"/>
              </w:rPr>
              <w:t>Распознавать вид сечения и отношений, в которых сечение делит ребра куба, находить площадь сечения.</w:t>
            </w:r>
          </w:p>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highlight w:val="white"/>
                <w:lang w:eastAsia="ru-RU"/>
              </w:rPr>
              <w:t xml:space="preserve">Использовать подобие при решении задач на построение сечений. </w:t>
            </w:r>
          </w:p>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Знакомиться с </w:t>
            </w:r>
            <w:r w:rsidRPr="00D96D31">
              <w:rPr>
                <w:rFonts w:ascii="Times New Roman" w:eastAsia="Times New Roman" w:hAnsi="Times New Roman" w:cs="Times New Roman"/>
                <w:sz w:val="24"/>
                <w:szCs w:val="24"/>
                <w:lang w:eastAsia="ru-RU"/>
              </w:rPr>
              <w:lastRenderedPageBreak/>
              <w:t>аксиоматическим построением стереометрии, с аксиомами стереометрии и следствиями из них.</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rPr>
              <w:t>Иллюстрировать аксиомы рисунками и примерами из окружающей обстановки</w:t>
            </w:r>
          </w:p>
        </w:tc>
        <w:tc>
          <w:tcPr>
            <w:tcW w:w="3847" w:type="dxa"/>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82" w:history="1">
              <w:r w:rsidR="00D96D31" w:rsidRPr="00D96D31">
                <w:rPr>
                  <w:rFonts w:ascii="Times New Roman" w:eastAsia="Times New Roman" w:hAnsi="Times New Roman" w:cs="Times New Roman"/>
                  <w:sz w:val="24"/>
                  <w:szCs w:val="24"/>
                  <w:highlight w:val="white"/>
                  <w:lang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83" w:history="1">
              <w:r w:rsidR="00D96D31" w:rsidRPr="00D96D31">
                <w:rPr>
                  <w:rFonts w:ascii="Times New Roman" w:eastAsia="Times New Roman" w:hAnsi="Times New Roman" w:cs="Times New Roman"/>
                  <w:sz w:val="24"/>
                  <w:szCs w:val="24"/>
                  <w:highlight w:val="white"/>
                  <w:lang w:eastAsia="ru-RU"/>
                </w:rPr>
                <w:t>http://www.bymath.net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84" w:history="1">
              <w:r w:rsidR="00D96D31" w:rsidRPr="00D96D31">
                <w:rPr>
                  <w:rFonts w:ascii="Times New Roman" w:eastAsia="Times New Roman" w:hAnsi="Times New Roman" w:cs="Times New Roman"/>
                  <w:sz w:val="24"/>
                  <w:szCs w:val="24"/>
                  <w:highlight w:val="white"/>
                  <w:lang w:eastAsia="ru-RU"/>
                </w:rPr>
                <w:t>http://alexlarin.net/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85" w:history="1">
              <w:r w:rsidR="00D96D31" w:rsidRPr="00D96D31">
                <w:rPr>
                  <w:rFonts w:ascii="Times New Roman" w:eastAsia="Times New Roman" w:hAnsi="Times New Roman" w:cs="Times New Roman"/>
                  <w:sz w:val="24"/>
                  <w:szCs w:val="24"/>
                  <w:highlight w:val="white"/>
                  <w:lang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86" w:history="1">
              <w:r w:rsidR="00D96D31" w:rsidRPr="00D96D31">
                <w:rPr>
                  <w:rFonts w:ascii="Times New Roman" w:eastAsia="Times New Roman" w:hAnsi="Times New Roman" w:cs="Times New Roman"/>
                  <w:sz w:val="24"/>
                  <w:szCs w:val="24"/>
                  <w:highlight w:val="white"/>
                  <w:lang w:eastAsia="ru-RU"/>
                </w:rPr>
                <w:t>https://ege.sdamgia.ru/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87" w:history="1">
              <w:r w:rsidR="00D96D31" w:rsidRPr="00D96D31">
                <w:rPr>
                  <w:rFonts w:ascii="Times New Roman" w:eastAsia="Times New Roman" w:hAnsi="Times New Roman" w:cs="Times New Roman"/>
                  <w:sz w:val="24"/>
                  <w:szCs w:val="24"/>
                  <w:highlight w:val="white"/>
                  <w:lang w:eastAsia="ru-RU"/>
                </w:rPr>
                <w:t>https://math100.ru/</w:t>
              </w:r>
            </w:hyperlink>
          </w:p>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highlight w:val="white"/>
                <w:lang w:eastAsia="ru-RU"/>
              </w:rPr>
              <w:t>http://zadachi.mccme.ru</w:t>
            </w:r>
          </w:p>
        </w:tc>
      </w:tr>
      <w:tr w:rsidR="00D96D31" w:rsidRPr="00D96D31" w:rsidTr="00D96D31">
        <w:tc>
          <w:tcPr>
            <w:tcW w:w="3847" w:type="dxa"/>
          </w:tcPr>
          <w:p w:rsidR="00D96D31" w:rsidRPr="00D96D31" w:rsidRDefault="00D96D31" w:rsidP="00D96D31">
            <w:pPr>
              <w:widowControl w:val="0"/>
              <w:spacing w:after="0" w:line="240" w:lineRule="auto"/>
              <w:ind w:right="284"/>
              <w:jc w:val="both"/>
              <w:rPr>
                <w:rFonts w:ascii="Times New Roman" w:eastAsia="Times New Roman" w:hAnsi="Times New Roman" w:cs="Times New Roman"/>
                <w:b/>
                <w:sz w:val="24"/>
                <w:szCs w:val="24"/>
                <w:highlight w:val="white"/>
                <w:lang w:eastAsia="ru-RU"/>
              </w:rPr>
            </w:pPr>
            <w:r w:rsidRPr="00D96D31">
              <w:rPr>
                <w:rFonts w:ascii="Times New Roman" w:eastAsia="Times New Roman" w:hAnsi="Times New Roman" w:cs="Times New Roman"/>
                <w:b/>
                <w:sz w:val="24"/>
                <w:szCs w:val="24"/>
                <w:highlight w:val="white"/>
                <w:lang w:eastAsia="ru-RU"/>
              </w:rPr>
              <w:lastRenderedPageBreak/>
              <w:t>Прямые и плоскости в пространстве. Параллельность прямых и плоскостей</w:t>
            </w:r>
          </w:p>
          <w:p w:rsidR="00D96D31" w:rsidRPr="00D96D31" w:rsidRDefault="00D96D31" w:rsidP="00D96D31">
            <w:pPr>
              <w:widowControl w:val="0"/>
              <w:spacing w:after="0" w:line="240" w:lineRule="auto"/>
              <w:ind w:right="284"/>
              <w:jc w:val="both"/>
              <w:rPr>
                <w:rFonts w:ascii="Times New Roman" w:eastAsia="Times New Roman" w:hAnsi="Times New Roman" w:cs="Times New Roman"/>
                <w:b/>
                <w:sz w:val="24"/>
                <w:szCs w:val="24"/>
                <w:highlight w:val="white"/>
                <w:lang w:eastAsia="ru-RU"/>
              </w:rPr>
            </w:pPr>
            <w:r w:rsidRPr="00D96D31">
              <w:rPr>
                <w:rFonts w:ascii="Times New Roman" w:eastAsia="Times New Roman" w:hAnsi="Times New Roman" w:cs="Times New Roman"/>
                <w:b/>
                <w:sz w:val="24"/>
                <w:szCs w:val="24"/>
                <w:highlight w:val="white"/>
                <w:lang w:eastAsia="ru-RU"/>
              </w:rPr>
              <w:t>(20 ч)</w:t>
            </w:r>
          </w:p>
          <w:p w:rsidR="00D96D31" w:rsidRPr="00D96D31" w:rsidRDefault="00D96D31" w:rsidP="00D96D31">
            <w:pPr>
              <w:widowControl w:val="0"/>
              <w:spacing w:after="0" w:line="240" w:lineRule="auto"/>
              <w:ind w:right="284"/>
              <w:jc w:val="both"/>
              <w:rPr>
                <w:rFonts w:ascii="Times New Roman" w:eastAsia="Times New Roman" w:hAnsi="Times New Roman" w:cs="Times New Roman"/>
                <w:b/>
                <w:sz w:val="24"/>
                <w:szCs w:val="24"/>
                <w:highlight w:val="white"/>
                <w:lang w:eastAsia="ru-RU"/>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c>
          <w:tcPr>
            <w:tcW w:w="3847" w:type="dxa"/>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Взаимное расположение прямых в пространстве: пересекающиеся, параллельные и скрещивающиеся прямые. </w:t>
            </w:r>
          </w:p>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w:t>
            </w:r>
          </w:p>
          <w:p w:rsidR="00D96D31" w:rsidRPr="00D96D31" w:rsidRDefault="00D96D31" w:rsidP="00D96D31">
            <w:pPr>
              <w:widowControl w:val="0"/>
              <w:spacing w:after="0" w:line="240" w:lineRule="auto"/>
              <w:ind w:right="284" w:firstLine="743"/>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Параллельность плоскостей: параллельные плоскости; свойства параллельных плоскостей.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rPr>
              <w:t xml:space="preserve">Простейшие пространственные фигуры на плоскости: тетраэдр, куб, параллелепипед; </w:t>
            </w:r>
            <w:r w:rsidRPr="00D96D31">
              <w:rPr>
                <w:rFonts w:ascii="Times New Roman" w:eastAsia="Times New Roman" w:hAnsi="Times New Roman" w:cs="Times New Roman"/>
                <w:sz w:val="24"/>
                <w:szCs w:val="24"/>
              </w:rPr>
              <w:lastRenderedPageBreak/>
              <w:t>построение сечений</w:t>
            </w:r>
          </w:p>
        </w:tc>
        <w:tc>
          <w:tcPr>
            <w:tcW w:w="3847" w:type="dxa"/>
          </w:tcPr>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Актуализировать факты и методы планиметрии, релевантные теме, проводить аналогии.</w:t>
            </w:r>
          </w:p>
          <w:p w:rsidR="00D96D31" w:rsidRPr="00D96D31" w:rsidRDefault="00D96D31" w:rsidP="00D96D31">
            <w:pPr>
              <w:widowControl w:val="0"/>
              <w:spacing w:after="0" w:line="240" w:lineRule="auto"/>
              <w:ind w:right="284" w:firstLine="288"/>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Перечислять возможные способы расположения двух прямых в пространстве, иллюстрировать их на примерах.</w:t>
            </w:r>
          </w:p>
          <w:p w:rsidR="00D96D31" w:rsidRPr="00D96D31" w:rsidRDefault="00D96D31" w:rsidP="00D96D31">
            <w:pPr>
              <w:widowControl w:val="0"/>
              <w:spacing w:after="0" w:line="240" w:lineRule="auto"/>
              <w:ind w:right="284" w:firstLine="288"/>
              <w:jc w:val="both"/>
              <w:rPr>
                <w:rFonts w:ascii="Times New Roman" w:eastAsia="Times New Roman" w:hAnsi="Times New Roman" w:cs="Times New Roman"/>
                <w:sz w:val="24"/>
                <w:szCs w:val="24"/>
                <w:highlight w:val="white"/>
                <w:lang w:eastAsia="ru-RU"/>
              </w:rPr>
            </w:pPr>
            <w:r w:rsidRPr="00D96D31">
              <w:rPr>
                <w:rFonts w:ascii="Times New Roman" w:eastAsia="Times New Roman" w:hAnsi="Times New Roman" w:cs="Times New Roman"/>
                <w:sz w:val="24"/>
                <w:szCs w:val="24"/>
                <w:lang w:eastAsia="ru-RU"/>
              </w:rPr>
              <w:t>Давать определение скрещивающихся прямых, формулировать признак скрещивающихся прямых и применять его при решении задач.</w:t>
            </w:r>
          </w:p>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Распознавать призму, называть её элементы. </w:t>
            </w:r>
          </w:p>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Строить сечения призмы на готовых чертежах.</w:t>
            </w:r>
          </w:p>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Перечислять </w:t>
            </w:r>
            <w:r w:rsidRPr="00D96D31">
              <w:rPr>
                <w:rFonts w:ascii="Times New Roman" w:eastAsia="Times New Roman" w:hAnsi="Times New Roman" w:cs="Times New Roman"/>
                <w:sz w:val="24"/>
                <w:szCs w:val="24"/>
                <w:highlight w:val="white"/>
                <w:lang w:eastAsia="ru-RU"/>
              </w:rPr>
              <w:t xml:space="preserve">возможные способы взаимного расположения прямой и плоскости в пространстве, </w:t>
            </w:r>
            <w:r w:rsidRPr="00D96D31">
              <w:rPr>
                <w:rFonts w:ascii="Times New Roman" w:eastAsia="Times New Roman" w:hAnsi="Times New Roman" w:cs="Times New Roman"/>
                <w:sz w:val="24"/>
                <w:szCs w:val="24"/>
                <w:highlight w:val="white"/>
                <w:lang w:eastAsia="ru-RU"/>
              </w:rPr>
              <w:lastRenderedPageBreak/>
              <w:t>приводить соответствующие примеры из реальной жизни.</w:t>
            </w:r>
          </w:p>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r w:rsidRPr="00D96D31">
              <w:rPr>
                <w:rFonts w:ascii="Times New Roman" w:eastAsia="Times New Roman" w:hAnsi="Times New Roman" w:cs="Times New Roman"/>
                <w:sz w:val="24"/>
                <w:szCs w:val="24"/>
                <w:lang w:eastAsia="ru-RU"/>
              </w:rPr>
              <w:t xml:space="preserve">Давать </w:t>
            </w:r>
            <w:r w:rsidRPr="00D96D31">
              <w:rPr>
                <w:rFonts w:ascii="Times New Roman" w:eastAsia="Times New Roman" w:hAnsi="Times New Roman" w:cs="Times New Roman"/>
                <w:sz w:val="24"/>
                <w:szCs w:val="24"/>
                <w:highlight w:val="white"/>
                <w:lang w:eastAsia="ru-RU"/>
              </w:rPr>
              <w:t>определение параллельности прямой и плоскости.</w:t>
            </w:r>
          </w:p>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r w:rsidRPr="00D96D31">
              <w:rPr>
                <w:rFonts w:ascii="Times New Roman" w:eastAsia="Times New Roman" w:hAnsi="Times New Roman" w:cs="Times New Roman"/>
                <w:sz w:val="24"/>
                <w:szCs w:val="24"/>
                <w:highlight w:val="white"/>
                <w:lang w:eastAsia="ru-RU"/>
              </w:rPr>
              <w:t>Формулировать признак параллельности прямой и плоскости, утверждение о прямой пересечения двух плоскостей, проходящих через параллельные прямые.</w:t>
            </w:r>
          </w:p>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highlight w:val="white"/>
                <w:lang w:eastAsia="ru-RU"/>
              </w:rPr>
              <w:t>Решать практические задачи на построение сечений многогранника.</w:t>
            </w:r>
          </w:p>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Объяснять случаи взаимного расположения плоскостей.</w:t>
            </w:r>
          </w:p>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Давать определение параллельных плоскостей; приводить примеры из реальной жизни и окружающей обстановки, иллюстрирующие параллельность плоскостей. </w:t>
            </w:r>
          </w:p>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r w:rsidRPr="00D96D31">
              <w:rPr>
                <w:rFonts w:ascii="Times New Roman" w:eastAsia="Times New Roman" w:hAnsi="Times New Roman" w:cs="Times New Roman"/>
                <w:sz w:val="24"/>
                <w:szCs w:val="24"/>
                <w:lang w:eastAsia="ru-RU"/>
              </w:rPr>
              <w:t xml:space="preserve">Использовать признак параллельности двух плоскостей, свойства параллельных плоскостей при </w:t>
            </w:r>
            <w:r w:rsidRPr="00D96D31">
              <w:rPr>
                <w:rFonts w:ascii="Times New Roman" w:eastAsia="Times New Roman" w:hAnsi="Times New Roman" w:cs="Times New Roman"/>
                <w:sz w:val="24"/>
                <w:szCs w:val="24"/>
                <w:lang w:eastAsia="ru-RU"/>
              </w:rPr>
              <w:lastRenderedPageBreak/>
              <w:t>решении задач на построение.</w:t>
            </w:r>
          </w:p>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r w:rsidRPr="00D96D31">
              <w:rPr>
                <w:rFonts w:ascii="Times New Roman" w:eastAsia="Times New Roman" w:hAnsi="Times New Roman" w:cs="Times New Roman"/>
                <w:sz w:val="24"/>
                <w:szCs w:val="24"/>
                <w:highlight w:val="white"/>
                <w:lang w:eastAsia="ru-RU"/>
              </w:rPr>
              <w:t xml:space="preserve">Объяснять, что называется параллельным проектированием и как выполняется проектирование фигур на плоскость. </w:t>
            </w:r>
          </w:p>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highlight w:val="white"/>
                <w:lang w:eastAsia="ru-RU"/>
              </w:rPr>
              <w:t>Изображать в параллельной проекции различные геометрические фигуры.</w:t>
            </w:r>
          </w:p>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Моделировать реальные ситуации на языке геометрии, исследовать построенные модели с использованием геометрических понятий.</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rPr>
              <w:t>Использовать при решении задач на построение сечений понятие параллельности, признаки и свойства параллельных прямых наплоскости</w:t>
            </w:r>
          </w:p>
        </w:tc>
        <w:tc>
          <w:tcPr>
            <w:tcW w:w="3847" w:type="dxa"/>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88" w:history="1">
              <w:r w:rsidR="00D96D31" w:rsidRPr="00D96D31">
                <w:rPr>
                  <w:rFonts w:ascii="Times New Roman" w:eastAsia="Times New Roman" w:hAnsi="Times New Roman" w:cs="Times New Roman"/>
                  <w:sz w:val="24"/>
                  <w:szCs w:val="24"/>
                  <w:highlight w:val="white"/>
                  <w:lang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89" w:history="1">
              <w:r w:rsidR="00D96D31" w:rsidRPr="00D96D31">
                <w:rPr>
                  <w:rFonts w:ascii="Times New Roman" w:eastAsia="Times New Roman" w:hAnsi="Times New Roman" w:cs="Times New Roman"/>
                  <w:sz w:val="24"/>
                  <w:szCs w:val="24"/>
                  <w:highlight w:val="white"/>
                  <w:lang w:eastAsia="ru-RU"/>
                </w:rPr>
                <w:t>http://www.bymath.net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90" w:history="1">
              <w:r w:rsidR="00D96D31" w:rsidRPr="00D96D31">
                <w:rPr>
                  <w:rFonts w:ascii="Times New Roman" w:eastAsia="Times New Roman" w:hAnsi="Times New Roman" w:cs="Times New Roman"/>
                  <w:sz w:val="24"/>
                  <w:szCs w:val="24"/>
                  <w:highlight w:val="white"/>
                  <w:lang w:eastAsia="ru-RU"/>
                </w:rPr>
                <w:t>http://alexlarin.net/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91" w:history="1">
              <w:r w:rsidR="00D96D31" w:rsidRPr="00D96D31">
                <w:rPr>
                  <w:rFonts w:ascii="Times New Roman" w:eastAsia="Times New Roman" w:hAnsi="Times New Roman" w:cs="Times New Roman"/>
                  <w:sz w:val="24"/>
                  <w:szCs w:val="24"/>
                  <w:highlight w:val="white"/>
                  <w:lang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92" w:history="1">
              <w:r w:rsidR="00D96D31" w:rsidRPr="00D96D31">
                <w:rPr>
                  <w:rFonts w:ascii="Times New Roman" w:eastAsia="Times New Roman" w:hAnsi="Times New Roman" w:cs="Times New Roman"/>
                  <w:sz w:val="24"/>
                  <w:szCs w:val="24"/>
                  <w:highlight w:val="white"/>
                  <w:lang w:eastAsia="ru-RU"/>
                </w:rPr>
                <w:t>https://ege.sdamgia.ru/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93" w:history="1">
              <w:r w:rsidR="00D96D31" w:rsidRPr="00D96D31">
                <w:rPr>
                  <w:rFonts w:ascii="Times New Roman" w:eastAsia="Times New Roman" w:hAnsi="Times New Roman" w:cs="Times New Roman"/>
                  <w:sz w:val="24"/>
                  <w:szCs w:val="24"/>
                  <w:highlight w:val="white"/>
                  <w:lang w:eastAsia="ru-RU"/>
                </w:rPr>
                <w:t>https://math100.ru/</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sz w:val="24"/>
                <w:szCs w:val="24"/>
                <w:highlight w:val="white"/>
                <w:lang w:val="en-US"/>
              </w:rPr>
              <w:t>http://zadachi.mccme.ru</w:t>
            </w:r>
          </w:p>
        </w:tc>
      </w:tr>
      <w:tr w:rsidR="00D96D31" w:rsidRPr="00D96D31" w:rsidTr="00D96D31">
        <w:tc>
          <w:tcPr>
            <w:tcW w:w="3847" w:type="dxa"/>
          </w:tcPr>
          <w:p w:rsidR="00D96D31" w:rsidRPr="00D96D31" w:rsidRDefault="00D96D31" w:rsidP="00D96D31">
            <w:pPr>
              <w:widowControl w:val="0"/>
              <w:spacing w:after="0" w:line="240" w:lineRule="auto"/>
              <w:ind w:right="284"/>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lastRenderedPageBreak/>
              <w:t>Перпендикулярность прямых и плоскостей</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sz w:val="24"/>
                <w:szCs w:val="24"/>
              </w:rPr>
              <w:t>(20 ч)</w:t>
            </w:r>
          </w:p>
        </w:tc>
        <w:tc>
          <w:tcPr>
            <w:tcW w:w="3847" w:type="dxa"/>
          </w:tcPr>
          <w:p w:rsidR="00D96D31" w:rsidRPr="00D96D31" w:rsidRDefault="00D96D31" w:rsidP="00D96D31">
            <w:pPr>
              <w:spacing w:after="0" w:line="240" w:lineRule="auto"/>
              <w:ind w:right="284" w:firstLine="63"/>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w:t>
            </w:r>
            <w:r w:rsidRPr="00D96D31">
              <w:rPr>
                <w:rFonts w:ascii="Times New Roman" w:eastAsia="Times New Roman" w:hAnsi="Times New Roman" w:cs="Times New Roman"/>
                <w:sz w:val="24"/>
                <w:szCs w:val="24"/>
                <w:lang w:eastAsia="ru-RU"/>
              </w:rPr>
              <w:lastRenderedPageBreak/>
              <w:t>теорема о прямой перпендикулярной плоскости</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rPr>
              <w:t>Перпендикуляр и наклонные: расстояние от точки до плоскости, расстояние от прямой до плоскости.</w:t>
            </w:r>
          </w:p>
        </w:tc>
        <w:tc>
          <w:tcPr>
            <w:tcW w:w="3847" w:type="dxa"/>
          </w:tcPr>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Актуализировать факты и методы планиметрии, релевантные теме, проводить аналогии.</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Объяснять, какой угол называется углом между пересекающимися прямыми, скрещивающимися прямыми в </w:t>
            </w:r>
            <w:r w:rsidRPr="00D96D31">
              <w:rPr>
                <w:rFonts w:ascii="Times New Roman" w:eastAsia="Times New Roman" w:hAnsi="Times New Roman" w:cs="Times New Roman"/>
                <w:sz w:val="24"/>
                <w:szCs w:val="24"/>
                <w:lang w:eastAsia="ru-RU"/>
              </w:rPr>
              <w:lastRenderedPageBreak/>
              <w:t>пространстве.</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Давать определение перпендикулярных прямых и прямой, перпендикулярной к плоскости. </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Находить углы между скрещивающимися прямыми в кубе и пирамиде.</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Приводить примеры из реальной жизни и окружающей обстановки, иллюстрирующие перпендикулярность прямых в пространстве и перпендикулярность прямой к плоскости.</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Формулировать признак перпендикуляр-ности прямой и плоскости, применять его на практике: объяснять перпендикулярность ребра куба и диагонали его грани, которая его не содержит, находить длину диагонали куба. Вычислять высоту правильной треугольной и правильной четырёхуголь-ной пирамид по длинам рёбер. </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Решать задачи на вычисления, связанные с перпендикулярност</w:t>
            </w:r>
            <w:r w:rsidRPr="00D96D31">
              <w:rPr>
                <w:rFonts w:ascii="Times New Roman" w:eastAsia="Times New Roman" w:hAnsi="Times New Roman" w:cs="Times New Roman"/>
                <w:sz w:val="24"/>
                <w:szCs w:val="24"/>
                <w:lang w:eastAsia="ru-RU"/>
              </w:rPr>
              <w:lastRenderedPageBreak/>
              <w:t>ью прямой и плоскости, с использованием при решении планиметрических фактов и методов.</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Объяснять, что называют перпендикуляром и наклонной из точки к плоскости; проекцией наклонной на плоскость. Объяснять, что называется расстоянием: от точки до плоскости; между параллельными плоскостями; между прямой и параллельной ей плоскостью; между скрещивающимися прямыми. </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Находить эти расстояния в простых случаях в кубе, пирамиде, призме.</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Моделировать реальные ситуации на языке геометрии, исследовать построенные модели с использованием геометрических понятий.</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rPr>
              <w:t>Использовать при решении задач на построение сечений теорему Пифагора, свойства прямоугольных треугольников.</w:t>
            </w:r>
          </w:p>
        </w:tc>
        <w:tc>
          <w:tcPr>
            <w:tcW w:w="3847" w:type="dxa"/>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94" w:history="1">
              <w:r w:rsidR="00D96D31" w:rsidRPr="00D96D31">
                <w:rPr>
                  <w:rFonts w:ascii="Times New Roman" w:eastAsia="Times New Roman" w:hAnsi="Times New Roman" w:cs="Times New Roman"/>
                  <w:sz w:val="24"/>
                  <w:szCs w:val="24"/>
                  <w:highlight w:val="white"/>
                  <w:lang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95" w:history="1">
              <w:r w:rsidR="00D96D31" w:rsidRPr="00D96D31">
                <w:rPr>
                  <w:rFonts w:ascii="Times New Roman" w:eastAsia="Times New Roman" w:hAnsi="Times New Roman" w:cs="Times New Roman"/>
                  <w:sz w:val="24"/>
                  <w:szCs w:val="24"/>
                  <w:highlight w:val="white"/>
                  <w:lang w:eastAsia="ru-RU"/>
                </w:rPr>
                <w:t>http://www.bymath.net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96" w:history="1">
              <w:r w:rsidR="00D96D31" w:rsidRPr="00D96D31">
                <w:rPr>
                  <w:rFonts w:ascii="Times New Roman" w:eastAsia="Times New Roman" w:hAnsi="Times New Roman" w:cs="Times New Roman"/>
                  <w:sz w:val="24"/>
                  <w:szCs w:val="24"/>
                  <w:highlight w:val="white"/>
                  <w:lang w:eastAsia="ru-RU"/>
                </w:rPr>
                <w:t>http://alexlarin.net/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97" w:history="1">
              <w:r w:rsidR="00D96D31" w:rsidRPr="00D96D31">
                <w:rPr>
                  <w:rFonts w:ascii="Times New Roman" w:eastAsia="Times New Roman" w:hAnsi="Times New Roman" w:cs="Times New Roman"/>
                  <w:sz w:val="24"/>
                  <w:szCs w:val="24"/>
                  <w:highlight w:val="white"/>
                  <w:lang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98" w:history="1">
              <w:r w:rsidR="00D96D31" w:rsidRPr="00D96D31">
                <w:rPr>
                  <w:rFonts w:ascii="Times New Roman" w:eastAsia="Times New Roman" w:hAnsi="Times New Roman" w:cs="Times New Roman"/>
                  <w:sz w:val="24"/>
                  <w:szCs w:val="24"/>
                  <w:highlight w:val="white"/>
                  <w:lang w:eastAsia="ru-RU"/>
                </w:rPr>
                <w:t>https://ege.sdamgia.ru/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299" w:history="1">
              <w:r w:rsidR="00D96D31" w:rsidRPr="00D96D31">
                <w:rPr>
                  <w:rFonts w:ascii="Times New Roman" w:eastAsia="Times New Roman" w:hAnsi="Times New Roman" w:cs="Times New Roman"/>
                  <w:sz w:val="24"/>
                  <w:szCs w:val="24"/>
                  <w:highlight w:val="white"/>
                  <w:lang w:eastAsia="ru-RU"/>
                </w:rPr>
                <w:t>https://math100.ru/</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sz w:val="24"/>
                <w:szCs w:val="24"/>
                <w:highlight w:val="white"/>
                <w:lang w:val="en-US"/>
              </w:rPr>
              <w:t>http://zadachi.mccme.ru</w:t>
            </w:r>
          </w:p>
        </w:tc>
      </w:tr>
      <w:tr w:rsidR="00D96D31" w:rsidRPr="00D96D31" w:rsidTr="00D96D31">
        <w:tc>
          <w:tcPr>
            <w:tcW w:w="3847" w:type="dxa"/>
          </w:tcPr>
          <w:p w:rsidR="00D96D31" w:rsidRPr="00D96D31" w:rsidRDefault="00D96D31" w:rsidP="00D96D31">
            <w:pPr>
              <w:widowControl w:val="0"/>
              <w:spacing w:after="0" w:line="240" w:lineRule="auto"/>
              <w:ind w:right="284"/>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lastRenderedPageBreak/>
              <w:t xml:space="preserve">Углы между </w:t>
            </w:r>
            <w:r w:rsidRPr="00D96D31">
              <w:rPr>
                <w:rFonts w:ascii="Times New Roman" w:eastAsia="Times New Roman" w:hAnsi="Times New Roman" w:cs="Times New Roman"/>
                <w:b/>
                <w:sz w:val="24"/>
                <w:szCs w:val="24"/>
                <w:lang w:eastAsia="ru-RU"/>
              </w:rPr>
              <w:lastRenderedPageBreak/>
              <w:t>прямыми и плоскостями</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sz w:val="24"/>
                <w:szCs w:val="24"/>
              </w:rPr>
              <w:t>(10 ч)</w:t>
            </w:r>
          </w:p>
        </w:tc>
        <w:tc>
          <w:tcPr>
            <w:tcW w:w="3847"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 xml:space="preserve">Углы в </w:t>
            </w:r>
            <w:r w:rsidRPr="00D96D31">
              <w:rPr>
                <w:rFonts w:ascii="Times New Roman" w:eastAsia="Times New Roman" w:hAnsi="Times New Roman" w:cs="Times New Roman"/>
                <w:sz w:val="24"/>
                <w:szCs w:val="24"/>
                <w:lang w:eastAsia="ru-RU"/>
              </w:rPr>
              <w:lastRenderedPageBreak/>
              <w:t xml:space="preserve">пространстве: угол между прямой и плоскостью; двугранный угол, линейный угол двугранного угла.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sz w:val="24"/>
                <w:szCs w:val="24"/>
              </w:rPr>
              <w:t xml:space="preserve">Перпендикулярность плоскостей: признак перпендикулярности двух плоскостей. </w:t>
            </w:r>
            <w:r w:rsidRPr="00D96D31">
              <w:rPr>
                <w:rFonts w:ascii="Times New Roman" w:eastAsia="Times New Roman" w:hAnsi="Times New Roman" w:cs="Times New Roman"/>
                <w:sz w:val="24"/>
                <w:szCs w:val="24"/>
                <w:lang w:val="en-US"/>
              </w:rPr>
              <w:t>Теорема о трёх перпендикулярах</w:t>
            </w:r>
          </w:p>
        </w:tc>
        <w:tc>
          <w:tcPr>
            <w:tcW w:w="3847" w:type="dxa"/>
          </w:tcPr>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Актуализироват</w:t>
            </w:r>
            <w:r w:rsidRPr="00D96D31">
              <w:rPr>
                <w:rFonts w:ascii="Times New Roman" w:eastAsia="Times New Roman" w:hAnsi="Times New Roman" w:cs="Times New Roman"/>
                <w:sz w:val="24"/>
                <w:szCs w:val="24"/>
                <w:lang w:eastAsia="ru-RU"/>
              </w:rPr>
              <w:lastRenderedPageBreak/>
              <w:t>ь факты и методы планиметрии, релевантные теме, проводить аналогии.</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Давать определение угла между прямой и плоскостью, формулировать теорему о трёх перпендикулярах и обратную к ней. </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Находить угол между прямой и плоскостью в многограннике, расстояние от точки до прямой на плоскости, используя теорему о трёх перпендикулярах. Проводить на чертеже перпендикуляр: из точки на прямую; из точки на плоскость.</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Давать определение двугранного угла и его элементов. Объяснять равенство всех линейных углов двугранного угла.</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Находить на чертеже двугранный угол при ребре пирамиды, призмы, параллелепипеда. </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Давать определение угла между плоскостями.</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Давать определение и формулировать </w:t>
            </w:r>
            <w:r w:rsidRPr="00D96D31">
              <w:rPr>
                <w:rFonts w:ascii="Times New Roman" w:eastAsia="Times New Roman" w:hAnsi="Times New Roman" w:cs="Times New Roman"/>
                <w:sz w:val="24"/>
                <w:szCs w:val="24"/>
                <w:lang w:eastAsia="ru-RU"/>
              </w:rPr>
              <w:lastRenderedPageBreak/>
              <w:t xml:space="preserve">признак взаимно перпендикулярных плоскостей. </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Находить углы между плоскостями в кубе и пирамиде.</w:t>
            </w:r>
          </w:p>
          <w:p w:rsidR="00D96D31" w:rsidRPr="00D96D31" w:rsidRDefault="00D96D31" w:rsidP="00D96D31">
            <w:pPr>
              <w:spacing w:after="0" w:line="240" w:lineRule="auto"/>
              <w:ind w:right="284" w:firstLine="317"/>
              <w:jc w:val="both"/>
              <w:rPr>
                <w:rFonts w:ascii="Times New Roman" w:eastAsia="Times New Roman" w:hAnsi="Times New Roman" w:cs="Times New Roman"/>
                <w:strike/>
                <w:sz w:val="24"/>
                <w:szCs w:val="24"/>
                <w:lang w:eastAsia="ru-RU"/>
              </w:rPr>
            </w:pPr>
            <w:r w:rsidRPr="00D96D31">
              <w:rPr>
                <w:rFonts w:ascii="Times New Roman" w:eastAsia="Times New Roman" w:hAnsi="Times New Roman" w:cs="Times New Roman"/>
                <w:sz w:val="24"/>
                <w:szCs w:val="24"/>
                <w:highlight w:val="white"/>
                <w:lang w:eastAsia="ru-RU"/>
              </w:rPr>
              <w:t xml:space="preserve">Использовать при решении задач </w:t>
            </w:r>
            <w:r w:rsidRPr="00D96D31">
              <w:rPr>
                <w:rFonts w:ascii="Times New Roman" w:eastAsia="Times New Roman" w:hAnsi="Times New Roman" w:cs="Times New Roman"/>
                <w:sz w:val="24"/>
                <w:szCs w:val="24"/>
                <w:lang w:eastAsia="ru-RU"/>
              </w:rPr>
              <w:t>основные теоремы и методы планиметрии.</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Моделировать реальные ситуации на языке геометрии, исследовать построенные модели с использованием геометрических понятий.</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rPr>
              <w:t>Использовать при решении задач на построение сечений соотношения в прямоугольном треугольнике.</w:t>
            </w:r>
          </w:p>
        </w:tc>
        <w:tc>
          <w:tcPr>
            <w:tcW w:w="3847" w:type="dxa"/>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00" w:history="1">
              <w:r w:rsidR="00D96D31" w:rsidRPr="00D96D31">
                <w:rPr>
                  <w:rFonts w:ascii="Times New Roman" w:eastAsia="Times New Roman" w:hAnsi="Times New Roman" w:cs="Times New Roman"/>
                  <w:sz w:val="24"/>
                  <w:szCs w:val="24"/>
                  <w:highlight w:val="white"/>
                  <w:lang w:eastAsia="ru-RU"/>
                </w:rPr>
                <w:t>http://www.allma</w:t>
              </w:r>
              <w:r w:rsidR="00D96D31" w:rsidRPr="00D96D31">
                <w:rPr>
                  <w:rFonts w:ascii="Times New Roman" w:eastAsia="Times New Roman" w:hAnsi="Times New Roman" w:cs="Times New Roman"/>
                  <w:sz w:val="24"/>
                  <w:szCs w:val="24"/>
                  <w:highlight w:val="white"/>
                  <w:lang w:eastAsia="ru-RU"/>
                </w:rPr>
                <w:lastRenderedPageBreak/>
                <w:t>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01" w:history="1">
              <w:r w:rsidR="00D96D31" w:rsidRPr="00D96D31">
                <w:rPr>
                  <w:rFonts w:ascii="Times New Roman" w:eastAsia="Times New Roman" w:hAnsi="Times New Roman" w:cs="Times New Roman"/>
                  <w:sz w:val="24"/>
                  <w:szCs w:val="24"/>
                  <w:highlight w:val="white"/>
                  <w:lang w:eastAsia="ru-RU"/>
                </w:rPr>
                <w:t>http://www.bymath.net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02" w:history="1">
              <w:r w:rsidR="00D96D31" w:rsidRPr="00D96D31">
                <w:rPr>
                  <w:rFonts w:ascii="Times New Roman" w:eastAsia="Times New Roman" w:hAnsi="Times New Roman" w:cs="Times New Roman"/>
                  <w:sz w:val="24"/>
                  <w:szCs w:val="24"/>
                  <w:highlight w:val="white"/>
                  <w:lang w:eastAsia="ru-RU"/>
                </w:rPr>
                <w:t>http://alexlarin.net/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03" w:history="1">
              <w:r w:rsidR="00D96D31" w:rsidRPr="00D96D31">
                <w:rPr>
                  <w:rFonts w:ascii="Times New Roman" w:eastAsia="Times New Roman" w:hAnsi="Times New Roman" w:cs="Times New Roman"/>
                  <w:sz w:val="24"/>
                  <w:szCs w:val="24"/>
                  <w:highlight w:val="white"/>
                  <w:lang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04" w:history="1">
              <w:r w:rsidR="00D96D31" w:rsidRPr="00D96D31">
                <w:rPr>
                  <w:rFonts w:ascii="Times New Roman" w:eastAsia="Times New Roman" w:hAnsi="Times New Roman" w:cs="Times New Roman"/>
                  <w:sz w:val="24"/>
                  <w:szCs w:val="24"/>
                  <w:highlight w:val="white"/>
                  <w:lang w:eastAsia="ru-RU"/>
                </w:rPr>
                <w:t>https://ege.sdamgia.ru/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05" w:history="1">
              <w:r w:rsidR="00D96D31" w:rsidRPr="00D96D31">
                <w:rPr>
                  <w:rFonts w:ascii="Times New Roman" w:eastAsia="Times New Roman" w:hAnsi="Times New Roman" w:cs="Times New Roman"/>
                  <w:sz w:val="24"/>
                  <w:szCs w:val="24"/>
                  <w:highlight w:val="white"/>
                  <w:lang w:eastAsia="ru-RU"/>
                </w:rPr>
                <w:t>https://math100.ru/</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sz w:val="24"/>
                <w:szCs w:val="24"/>
                <w:highlight w:val="white"/>
                <w:lang w:val="en-US"/>
              </w:rPr>
              <w:t>http://zadachi.mccme.ru</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p>
        </w:tc>
      </w:tr>
      <w:tr w:rsidR="00D96D31" w:rsidRPr="00D96D31" w:rsidTr="00D96D31">
        <w:tc>
          <w:tcPr>
            <w:tcW w:w="3847" w:type="dxa"/>
          </w:tcPr>
          <w:p w:rsidR="00D96D31" w:rsidRPr="00D96D31" w:rsidRDefault="00D96D31" w:rsidP="00D96D31">
            <w:pPr>
              <w:widowControl w:val="0"/>
              <w:spacing w:after="0" w:line="240" w:lineRule="auto"/>
              <w:ind w:right="284"/>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lastRenderedPageBreak/>
              <w:t>Многогранники</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b/>
                <w:sz w:val="24"/>
                <w:szCs w:val="24"/>
                <w:lang w:val="en-US"/>
              </w:rPr>
              <w:t>(20 ч)</w:t>
            </w:r>
          </w:p>
        </w:tc>
        <w:tc>
          <w:tcPr>
            <w:tcW w:w="3847" w:type="dxa"/>
          </w:tcPr>
          <w:p w:rsidR="00D96D31" w:rsidRPr="00D96D31" w:rsidRDefault="00D96D31" w:rsidP="00D96D31">
            <w:pPr>
              <w:spacing w:after="0" w:line="240" w:lineRule="auto"/>
              <w:ind w:right="284" w:firstLine="743"/>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Понятие многогранника, основные элементы многогранника, выпуклые и невыпуклые многогранники; развёртка многогранника. </w:t>
            </w:r>
          </w:p>
          <w:p w:rsidR="00D96D31" w:rsidRPr="00D96D31" w:rsidRDefault="00D96D31" w:rsidP="00D96D31">
            <w:pPr>
              <w:spacing w:after="0" w:line="240" w:lineRule="auto"/>
              <w:ind w:right="284" w:firstLine="743"/>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Призма: </w:t>
            </w:r>
            <w:r w:rsidRPr="00D96D31">
              <w:rPr>
                <w:rFonts w:ascii="Times New Roman" w:eastAsia="Times New Roman" w:hAnsi="Times New Roman" w:cs="Times New Roman"/>
                <w:i/>
                <w:sz w:val="24"/>
                <w:szCs w:val="24"/>
                <w:lang w:eastAsia="ru-RU"/>
              </w:rPr>
              <w:t>n-</w:t>
            </w:r>
            <w:r w:rsidRPr="00D96D31">
              <w:rPr>
                <w:rFonts w:ascii="Times New Roman" w:eastAsia="Times New Roman" w:hAnsi="Times New Roman" w:cs="Times New Roman"/>
                <w:sz w:val="24"/>
                <w:szCs w:val="24"/>
                <w:lang w:eastAsia="ru-RU"/>
              </w:rPr>
              <w:t xml:space="preserve">угольная призма; грани и основания призмы; прямая и наклонная призмы; боковая и полная поверхность призмы. Параллелепипед, прямоугольный </w:t>
            </w:r>
            <w:r w:rsidRPr="00D96D31">
              <w:rPr>
                <w:rFonts w:ascii="Times New Roman" w:eastAsia="Times New Roman" w:hAnsi="Times New Roman" w:cs="Times New Roman"/>
                <w:sz w:val="24"/>
                <w:szCs w:val="24"/>
                <w:lang w:eastAsia="ru-RU"/>
              </w:rPr>
              <w:lastRenderedPageBreak/>
              <w:t xml:space="preserve">параллелепипед и его свойства. </w:t>
            </w:r>
          </w:p>
          <w:p w:rsidR="00D96D31" w:rsidRPr="00D96D31" w:rsidRDefault="00D96D31" w:rsidP="00D96D31">
            <w:pPr>
              <w:spacing w:after="0" w:line="240" w:lineRule="auto"/>
              <w:ind w:right="284" w:firstLine="743"/>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Пирамида: </w:t>
            </w:r>
            <w:r w:rsidRPr="00D96D31">
              <w:rPr>
                <w:rFonts w:ascii="Times New Roman" w:eastAsia="Times New Roman" w:hAnsi="Times New Roman" w:cs="Times New Roman"/>
                <w:i/>
                <w:sz w:val="24"/>
                <w:szCs w:val="24"/>
                <w:lang w:eastAsia="ru-RU"/>
              </w:rPr>
              <w:t>n</w:t>
            </w:r>
            <w:r w:rsidRPr="00D96D31">
              <w:rPr>
                <w:rFonts w:ascii="Times New Roman" w:eastAsia="Times New Roman" w:hAnsi="Times New Roman" w:cs="Times New Roman"/>
                <w:sz w:val="24"/>
                <w:szCs w:val="24"/>
                <w:lang w:eastAsia="ru-RU"/>
              </w:rPr>
              <w:t>-уголь-ная пирамида, грани и основание пирамиды; боковая и полная поверхность пирамиды; правильная и усечённая пирамида.</w:t>
            </w:r>
          </w:p>
          <w:p w:rsidR="00D96D31" w:rsidRPr="00D96D31" w:rsidRDefault="00D96D31" w:rsidP="00D96D31">
            <w:pPr>
              <w:spacing w:after="0" w:line="240" w:lineRule="auto"/>
              <w:ind w:right="284" w:firstLine="743"/>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Элементы призмы и пирамиды. </w:t>
            </w:r>
          </w:p>
          <w:p w:rsidR="00D96D31" w:rsidRPr="00D96D31" w:rsidRDefault="00D96D31" w:rsidP="00D96D31">
            <w:pPr>
              <w:spacing w:after="0" w:line="240" w:lineRule="auto"/>
              <w:ind w:right="284" w:firstLine="743"/>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D96D31" w:rsidRPr="00D96D31" w:rsidRDefault="00D96D31" w:rsidP="00D96D31">
            <w:pPr>
              <w:spacing w:after="0" w:line="240" w:lineRule="auto"/>
              <w:ind w:right="284" w:firstLine="743"/>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rPr>
              <w:t xml:space="preserve">Вычисление </w:t>
            </w:r>
            <w:r w:rsidRPr="00D96D31">
              <w:rPr>
                <w:rFonts w:ascii="Times New Roman" w:eastAsia="Times New Roman" w:hAnsi="Times New Roman" w:cs="Times New Roman"/>
                <w:sz w:val="24"/>
                <w:szCs w:val="24"/>
              </w:rPr>
              <w:lastRenderedPageBreak/>
              <w:t>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боковой поверхности усечённой пирамиды</w:t>
            </w:r>
          </w:p>
        </w:tc>
        <w:tc>
          <w:tcPr>
            <w:tcW w:w="3847" w:type="dxa"/>
          </w:tcPr>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Актуализировать факты и методы планиметрии, релевантные теме, проводить аналогии.</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Давать определение параллелепипеда, распознавать его виды и изучать свойства. </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Давать определение пирамиды, распознавать виды пирамид, формулировать свойства рёбер, граней и высоты правильной </w:t>
            </w:r>
            <w:r w:rsidRPr="00D96D31">
              <w:rPr>
                <w:rFonts w:ascii="Times New Roman" w:eastAsia="Times New Roman" w:hAnsi="Times New Roman" w:cs="Times New Roman"/>
                <w:sz w:val="24"/>
                <w:szCs w:val="24"/>
                <w:lang w:eastAsia="ru-RU"/>
              </w:rPr>
              <w:lastRenderedPageBreak/>
              <w:t>пирамиды.</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Находить площадь полной и боковой поверхности пирамиды. </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Давать определение усечённой пирамиды, называть её элементы.</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Формулировать теорему о площади боковой поверхности правильной усечённой пирамиды.</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Решать задачи на вычисление, связанные с пирамидами, а также задачи на построение сечений.</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Давать определение призмы, распознавать виды призм, изображать призмы на чертеже. </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Находить площадь полной или боковой поверхности призмы.</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Изучать соотношения Эйлера для числа рёбер, граней и вершин многогранника. </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Изучать виды правильных многогранников, их названия и количество граней. </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Изучать </w:t>
            </w:r>
            <w:r w:rsidRPr="00D96D31">
              <w:rPr>
                <w:rFonts w:ascii="Times New Roman" w:eastAsia="Times New Roman" w:hAnsi="Times New Roman" w:cs="Times New Roman"/>
                <w:sz w:val="24"/>
                <w:szCs w:val="24"/>
                <w:lang w:eastAsia="ru-RU"/>
              </w:rPr>
              <w:lastRenderedPageBreak/>
              <w:t>симметрию многогранников.</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Объяснять, какие точки называются симметричными относительно данной точки, прямой или плоскости, что называют центром, осью или плоскостью симметрии фигуры. </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Приводить примеры симметричных фигур в архитектуре, технике, природе.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rPr>
              <w:t>Моделировать реальные ситуации на языке геометрии, исследовать построенные модели с использованием геометрических понятий, использовать подобие многогранников.</w:t>
            </w:r>
          </w:p>
        </w:tc>
        <w:tc>
          <w:tcPr>
            <w:tcW w:w="3847" w:type="dxa"/>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06" w:history="1">
              <w:r w:rsidR="00D96D31" w:rsidRPr="00D96D31">
                <w:rPr>
                  <w:rFonts w:ascii="Times New Roman" w:eastAsia="Times New Roman" w:hAnsi="Times New Roman" w:cs="Times New Roman"/>
                  <w:sz w:val="24"/>
                  <w:szCs w:val="24"/>
                  <w:highlight w:val="white"/>
                  <w:lang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07" w:history="1">
              <w:r w:rsidR="00D96D31" w:rsidRPr="00D96D31">
                <w:rPr>
                  <w:rFonts w:ascii="Times New Roman" w:eastAsia="Times New Roman" w:hAnsi="Times New Roman" w:cs="Times New Roman"/>
                  <w:sz w:val="24"/>
                  <w:szCs w:val="24"/>
                  <w:highlight w:val="white"/>
                  <w:lang w:eastAsia="ru-RU"/>
                </w:rPr>
                <w:t>http://www.bymath.net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08" w:history="1">
              <w:r w:rsidR="00D96D31" w:rsidRPr="00D96D31">
                <w:rPr>
                  <w:rFonts w:ascii="Times New Roman" w:eastAsia="Times New Roman" w:hAnsi="Times New Roman" w:cs="Times New Roman"/>
                  <w:sz w:val="24"/>
                  <w:szCs w:val="24"/>
                  <w:highlight w:val="white"/>
                  <w:lang w:eastAsia="ru-RU"/>
                </w:rPr>
                <w:t>http://alexlarin.net/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09" w:history="1">
              <w:r w:rsidR="00D96D31" w:rsidRPr="00D96D31">
                <w:rPr>
                  <w:rFonts w:ascii="Times New Roman" w:eastAsia="Times New Roman" w:hAnsi="Times New Roman" w:cs="Times New Roman"/>
                  <w:sz w:val="24"/>
                  <w:szCs w:val="24"/>
                  <w:highlight w:val="white"/>
                  <w:lang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10" w:history="1">
              <w:r w:rsidR="00D96D31" w:rsidRPr="00D96D31">
                <w:rPr>
                  <w:rFonts w:ascii="Times New Roman" w:eastAsia="Times New Roman" w:hAnsi="Times New Roman" w:cs="Times New Roman"/>
                  <w:sz w:val="24"/>
                  <w:szCs w:val="24"/>
                  <w:highlight w:val="white"/>
                  <w:lang w:eastAsia="ru-RU"/>
                </w:rPr>
                <w:t>https://ege.sdamgia.ru/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11" w:history="1">
              <w:r w:rsidR="00D96D31" w:rsidRPr="00D96D31">
                <w:rPr>
                  <w:rFonts w:ascii="Times New Roman" w:eastAsia="Times New Roman" w:hAnsi="Times New Roman" w:cs="Times New Roman"/>
                  <w:sz w:val="24"/>
                  <w:szCs w:val="24"/>
                  <w:highlight w:val="white"/>
                  <w:lang w:eastAsia="ru-RU"/>
                </w:rPr>
                <w:t>https://math100.ru/</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sz w:val="24"/>
                <w:szCs w:val="24"/>
                <w:highlight w:val="white"/>
                <w:lang w:val="en-US"/>
              </w:rPr>
              <w:t>http://zadachi.mccme.ru</w:t>
            </w:r>
          </w:p>
        </w:tc>
      </w:tr>
      <w:tr w:rsidR="00D96D31" w:rsidRPr="00D96D31" w:rsidTr="00D96D31">
        <w:tc>
          <w:tcPr>
            <w:tcW w:w="3847" w:type="dxa"/>
          </w:tcPr>
          <w:p w:rsidR="00D96D31" w:rsidRPr="00D96D31" w:rsidRDefault="00D96D31" w:rsidP="00D96D31">
            <w:pPr>
              <w:widowControl w:val="0"/>
              <w:spacing w:after="0" w:line="240" w:lineRule="auto"/>
              <w:ind w:right="284"/>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lastRenderedPageBreak/>
              <w:t xml:space="preserve">Объёмы многогранников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b/>
                <w:sz w:val="24"/>
                <w:szCs w:val="24"/>
                <w:lang w:val="en-US"/>
              </w:rPr>
              <w:t>(10 ч)</w:t>
            </w:r>
          </w:p>
        </w:tc>
        <w:tc>
          <w:tcPr>
            <w:tcW w:w="3847" w:type="dxa"/>
          </w:tcPr>
          <w:p w:rsidR="00D96D31" w:rsidRPr="00D96D31" w:rsidRDefault="00D96D31" w:rsidP="00D96D31">
            <w:pPr>
              <w:spacing w:after="0" w:line="240" w:lineRule="auto"/>
              <w:ind w:right="284" w:firstLine="743"/>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Понятие об объёме. Объём пирамиды, призмы</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c>
          <w:tcPr>
            <w:tcW w:w="3847" w:type="dxa"/>
          </w:tcPr>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Актуализировать факты и методы планиметрии, релевантные теме.</w:t>
            </w:r>
          </w:p>
          <w:p w:rsidR="00D96D31" w:rsidRPr="00D96D31" w:rsidRDefault="00D96D31" w:rsidP="00D96D31">
            <w:pPr>
              <w:spacing w:after="0" w:line="240" w:lineRule="auto"/>
              <w:ind w:right="284" w:firstLine="175"/>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Объяснять, как измеряются объёмы тел, проводя аналогию с измерением площадей многоугольников. Формулировать основные свойства объёмов. </w:t>
            </w:r>
          </w:p>
          <w:p w:rsidR="00D96D31" w:rsidRPr="00D96D31" w:rsidRDefault="00D96D31" w:rsidP="00D96D31">
            <w:pPr>
              <w:spacing w:after="0" w:line="240" w:lineRule="auto"/>
              <w:ind w:right="284" w:firstLine="175"/>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Изучать, выводить формулы </w:t>
            </w:r>
            <w:r w:rsidRPr="00D96D31">
              <w:rPr>
                <w:rFonts w:ascii="Times New Roman" w:eastAsia="Times New Roman" w:hAnsi="Times New Roman" w:cs="Times New Roman"/>
                <w:sz w:val="24"/>
                <w:szCs w:val="24"/>
                <w:lang w:eastAsia="ru-RU"/>
              </w:rPr>
              <w:lastRenderedPageBreak/>
              <w:t xml:space="preserve">объёма прямоугольного параллелепипеда, призмы и пирамиды. </w:t>
            </w:r>
          </w:p>
          <w:p w:rsidR="00D96D31" w:rsidRPr="00D96D31" w:rsidRDefault="00D96D31" w:rsidP="00D96D31">
            <w:pPr>
              <w:spacing w:after="0" w:line="240" w:lineRule="auto"/>
              <w:ind w:right="284" w:firstLine="175"/>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Вычислять объём призмы и пирамиды по их элементам. </w:t>
            </w:r>
          </w:p>
          <w:p w:rsidR="00D96D31" w:rsidRPr="00D96D31" w:rsidRDefault="00D96D31" w:rsidP="00D96D31">
            <w:pPr>
              <w:spacing w:after="0" w:line="240" w:lineRule="auto"/>
              <w:ind w:right="284" w:firstLine="175"/>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Применять объём для решения стереометрических задач и для нахождения геометрических величин.</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rPr>
              <w:t>Моделировать реальные ситуации на языке геометрии, исследовать построенные модели с использованием геометрических понятий</w:t>
            </w:r>
          </w:p>
        </w:tc>
        <w:tc>
          <w:tcPr>
            <w:tcW w:w="3847" w:type="dxa"/>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12" w:history="1">
              <w:r w:rsidR="00D96D31" w:rsidRPr="00D96D31">
                <w:rPr>
                  <w:rFonts w:ascii="Times New Roman" w:eastAsia="Times New Roman" w:hAnsi="Times New Roman" w:cs="Times New Roman"/>
                  <w:sz w:val="24"/>
                  <w:szCs w:val="24"/>
                  <w:highlight w:val="white"/>
                  <w:lang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13" w:history="1">
              <w:r w:rsidR="00D96D31" w:rsidRPr="00D96D31">
                <w:rPr>
                  <w:rFonts w:ascii="Times New Roman" w:eastAsia="Times New Roman" w:hAnsi="Times New Roman" w:cs="Times New Roman"/>
                  <w:sz w:val="24"/>
                  <w:szCs w:val="24"/>
                  <w:highlight w:val="white"/>
                  <w:lang w:eastAsia="ru-RU"/>
                </w:rPr>
                <w:t>http://www.bymath.net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14" w:history="1">
              <w:r w:rsidR="00D96D31" w:rsidRPr="00D96D31">
                <w:rPr>
                  <w:rFonts w:ascii="Times New Roman" w:eastAsia="Times New Roman" w:hAnsi="Times New Roman" w:cs="Times New Roman"/>
                  <w:sz w:val="24"/>
                  <w:szCs w:val="24"/>
                  <w:highlight w:val="white"/>
                  <w:lang w:eastAsia="ru-RU"/>
                </w:rPr>
                <w:t>http://alexlarin.net/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15" w:history="1">
              <w:r w:rsidR="00D96D31" w:rsidRPr="00D96D31">
                <w:rPr>
                  <w:rFonts w:ascii="Times New Roman" w:eastAsia="Times New Roman" w:hAnsi="Times New Roman" w:cs="Times New Roman"/>
                  <w:sz w:val="24"/>
                  <w:szCs w:val="24"/>
                  <w:highlight w:val="white"/>
                  <w:lang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16" w:history="1">
              <w:r w:rsidR="00D96D31" w:rsidRPr="00D96D31">
                <w:rPr>
                  <w:rFonts w:ascii="Times New Roman" w:eastAsia="Times New Roman" w:hAnsi="Times New Roman" w:cs="Times New Roman"/>
                  <w:sz w:val="24"/>
                  <w:szCs w:val="24"/>
                  <w:highlight w:val="white"/>
                  <w:lang w:eastAsia="ru-RU"/>
                </w:rPr>
                <w:t>https://ege.sdamgia.ru/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17" w:history="1">
              <w:r w:rsidR="00D96D31" w:rsidRPr="00D96D31">
                <w:rPr>
                  <w:rFonts w:ascii="Times New Roman" w:eastAsia="Times New Roman" w:hAnsi="Times New Roman" w:cs="Times New Roman"/>
                  <w:sz w:val="24"/>
                  <w:szCs w:val="24"/>
                  <w:highlight w:val="white"/>
                  <w:lang w:eastAsia="ru-RU"/>
                </w:rPr>
                <w:t>https://math100.ru/</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sz w:val="24"/>
                <w:szCs w:val="24"/>
                <w:highlight w:val="white"/>
                <w:lang w:val="en-US"/>
              </w:rPr>
              <w:t>http://zadachi.mccme.ru</w:t>
            </w:r>
          </w:p>
        </w:tc>
      </w:tr>
      <w:tr w:rsidR="00D96D31" w:rsidRPr="00D96D31" w:rsidTr="00D96D31">
        <w:tc>
          <w:tcPr>
            <w:tcW w:w="3847" w:type="dxa"/>
          </w:tcPr>
          <w:p w:rsidR="00D96D31" w:rsidRPr="00D96D31" w:rsidRDefault="00D96D31" w:rsidP="00D96D31">
            <w:pPr>
              <w:widowControl w:val="0"/>
              <w:spacing w:after="0" w:line="240" w:lineRule="auto"/>
              <w:ind w:right="284"/>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lastRenderedPageBreak/>
              <w:t>Повторение: сечения, расстояния и углы</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sz w:val="24"/>
                <w:szCs w:val="24"/>
              </w:rPr>
              <w:t>(8 ч)</w:t>
            </w:r>
          </w:p>
        </w:tc>
        <w:tc>
          <w:tcPr>
            <w:tcW w:w="3847"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 Построение сечений в многограннике.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Вычисление расстояний: между двумя точками, от точки до прямой, от точки до плоскости; между скрещивающимися прямыми.</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val="en-US"/>
              </w:rPr>
              <w:t> </w:t>
            </w:r>
            <w:r w:rsidRPr="00D96D31">
              <w:rPr>
                <w:rFonts w:ascii="Times New Roman" w:eastAsia="Times New Roman" w:hAnsi="Times New Roman" w:cs="Times New Roman"/>
                <w:sz w:val="24"/>
                <w:szCs w:val="24"/>
              </w:rPr>
              <w:t>Вычисление углов: между скрещивающимися прямыми, между прямой и плоскостью, двугранных углов, углов между плоскостями</w:t>
            </w:r>
          </w:p>
        </w:tc>
        <w:tc>
          <w:tcPr>
            <w:tcW w:w="3847" w:type="dxa"/>
          </w:tcPr>
          <w:p w:rsidR="00D96D31" w:rsidRPr="00D96D31" w:rsidRDefault="00D96D31" w:rsidP="00D96D31">
            <w:pPr>
              <w:spacing w:after="0" w:line="240" w:lineRule="auto"/>
              <w:ind w:right="284" w:firstLine="175"/>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Строить сечение многогранника методом следов.</w:t>
            </w:r>
          </w:p>
          <w:p w:rsidR="00D96D31" w:rsidRPr="00D96D31" w:rsidRDefault="00D96D31" w:rsidP="00D96D31">
            <w:pPr>
              <w:spacing w:after="0" w:line="240" w:lineRule="auto"/>
              <w:ind w:right="284" w:firstLine="175"/>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Давать определение расстояния между фигурами.</w:t>
            </w:r>
          </w:p>
          <w:p w:rsidR="00D96D31" w:rsidRPr="00D96D31" w:rsidRDefault="00D96D31" w:rsidP="00D96D31">
            <w:pPr>
              <w:spacing w:after="0" w:line="240" w:lineRule="auto"/>
              <w:ind w:right="284" w:firstLine="175"/>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Находить расстояние между параллельными плоскостями, между плоскостью и параллельной ей прямой, между скрещивающимися прямыми. </w:t>
            </w:r>
          </w:p>
          <w:p w:rsidR="00D96D31" w:rsidRPr="00D96D31" w:rsidRDefault="00D96D31" w:rsidP="00D96D31">
            <w:pPr>
              <w:spacing w:after="0" w:line="240" w:lineRule="auto"/>
              <w:ind w:right="284" w:firstLine="175"/>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Строить линейный угол двугранного угла на чертеже многогранника и находить его величину.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rPr>
              <w:t xml:space="preserve">Находить углы </w:t>
            </w:r>
            <w:r w:rsidRPr="00D96D31">
              <w:rPr>
                <w:rFonts w:ascii="Times New Roman" w:eastAsia="Times New Roman" w:hAnsi="Times New Roman" w:cs="Times New Roman"/>
                <w:sz w:val="24"/>
                <w:szCs w:val="24"/>
              </w:rPr>
              <w:lastRenderedPageBreak/>
              <w:t>между плоскостями в многогранниках</w:t>
            </w:r>
          </w:p>
        </w:tc>
        <w:tc>
          <w:tcPr>
            <w:tcW w:w="3847" w:type="dxa"/>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18" w:history="1">
              <w:r w:rsidR="00D96D31" w:rsidRPr="00D96D31">
                <w:rPr>
                  <w:rFonts w:ascii="Times New Roman" w:eastAsia="Times New Roman" w:hAnsi="Times New Roman" w:cs="Times New Roman"/>
                  <w:sz w:val="24"/>
                  <w:szCs w:val="24"/>
                  <w:highlight w:val="white"/>
                  <w:lang w:eastAsia="ru-RU"/>
                </w:rPr>
                <w:t>http://www.ege.edu.ru/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19" w:history="1">
              <w:r w:rsidR="00D96D31" w:rsidRPr="00D96D31">
                <w:rPr>
                  <w:rFonts w:ascii="Times New Roman" w:eastAsia="Times New Roman" w:hAnsi="Times New Roman" w:cs="Times New Roman"/>
                  <w:sz w:val="24"/>
                  <w:szCs w:val="24"/>
                  <w:highlight w:val="white"/>
                  <w:lang w:eastAsia="ru-RU"/>
                </w:rPr>
                <w:t>http://fipi.ru/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20" w:history="1">
              <w:r w:rsidR="00D96D31" w:rsidRPr="00D96D31">
                <w:rPr>
                  <w:rFonts w:ascii="Times New Roman" w:eastAsia="Times New Roman" w:hAnsi="Times New Roman" w:cs="Times New Roman"/>
                  <w:sz w:val="24"/>
                  <w:szCs w:val="24"/>
                  <w:highlight w:val="white"/>
                  <w:lang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21" w:history="1">
              <w:r w:rsidR="00D96D31" w:rsidRPr="00D96D31">
                <w:rPr>
                  <w:rFonts w:ascii="Times New Roman" w:eastAsia="Times New Roman" w:hAnsi="Times New Roman" w:cs="Times New Roman"/>
                  <w:sz w:val="24"/>
                  <w:szCs w:val="24"/>
                  <w:highlight w:val="white"/>
                  <w:lang w:eastAsia="ru-RU"/>
                </w:rPr>
                <w:t>http://www.bymath.net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22" w:history="1">
              <w:r w:rsidR="00D96D31" w:rsidRPr="00D96D31">
                <w:rPr>
                  <w:rFonts w:ascii="Times New Roman" w:eastAsia="Times New Roman" w:hAnsi="Times New Roman" w:cs="Times New Roman"/>
                  <w:sz w:val="24"/>
                  <w:szCs w:val="24"/>
                  <w:highlight w:val="white"/>
                  <w:lang w:eastAsia="ru-RU"/>
                </w:rPr>
                <w:t>http://alexlarin.net/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23" w:history="1">
              <w:r w:rsidR="00D96D31" w:rsidRPr="00D96D31">
                <w:rPr>
                  <w:rFonts w:ascii="Times New Roman" w:eastAsia="Times New Roman" w:hAnsi="Times New Roman" w:cs="Times New Roman"/>
                  <w:sz w:val="24"/>
                  <w:szCs w:val="24"/>
                  <w:highlight w:val="white"/>
                  <w:lang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24" w:history="1">
              <w:r w:rsidR="00D96D31" w:rsidRPr="00D96D31">
                <w:rPr>
                  <w:rFonts w:ascii="Times New Roman" w:eastAsia="Times New Roman" w:hAnsi="Times New Roman" w:cs="Times New Roman"/>
                  <w:sz w:val="24"/>
                  <w:szCs w:val="24"/>
                  <w:highlight w:val="white"/>
                  <w:lang w:eastAsia="ru-RU"/>
                </w:rPr>
                <w:t>https://ege.sdamgia.ru/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25" w:history="1">
              <w:r w:rsidR="00D96D31" w:rsidRPr="00D96D31">
                <w:rPr>
                  <w:rFonts w:ascii="Times New Roman" w:eastAsia="Times New Roman" w:hAnsi="Times New Roman" w:cs="Times New Roman"/>
                  <w:sz w:val="24"/>
                  <w:szCs w:val="24"/>
                  <w:highlight w:val="white"/>
                  <w:lang w:eastAsia="ru-RU"/>
                </w:rPr>
                <w:t>https://math100.ru/</w:t>
              </w:r>
            </w:hyperlink>
          </w:p>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highlight w:val="white"/>
                <w:lang w:eastAsia="ru-RU"/>
              </w:rPr>
            </w:pPr>
            <w:r w:rsidRPr="00D96D31">
              <w:rPr>
                <w:rFonts w:ascii="Times New Roman" w:eastAsia="Times New Roman" w:hAnsi="Times New Roman" w:cs="Times New Roman"/>
                <w:sz w:val="24"/>
                <w:szCs w:val="24"/>
                <w:highlight w:val="white"/>
                <w:lang w:eastAsia="ru-RU"/>
              </w:rPr>
              <w:t xml:space="preserve">    http://zadachi.mccme.ru</w:t>
            </w:r>
          </w:p>
        </w:tc>
      </w:tr>
    </w:tbl>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p w:rsidR="00D96D31" w:rsidRPr="00D96D31" w:rsidRDefault="00D96D31" w:rsidP="00D96D31">
      <w:pPr>
        <w:keepNext/>
        <w:spacing w:after="0" w:line="240" w:lineRule="auto"/>
        <w:ind w:right="284"/>
        <w:contextualSpacing/>
        <w:jc w:val="both"/>
        <w:rPr>
          <w:rFonts w:ascii="Times New Roman" w:eastAsia="Times New Roman" w:hAnsi="Times New Roman" w:cs="Times New Roman"/>
          <w:b/>
          <w:bCs/>
          <w:i/>
          <w:iCs/>
          <w:sz w:val="24"/>
          <w:szCs w:val="24"/>
          <w:lang w:val="en-US" w:eastAsia="ru-RU"/>
        </w:rPr>
      </w:pPr>
      <w:r w:rsidRPr="00D96D31">
        <w:rPr>
          <w:rFonts w:ascii="Times New Roman" w:eastAsia="Times New Roman" w:hAnsi="Times New Roman" w:cs="Times New Roman"/>
          <w:b/>
          <w:bCs/>
          <w:i/>
          <w:iCs/>
          <w:sz w:val="24"/>
          <w:szCs w:val="24"/>
          <w:lang w:val="en-US" w:eastAsia="ru-RU"/>
        </w:rPr>
        <w:t>11 класс , базовый уровень (35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9"/>
        <w:gridCol w:w="2466"/>
        <w:gridCol w:w="2475"/>
        <w:gridCol w:w="2820"/>
      </w:tblGrid>
      <w:tr w:rsidR="00D96D31" w:rsidRPr="00D96D31" w:rsidTr="00D96D31">
        <w:tc>
          <w:tcPr>
            <w:tcW w:w="1952" w:type="dxa"/>
          </w:tcPr>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t>Название раздела (темы)</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sz w:val="24"/>
                <w:szCs w:val="24"/>
                <w:lang w:eastAsia="ru-RU"/>
              </w:rPr>
              <w:t>(количество часов)</w:t>
            </w:r>
          </w:p>
        </w:tc>
        <w:tc>
          <w:tcPr>
            <w:tcW w:w="2639" w:type="dxa"/>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b/>
                <w:sz w:val="24"/>
                <w:szCs w:val="24"/>
                <w:lang w:val="en-US" w:eastAsia="ru-RU"/>
              </w:rPr>
              <w:t>Основное содержание</w:t>
            </w:r>
          </w:p>
        </w:tc>
        <w:tc>
          <w:tcPr>
            <w:tcW w:w="2260" w:type="dxa"/>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b/>
                <w:sz w:val="24"/>
                <w:szCs w:val="24"/>
                <w:lang w:val="en-US" w:eastAsia="ru-RU"/>
              </w:rPr>
              <w:t>Основные виды</w:t>
            </w:r>
            <w:r w:rsidRPr="00D96D31">
              <w:rPr>
                <w:rFonts w:ascii="Times New Roman" w:eastAsia="Times New Roman" w:hAnsi="Times New Roman" w:cs="Times New Roman"/>
                <w:b/>
                <w:sz w:val="24"/>
                <w:szCs w:val="24"/>
                <w:lang w:val="en-US" w:eastAsia="ru-RU"/>
              </w:rPr>
              <w:br/>
              <w:t>деятельности обучающихся</w:t>
            </w:r>
          </w:p>
        </w:tc>
        <w:tc>
          <w:tcPr>
            <w:tcW w:w="2720" w:type="dxa"/>
          </w:tcPr>
          <w:p w:rsidR="00D96D31" w:rsidRPr="00D96D31" w:rsidRDefault="00D96D31" w:rsidP="00D96D31">
            <w:pPr>
              <w:spacing w:after="0" w:line="240" w:lineRule="auto"/>
              <w:ind w:right="284"/>
              <w:jc w:val="both"/>
              <w:rPr>
                <w:rFonts w:ascii="Times New Roman" w:eastAsia="Times New Roman" w:hAnsi="Times New Roman" w:cs="Times New Roman"/>
                <w:b/>
                <w:bCs/>
                <w:sz w:val="24"/>
                <w:szCs w:val="24"/>
                <w:lang w:val="en-US" w:eastAsia="ru-RU"/>
              </w:rPr>
            </w:pPr>
            <w:r w:rsidRPr="00D96D31">
              <w:rPr>
                <w:rFonts w:ascii="Times New Roman" w:eastAsia="Times New Roman" w:hAnsi="Times New Roman" w:cs="Times New Roman"/>
                <w:b/>
                <w:bCs/>
                <w:sz w:val="24"/>
                <w:szCs w:val="24"/>
                <w:lang w:val="en-US" w:eastAsia="ru-RU"/>
              </w:rPr>
              <w:t>Использовании электронных (цифровых) ресурсов</w:t>
            </w:r>
          </w:p>
        </w:tc>
      </w:tr>
      <w:tr w:rsidR="00D96D31" w:rsidRPr="00D96D31" w:rsidTr="00D96D31">
        <w:tc>
          <w:tcPr>
            <w:tcW w:w="1952" w:type="dxa"/>
            <w:vMerge w:val="restart"/>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t xml:space="preserve">Тела вращения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b/>
                <w:sz w:val="24"/>
                <w:szCs w:val="24"/>
                <w:lang w:val="en-US"/>
              </w:rPr>
              <w:t>(12 ч)</w:t>
            </w:r>
          </w:p>
        </w:tc>
        <w:tc>
          <w:tcPr>
            <w:tcW w:w="2639" w:type="dxa"/>
          </w:tcPr>
          <w:p w:rsidR="00D96D31" w:rsidRPr="00D96D31" w:rsidRDefault="00D96D31" w:rsidP="00D96D31">
            <w:pPr>
              <w:spacing w:after="0" w:line="240" w:lineRule="auto"/>
              <w:ind w:right="284" w:firstLine="709"/>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D96D31" w:rsidRPr="00D96D31" w:rsidRDefault="00D96D31" w:rsidP="00D96D31">
            <w:pPr>
              <w:spacing w:after="0" w:line="240" w:lineRule="auto"/>
              <w:ind w:right="284" w:firstLine="709"/>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Изображение сферы, шара на плоскости. </w:t>
            </w:r>
          </w:p>
          <w:p w:rsidR="00D96D31" w:rsidRPr="00D96D31" w:rsidRDefault="00D96D31" w:rsidP="00D96D31">
            <w:pPr>
              <w:spacing w:after="0" w:line="240" w:lineRule="auto"/>
              <w:ind w:right="284" w:firstLine="709"/>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Сечения шара.</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p>
        </w:tc>
        <w:tc>
          <w:tcPr>
            <w:tcW w:w="2260" w:type="dxa"/>
          </w:tcPr>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Актуализировать факты и методы планиметрии, релевантные теме, проводить аналогии.</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Давать определения сферы и шара, их центра, радиуса, диаметра. Определять сферу как фигуру вращения окружности. </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Исследовать взаимное расположение сферы и плоскости, двух сфер, иллюстрировать это на чертежах и рисунках.</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Формулировать определение касательной плоскости к сфере, свойство и признак касательной плоскости.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rPr>
              <w:t>Знакомиться с геодезическими линиями на сфере.</w:t>
            </w:r>
          </w:p>
        </w:tc>
        <w:tc>
          <w:tcPr>
            <w:tcW w:w="2720" w:type="dxa"/>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26" w:history="1">
              <w:r w:rsidR="00D96D31" w:rsidRPr="00D96D31">
                <w:rPr>
                  <w:rFonts w:ascii="Times New Roman" w:eastAsia="Times New Roman" w:hAnsi="Times New Roman" w:cs="Times New Roman"/>
                  <w:sz w:val="24"/>
                  <w:szCs w:val="24"/>
                  <w:highlight w:val="white"/>
                  <w:lang w:eastAsia="ru-RU"/>
                </w:rPr>
                <w:t>http://www.ege.edu.ru/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27" w:history="1">
              <w:r w:rsidR="00D96D31" w:rsidRPr="00D96D31">
                <w:rPr>
                  <w:rFonts w:ascii="Times New Roman" w:eastAsia="Times New Roman" w:hAnsi="Times New Roman" w:cs="Times New Roman"/>
                  <w:sz w:val="24"/>
                  <w:szCs w:val="24"/>
                  <w:highlight w:val="white"/>
                  <w:lang w:eastAsia="ru-RU"/>
                </w:rPr>
                <w:t>http://fipi.ru/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28" w:history="1">
              <w:r w:rsidR="00D96D31" w:rsidRPr="00D96D31">
                <w:rPr>
                  <w:rFonts w:ascii="Times New Roman" w:eastAsia="Times New Roman" w:hAnsi="Times New Roman" w:cs="Times New Roman"/>
                  <w:sz w:val="24"/>
                  <w:szCs w:val="24"/>
                  <w:highlight w:val="white"/>
                  <w:lang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29" w:history="1">
              <w:r w:rsidR="00D96D31" w:rsidRPr="00D96D31">
                <w:rPr>
                  <w:rFonts w:ascii="Times New Roman" w:eastAsia="Times New Roman" w:hAnsi="Times New Roman" w:cs="Times New Roman"/>
                  <w:sz w:val="24"/>
                  <w:szCs w:val="24"/>
                  <w:highlight w:val="white"/>
                  <w:lang w:eastAsia="ru-RU"/>
                </w:rPr>
                <w:t>http://www.bymath.net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30" w:history="1">
              <w:r w:rsidR="00D96D31" w:rsidRPr="00D96D31">
                <w:rPr>
                  <w:rFonts w:ascii="Times New Roman" w:eastAsia="Times New Roman" w:hAnsi="Times New Roman" w:cs="Times New Roman"/>
                  <w:sz w:val="24"/>
                  <w:szCs w:val="24"/>
                  <w:highlight w:val="white"/>
                  <w:lang w:eastAsia="ru-RU"/>
                </w:rPr>
                <w:t>http://alexlarin.net/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31" w:history="1">
              <w:r w:rsidR="00D96D31" w:rsidRPr="00D96D31">
                <w:rPr>
                  <w:rFonts w:ascii="Times New Roman" w:eastAsia="Times New Roman" w:hAnsi="Times New Roman" w:cs="Times New Roman"/>
                  <w:sz w:val="24"/>
                  <w:szCs w:val="24"/>
                  <w:highlight w:val="white"/>
                  <w:lang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32" w:history="1">
              <w:r w:rsidR="00D96D31" w:rsidRPr="00D96D31">
                <w:rPr>
                  <w:rFonts w:ascii="Times New Roman" w:eastAsia="Times New Roman" w:hAnsi="Times New Roman" w:cs="Times New Roman"/>
                  <w:sz w:val="24"/>
                  <w:szCs w:val="24"/>
                  <w:highlight w:val="white"/>
                  <w:lang w:eastAsia="ru-RU"/>
                </w:rPr>
                <w:t>https://ege.sdamgia.ru/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33" w:history="1">
              <w:r w:rsidR="00D96D31" w:rsidRPr="00D96D31">
                <w:rPr>
                  <w:rFonts w:ascii="Times New Roman" w:eastAsia="Times New Roman" w:hAnsi="Times New Roman" w:cs="Times New Roman"/>
                  <w:sz w:val="24"/>
                  <w:szCs w:val="24"/>
                  <w:highlight w:val="white"/>
                  <w:lang w:eastAsia="ru-RU"/>
                </w:rPr>
                <w:t>https://math100.ru/</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highlight w:val="white"/>
                <w:lang w:val="en-US" w:eastAsia="ru-RU"/>
              </w:rPr>
              <w:t>http</w:t>
            </w:r>
            <w:r w:rsidRPr="00D96D31">
              <w:rPr>
                <w:rFonts w:ascii="Times New Roman" w:eastAsia="Times New Roman" w:hAnsi="Times New Roman" w:cs="Times New Roman"/>
                <w:sz w:val="24"/>
                <w:szCs w:val="24"/>
                <w:highlight w:val="white"/>
                <w:lang w:eastAsia="ru-RU"/>
              </w:rPr>
              <w:t>://</w:t>
            </w:r>
            <w:r w:rsidRPr="00D96D31">
              <w:rPr>
                <w:rFonts w:ascii="Times New Roman" w:eastAsia="Times New Roman" w:hAnsi="Times New Roman" w:cs="Times New Roman"/>
                <w:sz w:val="24"/>
                <w:szCs w:val="24"/>
                <w:highlight w:val="white"/>
                <w:lang w:val="en-US" w:eastAsia="ru-RU"/>
              </w:rPr>
              <w:t>zadachi</w:t>
            </w:r>
            <w:r w:rsidRPr="00D96D31">
              <w:rPr>
                <w:rFonts w:ascii="Times New Roman" w:eastAsia="Times New Roman" w:hAnsi="Times New Roman" w:cs="Times New Roman"/>
                <w:sz w:val="24"/>
                <w:szCs w:val="24"/>
                <w:highlight w:val="white"/>
                <w:lang w:eastAsia="ru-RU"/>
              </w:rPr>
              <w:t>.</w:t>
            </w:r>
            <w:r w:rsidRPr="00D96D31">
              <w:rPr>
                <w:rFonts w:ascii="Times New Roman" w:eastAsia="Times New Roman" w:hAnsi="Times New Roman" w:cs="Times New Roman"/>
                <w:sz w:val="24"/>
                <w:szCs w:val="24"/>
                <w:highlight w:val="white"/>
                <w:lang w:val="en-US" w:eastAsia="ru-RU"/>
              </w:rPr>
              <w:t>mccme</w:t>
            </w:r>
            <w:r w:rsidRPr="00D96D31">
              <w:rPr>
                <w:rFonts w:ascii="Times New Roman" w:eastAsia="Times New Roman" w:hAnsi="Times New Roman" w:cs="Times New Roman"/>
                <w:sz w:val="24"/>
                <w:szCs w:val="24"/>
                <w:highlight w:val="white"/>
                <w:lang w:eastAsia="ru-RU"/>
              </w:rPr>
              <w:t>.</w:t>
            </w:r>
            <w:r w:rsidRPr="00D96D31">
              <w:rPr>
                <w:rFonts w:ascii="Times New Roman" w:eastAsia="Times New Roman" w:hAnsi="Times New Roman" w:cs="Times New Roman"/>
                <w:sz w:val="24"/>
                <w:szCs w:val="24"/>
                <w:highlight w:val="white"/>
                <w:lang w:val="en-US" w:eastAsia="ru-RU"/>
              </w:rPr>
              <w:t>ru</w:t>
            </w:r>
          </w:p>
        </w:tc>
      </w:tr>
      <w:tr w:rsidR="00D96D31" w:rsidRPr="00D96D31" w:rsidTr="00D96D31">
        <w:tc>
          <w:tcPr>
            <w:tcW w:w="1952" w:type="dxa"/>
            <w:vMerge/>
          </w:tcPr>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p>
        </w:tc>
        <w:tc>
          <w:tcPr>
            <w:tcW w:w="2639" w:type="dxa"/>
          </w:tcPr>
          <w:p w:rsidR="00D96D31" w:rsidRPr="00D96D31" w:rsidRDefault="00D96D31" w:rsidP="00D96D31">
            <w:pPr>
              <w:spacing w:after="0" w:line="240" w:lineRule="auto"/>
              <w:ind w:right="284" w:firstLine="709"/>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Цилиндрическая поверхность, образующие цилиндрической поверхности, ось цилиндрической </w:t>
            </w:r>
            <w:r w:rsidRPr="00D96D31">
              <w:rPr>
                <w:rFonts w:ascii="Times New Roman" w:eastAsia="Times New Roman" w:hAnsi="Times New Roman" w:cs="Times New Roman"/>
                <w:sz w:val="24"/>
                <w:szCs w:val="24"/>
                <w:lang w:eastAsia="ru-RU"/>
              </w:rPr>
              <w:lastRenderedPageBreak/>
              <w:t xml:space="preserve">поверхности. Цилиндр: основания и боковая поверхность, образующая и ось; площадь боковой и полной поверхности. </w:t>
            </w:r>
          </w:p>
          <w:p w:rsidR="00D96D31" w:rsidRPr="00D96D31" w:rsidRDefault="00D96D31" w:rsidP="00D96D31">
            <w:pPr>
              <w:spacing w:after="0" w:line="240" w:lineRule="auto"/>
              <w:ind w:right="284" w:firstLine="709"/>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Изображение цилиндра на плоскости. Развёртка цилиндра.</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rPr>
              <w:t>Сечения цилиндра (плоскостью, параллельной или перпендикулярной оси цилиндра)</w:t>
            </w:r>
          </w:p>
        </w:tc>
        <w:tc>
          <w:tcPr>
            <w:tcW w:w="2260" w:type="dxa"/>
          </w:tcPr>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 xml:space="preserve">Объяснять, что называют цилиндром, называть его элементы. </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Изучать, </w:t>
            </w:r>
            <w:r w:rsidRPr="00D96D31">
              <w:rPr>
                <w:rFonts w:ascii="Times New Roman" w:eastAsia="Times New Roman" w:hAnsi="Times New Roman" w:cs="Times New Roman"/>
                <w:sz w:val="24"/>
                <w:szCs w:val="24"/>
                <w:lang w:eastAsia="ru-RU"/>
              </w:rPr>
              <w:lastRenderedPageBreak/>
              <w:t xml:space="preserve">объяснять, как получить цилиндр путём вращения прямоугольника. </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Выводить, использовать формулы для вычисления площади боковой поверхности цилиндра.</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Изучать, распознавать развертку цилиндра. </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Изображать цилиндр и его сечения плоскостью, проходящей через его ось, параллельной или перпендикулярной оси. </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Находить площади этих сечений. </w:t>
            </w:r>
          </w:p>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sz w:val="24"/>
                <w:szCs w:val="24"/>
              </w:rPr>
              <w:t>Моделировать реальные ситуации на языке геометрии, исследовать построенные модели с использованием геометрических понятий.</w:t>
            </w:r>
          </w:p>
        </w:tc>
        <w:tc>
          <w:tcPr>
            <w:tcW w:w="2720" w:type="dxa"/>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34" w:history="1">
              <w:r w:rsidR="00D96D31" w:rsidRPr="00D96D31">
                <w:rPr>
                  <w:rFonts w:ascii="Times New Roman" w:eastAsia="Times New Roman" w:hAnsi="Times New Roman" w:cs="Times New Roman"/>
                  <w:sz w:val="24"/>
                  <w:szCs w:val="24"/>
                  <w:highlight w:val="white"/>
                  <w:lang w:eastAsia="ru-RU"/>
                </w:rPr>
                <w:t>http://www.ege.edu.ru/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35" w:history="1">
              <w:r w:rsidR="00D96D31" w:rsidRPr="00D96D31">
                <w:rPr>
                  <w:rFonts w:ascii="Times New Roman" w:eastAsia="Times New Roman" w:hAnsi="Times New Roman" w:cs="Times New Roman"/>
                  <w:sz w:val="24"/>
                  <w:szCs w:val="24"/>
                  <w:highlight w:val="white"/>
                  <w:lang w:eastAsia="ru-RU"/>
                </w:rPr>
                <w:t>http://fipi.ru/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36" w:history="1">
              <w:r w:rsidR="00D96D31" w:rsidRPr="00D96D31">
                <w:rPr>
                  <w:rFonts w:ascii="Times New Roman" w:eastAsia="Times New Roman" w:hAnsi="Times New Roman" w:cs="Times New Roman"/>
                  <w:sz w:val="24"/>
                  <w:szCs w:val="24"/>
                  <w:highlight w:val="white"/>
                  <w:lang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37" w:history="1">
              <w:r w:rsidR="00D96D31" w:rsidRPr="00D96D31">
                <w:rPr>
                  <w:rFonts w:ascii="Times New Roman" w:eastAsia="Times New Roman" w:hAnsi="Times New Roman" w:cs="Times New Roman"/>
                  <w:sz w:val="24"/>
                  <w:szCs w:val="24"/>
                  <w:highlight w:val="white"/>
                  <w:lang w:eastAsia="ru-RU"/>
                </w:rPr>
                <w:t>http://www.bymath.</w:t>
              </w:r>
              <w:r w:rsidR="00D96D31" w:rsidRPr="00D96D31">
                <w:rPr>
                  <w:rFonts w:ascii="Times New Roman" w:eastAsia="Times New Roman" w:hAnsi="Times New Roman" w:cs="Times New Roman"/>
                  <w:sz w:val="24"/>
                  <w:szCs w:val="24"/>
                  <w:highlight w:val="white"/>
                  <w:lang w:eastAsia="ru-RU"/>
                </w:rPr>
                <w:lastRenderedPageBreak/>
                <w:t>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38" w:history="1">
              <w:r w:rsidR="00D96D31" w:rsidRPr="00D96D31">
                <w:rPr>
                  <w:rFonts w:ascii="Times New Roman" w:eastAsia="Times New Roman" w:hAnsi="Times New Roman" w:cs="Times New Roman"/>
                  <w:sz w:val="24"/>
                  <w:szCs w:val="24"/>
                  <w:highlight w:val="white"/>
                  <w:lang w:eastAsia="ru-RU"/>
                </w:rPr>
                <w:t>http://alexlarin.net/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39" w:history="1">
              <w:r w:rsidR="00D96D31" w:rsidRPr="00D96D31">
                <w:rPr>
                  <w:rFonts w:ascii="Times New Roman" w:eastAsia="Times New Roman" w:hAnsi="Times New Roman" w:cs="Times New Roman"/>
                  <w:sz w:val="24"/>
                  <w:szCs w:val="24"/>
                  <w:highlight w:val="white"/>
                  <w:lang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40" w:history="1">
              <w:r w:rsidR="00D96D31" w:rsidRPr="00D96D31">
                <w:rPr>
                  <w:rFonts w:ascii="Times New Roman" w:eastAsia="Times New Roman" w:hAnsi="Times New Roman" w:cs="Times New Roman"/>
                  <w:sz w:val="24"/>
                  <w:szCs w:val="24"/>
                  <w:highlight w:val="white"/>
                  <w:lang w:eastAsia="ru-RU"/>
                </w:rPr>
                <w:t>https://ege.sdamgia.ru/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41" w:history="1">
              <w:r w:rsidR="00D96D31" w:rsidRPr="00D96D31">
                <w:rPr>
                  <w:rFonts w:ascii="Times New Roman" w:eastAsia="Times New Roman" w:hAnsi="Times New Roman" w:cs="Times New Roman"/>
                  <w:sz w:val="24"/>
                  <w:szCs w:val="24"/>
                  <w:highlight w:val="white"/>
                  <w:lang w:eastAsia="ru-RU"/>
                </w:rPr>
                <w:t>https://math100.ru/</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highlight w:val="white"/>
                <w:lang w:val="en-US" w:eastAsia="ru-RU"/>
              </w:rPr>
              <w:t>http</w:t>
            </w:r>
            <w:r w:rsidRPr="00D96D31">
              <w:rPr>
                <w:rFonts w:ascii="Times New Roman" w:eastAsia="Times New Roman" w:hAnsi="Times New Roman" w:cs="Times New Roman"/>
                <w:sz w:val="24"/>
                <w:szCs w:val="24"/>
                <w:highlight w:val="white"/>
                <w:lang w:eastAsia="ru-RU"/>
              </w:rPr>
              <w:t>://</w:t>
            </w:r>
            <w:r w:rsidRPr="00D96D31">
              <w:rPr>
                <w:rFonts w:ascii="Times New Roman" w:eastAsia="Times New Roman" w:hAnsi="Times New Roman" w:cs="Times New Roman"/>
                <w:sz w:val="24"/>
                <w:szCs w:val="24"/>
                <w:highlight w:val="white"/>
                <w:lang w:val="en-US" w:eastAsia="ru-RU"/>
              </w:rPr>
              <w:t>zadachi</w:t>
            </w:r>
            <w:r w:rsidRPr="00D96D31">
              <w:rPr>
                <w:rFonts w:ascii="Times New Roman" w:eastAsia="Times New Roman" w:hAnsi="Times New Roman" w:cs="Times New Roman"/>
                <w:sz w:val="24"/>
                <w:szCs w:val="24"/>
                <w:highlight w:val="white"/>
                <w:lang w:eastAsia="ru-RU"/>
              </w:rPr>
              <w:t>.</w:t>
            </w:r>
            <w:r w:rsidRPr="00D96D31">
              <w:rPr>
                <w:rFonts w:ascii="Times New Roman" w:eastAsia="Times New Roman" w:hAnsi="Times New Roman" w:cs="Times New Roman"/>
                <w:sz w:val="24"/>
                <w:szCs w:val="24"/>
                <w:highlight w:val="white"/>
                <w:lang w:val="en-US" w:eastAsia="ru-RU"/>
              </w:rPr>
              <w:t>mccme</w:t>
            </w:r>
            <w:r w:rsidRPr="00D96D31">
              <w:rPr>
                <w:rFonts w:ascii="Times New Roman" w:eastAsia="Times New Roman" w:hAnsi="Times New Roman" w:cs="Times New Roman"/>
                <w:sz w:val="24"/>
                <w:szCs w:val="24"/>
                <w:highlight w:val="white"/>
                <w:lang w:eastAsia="ru-RU"/>
              </w:rPr>
              <w:t>.</w:t>
            </w:r>
            <w:r w:rsidRPr="00D96D31">
              <w:rPr>
                <w:rFonts w:ascii="Times New Roman" w:eastAsia="Times New Roman" w:hAnsi="Times New Roman" w:cs="Times New Roman"/>
                <w:sz w:val="24"/>
                <w:szCs w:val="24"/>
                <w:highlight w:val="white"/>
                <w:lang w:val="en-US" w:eastAsia="ru-RU"/>
              </w:rPr>
              <w:t>ru</w:t>
            </w:r>
          </w:p>
        </w:tc>
      </w:tr>
      <w:tr w:rsidR="00D96D31" w:rsidRPr="00D96D31" w:rsidTr="00D96D31">
        <w:tc>
          <w:tcPr>
            <w:tcW w:w="1952" w:type="dxa"/>
            <w:vMerge/>
          </w:tcPr>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p>
        </w:tc>
        <w:tc>
          <w:tcPr>
            <w:tcW w:w="2639" w:type="dxa"/>
          </w:tcPr>
          <w:p w:rsidR="00D96D31" w:rsidRPr="00D96D31" w:rsidRDefault="00D96D31" w:rsidP="00D96D31">
            <w:pPr>
              <w:spacing w:after="0" w:line="240" w:lineRule="auto"/>
              <w:ind w:right="284" w:firstLine="71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w:t>
            </w:r>
            <w:r w:rsidRPr="00D96D31">
              <w:rPr>
                <w:rFonts w:ascii="Times New Roman" w:eastAsia="Times New Roman" w:hAnsi="Times New Roman" w:cs="Times New Roman"/>
                <w:sz w:val="24"/>
                <w:szCs w:val="24"/>
                <w:lang w:eastAsia="ru-RU"/>
              </w:rPr>
              <w:lastRenderedPageBreak/>
              <w:t>поверхности. Усечённый конус: образующие и высота; основания и боковая поверхность.</w:t>
            </w:r>
          </w:p>
          <w:p w:rsidR="00D96D31" w:rsidRPr="00D96D31" w:rsidRDefault="00D96D31" w:rsidP="00D96D31">
            <w:pPr>
              <w:spacing w:after="0" w:line="240" w:lineRule="auto"/>
              <w:ind w:right="284" w:firstLine="709"/>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Изображение конуса на плоскости. Развёртка конуса.</w:t>
            </w:r>
          </w:p>
          <w:p w:rsidR="00D96D31" w:rsidRPr="00D96D31" w:rsidRDefault="00D96D31" w:rsidP="00D96D31">
            <w:pPr>
              <w:spacing w:after="0" w:line="240" w:lineRule="auto"/>
              <w:ind w:right="284" w:firstLine="709"/>
              <w:jc w:val="both"/>
              <w:rPr>
                <w:rFonts w:ascii="Times New Roman" w:eastAsia="Times New Roman" w:hAnsi="Times New Roman" w:cs="Times New Roman"/>
                <w:i/>
                <w:sz w:val="24"/>
                <w:szCs w:val="24"/>
                <w:lang w:eastAsia="ru-RU"/>
              </w:rPr>
            </w:pPr>
            <w:r w:rsidRPr="00D96D31">
              <w:rPr>
                <w:rFonts w:ascii="Times New Roman" w:eastAsia="Times New Roman" w:hAnsi="Times New Roman" w:cs="Times New Roman"/>
                <w:sz w:val="24"/>
                <w:szCs w:val="24"/>
                <w:lang w:eastAsia="ru-RU"/>
              </w:rPr>
              <w:t>Сечения конуса (плоскостью, параллельной основанию, и плоскостью, проходящей через вершину).</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c>
          <w:tcPr>
            <w:tcW w:w="2260" w:type="dxa"/>
          </w:tcPr>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 xml:space="preserve">Объяснять, какое тело называют круговым конусом, называть его элементы. </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Изучать, объяснять, как получить конус путём вращения прямоугольного треугольника. </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Изображать </w:t>
            </w:r>
            <w:r w:rsidRPr="00D96D31">
              <w:rPr>
                <w:rFonts w:ascii="Times New Roman" w:eastAsia="Times New Roman" w:hAnsi="Times New Roman" w:cs="Times New Roman"/>
                <w:sz w:val="24"/>
                <w:szCs w:val="24"/>
                <w:lang w:eastAsia="ru-RU"/>
              </w:rPr>
              <w:lastRenderedPageBreak/>
              <w:t xml:space="preserve">конус и его сечения плоскостью, проходящей через ось, и плоскостью, перпендикулярной к оси. </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Изучать, распознавать развёртку конуса.</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Выводить, использовать формулы для вычисления площади боковой поверхности конуса. </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Находить площади сечений, проходящих через вершину конуса или перпендикулярных его оси.</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Объяснять, какое тело называется усечённым конусом.</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Изучать, объяснять, как его получить путём вращения прямоугольной трапеции. </w:t>
            </w:r>
          </w:p>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sz w:val="24"/>
                <w:szCs w:val="24"/>
              </w:rPr>
              <w:t>Выводить, применять формулу для вычисления площади боковой поверхности усечённого конуса.</w:t>
            </w:r>
          </w:p>
        </w:tc>
        <w:tc>
          <w:tcPr>
            <w:tcW w:w="2720" w:type="dxa"/>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42" w:history="1">
              <w:r w:rsidR="00D96D31" w:rsidRPr="00D96D31">
                <w:rPr>
                  <w:rFonts w:ascii="Times New Roman" w:eastAsia="Times New Roman" w:hAnsi="Times New Roman" w:cs="Times New Roman"/>
                  <w:sz w:val="24"/>
                  <w:szCs w:val="24"/>
                  <w:highlight w:val="white"/>
                  <w:lang w:eastAsia="ru-RU"/>
                </w:rPr>
                <w:t>http://www.ege.edu.ru/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43" w:history="1">
              <w:r w:rsidR="00D96D31" w:rsidRPr="00D96D31">
                <w:rPr>
                  <w:rFonts w:ascii="Times New Roman" w:eastAsia="Times New Roman" w:hAnsi="Times New Roman" w:cs="Times New Roman"/>
                  <w:sz w:val="24"/>
                  <w:szCs w:val="24"/>
                  <w:highlight w:val="white"/>
                  <w:lang w:eastAsia="ru-RU"/>
                </w:rPr>
                <w:t>http://fipi.ru/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44" w:history="1">
              <w:r w:rsidR="00D96D31" w:rsidRPr="00D96D31">
                <w:rPr>
                  <w:rFonts w:ascii="Times New Roman" w:eastAsia="Times New Roman" w:hAnsi="Times New Roman" w:cs="Times New Roman"/>
                  <w:sz w:val="24"/>
                  <w:szCs w:val="24"/>
                  <w:highlight w:val="white"/>
                  <w:lang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45" w:history="1">
              <w:r w:rsidR="00D96D31" w:rsidRPr="00D96D31">
                <w:rPr>
                  <w:rFonts w:ascii="Times New Roman" w:eastAsia="Times New Roman" w:hAnsi="Times New Roman" w:cs="Times New Roman"/>
                  <w:sz w:val="24"/>
                  <w:szCs w:val="24"/>
                  <w:highlight w:val="white"/>
                  <w:lang w:eastAsia="ru-RU"/>
                </w:rPr>
                <w:t>http://www.bymath.net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46" w:history="1">
              <w:r w:rsidR="00D96D31" w:rsidRPr="00D96D31">
                <w:rPr>
                  <w:rFonts w:ascii="Times New Roman" w:eastAsia="Times New Roman" w:hAnsi="Times New Roman" w:cs="Times New Roman"/>
                  <w:sz w:val="24"/>
                  <w:szCs w:val="24"/>
                  <w:highlight w:val="white"/>
                  <w:lang w:eastAsia="ru-RU"/>
                </w:rPr>
                <w:t>http://alexlarin.net/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47" w:history="1">
              <w:r w:rsidR="00D96D31" w:rsidRPr="00D96D31">
                <w:rPr>
                  <w:rFonts w:ascii="Times New Roman" w:eastAsia="Times New Roman" w:hAnsi="Times New Roman" w:cs="Times New Roman"/>
                  <w:sz w:val="24"/>
                  <w:szCs w:val="24"/>
                  <w:highlight w:val="white"/>
                  <w:lang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48" w:history="1">
              <w:r w:rsidR="00D96D31" w:rsidRPr="00D96D31">
                <w:rPr>
                  <w:rFonts w:ascii="Times New Roman" w:eastAsia="Times New Roman" w:hAnsi="Times New Roman" w:cs="Times New Roman"/>
                  <w:sz w:val="24"/>
                  <w:szCs w:val="24"/>
                  <w:highlight w:val="white"/>
                  <w:lang w:eastAsia="ru-RU"/>
                </w:rPr>
                <w:t>https://ege.sdamgia.ru/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49" w:history="1">
              <w:r w:rsidR="00D96D31" w:rsidRPr="00D96D31">
                <w:rPr>
                  <w:rFonts w:ascii="Times New Roman" w:eastAsia="Times New Roman" w:hAnsi="Times New Roman" w:cs="Times New Roman"/>
                  <w:sz w:val="24"/>
                  <w:szCs w:val="24"/>
                  <w:highlight w:val="white"/>
                  <w:lang w:eastAsia="ru-RU"/>
                </w:rPr>
                <w:t>https://math100.ru/</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highlight w:val="white"/>
                <w:lang w:val="en-US" w:eastAsia="ru-RU"/>
              </w:rPr>
              <w:lastRenderedPageBreak/>
              <w:t>http</w:t>
            </w:r>
            <w:r w:rsidRPr="00D96D31">
              <w:rPr>
                <w:rFonts w:ascii="Times New Roman" w:eastAsia="Times New Roman" w:hAnsi="Times New Roman" w:cs="Times New Roman"/>
                <w:sz w:val="24"/>
                <w:szCs w:val="24"/>
                <w:highlight w:val="white"/>
                <w:lang w:eastAsia="ru-RU"/>
              </w:rPr>
              <w:t>://</w:t>
            </w:r>
            <w:r w:rsidRPr="00D96D31">
              <w:rPr>
                <w:rFonts w:ascii="Times New Roman" w:eastAsia="Times New Roman" w:hAnsi="Times New Roman" w:cs="Times New Roman"/>
                <w:sz w:val="24"/>
                <w:szCs w:val="24"/>
                <w:highlight w:val="white"/>
                <w:lang w:val="en-US" w:eastAsia="ru-RU"/>
              </w:rPr>
              <w:t>zadachi</w:t>
            </w:r>
            <w:r w:rsidRPr="00D96D31">
              <w:rPr>
                <w:rFonts w:ascii="Times New Roman" w:eastAsia="Times New Roman" w:hAnsi="Times New Roman" w:cs="Times New Roman"/>
                <w:sz w:val="24"/>
                <w:szCs w:val="24"/>
                <w:highlight w:val="white"/>
                <w:lang w:eastAsia="ru-RU"/>
              </w:rPr>
              <w:t>.</w:t>
            </w:r>
            <w:r w:rsidRPr="00D96D31">
              <w:rPr>
                <w:rFonts w:ascii="Times New Roman" w:eastAsia="Times New Roman" w:hAnsi="Times New Roman" w:cs="Times New Roman"/>
                <w:sz w:val="24"/>
                <w:szCs w:val="24"/>
                <w:highlight w:val="white"/>
                <w:lang w:val="en-US" w:eastAsia="ru-RU"/>
              </w:rPr>
              <w:t>mccme</w:t>
            </w:r>
            <w:r w:rsidRPr="00D96D31">
              <w:rPr>
                <w:rFonts w:ascii="Times New Roman" w:eastAsia="Times New Roman" w:hAnsi="Times New Roman" w:cs="Times New Roman"/>
                <w:sz w:val="24"/>
                <w:szCs w:val="24"/>
                <w:highlight w:val="white"/>
                <w:lang w:eastAsia="ru-RU"/>
              </w:rPr>
              <w:t>.</w:t>
            </w:r>
            <w:r w:rsidRPr="00D96D31">
              <w:rPr>
                <w:rFonts w:ascii="Times New Roman" w:eastAsia="Times New Roman" w:hAnsi="Times New Roman" w:cs="Times New Roman"/>
                <w:sz w:val="24"/>
                <w:szCs w:val="24"/>
                <w:highlight w:val="white"/>
                <w:lang w:val="en-US" w:eastAsia="ru-RU"/>
              </w:rPr>
              <w:t>ru</w:t>
            </w:r>
          </w:p>
        </w:tc>
      </w:tr>
      <w:tr w:rsidR="00D96D31" w:rsidRPr="00D96D31" w:rsidTr="00D96D31">
        <w:tc>
          <w:tcPr>
            <w:tcW w:w="1952" w:type="dxa"/>
          </w:tcPr>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p>
        </w:tc>
        <w:tc>
          <w:tcPr>
            <w:tcW w:w="2639" w:type="dxa"/>
          </w:tcPr>
          <w:p w:rsidR="00D96D31" w:rsidRPr="00D96D31" w:rsidRDefault="00D96D31" w:rsidP="00D96D31">
            <w:pPr>
              <w:spacing w:after="0" w:line="240" w:lineRule="auto"/>
              <w:ind w:right="284" w:firstLine="71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Комбинация тел вращения и многогранников. Многогранник, описанный около сферы; сфера, вписанная в многогранник или </w:t>
            </w:r>
            <w:r w:rsidRPr="00D96D31">
              <w:rPr>
                <w:rFonts w:ascii="Times New Roman" w:eastAsia="Times New Roman" w:hAnsi="Times New Roman" w:cs="Times New Roman"/>
                <w:sz w:val="24"/>
                <w:szCs w:val="24"/>
                <w:lang w:eastAsia="ru-RU"/>
              </w:rPr>
              <w:lastRenderedPageBreak/>
              <w:t>в тело вращения</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c>
          <w:tcPr>
            <w:tcW w:w="2260" w:type="dxa"/>
          </w:tcPr>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Актуализировать факты и методы планиметрии, релевантные теме, проводить аналогии.</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Решать стереометрические </w:t>
            </w:r>
            <w:r w:rsidRPr="00D96D31">
              <w:rPr>
                <w:rFonts w:ascii="Times New Roman" w:eastAsia="Times New Roman" w:hAnsi="Times New Roman" w:cs="Times New Roman"/>
                <w:sz w:val="24"/>
                <w:szCs w:val="24"/>
                <w:lang w:eastAsia="ru-RU"/>
              </w:rPr>
              <w:lastRenderedPageBreak/>
              <w:t xml:space="preserve">задачи, связанные с телами вращения, построением сечений тел вращения, с комбинациями тел вращения и многогранников на нахождение геометрических величин. </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Использовать при решении стереометрических задач планиметрические факты и методы задачи на вычисление и доказательство.</w:t>
            </w:r>
          </w:p>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sz w:val="24"/>
                <w:szCs w:val="24"/>
              </w:rPr>
              <w:t>Моделировать реальные ситуации на языке геометрии, исследовать построенные модели с использованием геометрических понятий</w:t>
            </w:r>
          </w:p>
        </w:tc>
        <w:tc>
          <w:tcPr>
            <w:tcW w:w="2720" w:type="dxa"/>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50" w:history="1">
              <w:r w:rsidR="00D96D31" w:rsidRPr="00D96D31">
                <w:rPr>
                  <w:rFonts w:ascii="Times New Roman" w:eastAsia="Times New Roman" w:hAnsi="Times New Roman" w:cs="Times New Roman"/>
                  <w:sz w:val="24"/>
                  <w:szCs w:val="24"/>
                  <w:highlight w:val="white"/>
                  <w:lang w:eastAsia="ru-RU"/>
                </w:rPr>
                <w:t>http://www.ege.edu.ru/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51" w:history="1">
              <w:r w:rsidR="00D96D31" w:rsidRPr="00D96D31">
                <w:rPr>
                  <w:rFonts w:ascii="Times New Roman" w:eastAsia="Times New Roman" w:hAnsi="Times New Roman" w:cs="Times New Roman"/>
                  <w:sz w:val="24"/>
                  <w:szCs w:val="24"/>
                  <w:highlight w:val="white"/>
                  <w:lang w:eastAsia="ru-RU"/>
                </w:rPr>
                <w:t>http://fipi.ru/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52" w:history="1">
              <w:r w:rsidR="00D96D31" w:rsidRPr="00D96D31">
                <w:rPr>
                  <w:rFonts w:ascii="Times New Roman" w:eastAsia="Times New Roman" w:hAnsi="Times New Roman" w:cs="Times New Roman"/>
                  <w:sz w:val="24"/>
                  <w:szCs w:val="24"/>
                  <w:highlight w:val="white"/>
                  <w:lang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53" w:history="1">
              <w:r w:rsidR="00D96D31" w:rsidRPr="00D96D31">
                <w:rPr>
                  <w:rFonts w:ascii="Times New Roman" w:eastAsia="Times New Roman" w:hAnsi="Times New Roman" w:cs="Times New Roman"/>
                  <w:sz w:val="24"/>
                  <w:szCs w:val="24"/>
                  <w:highlight w:val="white"/>
                  <w:lang w:eastAsia="ru-RU"/>
                </w:rPr>
                <w:t>http://www.bymath.net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54" w:history="1">
              <w:r w:rsidR="00D96D31" w:rsidRPr="00D96D31">
                <w:rPr>
                  <w:rFonts w:ascii="Times New Roman" w:eastAsia="Times New Roman" w:hAnsi="Times New Roman" w:cs="Times New Roman"/>
                  <w:sz w:val="24"/>
                  <w:szCs w:val="24"/>
                  <w:highlight w:val="white"/>
                  <w:lang w:eastAsia="ru-RU"/>
                </w:rPr>
                <w:t>http://alexlarin.net/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55" w:history="1">
              <w:r w:rsidR="00D96D31" w:rsidRPr="00D96D31">
                <w:rPr>
                  <w:rFonts w:ascii="Times New Roman" w:eastAsia="Times New Roman" w:hAnsi="Times New Roman" w:cs="Times New Roman"/>
                  <w:sz w:val="24"/>
                  <w:szCs w:val="24"/>
                  <w:highlight w:val="white"/>
                  <w:lang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56" w:history="1">
              <w:r w:rsidR="00D96D31" w:rsidRPr="00D96D31">
                <w:rPr>
                  <w:rFonts w:ascii="Times New Roman" w:eastAsia="Times New Roman" w:hAnsi="Times New Roman" w:cs="Times New Roman"/>
                  <w:sz w:val="24"/>
                  <w:szCs w:val="24"/>
                  <w:highlight w:val="white"/>
                  <w:lang w:eastAsia="ru-RU"/>
                </w:rPr>
                <w:t>https://ege.sdamgia.ru/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57" w:history="1">
              <w:r w:rsidR="00D96D31" w:rsidRPr="00D96D31">
                <w:rPr>
                  <w:rFonts w:ascii="Times New Roman" w:eastAsia="Times New Roman" w:hAnsi="Times New Roman" w:cs="Times New Roman"/>
                  <w:sz w:val="24"/>
                  <w:szCs w:val="24"/>
                  <w:highlight w:val="white"/>
                  <w:lang w:eastAsia="ru-RU"/>
                </w:rPr>
                <w:t>https://math100.ru/</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highlight w:val="white"/>
                <w:lang w:val="en-US" w:eastAsia="ru-RU"/>
              </w:rPr>
              <w:t>http</w:t>
            </w:r>
            <w:r w:rsidRPr="00D96D31">
              <w:rPr>
                <w:rFonts w:ascii="Times New Roman" w:eastAsia="Times New Roman" w:hAnsi="Times New Roman" w:cs="Times New Roman"/>
                <w:sz w:val="24"/>
                <w:szCs w:val="24"/>
                <w:highlight w:val="white"/>
                <w:lang w:eastAsia="ru-RU"/>
              </w:rPr>
              <w:t>://</w:t>
            </w:r>
            <w:r w:rsidRPr="00D96D31">
              <w:rPr>
                <w:rFonts w:ascii="Times New Roman" w:eastAsia="Times New Roman" w:hAnsi="Times New Roman" w:cs="Times New Roman"/>
                <w:sz w:val="24"/>
                <w:szCs w:val="24"/>
                <w:highlight w:val="white"/>
                <w:lang w:val="en-US" w:eastAsia="ru-RU"/>
              </w:rPr>
              <w:t>zadachi</w:t>
            </w:r>
            <w:r w:rsidRPr="00D96D31">
              <w:rPr>
                <w:rFonts w:ascii="Times New Roman" w:eastAsia="Times New Roman" w:hAnsi="Times New Roman" w:cs="Times New Roman"/>
                <w:sz w:val="24"/>
                <w:szCs w:val="24"/>
                <w:highlight w:val="white"/>
                <w:lang w:eastAsia="ru-RU"/>
              </w:rPr>
              <w:t>.</w:t>
            </w:r>
            <w:r w:rsidRPr="00D96D31">
              <w:rPr>
                <w:rFonts w:ascii="Times New Roman" w:eastAsia="Times New Roman" w:hAnsi="Times New Roman" w:cs="Times New Roman"/>
                <w:sz w:val="24"/>
                <w:szCs w:val="24"/>
                <w:highlight w:val="white"/>
                <w:lang w:val="en-US" w:eastAsia="ru-RU"/>
              </w:rPr>
              <w:t>mccme</w:t>
            </w:r>
            <w:r w:rsidRPr="00D96D31">
              <w:rPr>
                <w:rFonts w:ascii="Times New Roman" w:eastAsia="Times New Roman" w:hAnsi="Times New Roman" w:cs="Times New Roman"/>
                <w:sz w:val="24"/>
                <w:szCs w:val="24"/>
                <w:highlight w:val="white"/>
                <w:lang w:eastAsia="ru-RU"/>
              </w:rPr>
              <w:t>.</w:t>
            </w:r>
            <w:r w:rsidRPr="00D96D31">
              <w:rPr>
                <w:rFonts w:ascii="Times New Roman" w:eastAsia="Times New Roman" w:hAnsi="Times New Roman" w:cs="Times New Roman"/>
                <w:sz w:val="24"/>
                <w:szCs w:val="24"/>
                <w:highlight w:val="white"/>
                <w:lang w:val="en-US" w:eastAsia="ru-RU"/>
              </w:rPr>
              <w:t>ru</w:t>
            </w:r>
          </w:p>
        </w:tc>
      </w:tr>
      <w:tr w:rsidR="00D96D31" w:rsidRPr="00D96D31" w:rsidTr="00D96D31">
        <w:tc>
          <w:tcPr>
            <w:tcW w:w="1952"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lastRenderedPageBreak/>
              <w:t xml:space="preserve">Объёмы тел </w:t>
            </w:r>
          </w:p>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val="en-US" w:eastAsia="ru-RU"/>
              </w:rPr>
            </w:pPr>
            <w:r w:rsidRPr="00D96D31">
              <w:rPr>
                <w:rFonts w:ascii="Times New Roman" w:eastAsia="Times New Roman" w:hAnsi="Times New Roman" w:cs="Times New Roman"/>
                <w:b/>
                <w:sz w:val="24"/>
                <w:szCs w:val="24"/>
                <w:lang w:val="en-US"/>
              </w:rPr>
              <w:t>(5 ч)</w:t>
            </w:r>
          </w:p>
        </w:tc>
        <w:tc>
          <w:tcPr>
            <w:tcW w:w="2639" w:type="dxa"/>
          </w:tcPr>
          <w:p w:rsidR="00D96D31" w:rsidRPr="00D96D31" w:rsidRDefault="00D96D31" w:rsidP="00D96D31">
            <w:pPr>
              <w:spacing w:after="0" w:line="240" w:lineRule="auto"/>
              <w:ind w:right="284" w:firstLine="709"/>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Понятие об объёме. Основные свойства объёмов тел. </w:t>
            </w:r>
          </w:p>
          <w:p w:rsidR="00D96D31" w:rsidRPr="00D96D31" w:rsidRDefault="00D96D31" w:rsidP="00D96D31">
            <w:pPr>
              <w:spacing w:after="0" w:line="240" w:lineRule="auto"/>
              <w:ind w:right="284" w:firstLine="709"/>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Объём цилиндра, конуса. </w:t>
            </w:r>
          </w:p>
          <w:p w:rsidR="00D96D31" w:rsidRPr="00D96D31" w:rsidRDefault="00D96D31" w:rsidP="00D96D31">
            <w:pPr>
              <w:spacing w:after="0" w:line="240" w:lineRule="auto"/>
              <w:ind w:right="284" w:firstLine="709"/>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Объём шара и площадь сферы.</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c>
          <w:tcPr>
            <w:tcW w:w="2260" w:type="dxa"/>
          </w:tcPr>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Актуализировать факты и методы планиметрии, релевантные теме, проводить аналогии.</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Выводить, использовать формулы объёмов: призмы, цилиндра, пирамиды, конуса; усечённой пирамиды и усечённого конуса.</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Решать стереометрические задачи, связанные с вычислением объёмов.</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 xml:space="preserve">Формулировать определение шарового сегмента, шарового слоя, шарового сектора. </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Применять формулы для нахождения объёмов шарового сегмента, шарового сектора. </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Решать стереометрические задачи, связанные с объёмом шара и площадью сферы.</w:t>
            </w:r>
          </w:p>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sz w:val="24"/>
                <w:szCs w:val="24"/>
              </w:rPr>
              <w:t>Моделировать реальные ситуации на языке геометрии, исследовать построенные модели с использованием геометрических понятий.</w:t>
            </w:r>
          </w:p>
        </w:tc>
        <w:tc>
          <w:tcPr>
            <w:tcW w:w="2720" w:type="dxa"/>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58" w:history="1">
              <w:r w:rsidR="00D96D31" w:rsidRPr="00D96D31">
                <w:rPr>
                  <w:rFonts w:ascii="Times New Roman" w:eastAsia="Times New Roman" w:hAnsi="Times New Roman" w:cs="Times New Roman"/>
                  <w:sz w:val="24"/>
                  <w:szCs w:val="24"/>
                  <w:highlight w:val="white"/>
                  <w:lang w:eastAsia="ru-RU"/>
                </w:rPr>
                <w:t>http://www.ege.edu.ru/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59" w:history="1">
              <w:r w:rsidR="00D96D31" w:rsidRPr="00D96D31">
                <w:rPr>
                  <w:rFonts w:ascii="Times New Roman" w:eastAsia="Times New Roman" w:hAnsi="Times New Roman" w:cs="Times New Roman"/>
                  <w:sz w:val="24"/>
                  <w:szCs w:val="24"/>
                  <w:highlight w:val="white"/>
                  <w:lang w:eastAsia="ru-RU"/>
                </w:rPr>
                <w:t>http://fipi.ru/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60" w:history="1">
              <w:r w:rsidR="00D96D31" w:rsidRPr="00D96D31">
                <w:rPr>
                  <w:rFonts w:ascii="Times New Roman" w:eastAsia="Times New Roman" w:hAnsi="Times New Roman" w:cs="Times New Roman"/>
                  <w:sz w:val="24"/>
                  <w:szCs w:val="24"/>
                  <w:highlight w:val="white"/>
                  <w:lang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61" w:history="1">
              <w:r w:rsidR="00D96D31" w:rsidRPr="00D96D31">
                <w:rPr>
                  <w:rFonts w:ascii="Times New Roman" w:eastAsia="Times New Roman" w:hAnsi="Times New Roman" w:cs="Times New Roman"/>
                  <w:sz w:val="24"/>
                  <w:szCs w:val="24"/>
                  <w:highlight w:val="white"/>
                  <w:lang w:eastAsia="ru-RU"/>
                </w:rPr>
                <w:t>http://www.bymath.net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62" w:history="1">
              <w:r w:rsidR="00D96D31" w:rsidRPr="00D96D31">
                <w:rPr>
                  <w:rFonts w:ascii="Times New Roman" w:eastAsia="Times New Roman" w:hAnsi="Times New Roman" w:cs="Times New Roman"/>
                  <w:sz w:val="24"/>
                  <w:szCs w:val="24"/>
                  <w:highlight w:val="white"/>
                  <w:lang w:eastAsia="ru-RU"/>
                </w:rPr>
                <w:t>http://alexlarin.net/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63" w:history="1">
              <w:r w:rsidR="00D96D31" w:rsidRPr="00D96D31">
                <w:rPr>
                  <w:rFonts w:ascii="Times New Roman" w:eastAsia="Times New Roman" w:hAnsi="Times New Roman" w:cs="Times New Roman"/>
                  <w:sz w:val="24"/>
                  <w:szCs w:val="24"/>
                  <w:highlight w:val="white"/>
                  <w:lang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64" w:history="1">
              <w:r w:rsidR="00D96D31" w:rsidRPr="00D96D31">
                <w:rPr>
                  <w:rFonts w:ascii="Times New Roman" w:eastAsia="Times New Roman" w:hAnsi="Times New Roman" w:cs="Times New Roman"/>
                  <w:sz w:val="24"/>
                  <w:szCs w:val="24"/>
                  <w:highlight w:val="white"/>
                  <w:lang w:eastAsia="ru-RU"/>
                </w:rPr>
                <w:t>https://ege.sdamgia.ru/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65" w:history="1">
              <w:r w:rsidR="00D96D31" w:rsidRPr="00D96D31">
                <w:rPr>
                  <w:rFonts w:ascii="Times New Roman" w:eastAsia="Times New Roman" w:hAnsi="Times New Roman" w:cs="Times New Roman"/>
                  <w:sz w:val="24"/>
                  <w:szCs w:val="24"/>
                  <w:highlight w:val="white"/>
                  <w:lang w:eastAsia="ru-RU"/>
                </w:rPr>
                <w:t>https://math100.ru/</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highlight w:val="white"/>
                <w:lang w:val="en-US" w:eastAsia="ru-RU"/>
              </w:rPr>
              <w:t>http</w:t>
            </w:r>
            <w:r w:rsidRPr="00D96D31">
              <w:rPr>
                <w:rFonts w:ascii="Times New Roman" w:eastAsia="Times New Roman" w:hAnsi="Times New Roman" w:cs="Times New Roman"/>
                <w:sz w:val="24"/>
                <w:szCs w:val="24"/>
                <w:highlight w:val="white"/>
                <w:lang w:eastAsia="ru-RU"/>
              </w:rPr>
              <w:t>://</w:t>
            </w:r>
            <w:r w:rsidRPr="00D96D31">
              <w:rPr>
                <w:rFonts w:ascii="Times New Roman" w:eastAsia="Times New Roman" w:hAnsi="Times New Roman" w:cs="Times New Roman"/>
                <w:sz w:val="24"/>
                <w:szCs w:val="24"/>
                <w:highlight w:val="white"/>
                <w:lang w:val="en-US" w:eastAsia="ru-RU"/>
              </w:rPr>
              <w:t>zadachi</w:t>
            </w:r>
            <w:r w:rsidRPr="00D96D31">
              <w:rPr>
                <w:rFonts w:ascii="Times New Roman" w:eastAsia="Times New Roman" w:hAnsi="Times New Roman" w:cs="Times New Roman"/>
                <w:sz w:val="24"/>
                <w:szCs w:val="24"/>
                <w:highlight w:val="white"/>
                <w:lang w:eastAsia="ru-RU"/>
              </w:rPr>
              <w:t>.</w:t>
            </w:r>
            <w:r w:rsidRPr="00D96D31">
              <w:rPr>
                <w:rFonts w:ascii="Times New Roman" w:eastAsia="Times New Roman" w:hAnsi="Times New Roman" w:cs="Times New Roman"/>
                <w:sz w:val="24"/>
                <w:szCs w:val="24"/>
                <w:highlight w:val="white"/>
                <w:lang w:val="en-US" w:eastAsia="ru-RU"/>
              </w:rPr>
              <w:t>mccme</w:t>
            </w:r>
            <w:r w:rsidRPr="00D96D31">
              <w:rPr>
                <w:rFonts w:ascii="Times New Roman" w:eastAsia="Times New Roman" w:hAnsi="Times New Roman" w:cs="Times New Roman"/>
                <w:sz w:val="24"/>
                <w:szCs w:val="24"/>
                <w:highlight w:val="white"/>
                <w:lang w:eastAsia="ru-RU"/>
              </w:rPr>
              <w:t>.</w:t>
            </w:r>
            <w:r w:rsidRPr="00D96D31">
              <w:rPr>
                <w:rFonts w:ascii="Times New Roman" w:eastAsia="Times New Roman" w:hAnsi="Times New Roman" w:cs="Times New Roman"/>
                <w:sz w:val="24"/>
                <w:szCs w:val="24"/>
                <w:highlight w:val="white"/>
                <w:lang w:val="en-US" w:eastAsia="ru-RU"/>
              </w:rPr>
              <w:t>ru</w:t>
            </w:r>
          </w:p>
        </w:tc>
      </w:tr>
      <w:tr w:rsidR="00D96D31" w:rsidRPr="00D96D31" w:rsidTr="00D96D31">
        <w:tc>
          <w:tcPr>
            <w:tcW w:w="1952" w:type="dxa"/>
          </w:tcPr>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p>
        </w:tc>
        <w:tc>
          <w:tcPr>
            <w:tcW w:w="2639" w:type="dxa"/>
          </w:tcPr>
          <w:p w:rsidR="00D96D31" w:rsidRPr="00D96D31" w:rsidRDefault="00D96D31" w:rsidP="00D96D31">
            <w:pPr>
              <w:spacing w:after="0" w:line="240" w:lineRule="auto"/>
              <w:ind w:right="284" w:firstLine="71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Подобные тела в пространстве. Соотношения между площадями поверхностей, объёмами подобных тел</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c>
          <w:tcPr>
            <w:tcW w:w="2260" w:type="dxa"/>
          </w:tcPr>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Актуализировать факты и методы планиметрии, релевантные теме, проводить аналогии.</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Решать стереометрические задачи, связанные с соотношением объёмов и поверхностей подобных тел в пространстве. </w:t>
            </w:r>
          </w:p>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sz w:val="24"/>
                <w:szCs w:val="24"/>
              </w:rPr>
              <w:t xml:space="preserve">Моделировать реальные ситуации на языке геометрии, исследовать построенные модели с использованием геометрических </w:t>
            </w:r>
            <w:r w:rsidRPr="00D96D31">
              <w:rPr>
                <w:rFonts w:ascii="Times New Roman" w:eastAsia="Times New Roman" w:hAnsi="Times New Roman" w:cs="Times New Roman"/>
                <w:sz w:val="24"/>
                <w:szCs w:val="24"/>
              </w:rPr>
              <w:lastRenderedPageBreak/>
              <w:t>понятий</w:t>
            </w:r>
          </w:p>
        </w:tc>
        <w:tc>
          <w:tcPr>
            <w:tcW w:w="2720"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c>
          <w:tcPr>
            <w:tcW w:w="1952"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sz w:val="24"/>
                <w:szCs w:val="24"/>
                <w:lang w:eastAsia="ru-RU"/>
              </w:rPr>
              <w:lastRenderedPageBreak/>
              <w:t>Векторы и координаты в пространстве</w:t>
            </w:r>
          </w:p>
          <w:p w:rsidR="00D96D31" w:rsidRPr="00D96D31" w:rsidRDefault="00D96D31" w:rsidP="00D96D31">
            <w:pPr>
              <w:spacing w:after="0" w:line="240" w:lineRule="auto"/>
              <w:ind w:right="284"/>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t>(10 ч)</w:t>
            </w:r>
          </w:p>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p>
        </w:tc>
        <w:tc>
          <w:tcPr>
            <w:tcW w:w="2639" w:type="dxa"/>
          </w:tcPr>
          <w:p w:rsidR="00D96D31" w:rsidRPr="00D96D31" w:rsidRDefault="00D96D31" w:rsidP="00D96D31">
            <w:pPr>
              <w:spacing w:after="0" w:line="240" w:lineRule="auto"/>
              <w:ind w:right="284" w:firstLine="71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w:t>
            </w:r>
          </w:p>
          <w:p w:rsidR="00D96D31" w:rsidRPr="00D96D31" w:rsidRDefault="00D96D31" w:rsidP="00D96D31">
            <w:pPr>
              <w:spacing w:after="0" w:line="240" w:lineRule="auto"/>
              <w:ind w:right="284" w:firstLine="71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Решение задач, связанных с применением правил действий с векторами</w:t>
            </w:r>
          </w:p>
          <w:p w:rsidR="00D96D31" w:rsidRPr="00D96D31" w:rsidRDefault="00D96D31" w:rsidP="00D96D31">
            <w:pPr>
              <w:spacing w:after="0" w:line="240" w:lineRule="auto"/>
              <w:ind w:right="284" w:firstLine="71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w:t>
            </w:r>
          </w:p>
          <w:p w:rsidR="00D96D31" w:rsidRPr="00D96D31" w:rsidRDefault="00D96D31" w:rsidP="00D96D31">
            <w:pPr>
              <w:spacing w:after="0" w:line="240" w:lineRule="auto"/>
              <w:ind w:right="284" w:firstLine="71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Координатно-векторный метод при решении геометрических задач</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c>
          <w:tcPr>
            <w:tcW w:w="2260" w:type="dxa"/>
          </w:tcPr>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Актуализировать факты и методы планиметрии, релевантные теме, проводить аналогии.</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Оперировать понятием вектор в пространстве.</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Формулировать правило параллелепипеда при сложении векторов.</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Складывать, вычитать векторы, умножать вектор на число. </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Изучать основные свойства этих операций.</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Давать определение прямоугольной системы координат в пространстве. </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Выразить координаты вектора через координаты его концов. </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Выводить, использовать формулу длины вектора и расстояния между точками. </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Выражать скалярное произведение векторов через их координаты, вычислять угол между двумя векторами, двумя прямыми. </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Находить угол между прямой и </w:t>
            </w:r>
            <w:r w:rsidRPr="00D96D31">
              <w:rPr>
                <w:rFonts w:ascii="Times New Roman" w:eastAsia="Times New Roman" w:hAnsi="Times New Roman" w:cs="Times New Roman"/>
                <w:sz w:val="24"/>
                <w:szCs w:val="24"/>
                <w:lang w:eastAsia="ru-RU"/>
              </w:rPr>
              <w:lastRenderedPageBreak/>
              <w:t xml:space="preserve">плоскостью, угол между двумя плоскостями аналитическими методами. </w:t>
            </w:r>
          </w:p>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sz w:val="24"/>
                <w:szCs w:val="24"/>
              </w:rPr>
              <w:t>Выводить, использовать формулу расстояния от точки до плоскости.</w:t>
            </w:r>
          </w:p>
        </w:tc>
        <w:tc>
          <w:tcPr>
            <w:tcW w:w="2720" w:type="dxa"/>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66" w:history="1">
              <w:r w:rsidR="00D96D31" w:rsidRPr="00D96D31">
                <w:rPr>
                  <w:rFonts w:ascii="Times New Roman" w:eastAsia="Times New Roman" w:hAnsi="Times New Roman" w:cs="Times New Roman"/>
                  <w:sz w:val="24"/>
                  <w:szCs w:val="24"/>
                  <w:highlight w:val="white"/>
                  <w:lang w:eastAsia="ru-RU"/>
                </w:rPr>
                <w:t>http://www.ege.edu.ru/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67" w:history="1">
              <w:r w:rsidR="00D96D31" w:rsidRPr="00D96D31">
                <w:rPr>
                  <w:rFonts w:ascii="Times New Roman" w:eastAsia="Times New Roman" w:hAnsi="Times New Roman" w:cs="Times New Roman"/>
                  <w:sz w:val="24"/>
                  <w:szCs w:val="24"/>
                  <w:highlight w:val="white"/>
                  <w:lang w:eastAsia="ru-RU"/>
                </w:rPr>
                <w:t>http://fipi.ru/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68" w:history="1">
              <w:r w:rsidR="00D96D31" w:rsidRPr="00D96D31">
                <w:rPr>
                  <w:rFonts w:ascii="Times New Roman" w:eastAsia="Times New Roman" w:hAnsi="Times New Roman" w:cs="Times New Roman"/>
                  <w:sz w:val="24"/>
                  <w:szCs w:val="24"/>
                  <w:highlight w:val="white"/>
                  <w:lang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69" w:history="1">
              <w:r w:rsidR="00D96D31" w:rsidRPr="00D96D31">
                <w:rPr>
                  <w:rFonts w:ascii="Times New Roman" w:eastAsia="Times New Roman" w:hAnsi="Times New Roman" w:cs="Times New Roman"/>
                  <w:sz w:val="24"/>
                  <w:szCs w:val="24"/>
                  <w:highlight w:val="white"/>
                  <w:lang w:eastAsia="ru-RU"/>
                </w:rPr>
                <w:t>http://www.bymath.net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70" w:history="1">
              <w:r w:rsidR="00D96D31" w:rsidRPr="00D96D31">
                <w:rPr>
                  <w:rFonts w:ascii="Times New Roman" w:eastAsia="Times New Roman" w:hAnsi="Times New Roman" w:cs="Times New Roman"/>
                  <w:sz w:val="24"/>
                  <w:szCs w:val="24"/>
                  <w:highlight w:val="white"/>
                  <w:lang w:eastAsia="ru-RU"/>
                </w:rPr>
                <w:t>http://alexlarin.net/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71" w:history="1">
              <w:r w:rsidR="00D96D31" w:rsidRPr="00D96D31">
                <w:rPr>
                  <w:rFonts w:ascii="Times New Roman" w:eastAsia="Times New Roman" w:hAnsi="Times New Roman" w:cs="Times New Roman"/>
                  <w:sz w:val="24"/>
                  <w:szCs w:val="24"/>
                  <w:highlight w:val="white"/>
                  <w:lang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72" w:history="1">
              <w:r w:rsidR="00D96D31" w:rsidRPr="00D96D31">
                <w:rPr>
                  <w:rFonts w:ascii="Times New Roman" w:eastAsia="Times New Roman" w:hAnsi="Times New Roman" w:cs="Times New Roman"/>
                  <w:sz w:val="24"/>
                  <w:szCs w:val="24"/>
                  <w:highlight w:val="white"/>
                  <w:lang w:eastAsia="ru-RU"/>
                </w:rPr>
                <w:t>https://ege.sdamgia.ru/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73" w:history="1">
              <w:r w:rsidR="00D96D31" w:rsidRPr="00D96D31">
                <w:rPr>
                  <w:rFonts w:ascii="Times New Roman" w:eastAsia="Times New Roman" w:hAnsi="Times New Roman" w:cs="Times New Roman"/>
                  <w:sz w:val="24"/>
                  <w:szCs w:val="24"/>
                  <w:highlight w:val="white"/>
                  <w:lang w:eastAsia="ru-RU"/>
                </w:rPr>
                <w:t>https://math100.ru/</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highlight w:val="white"/>
                <w:lang w:val="en-US" w:eastAsia="ru-RU"/>
              </w:rPr>
              <w:t>http</w:t>
            </w:r>
            <w:r w:rsidRPr="00D96D31">
              <w:rPr>
                <w:rFonts w:ascii="Times New Roman" w:eastAsia="Times New Roman" w:hAnsi="Times New Roman" w:cs="Times New Roman"/>
                <w:sz w:val="24"/>
                <w:szCs w:val="24"/>
                <w:highlight w:val="white"/>
                <w:lang w:eastAsia="ru-RU"/>
              </w:rPr>
              <w:t>://</w:t>
            </w:r>
            <w:r w:rsidRPr="00D96D31">
              <w:rPr>
                <w:rFonts w:ascii="Times New Roman" w:eastAsia="Times New Roman" w:hAnsi="Times New Roman" w:cs="Times New Roman"/>
                <w:sz w:val="24"/>
                <w:szCs w:val="24"/>
                <w:highlight w:val="white"/>
                <w:lang w:val="en-US" w:eastAsia="ru-RU"/>
              </w:rPr>
              <w:t>zadachi</w:t>
            </w:r>
            <w:r w:rsidRPr="00D96D31">
              <w:rPr>
                <w:rFonts w:ascii="Times New Roman" w:eastAsia="Times New Roman" w:hAnsi="Times New Roman" w:cs="Times New Roman"/>
                <w:sz w:val="24"/>
                <w:szCs w:val="24"/>
                <w:highlight w:val="white"/>
                <w:lang w:eastAsia="ru-RU"/>
              </w:rPr>
              <w:t>.</w:t>
            </w:r>
            <w:r w:rsidRPr="00D96D31">
              <w:rPr>
                <w:rFonts w:ascii="Times New Roman" w:eastAsia="Times New Roman" w:hAnsi="Times New Roman" w:cs="Times New Roman"/>
                <w:sz w:val="24"/>
                <w:szCs w:val="24"/>
                <w:highlight w:val="white"/>
                <w:lang w:val="en-US" w:eastAsia="ru-RU"/>
              </w:rPr>
              <w:t>mccme</w:t>
            </w:r>
            <w:r w:rsidRPr="00D96D31">
              <w:rPr>
                <w:rFonts w:ascii="Times New Roman" w:eastAsia="Times New Roman" w:hAnsi="Times New Roman" w:cs="Times New Roman"/>
                <w:sz w:val="24"/>
                <w:szCs w:val="24"/>
                <w:highlight w:val="white"/>
                <w:lang w:eastAsia="ru-RU"/>
              </w:rPr>
              <w:t>.</w:t>
            </w:r>
            <w:r w:rsidRPr="00D96D31">
              <w:rPr>
                <w:rFonts w:ascii="Times New Roman" w:eastAsia="Times New Roman" w:hAnsi="Times New Roman" w:cs="Times New Roman"/>
                <w:sz w:val="24"/>
                <w:szCs w:val="24"/>
                <w:highlight w:val="white"/>
                <w:lang w:val="en-US" w:eastAsia="ru-RU"/>
              </w:rPr>
              <w:t>ru</w:t>
            </w:r>
          </w:p>
        </w:tc>
      </w:tr>
      <w:tr w:rsidR="00D96D31" w:rsidRPr="00D96D31" w:rsidTr="00D96D31">
        <w:tc>
          <w:tcPr>
            <w:tcW w:w="1952"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lastRenderedPageBreak/>
              <w:t>Повторение, обобщение и систематизация знаний</w:t>
            </w:r>
          </w:p>
          <w:p w:rsidR="00D96D31" w:rsidRPr="00D96D31" w:rsidRDefault="00D96D31" w:rsidP="00D96D31">
            <w:pPr>
              <w:spacing w:after="0" w:line="240" w:lineRule="auto"/>
              <w:ind w:right="284"/>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t>(8 ч)</w:t>
            </w:r>
          </w:p>
          <w:p w:rsidR="00D96D31" w:rsidRPr="00D96D31" w:rsidRDefault="00D96D31" w:rsidP="00D96D31">
            <w:pPr>
              <w:spacing w:after="0" w:line="240" w:lineRule="auto"/>
              <w:ind w:right="284"/>
              <w:jc w:val="both"/>
              <w:rPr>
                <w:rFonts w:ascii="Times New Roman" w:eastAsia="Times New Roman" w:hAnsi="Times New Roman" w:cs="Times New Roman"/>
                <w:b/>
                <w:sz w:val="24"/>
                <w:szCs w:val="24"/>
                <w:lang w:eastAsia="ru-RU"/>
              </w:rPr>
            </w:pPr>
          </w:p>
        </w:tc>
        <w:tc>
          <w:tcPr>
            <w:tcW w:w="2639" w:type="dxa"/>
          </w:tcPr>
          <w:p w:rsidR="00D96D31" w:rsidRPr="00D96D31" w:rsidRDefault="00D96D31" w:rsidP="00D96D31">
            <w:pPr>
              <w:spacing w:after="0" w:line="240" w:lineRule="auto"/>
              <w:ind w:right="284" w:firstLine="71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highlight w:val="white"/>
                <w:lang w:eastAsia="ru-RU"/>
              </w:rPr>
              <w:t>Основные фигуры, факты, теоремы курса планиметрии. Задачи планиметрии и методы их решения.</w:t>
            </w:r>
            <w:r w:rsidRPr="00D96D31">
              <w:rPr>
                <w:rFonts w:ascii="Times New Roman" w:eastAsia="Times New Roman" w:hAnsi="Times New Roman" w:cs="Times New Roman"/>
                <w:sz w:val="24"/>
                <w:szCs w:val="24"/>
                <w:lang w:val="en-US" w:eastAsia="ru-RU"/>
              </w:rPr>
              <w:t> </w:t>
            </w:r>
          </w:p>
          <w:p w:rsidR="00D96D31" w:rsidRPr="00D96D31" w:rsidRDefault="00D96D31" w:rsidP="00D96D31">
            <w:pPr>
              <w:spacing w:after="0" w:line="240" w:lineRule="auto"/>
              <w:ind w:right="284" w:firstLine="71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highlight w:val="white"/>
                <w:lang w:eastAsia="ru-RU"/>
              </w:rPr>
              <w:t>Основные фигуры, факты, теоремы курса стереометрии. Задачи стереометрии и методы их решения</w:t>
            </w:r>
          </w:p>
        </w:tc>
        <w:tc>
          <w:tcPr>
            <w:tcW w:w="2260" w:type="dxa"/>
          </w:tcPr>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Решать простейшие задачи на нахождение длин и углов в геометрических фигурах, применять теорему Пифагора, теоремы синусов и косинусов. </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Находить площадь многоугольника, круга. </w:t>
            </w:r>
          </w:p>
          <w:p w:rsidR="00D96D31" w:rsidRPr="00D96D31" w:rsidRDefault="00D96D31" w:rsidP="00D96D31">
            <w:pPr>
              <w:spacing w:after="0" w:line="240" w:lineRule="auto"/>
              <w:ind w:right="284" w:firstLine="317"/>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Распознавать подобные фигуры, находить отношения длин и площадей.</w:t>
            </w:r>
          </w:p>
          <w:p w:rsidR="00D96D31" w:rsidRPr="00D96D31" w:rsidRDefault="00D96D31" w:rsidP="00D96D31">
            <w:pPr>
              <w:widowControl w:val="0"/>
              <w:spacing w:after="0" w:line="240" w:lineRule="auto"/>
              <w:ind w:right="284" w:firstLine="2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Использовать при решении стереометрических задач факты и методы планиметрии </w:t>
            </w:r>
          </w:p>
        </w:tc>
        <w:tc>
          <w:tcPr>
            <w:tcW w:w="2720" w:type="dxa"/>
          </w:tcPr>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74" w:history="1">
              <w:r w:rsidR="00D96D31" w:rsidRPr="00D96D31">
                <w:rPr>
                  <w:rFonts w:ascii="Times New Roman" w:eastAsia="Times New Roman" w:hAnsi="Times New Roman" w:cs="Times New Roman"/>
                  <w:sz w:val="24"/>
                  <w:szCs w:val="24"/>
                  <w:highlight w:val="white"/>
                  <w:lang w:eastAsia="ru-RU"/>
                </w:rPr>
                <w:t>http://www.ege.edu.ru/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75" w:history="1">
              <w:r w:rsidR="00D96D31" w:rsidRPr="00D96D31">
                <w:rPr>
                  <w:rFonts w:ascii="Times New Roman" w:eastAsia="Times New Roman" w:hAnsi="Times New Roman" w:cs="Times New Roman"/>
                  <w:sz w:val="24"/>
                  <w:szCs w:val="24"/>
                  <w:highlight w:val="white"/>
                  <w:lang w:eastAsia="ru-RU"/>
                </w:rPr>
                <w:t>http://fipi.ru/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76" w:history="1">
              <w:r w:rsidR="00D96D31" w:rsidRPr="00D96D31">
                <w:rPr>
                  <w:rFonts w:ascii="Times New Roman" w:eastAsia="Times New Roman" w:hAnsi="Times New Roman" w:cs="Times New Roman"/>
                  <w:sz w:val="24"/>
                  <w:szCs w:val="24"/>
                  <w:highlight w:val="white"/>
                  <w:lang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77" w:history="1">
              <w:r w:rsidR="00D96D31" w:rsidRPr="00D96D31">
                <w:rPr>
                  <w:rFonts w:ascii="Times New Roman" w:eastAsia="Times New Roman" w:hAnsi="Times New Roman" w:cs="Times New Roman"/>
                  <w:sz w:val="24"/>
                  <w:szCs w:val="24"/>
                  <w:highlight w:val="white"/>
                  <w:lang w:eastAsia="ru-RU"/>
                </w:rPr>
                <w:t>http://www.bymath.net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78" w:history="1">
              <w:r w:rsidR="00D96D31" w:rsidRPr="00D96D31">
                <w:rPr>
                  <w:rFonts w:ascii="Times New Roman" w:eastAsia="Times New Roman" w:hAnsi="Times New Roman" w:cs="Times New Roman"/>
                  <w:sz w:val="24"/>
                  <w:szCs w:val="24"/>
                  <w:highlight w:val="white"/>
                  <w:lang w:eastAsia="ru-RU"/>
                </w:rPr>
                <w:t>http://alexlarin.net/</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79" w:history="1">
              <w:r w:rsidR="00D96D31" w:rsidRPr="00D96D31">
                <w:rPr>
                  <w:rFonts w:ascii="Times New Roman" w:eastAsia="Times New Roman" w:hAnsi="Times New Roman" w:cs="Times New Roman"/>
                  <w:sz w:val="24"/>
                  <w:szCs w:val="24"/>
                  <w:highlight w:val="white"/>
                  <w:lang w:eastAsia="ru-RU"/>
                </w:rPr>
                <w:t>http://www.allmath.ru/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80" w:history="1">
              <w:r w:rsidR="00D96D31" w:rsidRPr="00D96D31">
                <w:rPr>
                  <w:rFonts w:ascii="Times New Roman" w:eastAsia="Times New Roman" w:hAnsi="Times New Roman" w:cs="Times New Roman"/>
                  <w:sz w:val="24"/>
                  <w:szCs w:val="24"/>
                  <w:highlight w:val="white"/>
                  <w:lang w:eastAsia="ru-RU"/>
                </w:rPr>
                <w:t>https://ege.sdamgia.ru/</w:t>
              </w:r>
            </w:hyperlink>
          </w:p>
          <w:p w:rsidR="00D96D31" w:rsidRPr="00D96D31" w:rsidRDefault="003B019A" w:rsidP="00D96D31">
            <w:pPr>
              <w:widowControl w:val="0"/>
              <w:spacing w:after="0" w:line="240" w:lineRule="auto"/>
              <w:ind w:right="284" w:firstLine="280"/>
              <w:jc w:val="both"/>
              <w:rPr>
                <w:rFonts w:ascii="Times New Roman" w:eastAsia="Times New Roman" w:hAnsi="Times New Roman" w:cs="Times New Roman"/>
                <w:sz w:val="24"/>
                <w:szCs w:val="24"/>
                <w:highlight w:val="white"/>
                <w:lang w:eastAsia="ru-RU"/>
              </w:rPr>
            </w:pPr>
            <w:hyperlink r:id="rId381" w:history="1">
              <w:r w:rsidR="00D96D31" w:rsidRPr="00D96D31">
                <w:rPr>
                  <w:rFonts w:ascii="Times New Roman" w:eastAsia="Times New Roman" w:hAnsi="Times New Roman" w:cs="Times New Roman"/>
                  <w:sz w:val="24"/>
                  <w:szCs w:val="24"/>
                  <w:highlight w:val="white"/>
                  <w:lang w:eastAsia="ru-RU"/>
                </w:rPr>
                <w:t>https://math100.ru/</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highlight w:val="white"/>
                <w:lang w:val="en-US" w:eastAsia="ru-RU"/>
              </w:rPr>
              <w:t>http</w:t>
            </w:r>
            <w:r w:rsidRPr="00D96D31">
              <w:rPr>
                <w:rFonts w:ascii="Times New Roman" w:eastAsia="Times New Roman" w:hAnsi="Times New Roman" w:cs="Times New Roman"/>
                <w:sz w:val="24"/>
                <w:szCs w:val="24"/>
                <w:highlight w:val="white"/>
                <w:lang w:eastAsia="ru-RU"/>
              </w:rPr>
              <w:t>://</w:t>
            </w:r>
            <w:r w:rsidRPr="00D96D31">
              <w:rPr>
                <w:rFonts w:ascii="Times New Roman" w:eastAsia="Times New Roman" w:hAnsi="Times New Roman" w:cs="Times New Roman"/>
                <w:sz w:val="24"/>
                <w:szCs w:val="24"/>
                <w:highlight w:val="white"/>
                <w:lang w:val="en-US" w:eastAsia="ru-RU"/>
              </w:rPr>
              <w:t>zadachi</w:t>
            </w:r>
            <w:r w:rsidRPr="00D96D31">
              <w:rPr>
                <w:rFonts w:ascii="Times New Roman" w:eastAsia="Times New Roman" w:hAnsi="Times New Roman" w:cs="Times New Roman"/>
                <w:sz w:val="24"/>
                <w:szCs w:val="24"/>
                <w:highlight w:val="white"/>
                <w:lang w:eastAsia="ru-RU"/>
              </w:rPr>
              <w:t>.</w:t>
            </w:r>
            <w:r w:rsidRPr="00D96D31">
              <w:rPr>
                <w:rFonts w:ascii="Times New Roman" w:eastAsia="Times New Roman" w:hAnsi="Times New Roman" w:cs="Times New Roman"/>
                <w:sz w:val="24"/>
                <w:szCs w:val="24"/>
                <w:highlight w:val="white"/>
                <w:lang w:val="en-US" w:eastAsia="ru-RU"/>
              </w:rPr>
              <w:t>mccme</w:t>
            </w:r>
            <w:r w:rsidRPr="00D96D31">
              <w:rPr>
                <w:rFonts w:ascii="Times New Roman" w:eastAsia="Times New Roman" w:hAnsi="Times New Roman" w:cs="Times New Roman"/>
                <w:sz w:val="24"/>
                <w:szCs w:val="24"/>
                <w:highlight w:val="white"/>
                <w:lang w:eastAsia="ru-RU"/>
              </w:rPr>
              <w:t>.</w:t>
            </w:r>
            <w:r w:rsidRPr="00D96D31">
              <w:rPr>
                <w:rFonts w:ascii="Times New Roman" w:eastAsia="Times New Roman" w:hAnsi="Times New Roman" w:cs="Times New Roman"/>
                <w:sz w:val="24"/>
                <w:szCs w:val="24"/>
                <w:highlight w:val="white"/>
                <w:lang w:val="en-US" w:eastAsia="ru-RU"/>
              </w:rPr>
              <w:t>ru</w:t>
            </w:r>
          </w:p>
        </w:tc>
      </w:tr>
    </w:tbl>
    <w:p w:rsidR="00D96D31" w:rsidRPr="00D96D31" w:rsidRDefault="00D96D31" w:rsidP="00D96D31">
      <w:pPr>
        <w:spacing w:after="0" w:line="240" w:lineRule="auto"/>
        <w:ind w:right="284"/>
        <w:jc w:val="both"/>
        <w:rPr>
          <w:rFonts w:ascii="Times New Roman" w:eastAsia="Times New Roman" w:hAnsi="Times New Roman" w:cs="Times New Roman"/>
          <w:b/>
          <w:bCs/>
          <w:color w:val="000000"/>
          <w:sz w:val="24"/>
          <w:szCs w:val="24"/>
        </w:rPr>
      </w:pPr>
      <w:bookmarkStart w:id="102" w:name="геометрияУ"/>
      <w:r w:rsidRPr="00D96D31">
        <w:rPr>
          <w:rFonts w:ascii="Times New Roman" w:eastAsia="Times New Roman" w:hAnsi="Times New Roman" w:cs="Times New Roman"/>
          <w:b/>
          <w:bCs/>
          <w:color w:val="000000"/>
          <w:sz w:val="24"/>
          <w:szCs w:val="24"/>
        </w:rPr>
        <w:t>Рабочая программа учебного курса «Геометрия» (углубленный уровень)</w:t>
      </w:r>
    </w:p>
    <w:bookmarkEnd w:id="102"/>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1. ПОЯСНИТЕЛЬНАЯ ЗАПИСКА</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 xml:space="preserve">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w:t>
      </w:r>
      <w:r w:rsidRPr="00D96D31">
        <w:rPr>
          <w:rFonts w:ascii="Times New Roman" w:eastAsia="Times New Roman" w:hAnsi="Times New Roman" w:cs="Times New Roman"/>
          <w:sz w:val="24"/>
          <w:szCs w:val="24"/>
        </w:rPr>
        <w:lastRenderedPageBreak/>
        <w:t>действий, специфичных геометрии, и необходимых для успешного профессионального образования, связанного с использованием математики.</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Приоритетными задачами курса геометрии на углублённом уровне, расширяющими и усиливающими курс базового уровня, являются:</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расширение представления о геометрии как части мировой культуры и формирование осознания взаимосвязи геометрии с окружающим миром;</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Переход к изучению геометрии на углублённом уровне позволяет:</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lastRenderedPageBreak/>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‌На изучение учебного курса «Геометрия» на углублённом уровне отводится 204 часа: в 10 классе – 102 часа (3 часа в неделю), в 11 классе – 102 часа (3 часа в неделю). ‌‌</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2. СОДЕРЖАНИЕ ОБУЧЕНИЯ</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10 КЛАСС</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color w:val="181818"/>
          <w:sz w:val="24"/>
          <w:szCs w:val="24"/>
        </w:rPr>
      </w:pP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Прямые и плоскости в пространстве</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Многогранники</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 xml:space="preserve">Виды многогранников, развёртка многогранника. Призма: </w:t>
      </w:r>
      <w:r w:rsidRPr="00D96D31">
        <w:rPr>
          <w:rFonts w:ascii="Times New Roman" w:eastAsia="Times New Roman" w:hAnsi="Times New Roman" w:cs="Times New Roman"/>
          <w:sz w:val="24"/>
          <w:szCs w:val="24"/>
          <w:lang w:val="en-US"/>
        </w:rPr>
        <w:t>n</w:t>
      </w:r>
      <w:r w:rsidRPr="00D96D31">
        <w:rPr>
          <w:rFonts w:ascii="Times New Roman" w:eastAsia="Times New Roman" w:hAnsi="Times New Roman" w:cs="Times New Roman"/>
          <w:sz w:val="24"/>
          <w:szCs w:val="24"/>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D96D31">
        <w:rPr>
          <w:rFonts w:ascii="Times New Roman" w:eastAsia="Times New Roman" w:hAnsi="Times New Roman" w:cs="Times New Roman"/>
          <w:sz w:val="24"/>
          <w:szCs w:val="24"/>
          <w:lang w:val="en-US"/>
        </w:rPr>
        <w:t>n</w:t>
      </w:r>
      <w:r w:rsidRPr="00D96D31">
        <w:rPr>
          <w:rFonts w:ascii="Times New Roman" w:eastAsia="Times New Roman" w:hAnsi="Times New Roman" w:cs="Times New Roman"/>
          <w:sz w:val="24"/>
          <w:szCs w:val="24"/>
        </w:rPr>
        <w:t>-угольная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Векторы и координаты в пространстве</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 xml:space="preserve">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w:t>
      </w:r>
      <w:r w:rsidRPr="00D96D31">
        <w:rPr>
          <w:rFonts w:ascii="Times New Roman" w:eastAsia="Times New Roman" w:hAnsi="Times New Roman" w:cs="Times New Roman"/>
          <w:sz w:val="24"/>
          <w:szCs w:val="24"/>
        </w:rPr>
        <w:lastRenderedPageBreak/>
        <w:t>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11 КЛАСС</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color w:val="181818"/>
          <w:sz w:val="24"/>
          <w:szCs w:val="24"/>
        </w:rPr>
      </w:pP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Тела вращения</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Построение сечений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Векторы и координаты в пространстве</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Движения в пространстве</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color w:val="181818"/>
          <w:sz w:val="24"/>
          <w:szCs w:val="24"/>
        </w:rPr>
      </w:pPr>
      <w:r w:rsidRPr="00D96D31">
        <w:rPr>
          <w:rFonts w:ascii="Times New Roman" w:eastAsia="Times New Roman" w:hAnsi="Times New Roman" w:cs="Times New Roman"/>
          <w:b/>
          <w:sz w:val="24"/>
          <w:szCs w:val="24"/>
        </w:rPr>
        <w:t xml:space="preserve">3. ПЛАНИРУЕМЫЕ РЕЗУЛЬТАТЫ </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ЛИЧНОСТНЫЕ РЕЗУЛЬТАТЫ</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1) гражданское воспитание:</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2) патриотическое воспитание:</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lastRenderedPageBreak/>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3) духовно-нравственное воспитание:</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4) эстетическое воспитание:</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5) физическое воспитание:</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6) трудовое воспитание:</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7) экологическое воспитание:</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8) ценности научного познания:</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color w:val="181818"/>
          <w:sz w:val="24"/>
          <w:szCs w:val="24"/>
        </w:rPr>
      </w:pP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МЕТАПРЕДМЕТНЫЕ РЕЗУЛЬТАТЫ</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color w:val="181818"/>
          <w:sz w:val="24"/>
          <w:szCs w:val="24"/>
        </w:rPr>
      </w:pP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Познавательные универсальные учебные действия</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Базовые логические действия:</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Базовые исследовательские действия:</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Работа с информацией:</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выявлять дефициты информации, данных, необходимых для ответа на вопрос и для решения задачи;</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структурировать информацию, представлять её в различных формах, иллюстрировать графически;</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оценивать надёжность информации по самостоятельно сформулированным критериям.</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color w:val="181818"/>
          <w:sz w:val="24"/>
          <w:szCs w:val="24"/>
        </w:rPr>
      </w:pP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Коммуникативные универсальные учебные действия</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Общение:</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color w:val="181818"/>
          <w:sz w:val="24"/>
          <w:szCs w:val="24"/>
        </w:rPr>
      </w:pP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Регулятивные универсальные учебные действия</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Самоорганизация:</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lastRenderedPageBreak/>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Самоконтроль, эмоциональный интеллект:</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Совместная деятельность:</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ПРЕДМЕТНЫЕ РЕЗУЛЬТАТЫ</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 xml:space="preserve">К концу </w:t>
      </w:r>
      <w:r w:rsidRPr="00D96D31">
        <w:rPr>
          <w:rFonts w:ascii="Times New Roman" w:eastAsia="Times New Roman" w:hAnsi="Times New Roman" w:cs="Times New Roman"/>
          <w:b/>
          <w:sz w:val="24"/>
          <w:szCs w:val="24"/>
        </w:rPr>
        <w:t>10 класса</w:t>
      </w:r>
      <w:r w:rsidRPr="00D96D31">
        <w:rPr>
          <w:rFonts w:ascii="Times New Roman" w:eastAsia="Times New Roman" w:hAnsi="Times New Roman" w:cs="Times New Roman"/>
          <w:sz w:val="24"/>
          <w:szCs w:val="24"/>
        </w:rPr>
        <w:t xml:space="preserve"> обучающийся научится:</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свободно оперировать основными понятиями стереометрии при решении задач и проведении математических рассуждений;</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применять аксиомы стереометрии и следствия из них при решении геометрических задач;</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классифицировать взаимное расположение прямых в пространстве, плоскостей в пространстве, прямых и плоскостей в пространстве;</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свободно оперировать понятиями, связанными с углами в пространстве: между прямыми в пространстве, между прямой и плоскостью;</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свободно оперировать понятиями, связанными с многогранниками;</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свободно распознавать основные виды многогранников (призма, пирамида, прямоугольный параллелепипед, куб);</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классифицировать многогранники, выбирая основания для классификации;</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свободно оперировать понятиями, связанными с сечением многогранников плоскостью;</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вычислять площади поверхностей многогранников (призма, пирамида), геометрических тел с применением формул;</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свободно оперировать понятиями: симметрия в пространстве, центр, ось и плоскость симметрии, центр, ось и плоскость симметрии фигуры;</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свободно оперировать понятиями, соответствующими векторам и координатам в пространстве;</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выполнять действия над векторами;</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lastRenderedPageBreak/>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иметь представления об основных этапах развития геометрии как составной части фундамента развития технологий.</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 xml:space="preserve">К концу </w:t>
      </w:r>
      <w:r w:rsidRPr="00D96D31">
        <w:rPr>
          <w:rFonts w:ascii="Times New Roman" w:eastAsia="Times New Roman" w:hAnsi="Times New Roman" w:cs="Times New Roman"/>
          <w:b/>
          <w:sz w:val="24"/>
          <w:szCs w:val="24"/>
        </w:rPr>
        <w:t>11 класса</w:t>
      </w:r>
      <w:r w:rsidRPr="00D96D31">
        <w:rPr>
          <w:rFonts w:ascii="Times New Roman" w:eastAsia="Times New Roman" w:hAnsi="Times New Roman" w:cs="Times New Roman"/>
          <w:sz w:val="24"/>
          <w:szCs w:val="24"/>
        </w:rPr>
        <w:t xml:space="preserve"> обучающийся научится:</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оперировать понятиями, связанными с телами вращения: цилиндром, конусом, сферой и шаром;</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распознавать тела вращения (цилиндр, конус, сфера и шар) и объяснять способы получения тел вращения;</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классифицировать взаимное расположение сферы и плоскости;</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вычислять соотношения между площадями поверхностей и объёмами подобных тел;</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свободно оперировать понятием вектор в пространстве;</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выполнять операции над векторами;</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задавать плоскость уравнением в декартовой системе координат;</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свободно оперировать понятиями, связанными с движением в пространстве, знать свойства движений;</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использовать методы построения сечений: метод следов, метод внутреннего проектирования, метод переноса секущей плоскости;</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доказывать геометрические утверждения;</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lastRenderedPageBreak/>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решать задачи на доказательство математических отношений и нахождение геометрических величин;</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применять программные средства и электронно-коммуникационные системы при решении стереометрических задач;</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D96D31" w:rsidRPr="00D96D31" w:rsidRDefault="00D96D31" w:rsidP="00D96D31">
      <w:pPr>
        <w:shd w:val="clear" w:color="auto" w:fill="FFFFFF"/>
        <w:spacing w:after="0" w:line="240" w:lineRule="auto"/>
        <w:ind w:right="284" w:firstLine="720"/>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иметь представления об основных этапах развития геометрии как составной части фундамента развития технологий.</w:t>
      </w:r>
    </w:p>
    <w:p w:rsidR="00D96D31" w:rsidRPr="00D96D31" w:rsidRDefault="00D96D31" w:rsidP="00D96D31">
      <w:pPr>
        <w:spacing w:after="0" w:line="240" w:lineRule="auto"/>
        <w:ind w:right="284" w:firstLine="720"/>
        <w:jc w:val="both"/>
        <w:rPr>
          <w:rFonts w:ascii="Times New Roman" w:eastAsia="Times New Roman" w:hAnsi="Times New Roman" w:cs="Times New Roman"/>
          <w:color w:val="181818"/>
          <w:sz w:val="24"/>
          <w:szCs w:val="24"/>
          <w:highlight w:val="white"/>
        </w:rPr>
      </w:pPr>
    </w:p>
    <w:p w:rsidR="00D96D31" w:rsidRPr="00D96D31" w:rsidRDefault="00D96D31" w:rsidP="00D96D31">
      <w:pPr>
        <w:spacing w:after="0" w:line="240" w:lineRule="auto"/>
        <w:ind w:right="284" w:firstLine="720"/>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firstLine="720"/>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firstLine="720"/>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firstLine="720"/>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firstLine="720"/>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firstLine="720"/>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firstLine="720"/>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firstLine="720"/>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firstLine="720"/>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firstLine="720"/>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firstLine="720"/>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firstLine="720"/>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firstLine="720"/>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firstLine="720"/>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firstLine="720"/>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firstLine="720"/>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firstLine="720"/>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firstLine="720"/>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firstLine="720"/>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firstLine="720"/>
        <w:jc w:val="both"/>
        <w:rPr>
          <w:rFonts w:ascii="Times New Roman" w:eastAsia="Times New Roman" w:hAnsi="Times New Roman" w:cs="Times New Roman"/>
          <w:b/>
          <w:sz w:val="24"/>
          <w:szCs w:val="24"/>
        </w:rPr>
      </w:pP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bCs/>
          <w:color w:val="365F91"/>
          <w:sz w:val="24"/>
          <w:szCs w:val="24"/>
        </w:rPr>
        <w:sectPr w:rsidR="00D96D31" w:rsidRPr="00D96D31" w:rsidSect="00D96D31">
          <w:pgSz w:w="11909" w:h="16834"/>
          <w:pgMar w:top="1134" w:right="424" w:bottom="1134" w:left="1701" w:header="720" w:footer="720" w:gutter="0"/>
          <w:cols w:space="720"/>
        </w:sectPr>
      </w:pPr>
      <w:bookmarkStart w:id="103" w:name="_mpeffmwiwpw4" w:colFirst="0" w:colLast="0"/>
      <w:bookmarkEnd w:id="103"/>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b/>
          <w:bCs/>
          <w:color w:val="000000"/>
          <w:sz w:val="24"/>
          <w:szCs w:val="24"/>
        </w:rPr>
      </w:pPr>
      <w:bookmarkStart w:id="104" w:name="_lntgo3ejct25" w:colFirst="0" w:colLast="0"/>
      <w:bookmarkEnd w:id="104"/>
      <w:r w:rsidRPr="00D96D31">
        <w:rPr>
          <w:rFonts w:ascii="Times New Roman" w:eastAsia="Times New Roman" w:hAnsi="Times New Roman" w:cs="Times New Roman"/>
          <w:b/>
          <w:bCs/>
          <w:color w:val="000000"/>
          <w:sz w:val="24"/>
          <w:szCs w:val="24"/>
        </w:rPr>
        <w:lastRenderedPageBreak/>
        <w:t>4. Тематическое планирование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Тематическое планирование составлено с</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 xml:space="preserve">учетом рабочей программы воспитания. Внесены темы, обеспечивающие реализацию целевых приоритетов воспитания обучающихся СОО через изучение учебного предмета.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воспитании обучающихся юношеского возраста таким приоритетом является создание благоприятных условий для приобретения обучающимися опыта осуществления социально значимых дел.</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Выделение данного приоритета связано с</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потребностью обучающихся 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жизненном самоопределении, 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выборе дальнейшего жизненного пути, который открывается перед ними на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пороге самостоятельной взрослой жизни.</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color w:val="000000"/>
          <w:sz w:val="24"/>
          <w:szCs w:val="24"/>
        </w:rPr>
        <w:t>На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уроках</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Используются воспитательные возможности содержания темы через подбор соответствующих задач для их решения</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Включение игровых процедур для поддержания мотивации обучающихся к получению знаний</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Применение   интерактивных форм работы с обучающимися: интеллектуальных игр, стимулирующих познавательную мотивацию обучающихся</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Применение групповой работы или работы в парах, которые учат обучающихся командной работе и взаимодействию с другими обучающимися</w:t>
      </w:r>
    </w:p>
    <w:p w:rsidR="00D96D31" w:rsidRPr="00D96D31" w:rsidRDefault="00D96D31" w:rsidP="00D96D31">
      <w:pPr>
        <w:rPr>
          <w:rFonts w:ascii="Calibri" w:eastAsia="Calibri" w:hAnsi="Calibri" w:cs="Times New Roman"/>
          <w:sz w:val="24"/>
          <w:szCs w:val="24"/>
        </w:rPr>
      </w:pPr>
      <w:r w:rsidRPr="00D96D31">
        <w:rPr>
          <w:rFonts w:ascii="Calibri" w:eastAsia="Calibri" w:hAnsi="Calibri" w:cs="Times New Roman"/>
          <w:sz w:val="24"/>
          <w:szCs w:val="24"/>
        </w:rPr>
        <w:t>10 класс</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color w:val="000000"/>
          <w:sz w:val="24"/>
          <w:szCs w:val="24"/>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000"/>
      </w:tblPr>
      <w:tblGrid>
        <w:gridCol w:w="632"/>
        <w:gridCol w:w="1886"/>
        <w:gridCol w:w="809"/>
        <w:gridCol w:w="1424"/>
        <w:gridCol w:w="1375"/>
        <w:gridCol w:w="3849"/>
      </w:tblGrid>
      <w:tr w:rsidR="00D96D31" w:rsidRPr="00D96D31" w:rsidTr="00D96D31">
        <w:trPr>
          <w:trHeight w:val="440"/>
        </w:trPr>
        <w:tc>
          <w:tcPr>
            <w:tcW w:w="0" w:type="auto"/>
            <w:vMerge w:val="restart"/>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 п/п</w:t>
            </w:r>
          </w:p>
        </w:tc>
        <w:tc>
          <w:tcPr>
            <w:tcW w:w="0" w:type="auto"/>
            <w:vMerge w:val="restart"/>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Наименование разделов и тем программы</w:t>
            </w:r>
          </w:p>
          <w:p w:rsidR="00D96D31" w:rsidRPr="00D96D31" w:rsidRDefault="00D96D31" w:rsidP="00D96D31">
            <w:pPr>
              <w:widowControl w:val="0"/>
              <w:spacing w:after="0" w:line="240" w:lineRule="auto"/>
              <w:ind w:right="284"/>
              <w:jc w:val="both"/>
              <w:rPr>
                <w:rFonts w:ascii="Times New Roman" w:eastAsia="Times New Roman" w:hAnsi="Times New Roman" w:cs="Times New Roman"/>
                <w:b/>
                <w:sz w:val="24"/>
                <w:szCs w:val="24"/>
                <w:lang w:val="en-US"/>
              </w:rPr>
            </w:pPr>
          </w:p>
        </w:tc>
        <w:tc>
          <w:tcPr>
            <w:tcW w:w="0" w:type="auto"/>
            <w:gridSpan w:val="2"/>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Количество часов</w:t>
            </w:r>
          </w:p>
        </w:tc>
        <w:tc>
          <w:tcPr>
            <w:tcW w:w="0" w:type="auto"/>
            <w:vMerge w:val="restart"/>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Дата проведения контрольной работы</w:t>
            </w:r>
          </w:p>
        </w:tc>
        <w:tc>
          <w:tcPr>
            <w:tcW w:w="0" w:type="auto"/>
            <w:vMerge w:val="restart"/>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Электронные (цифровые) образовательные ресурсы</w:t>
            </w:r>
          </w:p>
        </w:tc>
      </w:tr>
      <w:tr w:rsidR="00D96D31" w:rsidRPr="00D96D31" w:rsidTr="00D96D31">
        <w:trPr>
          <w:trHeight w:val="420"/>
        </w:trPr>
        <w:tc>
          <w:tcPr>
            <w:tcW w:w="0" w:type="auto"/>
            <w:vMerge/>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p>
        </w:tc>
        <w:tc>
          <w:tcPr>
            <w:tcW w:w="0" w:type="auto"/>
            <w:vMerge/>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Всего</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Контрольные работы</w:t>
            </w:r>
          </w:p>
        </w:tc>
        <w:tc>
          <w:tcPr>
            <w:tcW w:w="0" w:type="auto"/>
            <w:vMerge/>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p>
        </w:tc>
        <w:tc>
          <w:tcPr>
            <w:tcW w:w="0" w:type="auto"/>
            <w:vMerge/>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p>
        </w:tc>
      </w:tr>
      <w:tr w:rsidR="00D96D31" w:rsidRPr="006051DD" w:rsidTr="00D96D31">
        <w:trPr>
          <w:trHeight w:val="420"/>
        </w:trPr>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Введение в стереометрию</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23</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Конец октября 23-27.10.2023</w:t>
            </w:r>
          </w:p>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p>
        </w:tc>
        <w:tc>
          <w:tcPr>
            <w:tcW w:w="0" w:type="auto"/>
            <w:tcMar>
              <w:top w:w="100" w:type="dxa"/>
              <w:left w:w="100" w:type="dxa"/>
              <w:bottom w:w="100" w:type="dxa"/>
              <w:right w:w="100" w:type="dxa"/>
            </w:tcMar>
          </w:tcPr>
          <w:p w:rsidR="00D96D31" w:rsidRPr="00D96D31" w:rsidRDefault="003B019A" w:rsidP="00D96D31">
            <w:pPr>
              <w:widowControl w:val="0"/>
              <w:spacing w:after="0" w:line="240" w:lineRule="auto"/>
              <w:ind w:right="284"/>
              <w:jc w:val="both"/>
              <w:rPr>
                <w:rFonts w:ascii="Times New Roman" w:eastAsia="Times New Roman" w:hAnsi="Times New Roman" w:cs="Times New Roman"/>
                <w:sz w:val="24"/>
                <w:szCs w:val="24"/>
                <w:lang w:val="en-US"/>
              </w:rPr>
            </w:pPr>
            <w:hyperlink r:id="rId382">
              <w:r w:rsidR="00D96D31" w:rsidRPr="00D96D31">
                <w:rPr>
                  <w:rFonts w:ascii="Times New Roman" w:eastAsia="Times New Roman" w:hAnsi="Times New Roman" w:cs="Times New Roman"/>
                  <w:color w:val="1155CC"/>
                  <w:sz w:val="24"/>
                  <w:szCs w:val="24"/>
                  <w:u w:val="single"/>
                  <w:lang w:val="en-US"/>
                </w:rPr>
                <w:t>https://resh.edu.ru/subject/lesson/4756/start/203542/</w:t>
              </w:r>
            </w:hyperlink>
          </w:p>
        </w:tc>
      </w:tr>
      <w:tr w:rsidR="00D96D31" w:rsidRPr="006051DD" w:rsidTr="00D96D31">
        <w:trPr>
          <w:trHeight w:val="420"/>
        </w:trPr>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2</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Взаимное расположение прямых в пространстве</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6</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Середина ноября 20-24.11.2023</w:t>
            </w:r>
          </w:p>
        </w:tc>
        <w:tc>
          <w:tcPr>
            <w:tcW w:w="0" w:type="auto"/>
            <w:tcMar>
              <w:top w:w="100" w:type="dxa"/>
              <w:left w:w="100" w:type="dxa"/>
              <w:bottom w:w="100" w:type="dxa"/>
              <w:right w:w="100" w:type="dxa"/>
            </w:tcMar>
          </w:tcPr>
          <w:p w:rsidR="00D96D31" w:rsidRPr="00D96D31" w:rsidRDefault="003B019A" w:rsidP="00D96D31">
            <w:pPr>
              <w:widowControl w:val="0"/>
              <w:spacing w:after="0" w:line="240" w:lineRule="auto"/>
              <w:ind w:right="284"/>
              <w:jc w:val="both"/>
              <w:rPr>
                <w:rFonts w:ascii="Times New Roman" w:eastAsia="Times New Roman" w:hAnsi="Times New Roman" w:cs="Times New Roman"/>
                <w:sz w:val="24"/>
                <w:szCs w:val="24"/>
                <w:lang w:val="en-US"/>
              </w:rPr>
            </w:pPr>
            <w:hyperlink r:id="rId383">
              <w:r w:rsidR="00D96D31" w:rsidRPr="00D96D31">
                <w:rPr>
                  <w:rFonts w:ascii="Times New Roman" w:eastAsia="Times New Roman" w:hAnsi="Times New Roman" w:cs="Times New Roman"/>
                  <w:color w:val="1155CC"/>
                  <w:sz w:val="24"/>
                  <w:szCs w:val="24"/>
                  <w:u w:val="single"/>
                  <w:lang w:val="en-US"/>
                </w:rPr>
                <w:t>https://resh.edu.ru/subject/lesson/6133/start/272668/</w:t>
              </w:r>
            </w:hyperlink>
          </w:p>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p>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p>
        </w:tc>
      </w:tr>
      <w:tr w:rsidR="00D96D31" w:rsidRPr="006051DD" w:rsidTr="00D96D31">
        <w:trPr>
          <w:trHeight w:val="420"/>
        </w:trPr>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3</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Параллельность прямых и плоскостей в пространстве</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8</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Начало декабря 04-08.12.2023</w:t>
            </w:r>
          </w:p>
        </w:tc>
        <w:tc>
          <w:tcPr>
            <w:tcW w:w="0" w:type="auto"/>
            <w:tcMar>
              <w:top w:w="100" w:type="dxa"/>
              <w:left w:w="100" w:type="dxa"/>
              <w:bottom w:w="100" w:type="dxa"/>
              <w:right w:w="100" w:type="dxa"/>
            </w:tcMar>
          </w:tcPr>
          <w:p w:rsidR="00D96D31" w:rsidRPr="00D96D31" w:rsidRDefault="003B019A" w:rsidP="00D96D31">
            <w:pPr>
              <w:widowControl w:val="0"/>
              <w:spacing w:after="0" w:line="240" w:lineRule="auto"/>
              <w:ind w:right="284"/>
              <w:jc w:val="both"/>
              <w:rPr>
                <w:rFonts w:ascii="Times New Roman" w:eastAsia="Times New Roman" w:hAnsi="Times New Roman" w:cs="Times New Roman"/>
                <w:sz w:val="24"/>
                <w:szCs w:val="24"/>
                <w:lang w:val="en-US"/>
              </w:rPr>
            </w:pPr>
            <w:hyperlink r:id="rId384">
              <w:r w:rsidR="00D96D31" w:rsidRPr="00D96D31">
                <w:rPr>
                  <w:rFonts w:ascii="Times New Roman" w:eastAsia="Times New Roman" w:hAnsi="Times New Roman" w:cs="Times New Roman"/>
                  <w:color w:val="1155CC"/>
                  <w:sz w:val="24"/>
                  <w:szCs w:val="24"/>
                  <w:u w:val="single"/>
                  <w:lang w:val="en-US"/>
                </w:rPr>
                <w:t>https://resh.edu.ru/subject/lesson/6065/start/125651/</w:t>
              </w:r>
            </w:hyperlink>
          </w:p>
          <w:p w:rsidR="00D96D31" w:rsidRPr="00D96D31" w:rsidRDefault="003B019A" w:rsidP="00D96D31">
            <w:pPr>
              <w:widowControl w:val="0"/>
              <w:spacing w:after="0" w:line="240" w:lineRule="auto"/>
              <w:ind w:right="284"/>
              <w:jc w:val="both"/>
              <w:rPr>
                <w:rFonts w:ascii="Times New Roman" w:eastAsia="Times New Roman" w:hAnsi="Times New Roman" w:cs="Times New Roman"/>
                <w:sz w:val="24"/>
                <w:szCs w:val="24"/>
                <w:lang w:val="en-US"/>
              </w:rPr>
            </w:pPr>
            <w:hyperlink r:id="rId385">
              <w:r w:rsidR="00D96D31" w:rsidRPr="00D96D31">
                <w:rPr>
                  <w:rFonts w:ascii="Times New Roman" w:eastAsia="Times New Roman" w:hAnsi="Times New Roman" w:cs="Times New Roman"/>
                  <w:color w:val="1155CC"/>
                  <w:sz w:val="24"/>
                  <w:szCs w:val="24"/>
                  <w:u w:val="single"/>
                  <w:lang w:val="en-US"/>
                </w:rPr>
                <w:t>https://resh.edu.ru/subject/lesson/6129/start/131672/</w:t>
              </w:r>
            </w:hyperlink>
          </w:p>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p>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p>
        </w:tc>
      </w:tr>
      <w:tr w:rsidR="00D96D31" w:rsidRPr="006051DD" w:rsidTr="00D96D31">
        <w:trPr>
          <w:trHeight w:val="420"/>
        </w:trPr>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4</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 xml:space="preserve">Перпендикулярность прямых и плоскостей в </w:t>
            </w:r>
            <w:r w:rsidRPr="00D96D31">
              <w:rPr>
                <w:rFonts w:ascii="Times New Roman" w:eastAsia="Times New Roman" w:hAnsi="Times New Roman" w:cs="Times New Roman"/>
                <w:sz w:val="24"/>
                <w:szCs w:val="24"/>
              </w:rPr>
              <w:lastRenderedPageBreak/>
              <w:t>пространстве</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lastRenderedPageBreak/>
              <w:t>25</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Конец января 29.01-02.02.20</w:t>
            </w:r>
            <w:r w:rsidRPr="00D96D31">
              <w:rPr>
                <w:rFonts w:ascii="Times New Roman" w:eastAsia="Times New Roman" w:hAnsi="Times New Roman" w:cs="Times New Roman"/>
                <w:sz w:val="24"/>
                <w:szCs w:val="24"/>
                <w:lang w:val="en-US"/>
              </w:rPr>
              <w:lastRenderedPageBreak/>
              <w:t>24</w:t>
            </w:r>
          </w:p>
        </w:tc>
        <w:tc>
          <w:tcPr>
            <w:tcW w:w="0" w:type="auto"/>
            <w:tcMar>
              <w:top w:w="100" w:type="dxa"/>
              <w:left w:w="100" w:type="dxa"/>
              <w:bottom w:w="100" w:type="dxa"/>
              <w:right w:w="100" w:type="dxa"/>
            </w:tcMar>
          </w:tcPr>
          <w:p w:rsidR="00D96D31" w:rsidRPr="00D96D31" w:rsidRDefault="003B019A" w:rsidP="00D96D31">
            <w:pPr>
              <w:widowControl w:val="0"/>
              <w:spacing w:after="0" w:line="240" w:lineRule="auto"/>
              <w:ind w:right="284"/>
              <w:jc w:val="both"/>
              <w:rPr>
                <w:rFonts w:ascii="Times New Roman" w:eastAsia="Times New Roman" w:hAnsi="Times New Roman" w:cs="Times New Roman"/>
                <w:sz w:val="24"/>
                <w:szCs w:val="24"/>
                <w:lang w:val="en-US"/>
              </w:rPr>
            </w:pPr>
            <w:hyperlink r:id="rId386">
              <w:r w:rsidR="00D96D31" w:rsidRPr="00D96D31">
                <w:rPr>
                  <w:rFonts w:ascii="Times New Roman" w:eastAsia="Times New Roman" w:hAnsi="Times New Roman" w:cs="Times New Roman"/>
                  <w:color w:val="1155CC"/>
                  <w:sz w:val="24"/>
                  <w:szCs w:val="24"/>
                  <w:u w:val="single"/>
                  <w:lang w:val="en-US"/>
                </w:rPr>
                <w:t>https://resh.edu.ru/subject/lesson/4724/start/20411/</w:t>
              </w:r>
            </w:hyperlink>
          </w:p>
          <w:p w:rsidR="00D96D31" w:rsidRPr="00D96D31" w:rsidRDefault="003B019A" w:rsidP="00D96D31">
            <w:pPr>
              <w:widowControl w:val="0"/>
              <w:spacing w:after="0" w:line="240" w:lineRule="auto"/>
              <w:ind w:right="284"/>
              <w:jc w:val="both"/>
              <w:rPr>
                <w:rFonts w:ascii="Times New Roman" w:eastAsia="Times New Roman" w:hAnsi="Times New Roman" w:cs="Times New Roman"/>
                <w:sz w:val="24"/>
                <w:szCs w:val="24"/>
                <w:lang w:val="en-US"/>
              </w:rPr>
            </w:pPr>
            <w:hyperlink r:id="rId387">
              <w:r w:rsidR="00D96D31" w:rsidRPr="00D96D31">
                <w:rPr>
                  <w:rFonts w:ascii="Times New Roman" w:eastAsia="Times New Roman" w:hAnsi="Times New Roman" w:cs="Times New Roman"/>
                  <w:color w:val="1155CC"/>
                  <w:sz w:val="24"/>
                  <w:szCs w:val="24"/>
                  <w:u w:val="single"/>
                  <w:lang w:val="en-US"/>
                </w:rPr>
                <w:t>https://resh.edu.ru/subject/lesson/4757/start/20566/</w:t>
              </w:r>
            </w:hyperlink>
          </w:p>
          <w:p w:rsidR="00D96D31" w:rsidRPr="00D96D31" w:rsidRDefault="003B019A" w:rsidP="00D96D31">
            <w:pPr>
              <w:widowControl w:val="0"/>
              <w:spacing w:after="0" w:line="240" w:lineRule="auto"/>
              <w:ind w:right="284"/>
              <w:jc w:val="both"/>
              <w:rPr>
                <w:rFonts w:ascii="Times New Roman" w:eastAsia="Times New Roman" w:hAnsi="Times New Roman" w:cs="Times New Roman"/>
                <w:sz w:val="24"/>
                <w:szCs w:val="24"/>
                <w:lang w:val="en-US"/>
              </w:rPr>
            </w:pPr>
            <w:hyperlink r:id="rId388">
              <w:r w:rsidR="00D96D31" w:rsidRPr="00D96D31">
                <w:rPr>
                  <w:rFonts w:ascii="Times New Roman" w:eastAsia="Times New Roman" w:hAnsi="Times New Roman" w:cs="Times New Roman"/>
                  <w:color w:val="1155CC"/>
                  <w:sz w:val="24"/>
                  <w:szCs w:val="24"/>
                  <w:u w:val="single"/>
                  <w:lang w:val="en-US"/>
                </w:rPr>
                <w:t>https://resh.edu.ru/subject/lesson/6127/start/221519/</w:t>
              </w:r>
            </w:hyperlink>
          </w:p>
          <w:p w:rsidR="00D96D31" w:rsidRPr="00D96D31" w:rsidRDefault="003B019A" w:rsidP="00D96D31">
            <w:pPr>
              <w:widowControl w:val="0"/>
              <w:spacing w:after="0" w:line="240" w:lineRule="auto"/>
              <w:ind w:right="284"/>
              <w:jc w:val="both"/>
              <w:rPr>
                <w:rFonts w:ascii="Times New Roman" w:eastAsia="Times New Roman" w:hAnsi="Times New Roman" w:cs="Times New Roman"/>
                <w:sz w:val="24"/>
                <w:szCs w:val="24"/>
                <w:lang w:val="en-US"/>
              </w:rPr>
            </w:pPr>
            <w:hyperlink r:id="rId389">
              <w:r w:rsidR="00D96D31" w:rsidRPr="00D96D31">
                <w:rPr>
                  <w:rFonts w:ascii="Times New Roman" w:eastAsia="Times New Roman" w:hAnsi="Times New Roman" w:cs="Times New Roman"/>
                  <w:color w:val="1155CC"/>
                  <w:sz w:val="24"/>
                  <w:szCs w:val="24"/>
                  <w:u w:val="single"/>
                  <w:lang w:val="en-US"/>
                </w:rPr>
                <w:t>https://resh.edu.ru/subject/lesson/4748/start/20810/</w:t>
              </w:r>
            </w:hyperlink>
          </w:p>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p>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p>
        </w:tc>
      </w:tr>
      <w:tr w:rsidR="00D96D31" w:rsidRPr="006051DD" w:rsidTr="00D96D31">
        <w:trPr>
          <w:trHeight w:val="420"/>
        </w:trPr>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lastRenderedPageBreak/>
              <w:t>5</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Углы и расстояния</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16</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Середина марта 11-15.03.2024</w:t>
            </w:r>
          </w:p>
        </w:tc>
        <w:tc>
          <w:tcPr>
            <w:tcW w:w="0" w:type="auto"/>
            <w:tcMar>
              <w:top w:w="100" w:type="dxa"/>
              <w:left w:w="100" w:type="dxa"/>
              <w:bottom w:w="100" w:type="dxa"/>
              <w:right w:w="100" w:type="dxa"/>
            </w:tcMar>
          </w:tcPr>
          <w:p w:rsidR="00D96D31" w:rsidRPr="00D96D31" w:rsidRDefault="003B019A" w:rsidP="00D96D31">
            <w:pPr>
              <w:widowControl w:val="0"/>
              <w:spacing w:after="0" w:line="240" w:lineRule="auto"/>
              <w:ind w:right="284"/>
              <w:jc w:val="both"/>
              <w:rPr>
                <w:rFonts w:ascii="Times New Roman" w:eastAsia="Times New Roman" w:hAnsi="Times New Roman" w:cs="Times New Roman"/>
                <w:sz w:val="24"/>
                <w:szCs w:val="24"/>
                <w:lang w:val="en-US"/>
              </w:rPr>
            </w:pPr>
            <w:hyperlink r:id="rId390">
              <w:r w:rsidR="00D96D31" w:rsidRPr="00D96D31">
                <w:rPr>
                  <w:rFonts w:ascii="Times New Roman" w:eastAsia="Times New Roman" w:hAnsi="Times New Roman" w:cs="Times New Roman"/>
                  <w:color w:val="1155CC"/>
                  <w:sz w:val="24"/>
                  <w:szCs w:val="24"/>
                  <w:u w:val="single"/>
                  <w:lang w:val="en-US"/>
                </w:rPr>
                <w:t>https://resh.edu.ru/subject/lesson/6063/start/21120/</w:t>
              </w:r>
            </w:hyperlink>
          </w:p>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p>
        </w:tc>
      </w:tr>
      <w:tr w:rsidR="00D96D31" w:rsidRPr="006051DD" w:rsidTr="00D96D31">
        <w:trPr>
          <w:trHeight w:val="420"/>
        </w:trPr>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6</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Многогранники</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7</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Начало апреля 01-05.04.2024</w:t>
            </w:r>
          </w:p>
        </w:tc>
        <w:tc>
          <w:tcPr>
            <w:tcW w:w="0" w:type="auto"/>
            <w:tcMar>
              <w:top w:w="100" w:type="dxa"/>
              <w:left w:w="100" w:type="dxa"/>
              <w:bottom w:w="100" w:type="dxa"/>
              <w:right w:w="100" w:type="dxa"/>
            </w:tcMar>
          </w:tcPr>
          <w:p w:rsidR="00D96D31" w:rsidRPr="00D96D31" w:rsidRDefault="003B019A" w:rsidP="00D96D31">
            <w:pPr>
              <w:widowControl w:val="0"/>
              <w:spacing w:after="0" w:line="240" w:lineRule="auto"/>
              <w:ind w:right="284"/>
              <w:jc w:val="both"/>
              <w:rPr>
                <w:rFonts w:ascii="Times New Roman" w:eastAsia="Times New Roman" w:hAnsi="Times New Roman" w:cs="Times New Roman"/>
                <w:sz w:val="24"/>
                <w:szCs w:val="24"/>
                <w:lang w:val="en-US"/>
              </w:rPr>
            </w:pPr>
            <w:hyperlink r:id="rId391">
              <w:r w:rsidR="00D96D31" w:rsidRPr="00D96D31">
                <w:rPr>
                  <w:rFonts w:ascii="Times New Roman" w:eastAsia="Times New Roman" w:hAnsi="Times New Roman" w:cs="Times New Roman"/>
                  <w:color w:val="1155CC"/>
                  <w:sz w:val="24"/>
                  <w:szCs w:val="24"/>
                  <w:u w:val="single"/>
                  <w:lang w:val="en-US"/>
                </w:rPr>
                <w:t>https://resh.edu.ru/subject/lesson/5444/start/221486/</w:t>
              </w:r>
            </w:hyperlink>
          </w:p>
          <w:p w:rsidR="00D96D31" w:rsidRPr="00D96D31" w:rsidRDefault="003B019A" w:rsidP="00D96D31">
            <w:pPr>
              <w:widowControl w:val="0"/>
              <w:spacing w:after="0" w:line="240" w:lineRule="auto"/>
              <w:ind w:right="284"/>
              <w:jc w:val="both"/>
              <w:rPr>
                <w:rFonts w:ascii="Times New Roman" w:eastAsia="Times New Roman" w:hAnsi="Times New Roman" w:cs="Times New Roman"/>
                <w:sz w:val="24"/>
                <w:szCs w:val="24"/>
                <w:lang w:val="en-US"/>
              </w:rPr>
            </w:pPr>
            <w:hyperlink r:id="rId392">
              <w:r w:rsidR="00D96D31" w:rsidRPr="00D96D31">
                <w:rPr>
                  <w:rFonts w:ascii="Times New Roman" w:eastAsia="Times New Roman" w:hAnsi="Times New Roman" w:cs="Times New Roman"/>
                  <w:color w:val="1155CC"/>
                  <w:sz w:val="24"/>
                  <w:szCs w:val="24"/>
                  <w:u w:val="single"/>
                  <w:lang w:val="en-US"/>
                </w:rPr>
                <w:t>https://resh.edu.ru/subject/lesson/6018/start/221550/</w:t>
              </w:r>
            </w:hyperlink>
          </w:p>
          <w:p w:rsidR="00D96D31" w:rsidRPr="00D96D31" w:rsidRDefault="003B019A" w:rsidP="00D96D31">
            <w:pPr>
              <w:widowControl w:val="0"/>
              <w:spacing w:after="0" w:line="240" w:lineRule="auto"/>
              <w:ind w:right="284"/>
              <w:jc w:val="both"/>
              <w:rPr>
                <w:rFonts w:ascii="Times New Roman" w:eastAsia="Times New Roman" w:hAnsi="Times New Roman" w:cs="Times New Roman"/>
                <w:sz w:val="24"/>
                <w:szCs w:val="24"/>
                <w:lang w:val="en-US"/>
              </w:rPr>
            </w:pPr>
            <w:hyperlink r:id="rId393">
              <w:r w:rsidR="00D96D31" w:rsidRPr="00D96D31">
                <w:rPr>
                  <w:rFonts w:ascii="Times New Roman" w:eastAsia="Times New Roman" w:hAnsi="Times New Roman" w:cs="Times New Roman"/>
                  <w:color w:val="1155CC"/>
                  <w:sz w:val="24"/>
                  <w:szCs w:val="24"/>
                  <w:u w:val="single"/>
                  <w:lang w:val="en-US"/>
                </w:rPr>
                <w:t>https://resh.edu.ru/subject/lesson/5443/start/21270/</w:t>
              </w:r>
            </w:hyperlink>
          </w:p>
          <w:p w:rsidR="00D96D31" w:rsidRPr="00D96D31" w:rsidRDefault="003B019A" w:rsidP="00D96D31">
            <w:pPr>
              <w:widowControl w:val="0"/>
              <w:spacing w:after="0" w:line="240" w:lineRule="auto"/>
              <w:ind w:right="284"/>
              <w:jc w:val="both"/>
              <w:rPr>
                <w:rFonts w:ascii="Times New Roman" w:eastAsia="Times New Roman" w:hAnsi="Times New Roman" w:cs="Times New Roman"/>
                <w:sz w:val="24"/>
                <w:szCs w:val="24"/>
                <w:lang w:val="en-US"/>
              </w:rPr>
            </w:pPr>
            <w:hyperlink r:id="rId394">
              <w:r w:rsidR="00D96D31" w:rsidRPr="00D96D31">
                <w:rPr>
                  <w:rFonts w:ascii="Times New Roman" w:eastAsia="Times New Roman" w:hAnsi="Times New Roman" w:cs="Times New Roman"/>
                  <w:color w:val="1155CC"/>
                  <w:sz w:val="24"/>
                  <w:szCs w:val="24"/>
                  <w:u w:val="single"/>
                  <w:lang w:val="en-US"/>
                </w:rPr>
                <w:t>https://resh.edu.ru/subject/lesson/4023/start/149352/</w:t>
              </w:r>
            </w:hyperlink>
          </w:p>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p>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p>
        </w:tc>
      </w:tr>
      <w:tr w:rsidR="00D96D31" w:rsidRPr="006051DD" w:rsidTr="00D96D31">
        <w:trPr>
          <w:trHeight w:val="420"/>
        </w:trPr>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7</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Векторы в пространстве</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10</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0</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Конец апреля 19-25.04.2024</w:t>
            </w:r>
          </w:p>
        </w:tc>
        <w:tc>
          <w:tcPr>
            <w:tcW w:w="0" w:type="auto"/>
            <w:tcMar>
              <w:top w:w="100" w:type="dxa"/>
              <w:left w:w="100" w:type="dxa"/>
              <w:bottom w:w="100" w:type="dxa"/>
              <w:right w:w="100" w:type="dxa"/>
            </w:tcMar>
          </w:tcPr>
          <w:p w:rsidR="00D96D31" w:rsidRPr="00D96D31" w:rsidRDefault="003B019A" w:rsidP="00D96D31">
            <w:pPr>
              <w:widowControl w:val="0"/>
              <w:spacing w:after="0" w:line="240" w:lineRule="auto"/>
              <w:ind w:right="284"/>
              <w:jc w:val="both"/>
              <w:rPr>
                <w:rFonts w:ascii="Times New Roman" w:eastAsia="Times New Roman" w:hAnsi="Times New Roman" w:cs="Times New Roman"/>
                <w:sz w:val="24"/>
                <w:szCs w:val="24"/>
                <w:lang w:val="en-US"/>
              </w:rPr>
            </w:pPr>
            <w:hyperlink r:id="rId395">
              <w:r w:rsidR="00D96D31" w:rsidRPr="00D96D31">
                <w:rPr>
                  <w:rFonts w:ascii="Times New Roman" w:eastAsia="Times New Roman" w:hAnsi="Times New Roman" w:cs="Times New Roman"/>
                  <w:color w:val="1155CC"/>
                  <w:sz w:val="24"/>
                  <w:szCs w:val="24"/>
                  <w:u w:val="single"/>
                  <w:lang w:val="en-US"/>
                </w:rPr>
                <w:t>https://resh.edu.ru/subject/lesson/4758/start/21648/</w:t>
              </w:r>
            </w:hyperlink>
          </w:p>
          <w:p w:rsidR="00D96D31" w:rsidRPr="00D96D31" w:rsidRDefault="003B019A" w:rsidP="00D96D31">
            <w:pPr>
              <w:widowControl w:val="0"/>
              <w:spacing w:after="0" w:line="240" w:lineRule="auto"/>
              <w:ind w:right="284"/>
              <w:jc w:val="both"/>
              <w:rPr>
                <w:rFonts w:ascii="Times New Roman" w:eastAsia="Times New Roman" w:hAnsi="Times New Roman" w:cs="Times New Roman"/>
                <w:sz w:val="24"/>
                <w:szCs w:val="24"/>
                <w:lang w:val="en-US"/>
              </w:rPr>
            </w:pPr>
            <w:hyperlink r:id="rId396">
              <w:r w:rsidR="00D96D31" w:rsidRPr="00D96D31">
                <w:rPr>
                  <w:rFonts w:ascii="Times New Roman" w:eastAsia="Times New Roman" w:hAnsi="Times New Roman" w:cs="Times New Roman"/>
                  <w:color w:val="1155CC"/>
                  <w:sz w:val="24"/>
                  <w:szCs w:val="24"/>
                  <w:u w:val="single"/>
                  <w:lang w:val="en-US"/>
                </w:rPr>
                <w:t>https://resh.edu.ru/subject/lesson/6404/start/132055/</w:t>
              </w:r>
            </w:hyperlink>
          </w:p>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p>
        </w:tc>
      </w:tr>
      <w:tr w:rsidR="00D96D31" w:rsidRPr="00D96D31" w:rsidTr="00D96D31">
        <w:trPr>
          <w:trHeight w:val="420"/>
        </w:trPr>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8</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Повторение, обобщение, систематизация знаний</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5</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2</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Начало и конец мая</w:t>
            </w:r>
          </w:p>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2-3.05.2024</w:t>
            </w:r>
          </w:p>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20-24.05.2024</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p>
        </w:tc>
      </w:tr>
      <w:tr w:rsidR="00D96D31" w:rsidRPr="00D96D31" w:rsidTr="00D96D31">
        <w:trPr>
          <w:trHeight w:val="420"/>
        </w:trPr>
        <w:tc>
          <w:tcPr>
            <w:tcW w:w="0" w:type="auto"/>
            <w:gridSpan w:val="2"/>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ОБЩЕЕ КОЛИЧЕСТВО ЧАСОВ ПО ПРОГРАММЕ</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102</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8</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p>
        </w:tc>
      </w:tr>
    </w:tbl>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bCs/>
          <w:color w:val="365F91"/>
          <w:sz w:val="24"/>
          <w:szCs w:val="24"/>
          <w:lang w:val="en-US"/>
        </w:rPr>
      </w:pPr>
      <w:bookmarkStart w:id="105" w:name="_u41mx545e1k2" w:colFirst="0" w:colLast="0"/>
      <w:bookmarkStart w:id="106" w:name="_4kukhf7zuoxr" w:colFirst="0" w:colLast="0"/>
      <w:bookmarkEnd w:id="105"/>
      <w:bookmarkEnd w:id="106"/>
      <w:r w:rsidRPr="00D96D31">
        <w:rPr>
          <w:rFonts w:ascii="Times New Roman" w:eastAsia="Times New Roman" w:hAnsi="Times New Roman" w:cs="Times New Roman"/>
          <w:bCs/>
          <w:color w:val="365F91"/>
          <w:sz w:val="24"/>
          <w:szCs w:val="24"/>
          <w:lang w:val="en-US"/>
        </w:rPr>
        <w:t>11 КЛАСС</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val="en-US"/>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000"/>
      </w:tblPr>
      <w:tblGrid>
        <w:gridCol w:w="627"/>
        <w:gridCol w:w="1489"/>
        <w:gridCol w:w="803"/>
        <w:gridCol w:w="1411"/>
        <w:gridCol w:w="1362"/>
        <w:gridCol w:w="4283"/>
      </w:tblGrid>
      <w:tr w:rsidR="00D96D31" w:rsidRPr="00D96D31" w:rsidTr="00D96D31">
        <w:trPr>
          <w:trHeight w:val="440"/>
        </w:trPr>
        <w:tc>
          <w:tcPr>
            <w:tcW w:w="0" w:type="auto"/>
            <w:vMerge w:val="restart"/>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 п/п</w:t>
            </w:r>
          </w:p>
        </w:tc>
        <w:tc>
          <w:tcPr>
            <w:tcW w:w="0" w:type="auto"/>
            <w:vMerge w:val="restart"/>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Наименование разделов и тем программы</w:t>
            </w:r>
          </w:p>
          <w:p w:rsidR="00D96D31" w:rsidRPr="00D96D31" w:rsidRDefault="00D96D31" w:rsidP="00D96D31">
            <w:pPr>
              <w:widowControl w:val="0"/>
              <w:spacing w:after="0" w:line="240" w:lineRule="auto"/>
              <w:ind w:right="284"/>
              <w:jc w:val="both"/>
              <w:rPr>
                <w:rFonts w:ascii="Times New Roman" w:eastAsia="Times New Roman" w:hAnsi="Times New Roman" w:cs="Times New Roman"/>
                <w:b/>
                <w:sz w:val="24"/>
                <w:szCs w:val="24"/>
                <w:lang w:val="en-US"/>
              </w:rPr>
            </w:pPr>
          </w:p>
        </w:tc>
        <w:tc>
          <w:tcPr>
            <w:tcW w:w="0" w:type="auto"/>
            <w:gridSpan w:val="2"/>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lastRenderedPageBreak/>
              <w:t>Количество часов</w:t>
            </w:r>
          </w:p>
        </w:tc>
        <w:tc>
          <w:tcPr>
            <w:tcW w:w="0" w:type="auto"/>
            <w:vMerge w:val="restart"/>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Дата проведения контрольной работы</w:t>
            </w:r>
          </w:p>
        </w:tc>
        <w:tc>
          <w:tcPr>
            <w:tcW w:w="0" w:type="auto"/>
            <w:vMerge w:val="restart"/>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Электронные (цифровые) образовательные ресурсы</w:t>
            </w:r>
          </w:p>
        </w:tc>
      </w:tr>
      <w:tr w:rsidR="00D96D31" w:rsidRPr="00D96D31" w:rsidTr="00D96D31">
        <w:trPr>
          <w:trHeight w:val="420"/>
        </w:trPr>
        <w:tc>
          <w:tcPr>
            <w:tcW w:w="0" w:type="auto"/>
            <w:vMerge/>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p>
        </w:tc>
        <w:tc>
          <w:tcPr>
            <w:tcW w:w="0" w:type="auto"/>
            <w:vMerge/>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Всего</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Контрольные работы</w:t>
            </w:r>
          </w:p>
        </w:tc>
        <w:tc>
          <w:tcPr>
            <w:tcW w:w="0" w:type="auto"/>
            <w:vMerge/>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p>
        </w:tc>
        <w:tc>
          <w:tcPr>
            <w:tcW w:w="0" w:type="auto"/>
            <w:vMerge/>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p>
        </w:tc>
      </w:tr>
      <w:tr w:rsidR="00D96D31" w:rsidRPr="006051DD" w:rsidTr="00D96D31">
        <w:trPr>
          <w:trHeight w:val="420"/>
        </w:trPr>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lastRenderedPageBreak/>
              <w:t>1</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Аналитическая геометрия</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15</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Начало октября 02-06.10.2023</w:t>
            </w:r>
          </w:p>
        </w:tc>
        <w:tc>
          <w:tcPr>
            <w:tcW w:w="0" w:type="auto"/>
            <w:tcMar>
              <w:top w:w="100" w:type="dxa"/>
              <w:left w:w="100" w:type="dxa"/>
              <w:bottom w:w="100" w:type="dxa"/>
              <w:right w:w="100" w:type="dxa"/>
            </w:tcMar>
          </w:tcPr>
          <w:p w:rsidR="00D96D31" w:rsidRPr="00D96D31" w:rsidRDefault="003B019A" w:rsidP="00D96D31">
            <w:pPr>
              <w:widowControl w:val="0"/>
              <w:spacing w:after="0" w:line="240" w:lineRule="auto"/>
              <w:ind w:right="284"/>
              <w:jc w:val="both"/>
              <w:rPr>
                <w:rFonts w:ascii="Times New Roman" w:eastAsia="Times New Roman" w:hAnsi="Times New Roman" w:cs="Times New Roman"/>
                <w:color w:val="181818"/>
                <w:sz w:val="24"/>
                <w:szCs w:val="24"/>
                <w:highlight w:val="white"/>
                <w:lang w:val="en-US"/>
              </w:rPr>
            </w:pPr>
            <w:hyperlink r:id="rId397">
              <w:r w:rsidR="00D96D31" w:rsidRPr="00D96D31">
                <w:rPr>
                  <w:rFonts w:ascii="Times New Roman" w:eastAsia="Times New Roman" w:hAnsi="Times New Roman" w:cs="Times New Roman"/>
                  <w:color w:val="1155CC"/>
                  <w:sz w:val="24"/>
                  <w:szCs w:val="24"/>
                  <w:highlight w:val="white"/>
                  <w:u w:val="single"/>
                  <w:lang w:val="en-US"/>
                </w:rPr>
                <w:t>https://mathprofi.com/uploads/files/1230_f_41_yu.a.-andrianov-analiticheskaya-geometriya.pdf?key=d46ec6f93d13e70fdbe9c794555554ed</w:t>
              </w:r>
            </w:hyperlink>
          </w:p>
          <w:p w:rsidR="00D96D31" w:rsidRPr="00D96D31" w:rsidRDefault="00D96D31" w:rsidP="00D96D31">
            <w:pPr>
              <w:widowControl w:val="0"/>
              <w:spacing w:after="0" w:line="240" w:lineRule="auto"/>
              <w:ind w:right="284"/>
              <w:jc w:val="both"/>
              <w:rPr>
                <w:rFonts w:ascii="Times New Roman" w:eastAsia="Times New Roman" w:hAnsi="Times New Roman" w:cs="Times New Roman"/>
                <w:color w:val="181818"/>
                <w:sz w:val="24"/>
                <w:szCs w:val="24"/>
                <w:highlight w:val="white"/>
                <w:lang w:val="en-US"/>
              </w:rPr>
            </w:pPr>
          </w:p>
        </w:tc>
      </w:tr>
      <w:tr w:rsidR="00D96D31" w:rsidRPr="00D96D31" w:rsidTr="00D96D31">
        <w:trPr>
          <w:trHeight w:val="420"/>
        </w:trPr>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2</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Повторение, обобщение, систематизация знаний</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15</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Начало ноября 07-10.11.2023</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p>
        </w:tc>
      </w:tr>
      <w:tr w:rsidR="00D96D31" w:rsidRPr="006051DD" w:rsidTr="00D96D31">
        <w:trPr>
          <w:trHeight w:val="420"/>
        </w:trPr>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3</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Объем многогранника</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17</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Середина декабря 11-15.12.2023</w:t>
            </w:r>
          </w:p>
        </w:tc>
        <w:tc>
          <w:tcPr>
            <w:tcW w:w="0" w:type="auto"/>
            <w:tcMar>
              <w:top w:w="100" w:type="dxa"/>
              <w:left w:w="100" w:type="dxa"/>
              <w:bottom w:w="100" w:type="dxa"/>
              <w:right w:w="100" w:type="dxa"/>
            </w:tcMar>
          </w:tcPr>
          <w:p w:rsidR="00D96D31" w:rsidRPr="00D96D31" w:rsidRDefault="003B019A" w:rsidP="00D96D31">
            <w:pPr>
              <w:widowControl w:val="0"/>
              <w:spacing w:after="0" w:line="240" w:lineRule="auto"/>
              <w:ind w:right="284"/>
              <w:jc w:val="both"/>
              <w:rPr>
                <w:rFonts w:ascii="Times New Roman" w:eastAsia="Times New Roman" w:hAnsi="Times New Roman" w:cs="Times New Roman"/>
                <w:sz w:val="24"/>
                <w:szCs w:val="24"/>
                <w:lang w:val="en-US"/>
              </w:rPr>
            </w:pPr>
            <w:hyperlink r:id="rId398">
              <w:r w:rsidR="00D96D31" w:rsidRPr="00D96D31">
                <w:rPr>
                  <w:rFonts w:ascii="Times New Roman" w:eastAsia="Times New Roman" w:hAnsi="Times New Roman" w:cs="Times New Roman"/>
                  <w:color w:val="1155CC"/>
                  <w:sz w:val="24"/>
                  <w:szCs w:val="24"/>
                  <w:u w:val="single"/>
                  <w:lang w:val="en-US"/>
                </w:rPr>
                <w:t>https://resh.edu.ru/subject/lesson/4904/start/280336/</w:t>
              </w:r>
            </w:hyperlink>
          </w:p>
          <w:p w:rsidR="00D96D31" w:rsidRPr="00D96D31" w:rsidRDefault="003B019A" w:rsidP="00D96D31">
            <w:pPr>
              <w:widowControl w:val="0"/>
              <w:spacing w:after="0" w:line="240" w:lineRule="auto"/>
              <w:ind w:right="284"/>
              <w:jc w:val="both"/>
              <w:rPr>
                <w:rFonts w:ascii="Times New Roman" w:eastAsia="Times New Roman" w:hAnsi="Times New Roman" w:cs="Times New Roman"/>
                <w:sz w:val="24"/>
                <w:szCs w:val="24"/>
                <w:lang w:val="en-US"/>
              </w:rPr>
            </w:pPr>
            <w:hyperlink r:id="rId399">
              <w:r w:rsidR="00D96D31" w:rsidRPr="00D96D31">
                <w:rPr>
                  <w:rFonts w:ascii="Times New Roman" w:eastAsia="Times New Roman" w:hAnsi="Times New Roman" w:cs="Times New Roman"/>
                  <w:color w:val="1155CC"/>
                  <w:sz w:val="24"/>
                  <w:szCs w:val="24"/>
                  <w:u w:val="single"/>
                  <w:lang w:val="en-US"/>
                </w:rPr>
                <w:t>https://resh.edu.ru/subject/lesson/5629/start/23082/</w:t>
              </w:r>
            </w:hyperlink>
          </w:p>
          <w:p w:rsidR="00D96D31" w:rsidRPr="00D96D31" w:rsidRDefault="003B019A" w:rsidP="00D96D31">
            <w:pPr>
              <w:widowControl w:val="0"/>
              <w:spacing w:after="0" w:line="240" w:lineRule="auto"/>
              <w:ind w:right="284"/>
              <w:jc w:val="both"/>
              <w:rPr>
                <w:rFonts w:ascii="Times New Roman" w:eastAsia="Times New Roman" w:hAnsi="Times New Roman" w:cs="Times New Roman"/>
                <w:sz w:val="24"/>
                <w:szCs w:val="24"/>
                <w:lang w:val="en-US"/>
              </w:rPr>
            </w:pPr>
            <w:hyperlink r:id="rId400">
              <w:r w:rsidR="00D96D31" w:rsidRPr="00D96D31">
                <w:rPr>
                  <w:rFonts w:ascii="Times New Roman" w:eastAsia="Times New Roman" w:hAnsi="Times New Roman" w:cs="Times New Roman"/>
                  <w:color w:val="1155CC"/>
                  <w:sz w:val="24"/>
                  <w:szCs w:val="24"/>
                  <w:u w:val="single"/>
                  <w:lang w:val="en-US"/>
                </w:rPr>
                <w:t>https://resh.edu.ru/subject/lesson/4046/start/23207/</w:t>
              </w:r>
            </w:hyperlink>
          </w:p>
          <w:p w:rsidR="00D96D31" w:rsidRPr="00D96D31" w:rsidRDefault="003B019A" w:rsidP="00D96D31">
            <w:pPr>
              <w:widowControl w:val="0"/>
              <w:spacing w:after="0" w:line="240" w:lineRule="auto"/>
              <w:ind w:right="284"/>
              <w:jc w:val="both"/>
              <w:rPr>
                <w:rFonts w:ascii="Times New Roman" w:eastAsia="Times New Roman" w:hAnsi="Times New Roman" w:cs="Times New Roman"/>
                <w:sz w:val="24"/>
                <w:szCs w:val="24"/>
                <w:lang w:val="en-US"/>
              </w:rPr>
            </w:pPr>
            <w:hyperlink r:id="rId401">
              <w:r w:rsidR="00D96D31" w:rsidRPr="00D96D31">
                <w:rPr>
                  <w:rFonts w:ascii="Times New Roman" w:eastAsia="Times New Roman" w:hAnsi="Times New Roman" w:cs="Times New Roman"/>
                  <w:color w:val="1155CC"/>
                  <w:sz w:val="24"/>
                  <w:szCs w:val="24"/>
                  <w:u w:val="single"/>
                  <w:lang w:val="en-US"/>
                </w:rPr>
                <w:t>https://resh.edu.ru/subject/lesson/4910/start/23238/</w:t>
              </w:r>
            </w:hyperlink>
          </w:p>
        </w:tc>
      </w:tr>
      <w:tr w:rsidR="00D96D31" w:rsidRPr="006051DD" w:rsidTr="00D96D31">
        <w:trPr>
          <w:trHeight w:val="420"/>
        </w:trPr>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4</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Тела вращения</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24</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Начало февраля 05-09.02.2024</w:t>
            </w:r>
          </w:p>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p>
        </w:tc>
        <w:tc>
          <w:tcPr>
            <w:tcW w:w="0" w:type="auto"/>
            <w:tcMar>
              <w:top w:w="100" w:type="dxa"/>
              <w:left w:w="100" w:type="dxa"/>
              <w:bottom w:w="100" w:type="dxa"/>
              <w:right w:w="100" w:type="dxa"/>
            </w:tcMar>
          </w:tcPr>
          <w:p w:rsidR="00D96D31" w:rsidRPr="00D96D31" w:rsidRDefault="003B019A" w:rsidP="00D96D31">
            <w:pPr>
              <w:widowControl w:val="0"/>
              <w:spacing w:after="0" w:line="240" w:lineRule="auto"/>
              <w:ind w:right="284"/>
              <w:jc w:val="both"/>
              <w:rPr>
                <w:rFonts w:ascii="Times New Roman" w:eastAsia="Times New Roman" w:hAnsi="Times New Roman" w:cs="Times New Roman"/>
                <w:sz w:val="24"/>
                <w:szCs w:val="24"/>
                <w:lang w:val="en-US"/>
              </w:rPr>
            </w:pPr>
            <w:hyperlink r:id="rId402">
              <w:r w:rsidR="00D96D31" w:rsidRPr="00D96D31">
                <w:rPr>
                  <w:rFonts w:ascii="Times New Roman" w:eastAsia="Times New Roman" w:hAnsi="Times New Roman" w:cs="Times New Roman"/>
                  <w:color w:val="1155CC"/>
                  <w:sz w:val="24"/>
                  <w:szCs w:val="24"/>
                  <w:u w:val="single"/>
                  <w:lang w:val="en-US"/>
                </w:rPr>
                <w:t>https://resh.edu.ru/subject/lesson/4034/start/22791/</w:t>
              </w:r>
            </w:hyperlink>
          </w:p>
          <w:p w:rsidR="00D96D31" w:rsidRPr="00D96D31" w:rsidRDefault="003B019A" w:rsidP="00D96D31">
            <w:pPr>
              <w:widowControl w:val="0"/>
              <w:spacing w:after="0" w:line="240" w:lineRule="auto"/>
              <w:ind w:right="284"/>
              <w:jc w:val="both"/>
              <w:rPr>
                <w:rFonts w:ascii="Times New Roman" w:eastAsia="Times New Roman" w:hAnsi="Times New Roman" w:cs="Times New Roman"/>
                <w:sz w:val="24"/>
                <w:szCs w:val="24"/>
                <w:lang w:val="en-US"/>
              </w:rPr>
            </w:pPr>
            <w:hyperlink r:id="rId403">
              <w:r w:rsidR="00D96D31" w:rsidRPr="00D96D31">
                <w:rPr>
                  <w:rFonts w:ascii="Times New Roman" w:eastAsia="Times New Roman" w:hAnsi="Times New Roman" w:cs="Times New Roman"/>
                  <w:color w:val="1155CC"/>
                  <w:sz w:val="24"/>
                  <w:szCs w:val="24"/>
                  <w:u w:val="single"/>
                  <w:lang w:val="en-US"/>
                </w:rPr>
                <w:t>https://resh.edu.ru/subject/lesson/4903/start/22646/</w:t>
              </w:r>
            </w:hyperlink>
          </w:p>
          <w:p w:rsidR="00D96D31" w:rsidRPr="00D96D31" w:rsidRDefault="003B019A" w:rsidP="00D96D31">
            <w:pPr>
              <w:widowControl w:val="0"/>
              <w:spacing w:after="0" w:line="240" w:lineRule="auto"/>
              <w:ind w:right="284"/>
              <w:jc w:val="both"/>
              <w:rPr>
                <w:rFonts w:ascii="Times New Roman" w:eastAsia="Times New Roman" w:hAnsi="Times New Roman" w:cs="Times New Roman"/>
                <w:sz w:val="24"/>
                <w:szCs w:val="24"/>
                <w:lang w:val="en-US"/>
              </w:rPr>
            </w:pPr>
            <w:hyperlink r:id="rId404">
              <w:r w:rsidR="00D96D31" w:rsidRPr="00D96D31">
                <w:rPr>
                  <w:rFonts w:ascii="Times New Roman" w:eastAsia="Times New Roman" w:hAnsi="Times New Roman" w:cs="Times New Roman"/>
                  <w:color w:val="1155CC"/>
                  <w:sz w:val="24"/>
                  <w:szCs w:val="24"/>
                  <w:u w:val="single"/>
                  <w:lang w:val="en-US"/>
                </w:rPr>
                <w:t>https://resh.edu.ru/subject/lesson/6300/start/22490/</w:t>
              </w:r>
            </w:hyperlink>
          </w:p>
          <w:p w:rsidR="00D96D31" w:rsidRPr="00D96D31" w:rsidRDefault="003B019A" w:rsidP="00D96D31">
            <w:pPr>
              <w:widowControl w:val="0"/>
              <w:spacing w:after="0" w:line="240" w:lineRule="auto"/>
              <w:ind w:right="284"/>
              <w:jc w:val="both"/>
              <w:rPr>
                <w:rFonts w:ascii="Times New Roman" w:eastAsia="Times New Roman" w:hAnsi="Times New Roman" w:cs="Times New Roman"/>
                <w:sz w:val="24"/>
                <w:szCs w:val="24"/>
                <w:lang w:val="en-US"/>
              </w:rPr>
            </w:pPr>
            <w:hyperlink r:id="rId405">
              <w:r w:rsidR="00D96D31" w:rsidRPr="00D96D31">
                <w:rPr>
                  <w:rFonts w:ascii="Times New Roman" w:eastAsia="Times New Roman" w:hAnsi="Times New Roman" w:cs="Times New Roman"/>
                  <w:color w:val="1155CC"/>
                  <w:sz w:val="24"/>
                  <w:szCs w:val="24"/>
                  <w:u w:val="single"/>
                  <w:lang w:val="en-US"/>
                </w:rPr>
                <w:t>https://resh.edu.ru/subject/lesson/5525/start/22875/</w:t>
              </w:r>
            </w:hyperlink>
          </w:p>
        </w:tc>
      </w:tr>
      <w:tr w:rsidR="00D96D31" w:rsidRPr="006051DD" w:rsidTr="00D96D31">
        <w:trPr>
          <w:trHeight w:val="420"/>
        </w:trPr>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5</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Площади поверхности и объёмы круглых тел</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9</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Середина марта 11-15.03.2024</w:t>
            </w:r>
          </w:p>
        </w:tc>
        <w:tc>
          <w:tcPr>
            <w:tcW w:w="0" w:type="auto"/>
            <w:tcMar>
              <w:top w:w="100" w:type="dxa"/>
              <w:left w:w="100" w:type="dxa"/>
              <w:bottom w:w="100" w:type="dxa"/>
              <w:right w:w="100" w:type="dxa"/>
            </w:tcMar>
          </w:tcPr>
          <w:p w:rsidR="00D96D31" w:rsidRPr="00D96D31" w:rsidRDefault="003B019A" w:rsidP="00D96D31">
            <w:pPr>
              <w:widowControl w:val="0"/>
              <w:spacing w:after="0" w:line="240" w:lineRule="auto"/>
              <w:ind w:right="284"/>
              <w:jc w:val="both"/>
              <w:rPr>
                <w:rFonts w:ascii="Times New Roman" w:eastAsia="Times New Roman" w:hAnsi="Times New Roman" w:cs="Times New Roman"/>
                <w:sz w:val="24"/>
                <w:szCs w:val="24"/>
                <w:lang w:val="en-US"/>
              </w:rPr>
            </w:pPr>
            <w:hyperlink r:id="rId406">
              <w:r w:rsidR="00D96D31" w:rsidRPr="00D96D31">
                <w:rPr>
                  <w:rFonts w:ascii="Times New Roman" w:eastAsia="Times New Roman" w:hAnsi="Times New Roman" w:cs="Times New Roman"/>
                  <w:color w:val="1155CC"/>
                  <w:sz w:val="24"/>
                  <w:szCs w:val="24"/>
                  <w:highlight w:val="white"/>
                  <w:u w:val="single"/>
                  <w:lang w:val="en-US"/>
                </w:rPr>
                <w:t>https://www.yaklass.ru/p/ege/matematika/ege-trenazher-profilnyi-uroven-6670658/prizma-piramida-tcilindr-konus-shar-zadanie-2-6657368/re-83c1a73c-5c39-4d8b-82b9-ecb38c9de333</w:t>
              </w:r>
            </w:hyperlink>
          </w:p>
        </w:tc>
      </w:tr>
      <w:tr w:rsidR="00D96D31" w:rsidRPr="006051DD" w:rsidTr="00D96D31">
        <w:trPr>
          <w:trHeight w:val="420"/>
        </w:trPr>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6</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Движения</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5</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Середина апреля 15-19.04.2024</w:t>
            </w:r>
          </w:p>
        </w:tc>
        <w:tc>
          <w:tcPr>
            <w:tcW w:w="0" w:type="auto"/>
            <w:tcMar>
              <w:top w:w="100" w:type="dxa"/>
              <w:left w:w="100" w:type="dxa"/>
              <w:bottom w:w="100" w:type="dxa"/>
              <w:right w:w="100" w:type="dxa"/>
            </w:tcMar>
          </w:tcPr>
          <w:p w:rsidR="00D96D31" w:rsidRPr="00D96D31" w:rsidRDefault="003B019A" w:rsidP="00D96D31">
            <w:pPr>
              <w:widowControl w:val="0"/>
              <w:spacing w:after="0" w:line="240" w:lineRule="auto"/>
              <w:ind w:right="284"/>
              <w:jc w:val="both"/>
              <w:rPr>
                <w:rFonts w:ascii="Times New Roman" w:eastAsia="Times New Roman" w:hAnsi="Times New Roman" w:cs="Times New Roman"/>
                <w:sz w:val="24"/>
                <w:szCs w:val="24"/>
                <w:lang w:val="en-US"/>
              </w:rPr>
            </w:pPr>
            <w:hyperlink r:id="rId407">
              <w:r w:rsidR="00D96D31" w:rsidRPr="00D96D31">
                <w:rPr>
                  <w:rFonts w:ascii="Times New Roman" w:eastAsia="Times New Roman" w:hAnsi="Times New Roman" w:cs="Times New Roman"/>
                  <w:color w:val="1155CC"/>
                  <w:sz w:val="24"/>
                  <w:szCs w:val="24"/>
                  <w:u w:val="single"/>
                  <w:lang w:val="en-US"/>
                </w:rPr>
                <w:t>https://resh.edu.ru/subject/lesson/6297/start/22283/</w:t>
              </w:r>
            </w:hyperlink>
          </w:p>
        </w:tc>
      </w:tr>
      <w:tr w:rsidR="00D96D31" w:rsidRPr="00D96D31" w:rsidTr="00D96D31">
        <w:trPr>
          <w:trHeight w:val="420"/>
        </w:trPr>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7</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 xml:space="preserve">Повторение, обобщение, </w:t>
            </w:r>
            <w:r w:rsidRPr="00D96D31">
              <w:rPr>
                <w:rFonts w:ascii="Times New Roman" w:eastAsia="Times New Roman" w:hAnsi="Times New Roman" w:cs="Times New Roman"/>
                <w:sz w:val="24"/>
                <w:szCs w:val="24"/>
                <w:lang w:val="en-US"/>
              </w:rPr>
              <w:lastRenderedPageBreak/>
              <w:t>систематизация знаний</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lastRenderedPageBreak/>
              <w:t>17</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2</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Начало и конец мая</w:t>
            </w:r>
          </w:p>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2-</w:t>
            </w:r>
            <w:r w:rsidRPr="00D96D31">
              <w:rPr>
                <w:rFonts w:ascii="Times New Roman" w:eastAsia="Times New Roman" w:hAnsi="Times New Roman" w:cs="Times New Roman"/>
                <w:sz w:val="24"/>
                <w:szCs w:val="24"/>
                <w:lang w:val="en-US"/>
              </w:rPr>
              <w:lastRenderedPageBreak/>
              <w:t>3.05.2024</w:t>
            </w:r>
          </w:p>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20-24.05.2024</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p>
        </w:tc>
      </w:tr>
      <w:tr w:rsidR="00D96D31" w:rsidRPr="00D96D31" w:rsidTr="00D96D31">
        <w:trPr>
          <w:trHeight w:val="420"/>
        </w:trPr>
        <w:tc>
          <w:tcPr>
            <w:tcW w:w="0" w:type="auto"/>
            <w:gridSpan w:val="2"/>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lastRenderedPageBreak/>
              <w:t>ОБЩЕЕ КОЛИЧЕСТВО ЧАСОВ ПО ПРОГРАММЕ</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102</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8</w:t>
            </w: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p>
        </w:tc>
        <w:tc>
          <w:tcPr>
            <w:tcW w:w="0" w:type="auto"/>
            <w:tcMar>
              <w:top w:w="100" w:type="dxa"/>
              <w:left w:w="100" w:type="dxa"/>
              <w:bottom w:w="100" w:type="dxa"/>
              <w:right w:w="100" w:type="dxa"/>
            </w:tcMar>
          </w:tcPr>
          <w:p w:rsidR="00D96D31" w:rsidRPr="00D96D31" w:rsidRDefault="00D96D31" w:rsidP="00D96D31">
            <w:pPr>
              <w:widowControl w:val="0"/>
              <w:spacing w:after="0" w:line="240" w:lineRule="auto"/>
              <w:ind w:right="284"/>
              <w:jc w:val="both"/>
              <w:rPr>
                <w:rFonts w:ascii="Times New Roman" w:eastAsia="Times New Roman" w:hAnsi="Times New Roman" w:cs="Times New Roman"/>
                <w:sz w:val="24"/>
                <w:szCs w:val="24"/>
                <w:lang w:val="en-US"/>
              </w:rPr>
            </w:pPr>
          </w:p>
        </w:tc>
      </w:tr>
    </w:tbl>
    <w:p w:rsidR="00D96D31" w:rsidRPr="00D96D31" w:rsidRDefault="00D96D31" w:rsidP="00D96D31">
      <w:pPr>
        <w:spacing w:after="0" w:line="240" w:lineRule="auto"/>
        <w:ind w:right="284"/>
        <w:jc w:val="both"/>
        <w:rPr>
          <w:rFonts w:ascii="Times New Roman" w:eastAsia="Times New Roman" w:hAnsi="Times New Roman" w:cs="Times New Roman"/>
          <w:b/>
          <w:bCs/>
          <w:color w:val="000000"/>
          <w:sz w:val="24"/>
          <w:szCs w:val="24"/>
        </w:rPr>
      </w:pPr>
      <w:bookmarkStart w:id="107" w:name="_ytvgd8tojbr" w:colFirst="0" w:colLast="0"/>
      <w:bookmarkEnd w:id="107"/>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bookmarkStart w:id="108" w:name="вероятность_и_статистика"/>
      <w:r w:rsidRPr="00D96D31">
        <w:rPr>
          <w:rFonts w:ascii="Times New Roman" w:eastAsia="Times New Roman" w:hAnsi="Times New Roman" w:cs="Times New Roman"/>
          <w:b/>
          <w:bCs/>
          <w:color w:val="000000"/>
          <w:sz w:val="24"/>
          <w:szCs w:val="24"/>
        </w:rPr>
        <w:t>Рабочая программа учебного курса «Вероятность и статистика»</w:t>
      </w:r>
      <w:r w:rsidRPr="00D96D31">
        <w:rPr>
          <w:rFonts w:ascii="Times New Roman" w:eastAsia="Times New Roman" w:hAnsi="Times New Roman" w:cs="Times New Roman"/>
          <w:b/>
          <w:bCs/>
          <w:color w:val="000000"/>
          <w:sz w:val="24"/>
          <w:szCs w:val="24"/>
          <w:lang w:val="en-US"/>
        </w:rPr>
        <w:t> </w:t>
      </w:r>
      <w:r w:rsidRPr="00D96D31">
        <w:rPr>
          <w:rFonts w:ascii="Times New Roman" w:eastAsia="Times New Roman" w:hAnsi="Times New Roman" w:cs="Times New Roman"/>
          <w:b/>
          <w:bCs/>
          <w:color w:val="000000"/>
          <w:sz w:val="24"/>
          <w:szCs w:val="24"/>
        </w:rPr>
        <w:t xml:space="preserve">базового уровня для </w:t>
      </w:r>
      <w:bookmarkEnd w:id="108"/>
      <w:r w:rsidRPr="00D96D31">
        <w:rPr>
          <w:rFonts w:ascii="Times New Roman" w:eastAsia="Times New Roman" w:hAnsi="Times New Roman" w:cs="Times New Roman"/>
          <w:b/>
          <w:bCs/>
          <w:color w:val="000000"/>
          <w:sz w:val="24"/>
          <w:szCs w:val="24"/>
        </w:rPr>
        <w:t>10–11-х классов</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 Пояснительная записка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Рабочая программа ориентирована на целевые приоритеты, сформулированные в федеральной рабочей программе воспитания и в рабочей программе воспитания Школы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Рабочая программа учебного курса «Вероятность и статистика» базового уровня для обучающихся 10–11-х классов разработана на основе Федерального государственного образовательного стандарта среднего общего образования, с учетом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Учебный курс «Вероятность и статистика» базового уровня</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Темы, связанные с непрерывными случайными величинами, акцентируют внимание школьников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На изучение курса «Вероятность и статистика» на базовом уровне отводится 1 час в неделю в течение каждого года обучения, всего 68 учебных часов.</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2. Планируемые результаты освоения учебного курса</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Личностные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Личностные результаты освоения программы учебного курса «Вероятность и статистика» характеризуются: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Гражданское воспитание: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Патриотическое воспитание: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Духовно-нравственного воспитания: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ученого; осознанием личного вклада в построение устойчивого будущего.</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Эстетическое воспитание: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Физическое воспитание: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Трудовое воспитание: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готовностью к труду, осознанием ценности трудолюбия; интересом к различным сферам профессиональной деятельности, связанным с математикой и ее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Экологическое воспитание: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Ценности научного познания: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ее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Метапредметные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 xml:space="preserve">Метапредметные результаты освоения программы учебного курса «Вероятность и статистика» характеризуются овладением универсальными </w:t>
      </w:r>
      <w:r w:rsidRPr="00D96D31">
        <w:rPr>
          <w:rFonts w:ascii="Times New Roman" w:eastAsia="Times New Roman" w:hAnsi="Times New Roman" w:cs="Times New Roman"/>
          <w:b/>
          <w:bCs/>
          <w:color w:val="000000"/>
          <w:sz w:val="24"/>
          <w:szCs w:val="24"/>
        </w:rPr>
        <w:t>познавательными</w:t>
      </w:r>
      <w:r w:rsidRPr="00D96D31">
        <w:rPr>
          <w:rFonts w:ascii="Times New Roman" w:eastAsia="Times New Roman" w:hAnsi="Times New Roman" w:cs="Times New Roman"/>
          <w:color w:val="000000"/>
          <w:sz w:val="24"/>
          <w:szCs w:val="24"/>
        </w:rPr>
        <w:t xml:space="preserve"> действиями, универсальными коммуникативными действиями, универсальными регулятивными действиями.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1) Универсальные </w:t>
      </w:r>
      <w:r w:rsidRPr="00D96D31">
        <w:rPr>
          <w:rFonts w:ascii="Times New Roman" w:eastAsia="Times New Roman" w:hAnsi="Times New Roman" w:cs="Times New Roman"/>
          <w:b/>
          <w:bCs/>
          <w:color w:val="000000"/>
          <w:sz w:val="24"/>
          <w:szCs w:val="24"/>
        </w:rPr>
        <w:t>познавательные</w:t>
      </w:r>
      <w:r w:rsidRPr="00D96D31">
        <w:rPr>
          <w:rFonts w:ascii="Times New Roman" w:eastAsia="Times New Roman" w:hAnsi="Times New Roman" w:cs="Times New Roman"/>
          <w:color w:val="000000"/>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Базовые логические действия:</w:t>
      </w:r>
    </w:p>
    <w:p w:rsidR="00D96D31" w:rsidRPr="00D96D31" w:rsidRDefault="00D96D31" w:rsidP="000B0116">
      <w:pPr>
        <w:numPr>
          <w:ilvl w:val="0"/>
          <w:numId w:val="27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96D31" w:rsidRPr="00D96D31" w:rsidRDefault="00D96D31" w:rsidP="000B0116">
      <w:pPr>
        <w:numPr>
          <w:ilvl w:val="0"/>
          <w:numId w:val="27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D96D31" w:rsidRPr="00D96D31" w:rsidRDefault="00D96D31" w:rsidP="000B0116">
      <w:pPr>
        <w:numPr>
          <w:ilvl w:val="0"/>
          <w:numId w:val="27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96D31" w:rsidRPr="00D96D31" w:rsidRDefault="00D96D31" w:rsidP="000B0116">
      <w:pPr>
        <w:numPr>
          <w:ilvl w:val="0"/>
          <w:numId w:val="27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D96D31" w:rsidRPr="00D96D31" w:rsidRDefault="00D96D31" w:rsidP="000B0116">
      <w:pPr>
        <w:numPr>
          <w:ilvl w:val="0"/>
          <w:numId w:val="27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D96D31" w:rsidRPr="00D96D31" w:rsidRDefault="00D96D31" w:rsidP="000B0116">
      <w:pPr>
        <w:numPr>
          <w:ilvl w:val="0"/>
          <w:numId w:val="271"/>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Базовые исследовательские действия:</w:t>
      </w:r>
    </w:p>
    <w:p w:rsidR="00D96D31" w:rsidRPr="00D96D31" w:rsidRDefault="00D96D31" w:rsidP="000B0116">
      <w:pPr>
        <w:numPr>
          <w:ilvl w:val="0"/>
          <w:numId w:val="27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D96D31" w:rsidRPr="00D96D31" w:rsidRDefault="00D96D31" w:rsidP="000B0116">
      <w:pPr>
        <w:numPr>
          <w:ilvl w:val="0"/>
          <w:numId w:val="27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D96D31" w:rsidRPr="00D96D31" w:rsidRDefault="00D96D31" w:rsidP="000B0116">
      <w:pPr>
        <w:numPr>
          <w:ilvl w:val="0"/>
          <w:numId w:val="27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D96D31" w:rsidRPr="00D96D31" w:rsidRDefault="00D96D31" w:rsidP="000B0116">
      <w:pPr>
        <w:numPr>
          <w:ilvl w:val="0"/>
          <w:numId w:val="272"/>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прогнозировать возможное развитие процесса, а также выдвигать предположения о его развитии в новых условиях.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Работа с информацией:</w:t>
      </w:r>
    </w:p>
    <w:p w:rsidR="00D96D31" w:rsidRPr="00D96D31" w:rsidRDefault="00D96D31" w:rsidP="000B0116">
      <w:pPr>
        <w:numPr>
          <w:ilvl w:val="0"/>
          <w:numId w:val="27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выявлять дефициты информации, данных, необходимых для ответа на вопрос и для решения задачи;</w:t>
      </w:r>
    </w:p>
    <w:p w:rsidR="00D96D31" w:rsidRPr="00D96D31" w:rsidRDefault="00D96D31" w:rsidP="000B0116">
      <w:pPr>
        <w:numPr>
          <w:ilvl w:val="0"/>
          <w:numId w:val="27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D96D31" w:rsidRPr="00D96D31" w:rsidRDefault="00D96D31" w:rsidP="000B0116">
      <w:pPr>
        <w:numPr>
          <w:ilvl w:val="0"/>
          <w:numId w:val="27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структурировать информацию, представлять ее в различных формах, иллюстрировать графически;</w:t>
      </w:r>
    </w:p>
    <w:p w:rsidR="00D96D31" w:rsidRPr="00D96D31" w:rsidRDefault="00D96D31" w:rsidP="000B0116">
      <w:pPr>
        <w:numPr>
          <w:ilvl w:val="0"/>
          <w:numId w:val="273"/>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оценивать надежность информации по самостоятельно сформулированным критериям.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2) Универсальные </w:t>
      </w:r>
      <w:r w:rsidRPr="00D96D31">
        <w:rPr>
          <w:rFonts w:ascii="Times New Roman" w:eastAsia="Times New Roman" w:hAnsi="Times New Roman" w:cs="Times New Roman"/>
          <w:b/>
          <w:bCs/>
          <w:color w:val="000000"/>
          <w:sz w:val="24"/>
          <w:szCs w:val="24"/>
        </w:rPr>
        <w:t xml:space="preserve">коммуникативные </w:t>
      </w:r>
      <w:r w:rsidRPr="00D96D31">
        <w:rPr>
          <w:rFonts w:ascii="Times New Roman" w:eastAsia="Times New Roman" w:hAnsi="Times New Roman" w:cs="Times New Roman"/>
          <w:color w:val="000000"/>
          <w:sz w:val="24"/>
          <w:szCs w:val="24"/>
        </w:rPr>
        <w:t>действия, обеспечивают сформированность социальных навыков обучающихся.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Общение:</w:t>
      </w:r>
    </w:p>
    <w:p w:rsidR="00D96D31" w:rsidRPr="00D96D31" w:rsidRDefault="00D96D31" w:rsidP="000B0116">
      <w:pPr>
        <w:numPr>
          <w:ilvl w:val="0"/>
          <w:numId w:val="27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w:t>
      </w:r>
      <w:r w:rsidRPr="00D96D31">
        <w:rPr>
          <w:rFonts w:ascii="Times New Roman" w:eastAsia="Times New Roman" w:hAnsi="Times New Roman" w:cs="Times New Roman"/>
          <w:color w:val="000000"/>
          <w:sz w:val="24"/>
          <w:szCs w:val="24"/>
        </w:rPr>
        <w:lastRenderedPageBreak/>
        <w:t>письменных текстах, давать пояснения по ходу решения задачи, комментировать полученный результат;</w:t>
      </w:r>
    </w:p>
    <w:p w:rsidR="00D96D31" w:rsidRPr="00D96D31" w:rsidRDefault="00D96D31" w:rsidP="000B0116">
      <w:pPr>
        <w:numPr>
          <w:ilvl w:val="0"/>
          <w:numId w:val="27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96D31" w:rsidRPr="00D96D31" w:rsidRDefault="00D96D31" w:rsidP="000B0116">
      <w:pPr>
        <w:numPr>
          <w:ilvl w:val="0"/>
          <w:numId w:val="274"/>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Сотрудничество:</w:t>
      </w:r>
    </w:p>
    <w:p w:rsidR="00D96D31" w:rsidRPr="00D96D31" w:rsidRDefault="00D96D31" w:rsidP="000B0116">
      <w:pPr>
        <w:numPr>
          <w:ilvl w:val="0"/>
          <w:numId w:val="27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96D31" w:rsidRPr="00D96D31" w:rsidRDefault="00D96D31" w:rsidP="000B0116">
      <w:pPr>
        <w:numPr>
          <w:ilvl w:val="0"/>
          <w:numId w:val="275"/>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участвовать в групповых формах работы (обсуждения, обмен мнений, мозговые штурмы</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3) Универсальные </w:t>
      </w:r>
      <w:r w:rsidRPr="00D96D31">
        <w:rPr>
          <w:rFonts w:ascii="Times New Roman" w:eastAsia="Times New Roman" w:hAnsi="Times New Roman" w:cs="Times New Roman"/>
          <w:b/>
          <w:bCs/>
          <w:color w:val="000000"/>
          <w:sz w:val="24"/>
          <w:szCs w:val="24"/>
        </w:rPr>
        <w:t xml:space="preserve">регулятивные </w:t>
      </w:r>
      <w:r w:rsidRPr="00D96D31">
        <w:rPr>
          <w:rFonts w:ascii="Times New Roman" w:eastAsia="Times New Roman" w:hAnsi="Times New Roman" w:cs="Times New Roman"/>
          <w:color w:val="000000"/>
          <w:sz w:val="24"/>
          <w:szCs w:val="24"/>
        </w:rPr>
        <w:t>действия, обеспечивают формирование смысловых установок и жизненных навыков личности.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Самоорганизация: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Самоконтроль:</w:t>
      </w:r>
    </w:p>
    <w:p w:rsidR="00D96D31" w:rsidRPr="00D96D31" w:rsidRDefault="00D96D31" w:rsidP="000B0116">
      <w:pPr>
        <w:numPr>
          <w:ilvl w:val="0"/>
          <w:numId w:val="27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D96D31" w:rsidRPr="00D96D31" w:rsidRDefault="00D96D31" w:rsidP="000B0116">
      <w:pPr>
        <w:numPr>
          <w:ilvl w:val="0"/>
          <w:numId w:val="27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D96D31" w:rsidRPr="00D96D31" w:rsidRDefault="00D96D31" w:rsidP="000B0116">
      <w:pPr>
        <w:numPr>
          <w:ilvl w:val="0"/>
          <w:numId w:val="276"/>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Предметные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10-й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Читать и строить таблицы и диаграммы.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Оперировать понятиями: среднее арифметическое, медиана, наибольшее, наименьшее значение, размах массива числовых данных.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Применять комбинаторное правило умножения при решении задач.</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Оперировать понятиями: случайная величина, распределение вероятностей, диаграмма распределения.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11-й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Сравнивать вероятности значений случайной величины по распределению или с помощью диаграмм.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Иметь представление о законе больших чисел.</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Иметь представление о нормальном распределении.</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3. Содержание учебного курса</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10-й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Операции над событиями: пересечение, объединение, противоположные события. Диаграммы Эйлера. Формула сложения вероятностей.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Условная вероятность. Умножение вероятностей. Дерево случайного эксперимента. Формула полной вероятности. Независимые события.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Комбинаторное правило умножения. Перестановки и факториал. Число сочетаний. Треугольник Паскаля. Формула бинома Ньютона.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Случайная величина. Распределение вероятностей. Диаграмма распределения. Примеры распределений, в том числе геометрическое и биномиальное.</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11-й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Закон больших чисел и его роль в науке, природе и обществе. Выборочный метод исследований.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4. Тематическое планирование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Тематическое планирование составлено с</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 xml:space="preserve">учетом рабочей программы воспитания. Внесены темы, обеспечивающие реализацию целевых приоритетов воспитания обучающихся СОО через изучение учебного предмета.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воспитании обучающихся юношеского возраста таким приоритетом является создание благоприятных условий для приобретения обучающимися опыта осуществления социально значимых дел.</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Выделение данного приоритета связано с</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потребностью обучающихся 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жизненном самоопределении, 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выборе дальнейшего жизненного пути, который открывается перед ними на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пороге самостоятельной взрослой жизни.</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color w:val="000000"/>
          <w:sz w:val="24"/>
          <w:szCs w:val="24"/>
        </w:rPr>
        <w:lastRenderedPageBreak/>
        <w:t>На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уроках</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Используются воспитательные возможности содержания темы через подбор соответствующих задач для их решения</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Включение игровых процедур для поддержания мотивации обучающихся к получению знаний</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Применение   интерактивных форм работы с обучающимися: интеллектуальных игр, стимулирующих познавательную мотивацию обучающихся</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Применение групповой работы или работы в парах, которые учат обучающихся командной работе и взаимодействию с другими обучающимися</w:t>
      </w:r>
    </w:p>
    <w:p w:rsidR="00D96D31" w:rsidRPr="00D96D31" w:rsidRDefault="00D96D31" w:rsidP="00D96D31">
      <w:pPr>
        <w:keepNext/>
        <w:spacing w:after="0" w:line="240" w:lineRule="auto"/>
        <w:ind w:right="284"/>
        <w:contextualSpacing/>
        <w:jc w:val="both"/>
        <w:rPr>
          <w:rFonts w:ascii="Times New Roman" w:eastAsia="Times New Roman" w:hAnsi="Times New Roman" w:cs="Times New Roman"/>
          <w:b/>
          <w:bCs/>
          <w:i/>
          <w:iCs/>
          <w:sz w:val="24"/>
          <w:szCs w:val="24"/>
          <w:lang w:val="en-US" w:eastAsia="ru-RU"/>
        </w:rPr>
      </w:pPr>
      <w:r w:rsidRPr="00D96D31">
        <w:rPr>
          <w:rFonts w:ascii="Times New Roman" w:eastAsia="Times New Roman" w:hAnsi="Times New Roman" w:cs="Times New Roman"/>
          <w:b/>
          <w:bCs/>
          <w:i/>
          <w:iCs/>
          <w:sz w:val="24"/>
          <w:szCs w:val="24"/>
          <w:lang w:val="en-US" w:eastAsia="ru-RU"/>
        </w:rPr>
        <w:t>10 класс (35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76"/>
        <w:gridCol w:w="2147"/>
        <w:gridCol w:w="3157"/>
        <w:gridCol w:w="2411"/>
      </w:tblGrid>
      <w:tr w:rsidR="00D96D31" w:rsidRPr="00D96D31" w:rsidTr="00D96D31">
        <w:tc>
          <w:tcPr>
            <w:tcW w:w="3847" w:type="dxa"/>
          </w:tcPr>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t>Название раздела (темы)</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sz w:val="24"/>
                <w:szCs w:val="24"/>
                <w:lang w:eastAsia="ru-RU"/>
              </w:rPr>
              <w:t>(количество часов)</w:t>
            </w:r>
          </w:p>
        </w:tc>
        <w:tc>
          <w:tcPr>
            <w:tcW w:w="3847" w:type="dxa"/>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b/>
                <w:sz w:val="24"/>
                <w:szCs w:val="24"/>
                <w:lang w:val="en-US" w:eastAsia="ru-RU"/>
              </w:rPr>
              <w:t>Основное содержание</w:t>
            </w:r>
          </w:p>
        </w:tc>
        <w:tc>
          <w:tcPr>
            <w:tcW w:w="3847" w:type="dxa"/>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b/>
                <w:sz w:val="24"/>
                <w:szCs w:val="24"/>
                <w:lang w:val="en-US" w:eastAsia="ru-RU"/>
              </w:rPr>
              <w:t>Основные виды</w:t>
            </w:r>
            <w:r w:rsidRPr="00D96D31">
              <w:rPr>
                <w:rFonts w:ascii="Times New Roman" w:eastAsia="Times New Roman" w:hAnsi="Times New Roman" w:cs="Times New Roman"/>
                <w:b/>
                <w:sz w:val="24"/>
                <w:szCs w:val="24"/>
                <w:lang w:val="en-US" w:eastAsia="ru-RU"/>
              </w:rPr>
              <w:br/>
              <w:t>деятельности обучающихся</w:t>
            </w:r>
          </w:p>
        </w:tc>
        <w:tc>
          <w:tcPr>
            <w:tcW w:w="3847" w:type="dxa"/>
          </w:tcPr>
          <w:p w:rsidR="00D96D31" w:rsidRPr="00D96D31" w:rsidRDefault="00D96D31" w:rsidP="00D96D31">
            <w:pPr>
              <w:spacing w:after="0" w:line="240" w:lineRule="auto"/>
              <w:ind w:right="284"/>
              <w:jc w:val="both"/>
              <w:rPr>
                <w:rFonts w:ascii="Times New Roman" w:eastAsia="Times New Roman" w:hAnsi="Times New Roman" w:cs="Times New Roman"/>
                <w:b/>
                <w:bCs/>
                <w:sz w:val="24"/>
                <w:szCs w:val="24"/>
                <w:lang w:val="en-US" w:eastAsia="ru-RU"/>
              </w:rPr>
            </w:pPr>
            <w:r w:rsidRPr="00D96D31">
              <w:rPr>
                <w:rFonts w:ascii="Times New Roman" w:eastAsia="Times New Roman" w:hAnsi="Times New Roman" w:cs="Times New Roman"/>
                <w:b/>
                <w:bCs/>
                <w:sz w:val="24"/>
                <w:szCs w:val="24"/>
                <w:lang w:val="en-US" w:eastAsia="ru-RU"/>
              </w:rPr>
              <w:t>Использовании электронных (цифровых) ресурсов</w:t>
            </w:r>
          </w:p>
        </w:tc>
      </w:tr>
      <w:tr w:rsidR="00D96D31" w:rsidRPr="00D96D31" w:rsidTr="00D96D31">
        <w:tc>
          <w:tcPr>
            <w:tcW w:w="3847" w:type="dxa"/>
          </w:tcPr>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t xml:space="preserve">Представление данных и описательная статистика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sz w:val="24"/>
                <w:szCs w:val="24"/>
                <w:lang w:eastAsia="ru-RU"/>
              </w:rPr>
              <w:t>(4 ч)</w:t>
            </w:r>
          </w:p>
        </w:tc>
        <w:tc>
          <w:tcPr>
            <w:tcW w:w="3847"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Представление данных с помощью таблиц и диаграмм. Среднее арифметическое, медиана, наибольшее и наименьшее значения, размах, дисперсия, стандартное отклонение числовых наборов</w:t>
            </w:r>
          </w:p>
        </w:tc>
        <w:tc>
          <w:tcPr>
            <w:tcW w:w="3847" w:type="dxa"/>
          </w:tcPr>
          <w:p w:rsidR="00D96D31" w:rsidRPr="00D96D31" w:rsidRDefault="00D96D31" w:rsidP="00D96D31">
            <w:pPr>
              <w:spacing w:after="0" w:line="240" w:lineRule="auto"/>
              <w:ind w:right="284"/>
              <w:contextualSpacing/>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sz w:val="24"/>
                <w:szCs w:val="24"/>
                <w:lang w:eastAsia="ru-RU"/>
              </w:rPr>
              <w:t>Извлекать информацию</w:t>
            </w:r>
            <w:r w:rsidRPr="00D96D31">
              <w:rPr>
                <w:rFonts w:ascii="Times New Roman" w:eastAsia="Times New Roman" w:hAnsi="Times New Roman" w:cs="Times New Roman"/>
                <w:sz w:val="24"/>
                <w:szCs w:val="24"/>
                <w:lang w:eastAsia="ru-RU"/>
              </w:rPr>
              <w:t xml:space="preserve"> из таблиц и диаграмм, </w:t>
            </w:r>
            <w:r w:rsidRPr="00D96D31">
              <w:rPr>
                <w:rFonts w:ascii="Times New Roman" w:eastAsia="Times New Roman" w:hAnsi="Times New Roman" w:cs="Times New Roman"/>
                <w:b/>
                <w:sz w:val="24"/>
                <w:szCs w:val="24"/>
                <w:lang w:eastAsia="ru-RU"/>
              </w:rPr>
              <w:t>использовать</w:t>
            </w:r>
            <w:r w:rsidRPr="00D96D31">
              <w:rPr>
                <w:rFonts w:ascii="Times New Roman" w:eastAsia="Times New Roman" w:hAnsi="Times New Roman" w:cs="Times New Roman"/>
                <w:sz w:val="24"/>
                <w:szCs w:val="24"/>
                <w:lang w:eastAsia="ru-RU"/>
              </w:rPr>
              <w:t xml:space="preserve"> таблицы и диаграммы для представления статистических данных. </w:t>
            </w:r>
          </w:p>
          <w:p w:rsidR="00D96D31" w:rsidRPr="00D96D31" w:rsidRDefault="00D96D31" w:rsidP="00D96D31">
            <w:pPr>
              <w:spacing w:after="0" w:line="240" w:lineRule="auto"/>
              <w:ind w:right="284"/>
              <w:contextualSpacing/>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sz w:val="24"/>
                <w:szCs w:val="24"/>
                <w:lang w:eastAsia="ru-RU"/>
              </w:rPr>
              <w:t xml:space="preserve">Находить </w:t>
            </w:r>
            <w:r w:rsidRPr="00D96D31">
              <w:rPr>
                <w:rFonts w:ascii="Times New Roman" w:eastAsia="Times New Roman" w:hAnsi="Times New Roman" w:cs="Times New Roman"/>
                <w:sz w:val="24"/>
                <w:szCs w:val="24"/>
                <w:lang w:eastAsia="ru-RU"/>
              </w:rPr>
              <w:t>описательные характеристики данных.</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sz w:val="24"/>
                <w:szCs w:val="24"/>
                <w:lang w:eastAsia="ru-RU"/>
              </w:rPr>
              <w:t>Выдвигать, критиковать гипотезы</w:t>
            </w:r>
            <w:r w:rsidRPr="00D96D31">
              <w:rPr>
                <w:rFonts w:ascii="Times New Roman" w:eastAsia="Times New Roman" w:hAnsi="Times New Roman" w:cs="Times New Roman"/>
                <w:sz w:val="24"/>
                <w:szCs w:val="24"/>
                <w:lang w:eastAsia="ru-RU"/>
              </w:rPr>
              <w:t xml:space="preserve"> о характере случайной изменчивости и определяющих её факторах</w:t>
            </w:r>
          </w:p>
        </w:tc>
        <w:tc>
          <w:tcPr>
            <w:tcW w:w="3847" w:type="dxa"/>
          </w:tcPr>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08"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allmath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09"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bymath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net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10"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alexlarin</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net</w:t>
              </w:r>
              <w:r w:rsidR="00D96D31" w:rsidRPr="00D96D31">
                <w:rPr>
                  <w:rFonts w:ascii="Times New Roman" w:eastAsia="Times New Roman" w:hAnsi="Times New Roman" w:cs="Times New Roman"/>
                  <w:sz w:val="24"/>
                  <w:szCs w:val="24"/>
                  <w:lang w:eastAsia="ru-RU"/>
                </w:rPr>
                <w: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11"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allmath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r w:rsidR="00D96D31" w:rsidRPr="00D96D31">
                <w:rPr>
                  <w:rFonts w:ascii="Times New Roman" w:eastAsia="Times New Roman" w:hAnsi="Times New Roman" w:cs="Times New Roman"/>
                  <w:sz w:val="24"/>
                  <w:szCs w:val="24"/>
                  <w:lang w:eastAsia="ru-RU"/>
                </w:rPr>
                <w: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12" w:history="1">
              <w:r w:rsidR="00D96D31" w:rsidRPr="00D96D31">
                <w:rPr>
                  <w:rFonts w:ascii="Times New Roman" w:eastAsia="Times New Roman" w:hAnsi="Times New Roman" w:cs="Times New Roman"/>
                  <w:sz w:val="24"/>
                  <w:szCs w:val="24"/>
                  <w:lang w:val="en-US" w:eastAsia="ru-RU"/>
                </w:rPr>
                <w:t>https</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ege</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sdamgia</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r w:rsidR="00D96D31" w:rsidRPr="00D96D31">
                <w:rPr>
                  <w:rFonts w:ascii="Times New Roman" w:eastAsia="Times New Roman" w:hAnsi="Times New Roman" w:cs="Times New Roman"/>
                  <w:sz w:val="24"/>
                  <w:szCs w:val="24"/>
                  <w:lang w:eastAsia="ru-RU"/>
                </w:rPr>
                <w:t>/</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val="en-US" w:eastAsia="ru-RU"/>
              </w:rPr>
              <w:t>https</w:t>
            </w:r>
            <w:r w:rsidRPr="00D96D31">
              <w:rPr>
                <w:rFonts w:ascii="Times New Roman" w:eastAsia="Times New Roman" w:hAnsi="Times New Roman" w:cs="Times New Roman"/>
                <w:sz w:val="24"/>
                <w:szCs w:val="24"/>
                <w:lang w:eastAsia="ru-RU"/>
              </w:rPr>
              <w:t>://</w:t>
            </w:r>
            <w:r w:rsidRPr="00D96D31">
              <w:rPr>
                <w:rFonts w:ascii="Times New Roman" w:eastAsia="Times New Roman" w:hAnsi="Times New Roman" w:cs="Times New Roman"/>
                <w:sz w:val="24"/>
                <w:szCs w:val="24"/>
                <w:lang w:val="en-US" w:eastAsia="ru-RU"/>
              </w:rPr>
              <w:t>math</w:t>
            </w:r>
            <w:r w:rsidRPr="00D96D31">
              <w:rPr>
                <w:rFonts w:ascii="Times New Roman" w:eastAsia="Times New Roman" w:hAnsi="Times New Roman" w:cs="Times New Roman"/>
                <w:sz w:val="24"/>
                <w:szCs w:val="24"/>
                <w:lang w:eastAsia="ru-RU"/>
              </w:rPr>
              <w:t>100.</w:t>
            </w:r>
            <w:r w:rsidRPr="00D96D31">
              <w:rPr>
                <w:rFonts w:ascii="Times New Roman" w:eastAsia="Times New Roman" w:hAnsi="Times New Roman" w:cs="Times New Roman"/>
                <w:sz w:val="24"/>
                <w:szCs w:val="24"/>
                <w:lang w:val="en-US" w:eastAsia="ru-RU"/>
              </w:rPr>
              <w:t>ru</w:t>
            </w:r>
            <w:r w:rsidRPr="00D96D31">
              <w:rPr>
                <w:rFonts w:ascii="Times New Roman" w:eastAsia="Times New Roman" w:hAnsi="Times New Roman" w:cs="Times New Roman"/>
                <w:sz w:val="24"/>
                <w:szCs w:val="24"/>
                <w:lang w:eastAsia="ru-RU"/>
              </w:rPr>
              <w:t>/</w:t>
            </w:r>
          </w:p>
        </w:tc>
      </w:tr>
      <w:tr w:rsidR="00D96D31" w:rsidRPr="00D96D31" w:rsidTr="00D96D31">
        <w:tc>
          <w:tcPr>
            <w:tcW w:w="3847" w:type="dxa"/>
          </w:tcPr>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sz w:val="24"/>
                <w:szCs w:val="24"/>
              </w:rPr>
              <w:br w:type="page"/>
            </w:r>
            <w:r w:rsidRPr="00D96D31">
              <w:rPr>
                <w:rFonts w:ascii="Times New Roman" w:eastAsia="Times New Roman" w:hAnsi="Times New Roman" w:cs="Times New Roman"/>
                <w:b/>
                <w:sz w:val="24"/>
                <w:szCs w:val="24"/>
                <w:lang w:eastAsia="ru-RU"/>
              </w:rPr>
              <w:t>Случайные опыты и случайные события, опыты с равновозможными элементарными исходами</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b/>
                <w:sz w:val="24"/>
                <w:szCs w:val="24"/>
                <w:lang w:val="en-US"/>
              </w:rPr>
              <w:t>(3 ч)</w:t>
            </w:r>
          </w:p>
        </w:tc>
        <w:tc>
          <w:tcPr>
            <w:tcW w:w="3847" w:type="dxa"/>
          </w:tcPr>
          <w:p w:rsidR="00D96D31" w:rsidRPr="00D96D31" w:rsidRDefault="00D96D31" w:rsidP="00D96D31">
            <w:pPr>
              <w:spacing w:after="0" w:line="240" w:lineRule="auto"/>
              <w:ind w:right="284" w:firstLine="34"/>
              <w:contextualSpacing/>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Случайные эксперименты (опыты) и случайные события. Элементарные события (исходы). Вероятность случайного события. Вероятности событий в опытах с равновозможными элементарными событиями.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Практическая работа</w:t>
            </w:r>
          </w:p>
        </w:tc>
        <w:tc>
          <w:tcPr>
            <w:tcW w:w="3847" w:type="dxa"/>
          </w:tcPr>
          <w:p w:rsidR="00D96D31" w:rsidRPr="00D96D31" w:rsidRDefault="00D96D31" w:rsidP="00D96D31">
            <w:pPr>
              <w:autoSpaceDE w:val="0"/>
              <w:autoSpaceDN w:val="0"/>
              <w:adjustRightInd w:val="0"/>
              <w:spacing w:after="0" w:line="240" w:lineRule="auto"/>
              <w:ind w:right="284"/>
              <w:contextualSpacing/>
              <w:jc w:val="both"/>
              <w:rPr>
                <w:rFonts w:ascii="Times New Roman" w:eastAsia="Times New Roman" w:hAnsi="Times New Roman" w:cs="Times New Roman"/>
                <w:sz w:val="24"/>
                <w:szCs w:val="24"/>
              </w:rPr>
            </w:pPr>
            <w:r w:rsidRPr="00D96D31">
              <w:rPr>
                <w:rFonts w:ascii="Times New Roman" w:eastAsia="Times New Roman" w:hAnsi="Times New Roman" w:cs="Times New Roman"/>
                <w:b/>
                <w:sz w:val="24"/>
                <w:szCs w:val="24"/>
              </w:rPr>
              <w:t>Выделять на примерах</w:t>
            </w:r>
            <w:r w:rsidRPr="00D96D31">
              <w:rPr>
                <w:rFonts w:ascii="Times New Roman" w:eastAsia="Times New Roman" w:hAnsi="Times New Roman" w:cs="Times New Roman"/>
                <w:sz w:val="24"/>
                <w:szCs w:val="24"/>
              </w:rPr>
              <w:t xml:space="preserve"> случайные события в описанном случайном опыте.</w:t>
            </w:r>
          </w:p>
          <w:p w:rsidR="00D96D31" w:rsidRPr="00D96D31" w:rsidRDefault="00D96D31" w:rsidP="00D96D31">
            <w:pPr>
              <w:autoSpaceDE w:val="0"/>
              <w:autoSpaceDN w:val="0"/>
              <w:adjustRightInd w:val="0"/>
              <w:spacing w:after="0" w:line="240" w:lineRule="auto"/>
              <w:ind w:right="284"/>
              <w:contextualSpacing/>
              <w:jc w:val="both"/>
              <w:rPr>
                <w:rFonts w:ascii="Times New Roman" w:eastAsia="Times New Roman" w:hAnsi="Times New Roman" w:cs="Times New Roman"/>
                <w:sz w:val="24"/>
                <w:szCs w:val="24"/>
              </w:rPr>
            </w:pPr>
            <w:r w:rsidRPr="00D96D31">
              <w:rPr>
                <w:rFonts w:ascii="Times New Roman" w:eastAsia="Times New Roman" w:hAnsi="Times New Roman" w:cs="Times New Roman"/>
                <w:b/>
                <w:sz w:val="24"/>
                <w:szCs w:val="24"/>
              </w:rPr>
              <w:t xml:space="preserve">Формулировать </w:t>
            </w:r>
            <w:r w:rsidRPr="00D96D31">
              <w:rPr>
                <w:rFonts w:ascii="Times New Roman" w:eastAsia="Times New Roman" w:hAnsi="Times New Roman" w:cs="Times New Roman"/>
                <w:sz w:val="24"/>
                <w:szCs w:val="24"/>
              </w:rPr>
              <w:t>условия проведения случайного опыта.</w:t>
            </w:r>
          </w:p>
          <w:p w:rsidR="00D96D31" w:rsidRPr="00D96D31" w:rsidRDefault="00D96D31" w:rsidP="00D96D31">
            <w:pPr>
              <w:autoSpaceDE w:val="0"/>
              <w:autoSpaceDN w:val="0"/>
              <w:adjustRightInd w:val="0"/>
              <w:spacing w:after="0" w:line="240" w:lineRule="auto"/>
              <w:ind w:right="284"/>
              <w:contextualSpacing/>
              <w:jc w:val="both"/>
              <w:rPr>
                <w:rFonts w:ascii="Times New Roman" w:eastAsia="Times New Roman" w:hAnsi="Times New Roman" w:cs="Times New Roman"/>
                <w:sz w:val="24"/>
                <w:szCs w:val="24"/>
              </w:rPr>
            </w:pPr>
            <w:r w:rsidRPr="00D96D31">
              <w:rPr>
                <w:rFonts w:ascii="Times New Roman" w:eastAsia="Times New Roman" w:hAnsi="Times New Roman" w:cs="Times New Roman"/>
                <w:b/>
                <w:sz w:val="24"/>
                <w:szCs w:val="24"/>
              </w:rPr>
              <w:t>Находить</w:t>
            </w:r>
            <w:r w:rsidRPr="00D96D31">
              <w:rPr>
                <w:rFonts w:ascii="Times New Roman" w:eastAsia="Times New Roman" w:hAnsi="Times New Roman" w:cs="Times New Roman"/>
                <w:sz w:val="24"/>
                <w:szCs w:val="24"/>
              </w:rPr>
              <w:t xml:space="preserve"> вероятности событий в опытах с равновозможными исходами.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sz w:val="24"/>
                <w:szCs w:val="24"/>
              </w:rPr>
              <w:t xml:space="preserve">Моделировать </w:t>
            </w:r>
            <w:r w:rsidRPr="00D96D31">
              <w:rPr>
                <w:rFonts w:ascii="Times New Roman" w:eastAsia="Times New Roman" w:hAnsi="Times New Roman" w:cs="Times New Roman"/>
                <w:sz w:val="24"/>
                <w:szCs w:val="24"/>
              </w:rPr>
              <w:t>опыты с равновозможными элементарными исходами в ходе практической работы</w:t>
            </w:r>
          </w:p>
        </w:tc>
        <w:tc>
          <w:tcPr>
            <w:tcW w:w="3847" w:type="dxa"/>
          </w:tcPr>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13"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allmath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14"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bymath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net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15"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alexlarin</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net</w:t>
              </w:r>
              <w:r w:rsidR="00D96D31" w:rsidRPr="00D96D31">
                <w:rPr>
                  <w:rFonts w:ascii="Times New Roman" w:eastAsia="Times New Roman" w:hAnsi="Times New Roman" w:cs="Times New Roman"/>
                  <w:sz w:val="24"/>
                  <w:szCs w:val="24"/>
                  <w:lang w:eastAsia="ru-RU"/>
                </w:rPr>
                <w: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16"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allmath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r w:rsidR="00D96D31" w:rsidRPr="00D96D31">
                <w:rPr>
                  <w:rFonts w:ascii="Times New Roman" w:eastAsia="Times New Roman" w:hAnsi="Times New Roman" w:cs="Times New Roman"/>
                  <w:sz w:val="24"/>
                  <w:szCs w:val="24"/>
                  <w:lang w:eastAsia="ru-RU"/>
                </w:rPr>
                <w: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17" w:history="1">
              <w:r w:rsidR="00D96D31" w:rsidRPr="00D96D31">
                <w:rPr>
                  <w:rFonts w:ascii="Times New Roman" w:eastAsia="Times New Roman" w:hAnsi="Times New Roman" w:cs="Times New Roman"/>
                  <w:sz w:val="24"/>
                  <w:szCs w:val="24"/>
                  <w:lang w:val="en-US" w:eastAsia="ru-RU"/>
                </w:rPr>
                <w:t>https</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ege</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sdamgia</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r w:rsidR="00D96D31" w:rsidRPr="00D96D31">
                <w:rPr>
                  <w:rFonts w:ascii="Times New Roman" w:eastAsia="Times New Roman" w:hAnsi="Times New Roman" w:cs="Times New Roman"/>
                  <w:sz w:val="24"/>
                  <w:szCs w:val="24"/>
                  <w:lang w:eastAsia="ru-RU"/>
                </w:rPr>
                <w:t>/</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val="en-US" w:eastAsia="ru-RU"/>
              </w:rPr>
              <w:t>https</w:t>
            </w:r>
            <w:r w:rsidRPr="00D96D31">
              <w:rPr>
                <w:rFonts w:ascii="Times New Roman" w:eastAsia="Times New Roman" w:hAnsi="Times New Roman" w:cs="Times New Roman"/>
                <w:sz w:val="24"/>
                <w:szCs w:val="24"/>
                <w:lang w:eastAsia="ru-RU"/>
              </w:rPr>
              <w:t>://</w:t>
            </w:r>
            <w:r w:rsidRPr="00D96D31">
              <w:rPr>
                <w:rFonts w:ascii="Times New Roman" w:eastAsia="Times New Roman" w:hAnsi="Times New Roman" w:cs="Times New Roman"/>
                <w:sz w:val="24"/>
                <w:szCs w:val="24"/>
                <w:lang w:val="en-US" w:eastAsia="ru-RU"/>
              </w:rPr>
              <w:t>math</w:t>
            </w:r>
            <w:r w:rsidRPr="00D96D31">
              <w:rPr>
                <w:rFonts w:ascii="Times New Roman" w:eastAsia="Times New Roman" w:hAnsi="Times New Roman" w:cs="Times New Roman"/>
                <w:sz w:val="24"/>
                <w:szCs w:val="24"/>
                <w:lang w:eastAsia="ru-RU"/>
              </w:rPr>
              <w:t>100.</w:t>
            </w:r>
            <w:r w:rsidRPr="00D96D31">
              <w:rPr>
                <w:rFonts w:ascii="Times New Roman" w:eastAsia="Times New Roman" w:hAnsi="Times New Roman" w:cs="Times New Roman"/>
                <w:sz w:val="24"/>
                <w:szCs w:val="24"/>
                <w:lang w:val="en-US" w:eastAsia="ru-RU"/>
              </w:rPr>
              <w:t>ru</w:t>
            </w:r>
            <w:r w:rsidRPr="00D96D31">
              <w:rPr>
                <w:rFonts w:ascii="Times New Roman" w:eastAsia="Times New Roman" w:hAnsi="Times New Roman" w:cs="Times New Roman"/>
                <w:sz w:val="24"/>
                <w:szCs w:val="24"/>
                <w:lang w:eastAsia="ru-RU"/>
              </w:rPr>
              <w:t>/</w:t>
            </w:r>
          </w:p>
        </w:tc>
      </w:tr>
      <w:tr w:rsidR="00D96D31" w:rsidRPr="00D96D31" w:rsidTr="00D96D31">
        <w:tc>
          <w:tcPr>
            <w:tcW w:w="3847" w:type="dxa"/>
          </w:tcPr>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t xml:space="preserve">Операции над событиями, </w:t>
            </w:r>
            <w:r w:rsidRPr="00D96D31">
              <w:rPr>
                <w:rFonts w:ascii="Times New Roman" w:eastAsia="Times New Roman" w:hAnsi="Times New Roman" w:cs="Times New Roman"/>
                <w:b/>
                <w:sz w:val="24"/>
                <w:szCs w:val="24"/>
                <w:lang w:eastAsia="ru-RU"/>
              </w:rPr>
              <w:lastRenderedPageBreak/>
              <w:t>сложение вероятностей</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sz w:val="24"/>
                <w:szCs w:val="24"/>
                <w:lang w:eastAsia="ru-RU"/>
              </w:rPr>
              <w:t>(3 ч)</w:t>
            </w:r>
          </w:p>
        </w:tc>
        <w:tc>
          <w:tcPr>
            <w:tcW w:w="3847"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sz w:val="24"/>
                <w:szCs w:val="24"/>
                <w:lang w:eastAsia="ru-RU"/>
              </w:rPr>
              <w:lastRenderedPageBreak/>
              <w:t xml:space="preserve">Операции над событиями: </w:t>
            </w:r>
            <w:r w:rsidRPr="00D96D31">
              <w:rPr>
                <w:rFonts w:ascii="Times New Roman" w:eastAsia="Times New Roman" w:hAnsi="Times New Roman" w:cs="Times New Roman"/>
                <w:sz w:val="24"/>
                <w:szCs w:val="24"/>
                <w:lang w:eastAsia="ru-RU"/>
              </w:rPr>
              <w:lastRenderedPageBreak/>
              <w:t xml:space="preserve">пересечение, объединение событий, противоположные события. </w:t>
            </w:r>
            <w:r w:rsidRPr="00D96D31">
              <w:rPr>
                <w:rFonts w:ascii="Times New Roman" w:eastAsia="Times New Roman" w:hAnsi="Times New Roman" w:cs="Times New Roman"/>
                <w:sz w:val="24"/>
                <w:szCs w:val="24"/>
                <w:lang w:val="en-US" w:eastAsia="ru-RU"/>
              </w:rPr>
              <w:t>Диаграммы Эйлера. Формула сложения вероятностей</w:t>
            </w:r>
          </w:p>
        </w:tc>
        <w:tc>
          <w:tcPr>
            <w:tcW w:w="3847" w:type="dxa"/>
          </w:tcPr>
          <w:p w:rsidR="00D96D31" w:rsidRPr="00D96D31" w:rsidRDefault="00D96D31" w:rsidP="00D96D31">
            <w:pPr>
              <w:autoSpaceDE w:val="0"/>
              <w:autoSpaceDN w:val="0"/>
              <w:adjustRightInd w:val="0"/>
              <w:spacing w:after="0" w:line="240" w:lineRule="auto"/>
              <w:ind w:right="284"/>
              <w:contextualSpacing/>
              <w:jc w:val="both"/>
              <w:rPr>
                <w:rFonts w:ascii="Times New Roman" w:eastAsia="Times New Roman" w:hAnsi="Times New Roman" w:cs="Times New Roman"/>
                <w:sz w:val="24"/>
                <w:szCs w:val="24"/>
              </w:rPr>
            </w:pPr>
            <w:r w:rsidRPr="00D96D31">
              <w:rPr>
                <w:rFonts w:ascii="Times New Roman" w:eastAsia="Times New Roman" w:hAnsi="Times New Roman" w:cs="Times New Roman"/>
                <w:b/>
                <w:sz w:val="24"/>
                <w:szCs w:val="24"/>
              </w:rPr>
              <w:lastRenderedPageBreak/>
              <w:t xml:space="preserve">Использовать </w:t>
            </w:r>
            <w:r w:rsidRPr="00D96D31">
              <w:rPr>
                <w:rFonts w:ascii="Times New Roman" w:eastAsia="Times New Roman" w:hAnsi="Times New Roman" w:cs="Times New Roman"/>
                <w:sz w:val="24"/>
                <w:szCs w:val="24"/>
              </w:rPr>
              <w:t xml:space="preserve">диаграммы Эйлера и </w:t>
            </w:r>
            <w:r w:rsidRPr="00D96D31">
              <w:rPr>
                <w:rFonts w:ascii="Times New Roman" w:eastAsia="Times New Roman" w:hAnsi="Times New Roman" w:cs="Times New Roman"/>
                <w:sz w:val="24"/>
                <w:szCs w:val="24"/>
              </w:rPr>
              <w:lastRenderedPageBreak/>
              <w:t>словесное описание событий для формулировки и изображения объединения и пересечения событий.</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sz w:val="24"/>
                <w:szCs w:val="24"/>
              </w:rPr>
              <w:t>Решать задачи</w:t>
            </w:r>
            <w:r w:rsidRPr="00D96D31">
              <w:rPr>
                <w:rFonts w:ascii="Times New Roman" w:eastAsia="Times New Roman" w:hAnsi="Times New Roman" w:cs="Times New Roman"/>
                <w:sz w:val="24"/>
                <w:szCs w:val="24"/>
              </w:rPr>
              <w:t xml:space="preserve"> с использованием формулы сложения вероятностей</w:t>
            </w:r>
          </w:p>
        </w:tc>
        <w:tc>
          <w:tcPr>
            <w:tcW w:w="3847" w:type="dxa"/>
          </w:tcPr>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18"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allmath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19"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bymath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net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20"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alexlarin</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net</w:t>
              </w:r>
              <w:r w:rsidR="00D96D31" w:rsidRPr="00D96D31">
                <w:rPr>
                  <w:rFonts w:ascii="Times New Roman" w:eastAsia="Times New Roman" w:hAnsi="Times New Roman" w:cs="Times New Roman"/>
                  <w:sz w:val="24"/>
                  <w:szCs w:val="24"/>
                  <w:lang w:eastAsia="ru-RU"/>
                </w:rPr>
                <w: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21"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allmath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r w:rsidR="00D96D31" w:rsidRPr="00D96D31">
                <w:rPr>
                  <w:rFonts w:ascii="Times New Roman" w:eastAsia="Times New Roman" w:hAnsi="Times New Roman" w:cs="Times New Roman"/>
                  <w:sz w:val="24"/>
                  <w:szCs w:val="24"/>
                  <w:lang w:eastAsia="ru-RU"/>
                </w:rPr>
                <w: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22" w:history="1">
              <w:r w:rsidR="00D96D31" w:rsidRPr="00D96D31">
                <w:rPr>
                  <w:rFonts w:ascii="Times New Roman" w:eastAsia="Times New Roman" w:hAnsi="Times New Roman" w:cs="Times New Roman"/>
                  <w:sz w:val="24"/>
                  <w:szCs w:val="24"/>
                  <w:lang w:val="en-US" w:eastAsia="ru-RU"/>
                </w:rPr>
                <w:t>https</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ege</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sdamgia</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r w:rsidR="00D96D31" w:rsidRPr="00D96D31">
                <w:rPr>
                  <w:rFonts w:ascii="Times New Roman" w:eastAsia="Times New Roman" w:hAnsi="Times New Roman" w:cs="Times New Roman"/>
                  <w:sz w:val="24"/>
                  <w:szCs w:val="24"/>
                  <w:lang w:eastAsia="ru-RU"/>
                </w:rPr>
                <w:t>/</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val="en-US" w:eastAsia="ru-RU"/>
              </w:rPr>
              <w:t>https</w:t>
            </w:r>
            <w:r w:rsidRPr="00D96D31">
              <w:rPr>
                <w:rFonts w:ascii="Times New Roman" w:eastAsia="Times New Roman" w:hAnsi="Times New Roman" w:cs="Times New Roman"/>
                <w:sz w:val="24"/>
                <w:szCs w:val="24"/>
                <w:lang w:eastAsia="ru-RU"/>
              </w:rPr>
              <w:t>://</w:t>
            </w:r>
            <w:r w:rsidRPr="00D96D31">
              <w:rPr>
                <w:rFonts w:ascii="Times New Roman" w:eastAsia="Times New Roman" w:hAnsi="Times New Roman" w:cs="Times New Roman"/>
                <w:sz w:val="24"/>
                <w:szCs w:val="24"/>
                <w:lang w:val="en-US" w:eastAsia="ru-RU"/>
              </w:rPr>
              <w:t>math</w:t>
            </w:r>
            <w:r w:rsidRPr="00D96D31">
              <w:rPr>
                <w:rFonts w:ascii="Times New Roman" w:eastAsia="Times New Roman" w:hAnsi="Times New Roman" w:cs="Times New Roman"/>
                <w:sz w:val="24"/>
                <w:szCs w:val="24"/>
                <w:lang w:eastAsia="ru-RU"/>
              </w:rPr>
              <w:t>100.</w:t>
            </w:r>
            <w:r w:rsidRPr="00D96D31">
              <w:rPr>
                <w:rFonts w:ascii="Times New Roman" w:eastAsia="Times New Roman" w:hAnsi="Times New Roman" w:cs="Times New Roman"/>
                <w:sz w:val="24"/>
                <w:szCs w:val="24"/>
                <w:lang w:val="en-US" w:eastAsia="ru-RU"/>
              </w:rPr>
              <w:t>ru</w:t>
            </w:r>
            <w:r w:rsidRPr="00D96D31">
              <w:rPr>
                <w:rFonts w:ascii="Times New Roman" w:eastAsia="Times New Roman" w:hAnsi="Times New Roman" w:cs="Times New Roman"/>
                <w:sz w:val="24"/>
                <w:szCs w:val="24"/>
                <w:lang w:eastAsia="ru-RU"/>
              </w:rPr>
              <w:t>/</w:t>
            </w:r>
          </w:p>
        </w:tc>
      </w:tr>
      <w:tr w:rsidR="00D96D31" w:rsidRPr="00D96D31" w:rsidTr="00D96D31">
        <w:tc>
          <w:tcPr>
            <w:tcW w:w="3847" w:type="dxa"/>
          </w:tcPr>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lastRenderedPageBreak/>
              <w:t>Условная вероятность, дерево случайного опыта, формула полной вероятности и независимость событий</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b/>
                <w:sz w:val="24"/>
                <w:szCs w:val="24"/>
                <w:lang w:val="en-US" w:eastAsia="ru-RU"/>
              </w:rPr>
              <w:t>(6 ч)</w:t>
            </w:r>
          </w:p>
        </w:tc>
        <w:tc>
          <w:tcPr>
            <w:tcW w:w="3847"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sz w:val="24"/>
                <w:szCs w:val="24"/>
                <w:lang w:eastAsia="ru-RU"/>
              </w:rPr>
              <w:t xml:space="preserve">Условная вероятность. Умножение вероятностей. Дерево случайного эксперимента. </w:t>
            </w:r>
            <w:r w:rsidRPr="00D96D31">
              <w:rPr>
                <w:rFonts w:ascii="Times New Roman" w:eastAsia="Times New Roman" w:hAnsi="Times New Roman" w:cs="Times New Roman"/>
                <w:sz w:val="24"/>
                <w:szCs w:val="24"/>
                <w:lang w:val="en-US" w:eastAsia="ru-RU"/>
              </w:rPr>
              <w:t>Формула полной вероятности. Независимые события</w:t>
            </w:r>
          </w:p>
        </w:tc>
        <w:tc>
          <w:tcPr>
            <w:tcW w:w="3847" w:type="dxa"/>
          </w:tcPr>
          <w:p w:rsidR="00D96D31" w:rsidRPr="00D96D31" w:rsidRDefault="00D96D31" w:rsidP="00D96D31">
            <w:pPr>
              <w:autoSpaceDE w:val="0"/>
              <w:autoSpaceDN w:val="0"/>
              <w:adjustRightInd w:val="0"/>
              <w:spacing w:after="0" w:line="240" w:lineRule="auto"/>
              <w:ind w:right="284"/>
              <w:contextualSpacing/>
              <w:jc w:val="both"/>
              <w:rPr>
                <w:rFonts w:ascii="Times New Roman" w:eastAsia="Times New Roman" w:hAnsi="Times New Roman" w:cs="Times New Roman"/>
                <w:sz w:val="24"/>
                <w:szCs w:val="24"/>
              </w:rPr>
            </w:pPr>
            <w:r w:rsidRPr="00D96D31">
              <w:rPr>
                <w:rFonts w:ascii="Times New Roman" w:eastAsia="Times New Roman" w:hAnsi="Times New Roman" w:cs="Times New Roman"/>
                <w:b/>
                <w:sz w:val="24"/>
                <w:szCs w:val="24"/>
              </w:rPr>
              <w:t>Решать задачи</w:t>
            </w:r>
            <w:r w:rsidRPr="00D96D31">
              <w:rPr>
                <w:rFonts w:ascii="Times New Roman" w:eastAsia="Times New Roman" w:hAnsi="Times New Roman" w:cs="Times New Roman"/>
                <w:sz w:val="24"/>
                <w:szCs w:val="24"/>
              </w:rPr>
              <w:t xml:space="preserve"> на нахождение вероятностей событий, в том числе условных с помощью дерева случайного опыта.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sz w:val="24"/>
                <w:szCs w:val="24"/>
              </w:rPr>
              <w:t xml:space="preserve">Определять </w:t>
            </w:r>
            <w:r w:rsidRPr="00D96D31">
              <w:rPr>
                <w:rFonts w:ascii="Times New Roman" w:eastAsia="Times New Roman" w:hAnsi="Times New Roman" w:cs="Times New Roman"/>
                <w:sz w:val="24"/>
                <w:szCs w:val="24"/>
              </w:rPr>
              <w:t>независимость событий по формуле и по организации случайного опыта</w:t>
            </w:r>
          </w:p>
        </w:tc>
        <w:tc>
          <w:tcPr>
            <w:tcW w:w="3847" w:type="dxa"/>
          </w:tcPr>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23"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allmath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24"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bymath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net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25"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alexlarin</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net</w:t>
              </w:r>
              <w:r w:rsidR="00D96D31" w:rsidRPr="00D96D31">
                <w:rPr>
                  <w:rFonts w:ascii="Times New Roman" w:eastAsia="Times New Roman" w:hAnsi="Times New Roman" w:cs="Times New Roman"/>
                  <w:sz w:val="24"/>
                  <w:szCs w:val="24"/>
                  <w:lang w:eastAsia="ru-RU"/>
                </w:rPr>
                <w: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26"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allmath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r w:rsidR="00D96D31" w:rsidRPr="00D96D31">
                <w:rPr>
                  <w:rFonts w:ascii="Times New Roman" w:eastAsia="Times New Roman" w:hAnsi="Times New Roman" w:cs="Times New Roman"/>
                  <w:sz w:val="24"/>
                  <w:szCs w:val="24"/>
                  <w:lang w:eastAsia="ru-RU"/>
                </w:rPr>
                <w: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27" w:history="1">
              <w:r w:rsidR="00D96D31" w:rsidRPr="00D96D31">
                <w:rPr>
                  <w:rFonts w:ascii="Times New Roman" w:eastAsia="Times New Roman" w:hAnsi="Times New Roman" w:cs="Times New Roman"/>
                  <w:sz w:val="24"/>
                  <w:szCs w:val="24"/>
                  <w:lang w:val="en-US" w:eastAsia="ru-RU"/>
                </w:rPr>
                <w:t>https</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ege</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sdamgia</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r w:rsidR="00D96D31" w:rsidRPr="00D96D31">
                <w:rPr>
                  <w:rFonts w:ascii="Times New Roman" w:eastAsia="Times New Roman" w:hAnsi="Times New Roman" w:cs="Times New Roman"/>
                  <w:sz w:val="24"/>
                  <w:szCs w:val="24"/>
                  <w:lang w:eastAsia="ru-RU"/>
                </w:rPr>
                <w:t>/</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val="en-US" w:eastAsia="ru-RU"/>
              </w:rPr>
              <w:t>https</w:t>
            </w:r>
            <w:r w:rsidRPr="00D96D31">
              <w:rPr>
                <w:rFonts w:ascii="Times New Roman" w:eastAsia="Times New Roman" w:hAnsi="Times New Roman" w:cs="Times New Roman"/>
                <w:sz w:val="24"/>
                <w:szCs w:val="24"/>
                <w:lang w:eastAsia="ru-RU"/>
              </w:rPr>
              <w:t>://</w:t>
            </w:r>
            <w:r w:rsidRPr="00D96D31">
              <w:rPr>
                <w:rFonts w:ascii="Times New Roman" w:eastAsia="Times New Roman" w:hAnsi="Times New Roman" w:cs="Times New Roman"/>
                <w:sz w:val="24"/>
                <w:szCs w:val="24"/>
                <w:lang w:val="en-US" w:eastAsia="ru-RU"/>
              </w:rPr>
              <w:t>math</w:t>
            </w:r>
            <w:r w:rsidRPr="00D96D31">
              <w:rPr>
                <w:rFonts w:ascii="Times New Roman" w:eastAsia="Times New Roman" w:hAnsi="Times New Roman" w:cs="Times New Roman"/>
                <w:sz w:val="24"/>
                <w:szCs w:val="24"/>
                <w:lang w:eastAsia="ru-RU"/>
              </w:rPr>
              <w:t>100.</w:t>
            </w:r>
            <w:r w:rsidRPr="00D96D31">
              <w:rPr>
                <w:rFonts w:ascii="Times New Roman" w:eastAsia="Times New Roman" w:hAnsi="Times New Roman" w:cs="Times New Roman"/>
                <w:sz w:val="24"/>
                <w:szCs w:val="24"/>
                <w:lang w:val="en-US" w:eastAsia="ru-RU"/>
              </w:rPr>
              <w:t>ru</w:t>
            </w:r>
            <w:r w:rsidRPr="00D96D31">
              <w:rPr>
                <w:rFonts w:ascii="Times New Roman" w:eastAsia="Times New Roman" w:hAnsi="Times New Roman" w:cs="Times New Roman"/>
                <w:sz w:val="24"/>
                <w:szCs w:val="24"/>
                <w:lang w:eastAsia="ru-RU"/>
              </w:rPr>
              <w:t>/</w:t>
            </w:r>
          </w:p>
        </w:tc>
      </w:tr>
      <w:tr w:rsidR="00D96D31" w:rsidRPr="00D96D31" w:rsidTr="00D96D31">
        <w:tc>
          <w:tcPr>
            <w:tcW w:w="3847"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b/>
                <w:sz w:val="24"/>
                <w:szCs w:val="24"/>
                <w:lang w:val="en-US" w:eastAsia="ru-RU"/>
              </w:rPr>
              <w:t>Элементы комбинаторики (4 ч)</w:t>
            </w:r>
          </w:p>
        </w:tc>
        <w:tc>
          <w:tcPr>
            <w:tcW w:w="3847"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Комбинаторное правило умножения. Перестановки и факториал. Число сочетаний. Треугольник Паскаля. Формула бинома Ньютона</w:t>
            </w:r>
          </w:p>
        </w:tc>
        <w:tc>
          <w:tcPr>
            <w:tcW w:w="3847" w:type="dxa"/>
          </w:tcPr>
          <w:p w:rsidR="00D96D31" w:rsidRPr="00D96D31" w:rsidRDefault="00D96D31" w:rsidP="00D96D31">
            <w:pPr>
              <w:autoSpaceDE w:val="0"/>
              <w:autoSpaceDN w:val="0"/>
              <w:adjustRightInd w:val="0"/>
              <w:spacing w:after="0" w:line="240" w:lineRule="auto"/>
              <w:ind w:right="284"/>
              <w:contextualSpacing/>
              <w:jc w:val="both"/>
              <w:rPr>
                <w:rFonts w:ascii="Times New Roman" w:eastAsia="Times New Roman" w:hAnsi="Times New Roman" w:cs="Times New Roman"/>
                <w:sz w:val="24"/>
                <w:szCs w:val="24"/>
              </w:rPr>
            </w:pPr>
            <w:r w:rsidRPr="00D96D31">
              <w:rPr>
                <w:rFonts w:ascii="Times New Roman" w:eastAsia="Times New Roman" w:hAnsi="Times New Roman" w:cs="Times New Roman"/>
                <w:b/>
                <w:sz w:val="24"/>
                <w:szCs w:val="24"/>
              </w:rPr>
              <w:t xml:space="preserve">Использовать </w:t>
            </w:r>
            <w:r w:rsidRPr="00D96D31">
              <w:rPr>
                <w:rFonts w:ascii="Times New Roman" w:eastAsia="Times New Roman" w:hAnsi="Times New Roman" w:cs="Times New Roman"/>
                <w:sz w:val="24"/>
                <w:szCs w:val="24"/>
              </w:rPr>
              <w:t xml:space="preserve">правило умножения для перечисления событий в случайном опыте.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sz w:val="24"/>
                <w:szCs w:val="24"/>
              </w:rPr>
              <w:t xml:space="preserve">Пользоваться </w:t>
            </w:r>
            <w:r w:rsidRPr="00D96D31">
              <w:rPr>
                <w:rFonts w:ascii="Times New Roman" w:eastAsia="Times New Roman" w:hAnsi="Times New Roman" w:cs="Times New Roman"/>
                <w:sz w:val="24"/>
                <w:szCs w:val="24"/>
              </w:rPr>
              <w:t>формулой и треугольником Паскаля для определения числа сочетаний</w:t>
            </w:r>
          </w:p>
        </w:tc>
        <w:tc>
          <w:tcPr>
            <w:tcW w:w="3847" w:type="dxa"/>
          </w:tcPr>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28"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allmath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29"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bymath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net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30"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alexlarin</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net</w:t>
              </w:r>
              <w:r w:rsidR="00D96D31" w:rsidRPr="00D96D31">
                <w:rPr>
                  <w:rFonts w:ascii="Times New Roman" w:eastAsia="Times New Roman" w:hAnsi="Times New Roman" w:cs="Times New Roman"/>
                  <w:sz w:val="24"/>
                  <w:szCs w:val="24"/>
                  <w:lang w:eastAsia="ru-RU"/>
                </w:rPr>
                <w: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31"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allmath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r w:rsidR="00D96D31" w:rsidRPr="00D96D31">
                <w:rPr>
                  <w:rFonts w:ascii="Times New Roman" w:eastAsia="Times New Roman" w:hAnsi="Times New Roman" w:cs="Times New Roman"/>
                  <w:sz w:val="24"/>
                  <w:szCs w:val="24"/>
                  <w:lang w:eastAsia="ru-RU"/>
                </w:rPr>
                <w: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32" w:history="1">
              <w:r w:rsidR="00D96D31" w:rsidRPr="00D96D31">
                <w:rPr>
                  <w:rFonts w:ascii="Times New Roman" w:eastAsia="Times New Roman" w:hAnsi="Times New Roman" w:cs="Times New Roman"/>
                  <w:sz w:val="24"/>
                  <w:szCs w:val="24"/>
                  <w:lang w:val="en-US" w:eastAsia="ru-RU"/>
                </w:rPr>
                <w:t>https</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ege</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sdamgia</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r w:rsidR="00D96D31" w:rsidRPr="00D96D31">
                <w:rPr>
                  <w:rFonts w:ascii="Times New Roman" w:eastAsia="Times New Roman" w:hAnsi="Times New Roman" w:cs="Times New Roman"/>
                  <w:sz w:val="24"/>
                  <w:szCs w:val="24"/>
                  <w:lang w:eastAsia="ru-RU"/>
                </w:rPr>
                <w:t>/</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val="en-US" w:eastAsia="ru-RU"/>
              </w:rPr>
              <w:t>https</w:t>
            </w:r>
            <w:r w:rsidRPr="00D96D31">
              <w:rPr>
                <w:rFonts w:ascii="Times New Roman" w:eastAsia="Times New Roman" w:hAnsi="Times New Roman" w:cs="Times New Roman"/>
                <w:sz w:val="24"/>
                <w:szCs w:val="24"/>
                <w:lang w:eastAsia="ru-RU"/>
              </w:rPr>
              <w:t>://</w:t>
            </w:r>
            <w:r w:rsidRPr="00D96D31">
              <w:rPr>
                <w:rFonts w:ascii="Times New Roman" w:eastAsia="Times New Roman" w:hAnsi="Times New Roman" w:cs="Times New Roman"/>
                <w:sz w:val="24"/>
                <w:szCs w:val="24"/>
                <w:lang w:val="en-US" w:eastAsia="ru-RU"/>
              </w:rPr>
              <w:t>math</w:t>
            </w:r>
            <w:r w:rsidRPr="00D96D31">
              <w:rPr>
                <w:rFonts w:ascii="Times New Roman" w:eastAsia="Times New Roman" w:hAnsi="Times New Roman" w:cs="Times New Roman"/>
                <w:sz w:val="24"/>
                <w:szCs w:val="24"/>
                <w:lang w:eastAsia="ru-RU"/>
              </w:rPr>
              <w:t>100.</w:t>
            </w:r>
            <w:r w:rsidRPr="00D96D31">
              <w:rPr>
                <w:rFonts w:ascii="Times New Roman" w:eastAsia="Times New Roman" w:hAnsi="Times New Roman" w:cs="Times New Roman"/>
                <w:sz w:val="24"/>
                <w:szCs w:val="24"/>
                <w:lang w:val="en-US" w:eastAsia="ru-RU"/>
              </w:rPr>
              <w:t>ru</w:t>
            </w:r>
            <w:r w:rsidRPr="00D96D31">
              <w:rPr>
                <w:rFonts w:ascii="Times New Roman" w:eastAsia="Times New Roman" w:hAnsi="Times New Roman" w:cs="Times New Roman"/>
                <w:sz w:val="24"/>
                <w:szCs w:val="24"/>
                <w:lang w:eastAsia="ru-RU"/>
              </w:rPr>
              <w:t>/</w:t>
            </w:r>
          </w:p>
        </w:tc>
      </w:tr>
      <w:tr w:rsidR="00D96D31" w:rsidRPr="00D96D31" w:rsidTr="00D96D31">
        <w:tc>
          <w:tcPr>
            <w:tcW w:w="3847" w:type="dxa"/>
          </w:tcPr>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val="en-US" w:eastAsia="ru-RU"/>
              </w:rPr>
            </w:pPr>
            <w:r w:rsidRPr="00D96D31">
              <w:rPr>
                <w:rFonts w:ascii="Times New Roman" w:eastAsia="Times New Roman" w:hAnsi="Times New Roman" w:cs="Times New Roman"/>
                <w:b/>
                <w:sz w:val="24"/>
                <w:szCs w:val="24"/>
                <w:lang w:val="en-US" w:eastAsia="ru-RU"/>
              </w:rPr>
              <w:t xml:space="preserve">Серии последовательных испытаний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b/>
                <w:sz w:val="24"/>
                <w:szCs w:val="24"/>
                <w:lang w:val="en-US" w:eastAsia="ru-RU"/>
              </w:rPr>
              <w:t>(3 ч)</w:t>
            </w:r>
          </w:p>
        </w:tc>
        <w:tc>
          <w:tcPr>
            <w:tcW w:w="3847" w:type="dxa"/>
          </w:tcPr>
          <w:p w:rsidR="00D96D31" w:rsidRPr="00D96D31" w:rsidRDefault="00D96D31" w:rsidP="00D96D31">
            <w:pPr>
              <w:spacing w:after="0" w:line="240" w:lineRule="auto"/>
              <w:ind w:right="284"/>
              <w:contextualSpacing/>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Практическая работа с </w:t>
            </w:r>
            <w:r w:rsidRPr="00D96D31">
              <w:rPr>
                <w:rFonts w:ascii="Times New Roman" w:eastAsia="Times New Roman" w:hAnsi="Times New Roman" w:cs="Times New Roman"/>
                <w:sz w:val="24"/>
                <w:szCs w:val="24"/>
                <w:lang w:eastAsia="ru-RU"/>
              </w:rPr>
              <w:lastRenderedPageBreak/>
              <w:t>использованием электронных таблиц</w:t>
            </w:r>
          </w:p>
        </w:tc>
        <w:tc>
          <w:tcPr>
            <w:tcW w:w="3847" w:type="dxa"/>
          </w:tcPr>
          <w:p w:rsidR="00D96D31" w:rsidRPr="00D96D31" w:rsidRDefault="00D96D31" w:rsidP="00D96D31">
            <w:pPr>
              <w:autoSpaceDE w:val="0"/>
              <w:autoSpaceDN w:val="0"/>
              <w:adjustRightInd w:val="0"/>
              <w:spacing w:after="0" w:line="240" w:lineRule="auto"/>
              <w:ind w:right="284"/>
              <w:contextualSpacing/>
              <w:jc w:val="both"/>
              <w:rPr>
                <w:rFonts w:ascii="Times New Roman" w:eastAsia="Times New Roman" w:hAnsi="Times New Roman" w:cs="Times New Roman"/>
                <w:sz w:val="24"/>
                <w:szCs w:val="24"/>
              </w:rPr>
            </w:pPr>
            <w:r w:rsidRPr="00D96D31">
              <w:rPr>
                <w:rFonts w:ascii="Times New Roman" w:eastAsia="Times New Roman" w:hAnsi="Times New Roman" w:cs="Times New Roman"/>
                <w:b/>
                <w:sz w:val="24"/>
                <w:szCs w:val="24"/>
              </w:rPr>
              <w:lastRenderedPageBreak/>
              <w:t xml:space="preserve">Разбивать </w:t>
            </w:r>
            <w:r w:rsidRPr="00D96D31">
              <w:rPr>
                <w:rFonts w:ascii="Times New Roman" w:eastAsia="Times New Roman" w:hAnsi="Times New Roman" w:cs="Times New Roman"/>
                <w:sz w:val="24"/>
                <w:szCs w:val="24"/>
              </w:rPr>
              <w:t xml:space="preserve">сложные эксперименты на отдельные испытания. </w:t>
            </w:r>
          </w:p>
          <w:p w:rsidR="00D96D31" w:rsidRPr="00D96D31" w:rsidRDefault="00D96D31" w:rsidP="00D96D31">
            <w:pPr>
              <w:autoSpaceDE w:val="0"/>
              <w:autoSpaceDN w:val="0"/>
              <w:adjustRightInd w:val="0"/>
              <w:spacing w:after="0" w:line="240" w:lineRule="auto"/>
              <w:ind w:right="284"/>
              <w:contextualSpacing/>
              <w:jc w:val="both"/>
              <w:rPr>
                <w:rFonts w:ascii="Times New Roman" w:eastAsia="Times New Roman" w:hAnsi="Times New Roman" w:cs="Times New Roman"/>
                <w:sz w:val="24"/>
                <w:szCs w:val="24"/>
              </w:rPr>
            </w:pPr>
            <w:r w:rsidRPr="00D96D31">
              <w:rPr>
                <w:rFonts w:ascii="Times New Roman" w:eastAsia="Times New Roman" w:hAnsi="Times New Roman" w:cs="Times New Roman"/>
                <w:b/>
                <w:sz w:val="24"/>
                <w:szCs w:val="24"/>
              </w:rPr>
              <w:t>Осваивать понятия</w:t>
            </w:r>
            <w:r w:rsidRPr="00D96D31">
              <w:rPr>
                <w:rFonts w:ascii="Times New Roman" w:eastAsia="Times New Roman" w:hAnsi="Times New Roman" w:cs="Times New Roman"/>
                <w:sz w:val="24"/>
                <w:szCs w:val="24"/>
              </w:rPr>
              <w:t>: испытание, серия независимых испытаний.</w:t>
            </w:r>
          </w:p>
          <w:p w:rsidR="00D96D31" w:rsidRPr="00D96D31" w:rsidRDefault="00D96D31" w:rsidP="00D96D31">
            <w:pPr>
              <w:autoSpaceDE w:val="0"/>
              <w:autoSpaceDN w:val="0"/>
              <w:adjustRightInd w:val="0"/>
              <w:spacing w:after="0" w:line="240" w:lineRule="auto"/>
              <w:ind w:right="284"/>
              <w:contextualSpacing/>
              <w:jc w:val="both"/>
              <w:rPr>
                <w:rFonts w:ascii="Times New Roman" w:eastAsia="Times New Roman" w:hAnsi="Times New Roman" w:cs="Times New Roman"/>
                <w:sz w:val="24"/>
                <w:szCs w:val="24"/>
              </w:rPr>
            </w:pPr>
            <w:r w:rsidRPr="00D96D31">
              <w:rPr>
                <w:rFonts w:ascii="Times New Roman" w:eastAsia="Times New Roman" w:hAnsi="Times New Roman" w:cs="Times New Roman"/>
                <w:b/>
                <w:sz w:val="24"/>
                <w:szCs w:val="24"/>
              </w:rPr>
              <w:t>Приводить примеры</w:t>
            </w:r>
            <w:r w:rsidRPr="00D96D31">
              <w:rPr>
                <w:rFonts w:ascii="Times New Roman" w:eastAsia="Times New Roman" w:hAnsi="Times New Roman" w:cs="Times New Roman"/>
                <w:sz w:val="24"/>
                <w:szCs w:val="24"/>
              </w:rPr>
              <w:t xml:space="preserve"> серий независимых испытаний.</w:t>
            </w:r>
          </w:p>
          <w:p w:rsidR="00D96D31" w:rsidRPr="00D96D31" w:rsidRDefault="00D96D31" w:rsidP="00D96D31">
            <w:pPr>
              <w:autoSpaceDE w:val="0"/>
              <w:autoSpaceDN w:val="0"/>
              <w:adjustRightInd w:val="0"/>
              <w:spacing w:after="0" w:line="240" w:lineRule="auto"/>
              <w:ind w:right="284"/>
              <w:contextualSpacing/>
              <w:jc w:val="both"/>
              <w:rPr>
                <w:rFonts w:ascii="Times New Roman" w:eastAsia="Times New Roman" w:hAnsi="Times New Roman" w:cs="Times New Roman"/>
                <w:sz w:val="24"/>
                <w:szCs w:val="24"/>
              </w:rPr>
            </w:pPr>
            <w:r w:rsidRPr="00D96D31">
              <w:rPr>
                <w:rFonts w:ascii="Times New Roman" w:eastAsia="Times New Roman" w:hAnsi="Times New Roman" w:cs="Times New Roman"/>
                <w:b/>
                <w:sz w:val="24"/>
                <w:szCs w:val="24"/>
              </w:rPr>
              <w:t>Решать задачи</w:t>
            </w:r>
            <w:r w:rsidRPr="00D96D31">
              <w:rPr>
                <w:rFonts w:ascii="Times New Roman" w:eastAsia="Times New Roman" w:hAnsi="Times New Roman" w:cs="Times New Roman"/>
                <w:sz w:val="24"/>
                <w:szCs w:val="24"/>
              </w:rPr>
              <w:t xml:space="preserve"> на поиск вероятностей событий в серии испытаний до первого успеха и в сериях испытаний Бернулли.</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sz w:val="24"/>
                <w:szCs w:val="24"/>
                <w:lang w:eastAsia="ru-RU"/>
              </w:rPr>
              <w:t>Изучать в ходе практической работы</w:t>
            </w:r>
            <w:r w:rsidRPr="00D96D31">
              <w:rPr>
                <w:rFonts w:ascii="Times New Roman" w:eastAsia="Times New Roman" w:hAnsi="Times New Roman" w:cs="Times New Roman"/>
                <w:sz w:val="24"/>
                <w:szCs w:val="24"/>
                <w:lang w:eastAsia="ru-RU"/>
              </w:rPr>
              <w:t xml:space="preserve"> с использованием </w:t>
            </w:r>
            <w:r w:rsidRPr="00D96D31">
              <w:rPr>
                <w:rFonts w:ascii="Times New Roman" w:eastAsia="Times New Roman" w:hAnsi="Times New Roman" w:cs="Times New Roman"/>
                <w:sz w:val="24"/>
                <w:szCs w:val="24"/>
                <w:lang w:eastAsia="ru-RU"/>
              </w:rPr>
              <w:lastRenderedPageBreak/>
              <w:t xml:space="preserve">электронных таблиц </w:t>
            </w:r>
            <w:r w:rsidRPr="00D96D31">
              <w:rPr>
                <w:rFonts w:ascii="Times New Roman" w:eastAsia="Times New Roman" w:hAnsi="Times New Roman" w:cs="Times New Roman"/>
                <w:sz w:val="24"/>
                <w:szCs w:val="24"/>
              </w:rPr>
              <w:t>вероятности событий в сериях независимых испытаний</w:t>
            </w:r>
          </w:p>
        </w:tc>
        <w:tc>
          <w:tcPr>
            <w:tcW w:w="3847" w:type="dxa"/>
          </w:tcPr>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33"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allmath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34"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bymath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net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35"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alexlarin</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net</w:t>
              </w:r>
              <w:r w:rsidR="00D96D31" w:rsidRPr="00D96D31">
                <w:rPr>
                  <w:rFonts w:ascii="Times New Roman" w:eastAsia="Times New Roman" w:hAnsi="Times New Roman" w:cs="Times New Roman"/>
                  <w:sz w:val="24"/>
                  <w:szCs w:val="24"/>
                  <w:lang w:eastAsia="ru-RU"/>
                </w:rPr>
                <w: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36"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allmath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r w:rsidR="00D96D31" w:rsidRPr="00D96D31">
                <w:rPr>
                  <w:rFonts w:ascii="Times New Roman" w:eastAsia="Times New Roman" w:hAnsi="Times New Roman" w:cs="Times New Roman"/>
                  <w:sz w:val="24"/>
                  <w:szCs w:val="24"/>
                  <w:lang w:eastAsia="ru-RU"/>
                </w:rPr>
                <w: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37" w:history="1">
              <w:r w:rsidR="00D96D31" w:rsidRPr="00D96D31">
                <w:rPr>
                  <w:rFonts w:ascii="Times New Roman" w:eastAsia="Times New Roman" w:hAnsi="Times New Roman" w:cs="Times New Roman"/>
                  <w:sz w:val="24"/>
                  <w:szCs w:val="24"/>
                  <w:lang w:val="en-US" w:eastAsia="ru-RU"/>
                </w:rPr>
                <w:t>https</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ege</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sdamgia</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r w:rsidR="00D96D31" w:rsidRPr="00D96D31">
                <w:rPr>
                  <w:rFonts w:ascii="Times New Roman" w:eastAsia="Times New Roman" w:hAnsi="Times New Roman" w:cs="Times New Roman"/>
                  <w:sz w:val="24"/>
                  <w:szCs w:val="24"/>
                  <w:lang w:eastAsia="ru-RU"/>
                </w:rPr>
                <w:t>/</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val="en-US" w:eastAsia="ru-RU"/>
              </w:rPr>
              <w:t>https</w:t>
            </w:r>
            <w:r w:rsidRPr="00D96D31">
              <w:rPr>
                <w:rFonts w:ascii="Times New Roman" w:eastAsia="Times New Roman" w:hAnsi="Times New Roman" w:cs="Times New Roman"/>
                <w:sz w:val="24"/>
                <w:szCs w:val="24"/>
                <w:lang w:eastAsia="ru-RU"/>
              </w:rPr>
              <w:t>://</w:t>
            </w:r>
            <w:r w:rsidRPr="00D96D31">
              <w:rPr>
                <w:rFonts w:ascii="Times New Roman" w:eastAsia="Times New Roman" w:hAnsi="Times New Roman" w:cs="Times New Roman"/>
                <w:sz w:val="24"/>
                <w:szCs w:val="24"/>
                <w:lang w:val="en-US" w:eastAsia="ru-RU"/>
              </w:rPr>
              <w:t>math</w:t>
            </w:r>
            <w:r w:rsidRPr="00D96D31">
              <w:rPr>
                <w:rFonts w:ascii="Times New Roman" w:eastAsia="Times New Roman" w:hAnsi="Times New Roman" w:cs="Times New Roman"/>
                <w:sz w:val="24"/>
                <w:szCs w:val="24"/>
                <w:lang w:eastAsia="ru-RU"/>
              </w:rPr>
              <w:t>100.</w:t>
            </w:r>
            <w:r w:rsidRPr="00D96D31">
              <w:rPr>
                <w:rFonts w:ascii="Times New Roman" w:eastAsia="Times New Roman" w:hAnsi="Times New Roman" w:cs="Times New Roman"/>
                <w:sz w:val="24"/>
                <w:szCs w:val="24"/>
                <w:lang w:val="en-US" w:eastAsia="ru-RU"/>
              </w:rPr>
              <w:t>ru</w:t>
            </w:r>
            <w:r w:rsidRPr="00D96D31">
              <w:rPr>
                <w:rFonts w:ascii="Times New Roman" w:eastAsia="Times New Roman" w:hAnsi="Times New Roman" w:cs="Times New Roman"/>
                <w:sz w:val="24"/>
                <w:szCs w:val="24"/>
                <w:lang w:eastAsia="ru-RU"/>
              </w:rPr>
              <w:t>/</w:t>
            </w:r>
          </w:p>
        </w:tc>
      </w:tr>
      <w:tr w:rsidR="00D96D31" w:rsidRPr="00D96D31" w:rsidTr="00D96D31">
        <w:tc>
          <w:tcPr>
            <w:tcW w:w="3847" w:type="dxa"/>
          </w:tcPr>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lastRenderedPageBreak/>
              <w:t xml:space="preserve">Случайные величины и распределения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sz w:val="24"/>
                <w:szCs w:val="24"/>
                <w:lang w:eastAsia="ru-RU"/>
              </w:rPr>
              <w:t>(6 ч)</w:t>
            </w:r>
          </w:p>
        </w:tc>
        <w:tc>
          <w:tcPr>
            <w:tcW w:w="3847"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Случайная величина. Распределение вероятностей. Диаграмма распределения. Сумма и произведение случайных величин. Примеры распределений, в том числе геометрическое и биномиальное</w:t>
            </w:r>
          </w:p>
        </w:tc>
        <w:tc>
          <w:tcPr>
            <w:tcW w:w="3847" w:type="dxa"/>
          </w:tcPr>
          <w:p w:rsidR="00D96D31" w:rsidRPr="00D96D31" w:rsidRDefault="00D96D31" w:rsidP="00D96D31">
            <w:pPr>
              <w:autoSpaceDE w:val="0"/>
              <w:autoSpaceDN w:val="0"/>
              <w:adjustRightInd w:val="0"/>
              <w:spacing w:after="0" w:line="240" w:lineRule="auto"/>
              <w:ind w:right="284"/>
              <w:contextualSpacing/>
              <w:jc w:val="both"/>
              <w:rPr>
                <w:rFonts w:ascii="Times New Roman" w:eastAsia="Times New Roman" w:hAnsi="Times New Roman" w:cs="Times New Roman"/>
                <w:sz w:val="24"/>
                <w:szCs w:val="24"/>
              </w:rPr>
            </w:pPr>
            <w:r w:rsidRPr="00D96D31">
              <w:rPr>
                <w:rFonts w:ascii="Times New Roman" w:eastAsia="Times New Roman" w:hAnsi="Times New Roman" w:cs="Times New Roman"/>
                <w:b/>
                <w:sz w:val="24"/>
                <w:szCs w:val="24"/>
              </w:rPr>
              <w:t>Осваивать понятия</w:t>
            </w:r>
            <w:r w:rsidRPr="00D96D31">
              <w:rPr>
                <w:rFonts w:ascii="Times New Roman" w:eastAsia="Times New Roman" w:hAnsi="Times New Roman" w:cs="Times New Roman"/>
                <w:sz w:val="24"/>
                <w:szCs w:val="24"/>
              </w:rPr>
              <w:t xml:space="preserve">: случайная величина, распределение, таблица распределения, диаграмма распределения. </w:t>
            </w:r>
          </w:p>
          <w:p w:rsidR="00D96D31" w:rsidRPr="00D96D31" w:rsidRDefault="00D96D31" w:rsidP="00D96D31">
            <w:pPr>
              <w:autoSpaceDE w:val="0"/>
              <w:autoSpaceDN w:val="0"/>
              <w:adjustRightInd w:val="0"/>
              <w:spacing w:after="0" w:line="240" w:lineRule="auto"/>
              <w:ind w:right="284"/>
              <w:contextualSpacing/>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sz w:val="24"/>
                <w:szCs w:val="24"/>
              </w:rPr>
              <w:t xml:space="preserve">Приводить примеры </w:t>
            </w:r>
            <w:r w:rsidRPr="00D96D31">
              <w:rPr>
                <w:rFonts w:ascii="Times New Roman" w:eastAsia="Times New Roman" w:hAnsi="Times New Roman" w:cs="Times New Roman"/>
                <w:sz w:val="24"/>
                <w:szCs w:val="24"/>
                <w:lang w:eastAsia="ru-RU"/>
              </w:rPr>
              <w:t>распределений, в том числе геометрического и биномиального.</w:t>
            </w:r>
          </w:p>
          <w:p w:rsidR="00D96D31" w:rsidRPr="00D96D31" w:rsidRDefault="00D96D31" w:rsidP="00D96D31">
            <w:pPr>
              <w:autoSpaceDE w:val="0"/>
              <w:autoSpaceDN w:val="0"/>
              <w:adjustRightInd w:val="0"/>
              <w:spacing w:after="0" w:line="240" w:lineRule="auto"/>
              <w:ind w:right="284"/>
              <w:contextualSpacing/>
              <w:jc w:val="both"/>
              <w:rPr>
                <w:rFonts w:ascii="Times New Roman" w:eastAsia="Times New Roman" w:hAnsi="Times New Roman" w:cs="Times New Roman"/>
                <w:sz w:val="24"/>
                <w:szCs w:val="24"/>
              </w:rPr>
            </w:pPr>
            <w:r w:rsidRPr="00D96D31">
              <w:rPr>
                <w:rFonts w:ascii="Times New Roman" w:eastAsia="Times New Roman" w:hAnsi="Times New Roman" w:cs="Times New Roman"/>
                <w:b/>
                <w:sz w:val="24"/>
                <w:szCs w:val="24"/>
                <w:lang w:eastAsia="ru-RU"/>
              </w:rPr>
              <w:t xml:space="preserve">Сравнивать </w:t>
            </w:r>
            <w:r w:rsidRPr="00D96D31">
              <w:rPr>
                <w:rFonts w:ascii="Times New Roman" w:eastAsia="Times New Roman" w:hAnsi="Times New Roman" w:cs="Times New Roman"/>
                <w:sz w:val="24"/>
                <w:szCs w:val="24"/>
                <w:lang w:eastAsia="ru-RU"/>
              </w:rPr>
              <w:t>распределения случайных величин</w:t>
            </w:r>
          </w:p>
          <w:p w:rsidR="00D96D31" w:rsidRPr="00D96D31" w:rsidRDefault="00D96D31" w:rsidP="00D96D31">
            <w:pPr>
              <w:autoSpaceDE w:val="0"/>
              <w:autoSpaceDN w:val="0"/>
              <w:adjustRightInd w:val="0"/>
              <w:spacing w:after="0" w:line="240" w:lineRule="auto"/>
              <w:ind w:right="284"/>
              <w:contextualSpacing/>
              <w:jc w:val="both"/>
              <w:rPr>
                <w:rFonts w:ascii="Times New Roman" w:eastAsia="Times New Roman" w:hAnsi="Times New Roman" w:cs="Times New Roman"/>
                <w:sz w:val="24"/>
                <w:szCs w:val="24"/>
              </w:rPr>
            </w:pPr>
            <w:r w:rsidRPr="00D96D31">
              <w:rPr>
                <w:rFonts w:ascii="Times New Roman" w:eastAsia="Times New Roman" w:hAnsi="Times New Roman" w:cs="Times New Roman"/>
                <w:b/>
                <w:sz w:val="24"/>
                <w:szCs w:val="24"/>
              </w:rPr>
              <w:t xml:space="preserve">Находить </w:t>
            </w:r>
            <w:r w:rsidRPr="00D96D31">
              <w:rPr>
                <w:rFonts w:ascii="Times New Roman" w:eastAsia="Times New Roman" w:hAnsi="Times New Roman" w:cs="Times New Roman"/>
                <w:sz w:val="24"/>
                <w:szCs w:val="24"/>
              </w:rPr>
              <w:t xml:space="preserve">значения суммы и произведения случайных величин.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sz w:val="24"/>
                <w:szCs w:val="24"/>
              </w:rPr>
              <w:t>Строить и распознавать</w:t>
            </w:r>
            <w:r w:rsidRPr="00D96D31">
              <w:rPr>
                <w:rFonts w:ascii="Times New Roman" w:eastAsia="Times New Roman" w:hAnsi="Times New Roman" w:cs="Times New Roman"/>
                <w:sz w:val="24"/>
                <w:szCs w:val="24"/>
              </w:rPr>
              <w:t>геометрическое и биномиальное распределение</w:t>
            </w:r>
          </w:p>
        </w:tc>
        <w:tc>
          <w:tcPr>
            <w:tcW w:w="3847" w:type="dxa"/>
          </w:tcPr>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38"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allmath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39"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bymath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net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40"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alexlarin</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net</w:t>
              </w:r>
              <w:r w:rsidR="00D96D31" w:rsidRPr="00D96D31">
                <w:rPr>
                  <w:rFonts w:ascii="Times New Roman" w:eastAsia="Times New Roman" w:hAnsi="Times New Roman" w:cs="Times New Roman"/>
                  <w:sz w:val="24"/>
                  <w:szCs w:val="24"/>
                  <w:lang w:eastAsia="ru-RU"/>
                </w:rPr>
                <w: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41"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allmath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r w:rsidR="00D96D31" w:rsidRPr="00D96D31">
                <w:rPr>
                  <w:rFonts w:ascii="Times New Roman" w:eastAsia="Times New Roman" w:hAnsi="Times New Roman" w:cs="Times New Roman"/>
                  <w:sz w:val="24"/>
                  <w:szCs w:val="24"/>
                  <w:lang w:eastAsia="ru-RU"/>
                </w:rPr>
                <w: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42" w:history="1">
              <w:r w:rsidR="00D96D31" w:rsidRPr="00D96D31">
                <w:rPr>
                  <w:rFonts w:ascii="Times New Roman" w:eastAsia="Times New Roman" w:hAnsi="Times New Roman" w:cs="Times New Roman"/>
                  <w:sz w:val="24"/>
                  <w:szCs w:val="24"/>
                  <w:lang w:val="en-US" w:eastAsia="ru-RU"/>
                </w:rPr>
                <w:t>https</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ege</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sdamgia</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r w:rsidR="00D96D31" w:rsidRPr="00D96D31">
                <w:rPr>
                  <w:rFonts w:ascii="Times New Roman" w:eastAsia="Times New Roman" w:hAnsi="Times New Roman" w:cs="Times New Roman"/>
                  <w:sz w:val="24"/>
                  <w:szCs w:val="24"/>
                  <w:lang w:eastAsia="ru-RU"/>
                </w:rPr>
                <w:t>/</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val="en-US" w:eastAsia="ru-RU"/>
              </w:rPr>
              <w:t>https</w:t>
            </w:r>
            <w:r w:rsidRPr="00D96D31">
              <w:rPr>
                <w:rFonts w:ascii="Times New Roman" w:eastAsia="Times New Roman" w:hAnsi="Times New Roman" w:cs="Times New Roman"/>
                <w:sz w:val="24"/>
                <w:szCs w:val="24"/>
                <w:lang w:eastAsia="ru-RU"/>
              </w:rPr>
              <w:t>://</w:t>
            </w:r>
            <w:r w:rsidRPr="00D96D31">
              <w:rPr>
                <w:rFonts w:ascii="Times New Roman" w:eastAsia="Times New Roman" w:hAnsi="Times New Roman" w:cs="Times New Roman"/>
                <w:sz w:val="24"/>
                <w:szCs w:val="24"/>
                <w:lang w:val="en-US" w:eastAsia="ru-RU"/>
              </w:rPr>
              <w:t>math</w:t>
            </w:r>
            <w:r w:rsidRPr="00D96D31">
              <w:rPr>
                <w:rFonts w:ascii="Times New Roman" w:eastAsia="Times New Roman" w:hAnsi="Times New Roman" w:cs="Times New Roman"/>
                <w:sz w:val="24"/>
                <w:szCs w:val="24"/>
                <w:lang w:eastAsia="ru-RU"/>
              </w:rPr>
              <w:t>100.</w:t>
            </w:r>
            <w:r w:rsidRPr="00D96D31">
              <w:rPr>
                <w:rFonts w:ascii="Times New Roman" w:eastAsia="Times New Roman" w:hAnsi="Times New Roman" w:cs="Times New Roman"/>
                <w:sz w:val="24"/>
                <w:szCs w:val="24"/>
                <w:lang w:val="en-US" w:eastAsia="ru-RU"/>
              </w:rPr>
              <w:t>ru</w:t>
            </w:r>
            <w:r w:rsidRPr="00D96D31">
              <w:rPr>
                <w:rFonts w:ascii="Times New Roman" w:eastAsia="Times New Roman" w:hAnsi="Times New Roman" w:cs="Times New Roman"/>
                <w:sz w:val="24"/>
                <w:szCs w:val="24"/>
                <w:lang w:eastAsia="ru-RU"/>
              </w:rPr>
              <w:t>/</w:t>
            </w:r>
          </w:p>
        </w:tc>
      </w:tr>
      <w:tr w:rsidR="00D96D31" w:rsidRPr="00D96D31" w:rsidTr="00D96D31">
        <w:tc>
          <w:tcPr>
            <w:tcW w:w="3847" w:type="dxa"/>
          </w:tcPr>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 xml:space="preserve">Обобщение и систематизация знаний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sz w:val="24"/>
                <w:szCs w:val="24"/>
              </w:rPr>
              <w:t>(6 ч)</w:t>
            </w:r>
          </w:p>
        </w:tc>
        <w:tc>
          <w:tcPr>
            <w:tcW w:w="3847"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sz w:val="24"/>
                <w:szCs w:val="24"/>
                <w:lang w:eastAsia="ru-RU"/>
              </w:rPr>
              <w:t xml:space="preserve">Описательная статистика. Случайные опыты и вероятности случайных событий. </w:t>
            </w:r>
            <w:r w:rsidRPr="00D96D31">
              <w:rPr>
                <w:rFonts w:ascii="Times New Roman" w:eastAsia="Times New Roman" w:hAnsi="Times New Roman" w:cs="Times New Roman"/>
                <w:sz w:val="24"/>
                <w:szCs w:val="24"/>
                <w:lang w:val="en-US" w:eastAsia="ru-RU"/>
              </w:rPr>
              <w:t>Операции над событиями. Элементы комбинаторики, серии независимых испытаний</w:t>
            </w:r>
          </w:p>
        </w:tc>
        <w:tc>
          <w:tcPr>
            <w:tcW w:w="3847" w:type="dxa"/>
          </w:tcPr>
          <w:p w:rsidR="00D96D31" w:rsidRPr="00D96D31" w:rsidRDefault="00D96D31" w:rsidP="00D96D31">
            <w:pPr>
              <w:autoSpaceDE w:val="0"/>
              <w:autoSpaceDN w:val="0"/>
              <w:adjustRightInd w:val="0"/>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b/>
                <w:sz w:val="24"/>
                <w:szCs w:val="24"/>
              </w:rPr>
              <w:t xml:space="preserve">Повторять </w:t>
            </w:r>
            <w:r w:rsidRPr="00D96D31">
              <w:rPr>
                <w:rFonts w:ascii="Times New Roman" w:eastAsia="Times New Roman" w:hAnsi="Times New Roman" w:cs="Times New Roman"/>
                <w:sz w:val="24"/>
                <w:szCs w:val="24"/>
              </w:rPr>
              <w:t xml:space="preserve">изученное и </w:t>
            </w:r>
            <w:r w:rsidRPr="00D96D31">
              <w:rPr>
                <w:rFonts w:ascii="Times New Roman" w:eastAsia="Times New Roman" w:hAnsi="Times New Roman" w:cs="Times New Roman"/>
                <w:b/>
                <w:sz w:val="24"/>
                <w:szCs w:val="24"/>
              </w:rPr>
              <w:t>выстраивать</w:t>
            </w:r>
            <w:r w:rsidRPr="00D96D31">
              <w:rPr>
                <w:rFonts w:ascii="Times New Roman" w:eastAsia="Times New Roman" w:hAnsi="Times New Roman" w:cs="Times New Roman"/>
                <w:sz w:val="24"/>
                <w:szCs w:val="24"/>
              </w:rPr>
              <w:t xml:space="preserve"> систему знаний</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c>
          <w:tcPr>
            <w:tcW w:w="3847" w:type="dxa"/>
          </w:tcPr>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43"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ege</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edu</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r w:rsidR="00D96D31" w:rsidRPr="00D96D31">
                <w:rPr>
                  <w:rFonts w:ascii="Times New Roman" w:eastAsia="Times New Roman" w:hAnsi="Times New Roman" w:cs="Times New Roman"/>
                  <w:sz w:val="24"/>
                  <w:szCs w:val="24"/>
                  <w:lang w:eastAsia="ru-RU"/>
                </w:rPr>
                <w: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44"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fipi</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r w:rsidR="00D96D31" w:rsidRPr="00D96D31">
                <w:rPr>
                  <w:rFonts w:ascii="Times New Roman" w:eastAsia="Times New Roman" w:hAnsi="Times New Roman" w:cs="Times New Roman"/>
                  <w:sz w:val="24"/>
                  <w:szCs w:val="24"/>
                  <w:lang w:eastAsia="ru-RU"/>
                </w:rPr>
                <w:t>/</w:t>
              </w:r>
            </w:hyperlink>
            <w:r w:rsidR="00D96D31" w:rsidRPr="00D96D31">
              <w:rPr>
                <w:rFonts w:ascii="Times New Roman" w:eastAsia="Times New Roman" w:hAnsi="Times New Roman" w:cs="Times New Roman"/>
                <w:sz w:val="24"/>
                <w:szCs w:val="24"/>
                <w:lang w:eastAsia="ru-RU"/>
              </w:rPr>
              <w:t>)</w:t>
            </w:r>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45"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allmath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46"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bymath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net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47"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alexlarin</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net</w:t>
              </w:r>
              <w:r w:rsidR="00D96D31" w:rsidRPr="00D96D31">
                <w:rPr>
                  <w:rFonts w:ascii="Times New Roman" w:eastAsia="Times New Roman" w:hAnsi="Times New Roman" w:cs="Times New Roman"/>
                  <w:sz w:val="24"/>
                  <w:szCs w:val="24"/>
                  <w:lang w:eastAsia="ru-RU"/>
                </w:rPr>
                <w: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48"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allmath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r w:rsidR="00D96D31" w:rsidRPr="00D96D31">
                <w:rPr>
                  <w:rFonts w:ascii="Times New Roman" w:eastAsia="Times New Roman" w:hAnsi="Times New Roman" w:cs="Times New Roman"/>
                  <w:sz w:val="24"/>
                  <w:szCs w:val="24"/>
                  <w:lang w:eastAsia="ru-RU"/>
                </w:rPr>
                <w: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49" w:history="1">
              <w:r w:rsidR="00D96D31" w:rsidRPr="00D96D31">
                <w:rPr>
                  <w:rFonts w:ascii="Times New Roman" w:eastAsia="Times New Roman" w:hAnsi="Times New Roman" w:cs="Times New Roman"/>
                  <w:sz w:val="24"/>
                  <w:szCs w:val="24"/>
                  <w:lang w:val="en-US" w:eastAsia="ru-RU"/>
                </w:rPr>
                <w:t>https</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ege</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sdamgia</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r w:rsidR="00D96D31" w:rsidRPr="00D96D31">
                <w:rPr>
                  <w:rFonts w:ascii="Times New Roman" w:eastAsia="Times New Roman" w:hAnsi="Times New Roman" w:cs="Times New Roman"/>
                  <w:sz w:val="24"/>
                  <w:szCs w:val="24"/>
                  <w:lang w:eastAsia="ru-RU"/>
                </w:rPr>
                <w:t>/</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sz w:val="24"/>
                <w:szCs w:val="24"/>
                <w:lang w:val="en-US" w:eastAsia="ru-RU"/>
              </w:rPr>
              <w:t>https://math100.ru/</w:t>
            </w:r>
          </w:p>
        </w:tc>
      </w:tr>
    </w:tbl>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p>
    <w:p w:rsidR="00D96D31" w:rsidRPr="00D96D31" w:rsidRDefault="00D96D31" w:rsidP="00D96D31">
      <w:pPr>
        <w:keepNext/>
        <w:spacing w:after="0" w:line="240" w:lineRule="auto"/>
        <w:ind w:right="284"/>
        <w:contextualSpacing/>
        <w:jc w:val="both"/>
        <w:rPr>
          <w:rFonts w:ascii="Times New Roman" w:eastAsia="Times New Roman" w:hAnsi="Times New Roman" w:cs="Times New Roman"/>
          <w:b/>
          <w:bCs/>
          <w:i/>
          <w:iCs/>
          <w:sz w:val="24"/>
          <w:szCs w:val="24"/>
          <w:lang w:val="en-US" w:eastAsia="ru-RU"/>
        </w:rPr>
      </w:pPr>
      <w:r w:rsidRPr="00D96D31">
        <w:rPr>
          <w:rFonts w:ascii="Times New Roman" w:eastAsia="Times New Roman" w:hAnsi="Times New Roman" w:cs="Times New Roman"/>
          <w:b/>
          <w:bCs/>
          <w:i/>
          <w:iCs/>
          <w:sz w:val="24"/>
          <w:szCs w:val="24"/>
          <w:lang w:val="en-US" w:eastAsia="ru-RU"/>
        </w:rPr>
        <w:t>11 класс (35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6"/>
        <w:gridCol w:w="2491"/>
        <w:gridCol w:w="2325"/>
        <w:gridCol w:w="2779"/>
      </w:tblGrid>
      <w:tr w:rsidR="00D96D31" w:rsidRPr="00D96D31" w:rsidTr="00D96D31">
        <w:tc>
          <w:tcPr>
            <w:tcW w:w="3847" w:type="dxa"/>
          </w:tcPr>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t>Название раздела (темы)</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sz w:val="24"/>
                <w:szCs w:val="24"/>
                <w:lang w:eastAsia="ru-RU"/>
              </w:rPr>
              <w:t>(количество часов)</w:t>
            </w:r>
          </w:p>
        </w:tc>
        <w:tc>
          <w:tcPr>
            <w:tcW w:w="3847" w:type="dxa"/>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b/>
                <w:sz w:val="24"/>
                <w:szCs w:val="24"/>
                <w:lang w:val="en-US" w:eastAsia="ru-RU"/>
              </w:rPr>
              <w:t>Основное содержание</w:t>
            </w:r>
          </w:p>
        </w:tc>
        <w:tc>
          <w:tcPr>
            <w:tcW w:w="3847" w:type="dxa"/>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b/>
                <w:sz w:val="24"/>
                <w:szCs w:val="24"/>
                <w:lang w:val="en-US" w:eastAsia="ru-RU"/>
              </w:rPr>
              <w:t>Основные виды</w:t>
            </w:r>
            <w:r w:rsidRPr="00D96D31">
              <w:rPr>
                <w:rFonts w:ascii="Times New Roman" w:eastAsia="Times New Roman" w:hAnsi="Times New Roman" w:cs="Times New Roman"/>
                <w:b/>
                <w:sz w:val="24"/>
                <w:szCs w:val="24"/>
                <w:lang w:val="en-US" w:eastAsia="ru-RU"/>
              </w:rPr>
              <w:br/>
              <w:t>деятельности обучающихся</w:t>
            </w:r>
          </w:p>
        </w:tc>
        <w:tc>
          <w:tcPr>
            <w:tcW w:w="3847" w:type="dxa"/>
          </w:tcPr>
          <w:p w:rsidR="00D96D31" w:rsidRPr="00D96D31" w:rsidRDefault="00D96D31" w:rsidP="00D96D31">
            <w:pPr>
              <w:spacing w:after="0" w:line="240" w:lineRule="auto"/>
              <w:ind w:right="284"/>
              <w:jc w:val="both"/>
              <w:rPr>
                <w:rFonts w:ascii="Times New Roman" w:eastAsia="Times New Roman" w:hAnsi="Times New Roman" w:cs="Times New Roman"/>
                <w:b/>
                <w:bCs/>
                <w:sz w:val="24"/>
                <w:szCs w:val="24"/>
                <w:lang w:val="en-US" w:eastAsia="ru-RU"/>
              </w:rPr>
            </w:pPr>
            <w:r w:rsidRPr="00D96D31">
              <w:rPr>
                <w:rFonts w:ascii="Times New Roman" w:eastAsia="Times New Roman" w:hAnsi="Times New Roman" w:cs="Times New Roman"/>
                <w:b/>
                <w:bCs/>
                <w:sz w:val="24"/>
                <w:szCs w:val="24"/>
                <w:lang w:val="en-US" w:eastAsia="ru-RU"/>
              </w:rPr>
              <w:t>Использовании электронных (цифровых) ресурсов</w:t>
            </w:r>
          </w:p>
        </w:tc>
      </w:tr>
      <w:tr w:rsidR="00D96D31" w:rsidRPr="00D96D31" w:rsidTr="00D96D31">
        <w:tc>
          <w:tcPr>
            <w:tcW w:w="3847" w:type="dxa"/>
          </w:tcPr>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lang w:eastAsia="ru-RU"/>
              </w:rPr>
              <w:t>Повторение, о</w:t>
            </w:r>
            <w:r w:rsidRPr="00D96D31">
              <w:rPr>
                <w:rFonts w:ascii="Times New Roman" w:eastAsia="Times New Roman" w:hAnsi="Times New Roman" w:cs="Times New Roman"/>
                <w:b/>
                <w:sz w:val="24"/>
                <w:szCs w:val="24"/>
              </w:rPr>
              <w:t xml:space="preserve">бобщение и систематизация знаний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sz w:val="24"/>
                <w:szCs w:val="24"/>
                <w:lang w:eastAsia="ru-RU"/>
              </w:rPr>
              <w:t>(4 ч)</w:t>
            </w:r>
          </w:p>
        </w:tc>
        <w:tc>
          <w:tcPr>
            <w:tcW w:w="3847"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Случайные опыты и вероятности случайных событий. Серии независимых испытаний. Случайные величины и </w:t>
            </w:r>
            <w:r w:rsidRPr="00D96D31">
              <w:rPr>
                <w:rFonts w:ascii="Times New Roman" w:eastAsia="Times New Roman" w:hAnsi="Times New Roman" w:cs="Times New Roman"/>
                <w:sz w:val="24"/>
                <w:szCs w:val="24"/>
                <w:lang w:eastAsia="ru-RU"/>
              </w:rPr>
              <w:lastRenderedPageBreak/>
              <w:t>распределения</w:t>
            </w:r>
          </w:p>
        </w:tc>
        <w:tc>
          <w:tcPr>
            <w:tcW w:w="3847" w:type="dxa"/>
          </w:tcPr>
          <w:p w:rsidR="00D96D31" w:rsidRPr="00D96D31" w:rsidRDefault="00D96D31" w:rsidP="00D96D31">
            <w:pPr>
              <w:autoSpaceDE w:val="0"/>
              <w:autoSpaceDN w:val="0"/>
              <w:adjustRightInd w:val="0"/>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lastRenderedPageBreak/>
              <w:t>Повторять изученное и выстраивать систему знаний</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c>
          <w:tcPr>
            <w:tcW w:w="3847" w:type="dxa"/>
          </w:tcPr>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50"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allmath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51"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bymath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net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52"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alexlarin</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net</w:t>
              </w:r>
              <w:r w:rsidR="00D96D31" w:rsidRPr="00D96D31">
                <w:rPr>
                  <w:rFonts w:ascii="Times New Roman" w:eastAsia="Times New Roman" w:hAnsi="Times New Roman" w:cs="Times New Roman"/>
                  <w:sz w:val="24"/>
                  <w:szCs w:val="24"/>
                  <w:lang w:eastAsia="ru-RU"/>
                </w:rPr>
                <w: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53"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allmath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r w:rsidR="00D96D31" w:rsidRPr="00D96D31">
                <w:rPr>
                  <w:rFonts w:ascii="Times New Roman" w:eastAsia="Times New Roman" w:hAnsi="Times New Roman" w:cs="Times New Roman"/>
                  <w:sz w:val="24"/>
                  <w:szCs w:val="24"/>
                  <w:lang w:eastAsia="ru-RU"/>
                </w:rPr>
                <w: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54" w:history="1">
              <w:r w:rsidR="00D96D31" w:rsidRPr="00D96D31">
                <w:rPr>
                  <w:rFonts w:ascii="Times New Roman" w:eastAsia="Times New Roman" w:hAnsi="Times New Roman" w:cs="Times New Roman"/>
                  <w:sz w:val="24"/>
                  <w:szCs w:val="24"/>
                  <w:lang w:val="en-US" w:eastAsia="ru-RU"/>
                </w:rPr>
                <w:t>https</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ege</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sdamgia</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r w:rsidR="00D96D31" w:rsidRPr="00D96D31">
                <w:rPr>
                  <w:rFonts w:ascii="Times New Roman" w:eastAsia="Times New Roman" w:hAnsi="Times New Roman" w:cs="Times New Roman"/>
                  <w:sz w:val="24"/>
                  <w:szCs w:val="24"/>
                  <w:lang w:eastAsia="ru-RU"/>
                </w:rPr>
                <w:t>/</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val="en-US" w:eastAsia="ru-RU"/>
              </w:rPr>
              <w:t>https</w:t>
            </w:r>
            <w:r w:rsidRPr="00D96D31">
              <w:rPr>
                <w:rFonts w:ascii="Times New Roman" w:eastAsia="Times New Roman" w:hAnsi="Times New Roman" w:cs="Times New Roman"/>
                <w:sz w:val="24"/>
                <w:szCs w:val="24"/>
                <w:lang w:eastAsia="ru-RU"/>
              </w:rPr>
              <w:t>://</w:t>
            </w:r>
            <w:r w:rsidRPr="00D96D31">
              <w:rPr>
                <w:rFonts w:ascii="Times New Roman" w:eastAsia="Times New Roman" w:hAnsi="Times New Roman" w:cs="Times New Roman"/>
                <w:sz w:val="24"/>
                <w:szCs w:val="24"/>
                <w:lang w:val="en-US" w:eastAsia="ru-RU"/>
              </w:rPr>
              <w:t>math</w:t>
            </w:r>
            <w:r w:rsidRPr="00D96D31">
              <w:rPr>
                <w:rFonts w:ascii="Times New Roman" w:eastAsia="Times New Roman" w:hAnsi="Times New Roman" w:cs="Times New Roman"/>
                <w:sz w:val="24"/>
                <w:szCs w:val="24"/>
                <w:lang w:eastAsia="ru-RU"/>
              </w:rPr>
              <w:t>100.</w:t>
            </w:r>
            <w:r w:rsidRPr="00D96D31">
              <w:rPr>
                <w:rFonts w:ascii="Times New Roman" w:eastAsia="Times New Roman" w:hAnsi="Times New Roman" w:cs="Times New Roman"/>
                <w:sz w:val="24"/>
                <w:szCs w:val="24"/>
                <w:lang w:val="en-US" w:eastAsia="ru-RU"/>
              </w:rPr>
              <w:t>ru</w:t>
            </w:r>
            <w:r w:rsidRPr="00D96D31">
              <w:rPr>
                <w:rFonts w:ascii="Times New Roman" w:eastAsia="Times New Roman" w:hAnsi="Times New Roman" w:cs="Times New Roman"/>
                <w:sz w:val="24"/>
                <w:szCs w:val="24"/>
                <w:lang w:eastAsia="ru-RU"/>
              </w:rPr>
              <w:t>/</w:t>
            </w:r>
          </w:p>
        </w:tc>
      </w:tr>
      <w:tr w:rsidR="00D96D31" w:rsidRPr="00D96D31" w:rsidTr="00D96D31">
        <w:tc>
          <w:tcPr>
            <w:tcW w:w="3847" w:type="dxa"/>
          </w:tcPr>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lastRenderedPageBreak/>
              <w:t xml:space="preserve">Математическое ожидание случайной величины </w:t>
            </w:r>
          </w:p>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t>(4 ч)</w:t>
            </w:r>
          </w:p>
        </w:tc>
        <w:tc>
          <w:tcPr>
            <w:tcW w:w="3847"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Примеры применения математического ожидания (страхование, лотерея). Математическое ожидание суммы случайных величин. Математическое ожидание геометрического и биномиального распределений</w:t>
            </w:r>
          </w:p>
        </w:tc>
        <w:tc>
          <w:tcPr>
            <w:tcW w:w="3847" w:type="dxa"/>
          </w:tcPr>
          <w:p w:rsidR="00D96D31" w:rsidRPr="00D96D31" w:rsidRDefault="00D96D31" w:rsidP="00D96D31">
            <w:pPr>
              <w:autoSpaceDE w:val="0"/>
              <w:autoSpaceDN w:val="0"/>
              <w:adjustRightInd w:val="0"/>
              <w:spacing w:after="0" w:line="240" w:lineRule="auto"/>
              <w:ind w:right="284"/>
              <w:contextualSpacing/>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 xml:space="preserve">Осваивать понятие математического ожидания. </w:t>
            </w:r>
          </w:p>
          <w:p w:rsidR="00D96D31" w:rsidRPr="00D96D31" w:rsidRDefault="00D96D31" w:rsidP="00D96D31">
            <w:pPr>
              <w:autoSpaceDE w:val="0"/>
              <w:autoSpaceDN w:val="0"/>
              <w:adjustRightInd w:val="0"/>
              <w:spacing w:after="0" w:line="240" w:lineRule="auto"/>
              <w:ind w:right="284"/>
              <w:contextualSpacing/>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Приводить и обсуждать примеры применения математического ожидания. Вычислять математическое ожидание.</w:t>
            </w:r>
          </w:p>
          <w:p w:rsidR="00D96D31" w:rsidRPr="00D96D31" w:rsidRDefault="00D96D31" w:rsidP="00D96D31">
            <w:pPr>
              <w:autoSpaceDE w:val="0"/>
              <w:autoSpaceDN w:val="0"/>
              <w:adjustRightInd w:val="0"/>
              <w:spacing w:after="0" w:line="240" w:lineRule="auto"/>
              <w:ind w:right="284"/>
              <w:contextualSpacing/>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Использовать понятие математического ожидания и его свойства при решении задач.</w:t>
            </w:r>
          </w:p>
          <w:p w:rsidR="00D96D31" w:rsidRPr="00D96D31" w:rsidRDefault="00D96D31" w:rsidP="00D96D31">
            <w:pPr>
              <w:autoSpaceDE w:val="0"/>
              <w:autoSpaceDN w:val="0"/>
              <w:adjustRightInd w:val="0"/>
              <w:spacing w:after="0" w:line="240" w:lineRule="auto"/>
              <w:ind w:right="284"/>
              <w:contextualSpacing/>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Находить по известным формулам математическое ожидание суммы случайных величин.</w:t>
            </w:r>
          </w:p>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sz w:val="24"/>
                <w:szCs w:val="24"/>
              </w:rPr>
              <w:t>Находить по известным формулам математические ожидания случайных величин, имеющих геометрическое и биномиальное распределения</w:t>
            </w:r>
          </w:p>
        </w:tc>
        <w:tc>
          <w:tcPr>
            <w:tcW w:w="3847" w:type="dxa"/>
          </w:tcPr>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55"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allmath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56"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bymath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net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57"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alexlarin</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net</w:t>
              </w:r>
              <w:r w:rsidR="00D96D31" w:rsidRPr="00D96D31">
                <w:rPr>
                  <w:rFonts w:ascii="Times New Roman" w:eastAsia="Times New Roman" w:hAnsi="Times New Roman" w:cs="Times New Roman"/>
                  <w:sz w:val="24"/>
                  <w:szCs w:val="24"/>
                  <w:lang w:eastAsia="ru-RU"/>
                </w:rPr>
                <w: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58"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allmath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r w:rsidR="00D96D31" w:rsidRPr="00D96D31">
                <w:rPr>
                  <w:rFonts w:ascii="Times New Roman" w:eastAsia="Times New Roman" w:hAnsi="Times New Roman" w:cs="Times New Roman"/>
                  <w:sz w:val="24"/>
                  <w:szCs w:val="24"/>
                  <w:lang w:eastAsia="ru-RU"/>
                </w:rPr>
                <w: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59" w:history="1">
              <w:r w:rsidR="00D96D31" w:rsidRPr="00D96D31">
                <w:rPr>
                  <w:rFonts w:ascii="Times New Roman" w:eastAsia="Times New Roman" w:hAnsi="Times New Roman" w:cs="Times New Roman"/>
                  <w:sz w:val="24"/>
                  <w:szCs w:val="24"/>
                  <w:lang w:val="en-US" w:eastAsia="ru-RU"/>
                </w:rPr>
                <w:t>https</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ege</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sdamgia</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r w:rsidR="00D96D31" w:rsidRPr="00D96D31">
                <w:rPr>
                  <w:rFonts w:ascii="Times New Roman" w:eastAsia="Times New Roman" w:hAnsi="Times New Roman" w:cs="Times New Roman"/>
                  <w:sz w:val="24"/>
                  <w:szCs w:val="24"/>
                  <w:lang w:eastAsia="ru-RU"/>
                </w:rPr>
                <w:t>/</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val="en-US" w:eastAsia="ru-RU"/>
              </w:rPr>
              <w:t>https</w:t>
            </w:r>
            <w:r w:rsidRPr="00D96D31">
              <w:rPr>
                <w:rFonts w:ascii="Times New Roman" w:eastAsia="Times New Roman" w:hAnsi="Times New Roman" w:cs="Times New Roman"/>
                <w:sz w:val="24"/>
                <w:szCs w:val="24"/>
                <w:lang w:eastAsia="ru-RU"/>
              </w:rPr>
              <w:t>://</w:t>
            </w:r>
            <w:r w:rsidRPr="00D96D31">
              <w:rPr>
                <w:rFonts w:ascii="Times New Roman" w:eastAsia="Times New Roman" w:hAnsi="Times New Roman" w:cs="Times New Roman"/>
                <w:sz w:val="24"/>
                <w:szCs w:val="24"/>
                <w:lang w:val="en-US" w:eastAsia="ru-RU"/>
              </w:rPr>
              <w:t>math</w:t>
            </w:r>
            <w:r w:rsidRPr="00D96D31">
              <w:rPr>
                <w:rFonts w:ascii="Times New Roman" w:eastAsia="Times New Roman" w:hAnsi="Times New Roman" w:cs="Times New Roman"/>
                <w:sz w:val="24"/>
                <w:szCs w:val="24"/>
                <w:lang w:eastAsia="ru-RU"/>
              </w:rPr>
              <w:t>100.</w:t>
            </w:r>
            <w:r w:rsidRPr="00D96D31">
              <w:rPr>
                <w:rFonts w:ascii="Times New Roman" w:eastAsia="Times New Roman" w:hAnsi="Times New Roman" w:cs="Times New Roman"/>
                <w:sz w:val="24"/>
                <w:szCs w:val="24"/>
                <w:lang w:val="en-US" w:eastAsia="ru-RU"/>
              </w:rPr>
              <w:t>ru</w:t>
            </w:r>
            <w:r w:rsidRPr="00D96D31">
              <w:rPr>
                <w:rFonts w:ascii="Times New Roman" w:eastAsia="Times New Roman" w:hAnsi="Times New Roman" w:cs="Times New Roman"/>
                <w:sz w:val="24"/>
                <w:szCs w:val="24"/>
                <w:lang w:eastAsia="ru-RU"/>
              </w:rPr>
              <w:t>/</w:t>
            </w:r>
          </w:p>
        </w:tc>
      </w:tr>
      <w:tr w:rsidR="00D96D31" w:rsidRPr="00D96D31" w:rsidTr="00D96D31">
        <w:tc>
          <w:tcPr>
            <w:tcW w:w="3847" w:type="dxa"/>
          </w:tcPr>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lang w:eastAsia="ru-RU"/>
              </w:rPr>
              <w:t>Повторение, о</w:t>
            </w:r>
            <w:r w:rsidRPr="00D96D31">
              <w:rPr>
                <w:rFonts w:ascii="Times New Roman" w:eastAsia="Times New Roman" w:hAnsi="Times New Roman" w:cs="Times New Roman"/>
                <w:b/>
                <w:sz w:val="24"/>
                <w:szCs w:val="24"/>
              </w:rPr>
              <w:t xml:space="preserve">бобщение и систематизация знаний </w:t>
            </w:r>
          </w:p>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t>(4 ч)</w:t>
            </w:r>
          </w:p>
        </w:tc>
        <w:tc>
          <w:tcPr>
            <w:tcW w:w="3847"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Случайные опыты и вероятности случайных событий. Серии независимых испытаний. Случайные величины и распределения</w:t>
            </w:r>
          </w:p>
        </w:tc>
        <w:tc>
          <w:tcPr>
            <w:tcW w:w="3847" w:type="dxa"/>
          </w:tcPr>
          <w:p w:rsidR="00D96D31" w:rsidRPr="00D96D31" w:rsidRDefault="00D96D31" w:rsidP="00D96D31">
            <w:pPr>
              <w:autoSpaceDE w:val="0"/>
              <w:autoSpaceDN w:val="0"/>
              <w:adjustRightInd w:val="0"/>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Повторять изученное и выстраивать систему знаний</w:t>
            </w:r>
          </w:p>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p>
        </w:tc>
        <w:tc>
          <w:tcPr>
            <w:tcW w:w="3847" w:type="dxa"/>
          </w:tcPr>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60"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allmath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61"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bymath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net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62"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alexlarin</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net</w:t>
              </w:r>
              <w:r w:rsidR="00D96D31" w:rsidRPr="00D96D31">
                <w:rPr>
                  <w:rFonts w:ascii="Times New Roman" w:eastAsia="Times New Roman" w:hAnsi="Times New Roman" w:cs="Times New Roman"/>
                  <w:sz w:val="24"/>
                  <w:szCs w:val="24"/>
                  <w:lang w:eastAsia="ru-RU"/>
                </w:rPr>
                <w: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63"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allmath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r w:rsidR="00D96D31" w:rsidRPr="00D96D31">
                <w:rPr>
                  <w:rFonts w:ascii="Times New Roman" w:eastAsia="Times New Roman" w:hAnsi="Times New Roman" w:cs="Times New Roman"/>
                  <w:sz w:val="24"/>
                  <w:szCs w:val="24"/>
                  <w:lang w:eastAsia="ru-RU"/>
                </w:rPr>
                <w: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64" w:history="1">
              <w:r w:rsidR="00D96D31" w:rsidRPr="00D96D31">
                <w:rPr>
                  <w:rFonts w:ascii="Times New Roman" w:eastAsia="Times New Roman" w:hAnsi="Times New Roman" w:cs="Times New Roman"/>
                  <w:sz w:val="24"/>
                  <w:szCs w:val="24"/>
                  <w:lang w:val="en-US" w:eastAsia="ru-RU"/>
                </w:rPr>
                <w:t>https</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ege</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sdamgia</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r w:rsidR="00D96D31" w:rsidRPr="00D96D31">
                <w:rPr>
                  <w:rFonts w:ascii="Times New Roman" w:eastAsia="Times New Roman" w:hAnsi="Times New Roman" w:cs="Times New Roman"/>
                  <w:sz w:val="24"/>
                  <w:szCs w:val="24"/>
                  <w:lang w:eastAsia="ru-RU"/>
                </w:rPr>
                <w:t>/</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val="en-US" w:eastAsia="ru-RU"/>
              </w:rPr>
              <w:t>https</w:t>
            </w:r>
            <w:r w:rsidRPr="00D96D31">
              <w:rPr>
                <w:rFonts w:ascii="Times New Roman" w:eastAsia="Times New Roman" w:hAnsi="Times New Roman" w:cs="Times New Roman"/>
                <w:sz w:val="24"/>
                <w:szCs w:val="24"/>
                <w:lang w:eastAsia="ru-RU"/>
              </w:rPr>
              <w:t>://</w:t>
            </w:r>
            <w:r w:rsidRPr="00D96D31">
              <w:rPr>
                <w:rFonts w:ascii="Times New Roman" w:eastAsia="Times New Roman" w:hAnsi="Times New Roman" w:cs="Times New Roman"/>
                <w:sz w:val="24"/>
                <w:szCs w:val="24"/>
                <w:lang w:val="en-US" w:eastAsia="ru-RU"/>
              </w:rPr>
              <w:t>math</w:t>
            </w:r>
            <w:r w:rsidRPr="00D96D31">
              <w:rPr>
                <w:rFonts w:ascii="Times New Roman" w:eastAsia="Times New Roman" w:hAnsi="Times New Roman" w:cs="Times New Roman"/>
                <w:sz w:val="24"/>
                <w:szCs w:val="24"/>
                <w:lang w:eastAsia="ru-RU"/>
              </w:rPr>
              <w:t>100.</w:t>
            </w:r>
            <w:r w:rsidRPr="00D96D31">
              <w:rPr>
                <w:rFonts w:ascii="Times New Roman" w:eastAsia="Times New Roman" w:hAnsi="Times New Roman" w:cs="Times New Roman"/>
                <w:sz w:val="24"/>
                <w:szCs w:val="24"/>
                <w:lang w:val="en-US" w:eastAsia="ru-RU"/>
              </w:rPr>
              <w:t>ru</w:t>
            </w:r>
            <w:r w:rsidRPr="00D96D31">
              <w:rPr>
                <w:rFonts w:ascii="Times New Roman" w:eastAsia="Times New Roman" w:hAnsi="Times New Roman" w:cs="Times New Roman"/>
                <w:sz w:val="24"/>
                <w:szCs w:val="24"/>
                <w:lang w:eastAsia="ru-RU"/>
              </w:rPr>
              <w:t>/</w:t>
            </w:r>
          </w:p>
        </w:tc>
      </w:tr>
      <w:tr w:rsidR="00D96D31" w:rsidRPr="00D96D31" w:rsidTr="00D96D31">
        <w:tc>
          <w:tcPr>
            <w:tcW w:w="3847" w:type="dxa"/>
          </w:tcPr>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t xml:space="preserve">Математическое ожидание случайной величины </w:t>
            </w:r>
          </w:p>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t>(4 ч)</w:t>
            </w:r>
          </w:p>
        </w:tc>
        <w:tc>
          <w:tcPr>
            <w:tcW w:w="3847"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Примеры применения математического ожидания (страхование, </w:t>
            </w:r>
            <w:r w:rsidRPr="00D96D31">
              <w:rPr>
                <w:rFonts w:ascii="Times New Roman" w:eastAsia="Times New Roman" w:hAnsi="Times New Roman" w:cs="Times New Roman"/>
                <w:sz w:val="24"/>
                <w:szCs w:val="24"/>
                <w:lang w:eastAsia="ru-RU"/>
              </w:rPr>
              <w:lastRenderedPageBreak/>
              <w:t>лотерея). Математическое ожидание суммы случайных величин. Математическое ожидание геометрического и биномиального распределений</w:t>
            </w:r>
          </w:p>
        </w:tc>
        <w:tc>
          <w:tcPr>
            <w:tcW w:w="3847" w:type="dxa"/>
          </w:tcPr>
          <w:p w:rsidR="00D96D31" w:rsidRPr="00D96D31" w:rsidRDefault="00D96D31" w:rsidP="00D96D31">
            <w:pPr>
              <w:autoSpaceDE w:val="0"/>
              <w:autoSpaceDN w:val="0"/>
              <w:adjustRightInd w:val="0"/>
              <w:spacing w:after="0" w:line="240" w:lineRule="auto"/>
              <w:ind w:right="284"/>
              <w:contextualSpacing/>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lastRenderedPageBreak/>
              <w:t xml:space="preserve">Осваивать понятие математического ожидания. </w:t>
            </w:r>
          </w:p>
          <w:p w:rsidR="00D96D31" w:rsidRPr="00D96D31" w:rsidRDefault="00D96D31" w:rsidP="00D96D31">
            <w:pPr>
              <w:autoSpaceDE w:val="0"/>
              <w:autoSpaceDN w:val="0"/>
              <w:adjustRightInd w:val="0"/>
              <w:spacing w:after="0" w:line="240" w:lineRule="auto"/>
              <w:ind w:right="284"/>
              <w:contextualSpacing/>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 xml:space="preserve">Приводить и </w:t>
            </w:r>
            <w:r w:rsidRPr="00D96D31">
              <w:rPr>
                <w:rFonts w:ascii="Times New Roman" w:eastAsia="Times New Roman" w:hAnsi="Times New Roman" w:cs="Times New Roman"/>
                <w:sz w:val="24"/>
                <w:szCs w:val="24"/>
              </w:rPr>
              <w:lastRenderedPageBreak/>
              <w:t>обсуждать примеры применения математического ожидания. Вычислять математическое ожидание.</w:t>
            </w:r>
          </w:p>
          <w:p w:rsidR="00D96D31" w:rsidRPr="00D96D31" w:rsidRDefault="00D96D31" w:rsidP="00D96D31">
            <w:pPr>
              <w:autoSpaceDE w:val="0"/>
              <w:autoSpaceDN w:val="0"/>
              <w:adjustRightInd w:val="0"/>
              <w:spacing w:after="0" w:line="240" w:lineRule="auto"/>
              <w:ind w:right="284"/>
              <w:contextualSpacing/>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Использовать понятие математического ожидания и его свойства при решении задач.</w:t>
            </w:r>
          </w:p>
          <w:p w:rsidR="00D96D31" w:rsidRPr="00D96D31" w:rsidRDefault="00D96D31" w:rsidP="00D96D31">
            <w:pPr>
              <w:autoSpaceDE w:val="0"/>
              <w:autoSpaceDN w:val="0"/>
              <w:adjustRightInd w:val="0"/>
              <w:spacing w:after="0" w:line="240" w:lineRule="auto"/>
              <w:ind w:right="284"/>
              <w:contextualSpacing/>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Находить по известным формулам математическое ожидание суммы случайных величин.</w:t>
            </w:r>
          </w:p>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sz w:val="24"/>
                <w:szCs w:val="24"/>
              </w:rPr>
              <w:t>Находить по известным формулам математические ожидания случайных величин, имеющих геометрическое и биномиальное распределения</w:t>
            </w:r>
          </w:p>
        </w:tc>
        <w:tc>
          <w:tcPr>
            <w:tcW w:w="3847"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c>
          <w:tcPr>
            <w:tcW w:w="3847" w:type="dxa"/>
          </w:tcPr>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lang w:eastAsia="ru-RU"/>
              </w:rPr>
              <w:lastRenderedPageBreak/>
              <w:t>Повторение, о</w:t>
            </w:r>
            <w:r w:rsidRPr="00D96D31">
              <w:rPr>
                <w:rFonts w:ascii="Times New Roman" w:eastAsia="Times New Roman" w:hAnsi="Times New Roman" w:cs="Times New Roman"/>
                <w:b/>
                <w:sz w:val="24"/>
                <w:szCs w:val="24"/>
              </w:rPr>
              <w:t xml:space="preserve">бобщение и систематизация знаний </w:t>
            </w:r>
          </w:p>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t>(4 ч)</w:t>
            </w:r>
          </w:p>
        </w:tc>
        <w:tc>
          <w:tcPr>
            <w:tcW w:w="3847"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Случайные опыты и вероятности случайных событий. Серии независимых испытаний. Случайные величины и распределения</w:t>
            </w:r>
          </w:p>
        </w:tc>
        <w:tc>
          <w:tcPr>
            <w:tcW w:w="3847" w:type="dxa"/>
          </w:tcPr>
          <w:p w:rsidR="00D96D31" w:rsidRPr="00D96D31" w:rsidRDefault="00D96D31" w:rsidP="00D96D31">
            <w:pPr>
              <w:autoSpaceDE w:val="0"/>
              <w:autoSpaceDN w:val="0"/>
              <w:adjustRightInd w:val="0"/>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Повторять изученное и выстраивать систему знаний</w:t>
            </w:r>
          </w:p>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p>
        </w:tc>
        <w:tc>
          <w:tcPr>
            <w:tcW w:w="3847" w:type="dxa"/>
          </w:tcPr>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65"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allmath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66"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bymath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net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67"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alexlarin</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net</w:t>
              </w:r>
              <w:r w:rsidR="00D96D31" w:rsidRPr="00D96D31">
                <w:rPr>
                  <w:rFonts w:ascii="Times New Roman" w:eastAsia="Times New Roman" w:hAnsi="Times New Roman" w:cs="Times New Roman"/>
                  <w:sz w:val="24"/>
                  <w:szCs w:val="24"/>
                  <w:lang w:eastAsia="ru-RU"/>
                </w:rPr>
                <w: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68"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allmath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r w:rsidR="00D96D31" w:rsidRPr="00D96D31">
                <w:rPr>
                  <w:rFonts w:ascii="Times New Roman" w:eastAsia="Times New Roman" w:hAnsi="Times New Roman" w:cs="Times New Roman"/>
                  <w:sz w:val="24"/>
                  <w:szCs w:val="24"/>
                  <w:lang w:eastAsia="ru-RU"/>
                </w:rPr>
                <w: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69" w:history="1">
              <w:r w:rsidR="00D96D31" w:rsidRPr="00D96D31">
                <w:rPr>
                  <w:rFonts w:ascii="Times New Roman" w:eastAsia="Times New Roman" w:hAnsi="Times New Roman" w:cs="Times New Roman"/>
                  <w:sz w:val="24"/>
                  <w:szCs w:val="24"/>
                  <w:lang w:val="en-US" w:eastAsia="ru-RU"/>
                </w:rPr>
                <w:t>https</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ege</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sdamgia</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r w:rsidR="00D96D31" w:rsidRPr="00D96D31">
                <w:rPr>
                  <w:rFonts w:ascii="Times New Roman" w:eastAsia="Times New Roman" w:hAnsi="Times New Roman" w:cs="Times New Roman"/>
                  <w:sz w:val="24"/>
                  <w:szCs w:val="24"/>
                  <w:lang w:eastAsia="ru-RU"/>
                </w:rPr>
                <w:t>/</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val="en-US" w:eastAsia="ru-RU"/>
              </w:rPr>
              <w:t>https</w:t>
            </w:r>
            <w:r w:rsidRPr="00D96D31">
              <w:rPr>
                <w:rFonts w:ascii="Times New Roman" w:eastAsia="Times New Roman" w:hAnsi="Times New Roman" w:cs="Times New Roman"/>
                <w:sz w:val="24"/>
                <w:szCs w:val="24"/>
                <w:lang w:eastAsia="ru-RU"/>
              </w:rPr>
              <w:t>://</w:t>
            </w:r>
            <w:r w:rsidRPr="00D96D31">
              <w:rPr>
                <w:rFonts w:ascii="Times New Roman" w:eastAsia="Times New Roman" w:hAnsi="Times New Roman" w:cs="Times New Roman"/>
                <w:sz w:val="24"/>
                <w:szCs w:val="24"/>
                <w:lang w:val="en-US" w:eastAsia="ru-RU"/>
              </w:rPr>
              <w:t>math</w:t>
            </w:r>
            <w:r w:rsidRPr="00D96D31">
              <w:rPr>
                <w:rFonts w:ascii="Times New Roman" w:eastAsia="Times New Roman" w:hAnsi="Times New Roman" w:cs="Times New Roman"/>
                <w:sz w:val="24"/>
                <w:szCs w:val="24"/>
                <w:lang w:eastAsia="ru-RU"/>
              </w:rPr>
              <w:t>100.</w:t>
            </w:r>
            <w:r w:rsidRPr="00D96D31">
              <w:rPr>
                <w:rFonts w:ascii="Times New Roman" w:eastAsia="Times New Roman" w:hAnsi="Times New Roman" w:cs="Times New Roman"/>
                <w:sz w:val="24"/>
                <w:szCs w:val="24"/>
                <w:lang w:val="en-US" w:eastAsia="ru-RU"/>
              </w:rPr>
              <w:t>ru</w:t>
            </w:r>
            <w:r w:rsidRPr="00D96D31">
              <w:rPr>
                <w:rFonts w:ascii="Times New Roman" w:eastAsia="Times New Roman" w:hAnsi="Times New Roman" w:cs="Times New Roman"/>
                <w:sz w:val="24"/>
                <w:szCs w:val="24"/>
                <w:lang w:eastAsia="ru-RU"/>
              </w:rPr>
              <w:t>/</w:t>
            </w:r>
          </w:p>
        </w:tc>
      </w:tr>
      <w:tr w:rsidR="00D96D31" w:rsidRPr="00D96D31" w:rsidTr="00D96D31">
        <w:tc>
          <w:tcPr>
            <w:tcW w:w="3847" w:type="dxa"/>
          </w:tcPr>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t xml:space="preserve">Математическое ожидание случайной величины </w:t>
            </w:r>
          </w:p>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t>(4 ч)</w:t>
            </w:r>
          </w:p>
        </w:tc>
        <w:tc>
          <w:tcPr>
            <w:tcW w:w="3847"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Примеры применения математического ожидания (страхование, лотерея). Математическое ожидание суммы случайных величин. Математическое </w:t>
            </w:r>
            <w:r w:rsidRPr="00D96D31">
              <w:rPr>
                <w:rFonts w:ascii="Times New Roman" w:eastAsia="Times New Roman" w:hAnsi="Times New Roman" w:cs="Times New Roman"/>
                <w:sz w:val="24"/>
                <w:szCs w:val="24"/>
                <w:lang w:eastAsia="ru-RU"/>
              </w:rPr>
              <w:lastRenderedPageBreak/>
              <w:t>ожидание геометрического и биномиального распределений</w:t>
            </w:r>
          </w:p>
        </w:tc>
        <w:tc>
          <w:tcPr>
            <w:tcW w:w="3847" w:type="dxa"/>
          </w:tcPr>
          <w:p w:rsidR="00D96D31" w:rsidRPr="00D96D31" w:rsidRDefault="00D96D31" w:rsidP="00D96D31">
            <w:pPr>
              <w:autoSpaceDE w:val="0"/>
              <w:autoSpaceDN w:val="0"/>
              <w:adjustRightInd w:val="0"/>
              <w:spacing w:after="0" w:line="240" w:lineRule="auto"/>
              <w:ind w:right="284"/>
              <w:contextualSpacing/>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lastRenderedPageBreak/>
              <w:t xml:space="preserve">Осваивать понятие математического ожидания. </w:t>
            </w:r>
          </w:p>
          <w:p w:rsidR="00D96D31" w:rsidRPr="00D96D31" w:rsidRDefault="00D96D31" w:rsidP="00D96D31">
            <w:pPr>
              <w:autoSpaceDE w:val="0"/>
              <w:autoSpaceDN w:val="0"/>
              <w:adjustRightInd w:val="0"/>
              <w:spacing w:after="0" w:line="240" w:lineRule="auto"/>
              <w:ind w:right="284"/>
              <w:contextualSpacing/>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 xml:space="preserve">Приводить и обсуждать примеры применения математического ожидания. Вычислять </w:t>
            </w:r>
            <w:r w:rsidRPr="00D96D31">
              <w:rPr>
                <w:rFonts w:ascii="Times New Roman" w:eastAsia="Times New Roman" w:hAnsi="Times New Roman" w:cs="Times New Roman"/>
                <w:sz w:val="24"/>
                <w:szCs w:val="24"/>
              </w:rPr>
              <w:lastRenderedPageBreak/>
              <w:t>математическое ожидание.</w:t>
            </w:r>
          </w:p>
          <w:p w:rsidR="00D96D31" w:rsidRPr="00D96D31" w:rsidRDefault="00D96D31" w:rsidP="00D96D31">
            <w:pPr>
              <w:autoSpaceDE w:val="0"/>
              <w:autoSpaceDN w:val="0"/>
              <w:adjustRightInd w:val="0"/>
              <w:spacing w:after="0" w:line="240" w:lineRule="auto"/>
              <w:ind w:right="284"/>
              <w:contextualSpacing/>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Использовать понятие математического ожидания и его свойства при решении задач.</w:t>
            </w:r>
          </w:p>
          <w:p w:rsidR="00D96D31" w:rsidRPr="00D96D31" w:rsidRDefault="00D96D31" w:rsidP="00D96D31">
            <w:pPr>
              <w:autoSpaceDE w:val="0"/>
              <w:autoSpaceDN w:val="0"/>
              <w:adjustRightInd w:val="0"/>
              <w:spacing w:after="0" w:line="240" w:lineRule="auto"/>
              <w:ind w:right="284"/>
              <w:contextualSpacing/>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Находить по известным формулам математическое ожидание суммы случайных величин.</w:t>
            </w:r>
          </w:p>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sz w:val="24"/>
                <w:szCs w:val="24"/>
              </w:rPr>
              <w:t>Находить по известным формулам математические ожидания случайных величин, имеющих геометрическое и биномиальное распределения</w:t>
            </w:r>
          </w:p>
        </w:tc>
        <w:tc>
          <w:tcPr>
            <w:tcW w:w="3847" w:type="dxa"/>
          </w:tcPr>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70"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allmath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71"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bymath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net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72"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alexlarin</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net</w:t>
              </w:r>
              <w:r w:rsidR="00D96D31" w:rsidRPr="00D96D31">
                <w:rPr>
                  <w:rFonts w:ascii="Times New Roman" w:eastAsia="Times New Roman" w:hAnsi="Times New Roman" w:cs="Times New Roman"/>
                  <w:sz w:val="24"/>
                  <w:szCs w:val="24"/>
                  <w:lang w:eastAsia="ru-RU"/>
                </w:rPr>
                <w: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73"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allmath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r w:rsidR="00D96D31" w:rsidRPr="00D96D31">
                <w:rPr>
                  <w:rFonts w:ascii="Times New Roman" w:eastAsia="Times New Roman" w:hAnsi="Times New Roman" w:cs="Times New Roman"/>
                  <w:sz w:val="24"/>
                  <w:szCs w:val="24"/>
                  <w:lang w:eastAsia="ru-RU"/>
                </w:rPr>
                <w: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74" w:history="1">
              <w:r w:rsidR="00D96D31" w:rsidRPr="00D96D31">
                <w:rPr>
                  <w:rFonts w:ascii="Times New Roman" w:eastAsia="Times New Roman" w:hAnsi="Times New Roman" w:cs="Times New Roman"/>
                  <w:sz w:val="24"/>
                  <w:szCs w:val="24"/>
                  <w:lang w:val="en-US" w:eastAsia="ru-RU"/>
                </w:rPr>
                <w:t>https</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ege</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sdamgia</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r w:rsidR="00D96D31" w:rsidRPr="00D96D31">
                <w:rPr>
                  <w:rFonts w:ascii="Times New Roman" w:eastAsia="Times New Roman" w:hAnsi="Times New Roman" w:cs="Times New Roman"/>
                  <w:sz w:val="24"/>
                  <w:szCs w:val="24"/>
                  <w:lang w:eastAsia="ru-RU"/>
                </w:rPr>
                <w:t>/</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val="en-US" w:eastAsia="ru-RU"/>
              </w:rPr>
              <w:t>https</w:t>
            </w:r>
            <w:r w:rsidRPr="00D96D31">
              <w:rPr>
                <w:rFonts w:ascii="Times New Roman" w:eastAsia="Times New Roman" w:hAnsi="Times New Roman" w:cs="Times New Roman"/>
                <w:sz w:val="24"/>
                <w:szCs w:val="24"/>
                <w:lang w:eastAsia="ru-RU"/>
              </w:rPr>
              <w:t>://</w:t>
            </w:r>
            <w:r w:rsidRPr="00D96D31">
              <w:rPr>
                <w:rFonts w:ascii="Times New Roman" w:eastAsia="Times New Roman" w:hAnsi="Times New Roman" w:cs="Times New Roman"/>
                <w:sz w:val="24"/>
                <w:szCs w:val="24"/>
                <w:lang w:val="en-US" w:eastAsia="ru-RU"/>
              </w:rPr>
              <w:t>math</w:t>
            </w:r>
            <w:r w:rsidRPr="00D96D31">
              <w:rPr>
                <w:rFonts w:ascii="Times New Roman" w:eastAsia="Times New Roman" w:hAnsi="Times New Roman" w:cs="Times New Roman"/>
                <w:sz w:val="24"/>
                <w:szCs w:val="24"/>
                <w:lang w:eastAsia="ru-RU"/>
              </w:rPr>
              <w:t>100.</w:t>
            </w:r>
            <w:r w:rsidRPr="00D96D31">
              <w:rPr>
                <w:rFonts w:ascii="Times New Roman" w:eastAsia="Times New Roman" w:hAnsi="Times New Roman" w:cs="Times New Roman"/>
                <w:sz w:val="24"/>
                <w:szCs w:val="24"/>
                <w:lang w:val="en-US" w:eastAsia="ru-RU"/>
              </w:rPr>
              <w:t>ru</w:t>
            </w:r>
            <w:r w:rsidRPr="00D96D31">
              <w:rPr>
                <w:rFonts w:ascii="Times New Roman" w:eastAsia="Times New Roman" w:hAnsi="Times New Roman" w:cs="Times New Roman"/>
                <w:sz w:val="24"/>
                <w:szCs w:val="24"/>
                <w:lang w:eastAsia="ru-RU"/>
              </w:rPr>
              <w:t>/</w:t>
            </w:r>
          </w:p>
        </w:tc>
      </w:tr>
      <w:tr w:rsidR="00D96D31" w:rsidRPr="00D96D31" w:rsidTr="00D96D31">
        <w:tc>
          <w:tcPr>
            <w:tcW w:w="3847" w:type="dxa"/>
          </w:tcPr>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lastRenderedPageBreak/>
              <w:t xml:space="preserve">Повторение, обобщение и систематизация знаний </w:t>
            </w:r>
          </w:p>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t xml:space="preserve">(16 ч) </w:t>
            </w:r>
          </w:p>
        </w:tc>
        <w:tc>
          <w:tcPr>
            <w:tcW w:w="3847"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Представление данных с помощью таблиц и диаграмм, описательная статистика, опыты с равновозможными элементарными событиями, вычисление вероятностей событий с применением формул и графических методов (координатная прямая, дерево, диаграмма Эйлера), случайные величины и распределения, математическое ожидание </w:t>
            </w:r>
            <w:r w:rsidRPr="00D96D31">
              <w:rPr>
                <w:rFonts w:ascii="Times New Roman" w:eastAsia="Times New Roman" w:hAnsi="Times New Roman" w:cs="Times New Roman"/>
                <w:sz w:val="24"/>
                <w:szCs w:val="24"/>
                <w:lang w:eastAsia="ru-RU"/>
              </w:rPr>
              <w:lastRenderedPageBreak/>
              <w:t>случайной величины</w:t>
            </w:r>
          </w:p>
        </w:tc>
        <w:tc>
          <w:tcPr>
            <w:tcW w:w="3847" w:type="dxa"/>
          </w:tcPr>
          <w:p w:rsidR="00D96D31" w:rsidRPr="00D96D31" w:rsidRDefault="00D96D31" w:rsidP="00D96D31">
            <w:pPr>
              <w:autoSpaceDE w:val="0"/>
              <w:autoSpaceDN w:val="0"/>
              <w:adjustRightInd w:val="0"/>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lastRenderedPageBreak/>
              <w:t>Повторять изученное и выстраивать систему знаний</w:t>
            </w:r>
          </w:p>
          <w:p w:rsidR="00D96D31" w:rsidRPr="00D96D31" w:rsidRDefault="00D96D31" w:rsidP="00D96D31">
            <w:pPr>
              <w:spacing w:after="0" w:line="240" w:lineRule="auto"/>
              <w:ind w:right="284"/>
              <w:contextualSpacing/>
              <w:jc w:val="both"/>
              <w:rPr>
                <w:rFonts w:ascii="Times New Roman" w:eastAsia="Times New Roman" w:hAnsi="Times New Roman" w:cs="Times New Roman"/>
                <w:b/>
                <w:sz w:val="24"/>
                <w:szCs w:val="24"/>
                <w:lang w:eastAsia="ru-RU"/>
              </w:rPr>
            </w:pPr>
          </w:p>
        </w:tc>
        <w:tc>
          <w:tcPr>
            <w:tcW w:w="3847" w:type="dxa"/>
          </w:tcPr>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75"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ege</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edu</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r w:rsidR="00D96D31" w:rsidRPr="00D96D31">
                <w:rPr>
                  <w:rFonts w:ascii="Times New Roman" w:eastAsia="Times New Roman" w:hAnsi="Times New Roman" w:cs="Times New Roman"/>
                  <w:sz w:val="24"/>
                  <w:szCs w:val="24"/>
                  <w:lang w:eastAsia="ru-RU"/>
                </w:rPr>
                <w: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76"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fipi</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r w:rsidR="00D96D31" w:rsidRPr="00D96D31">
                <w:rPr>
                  <w:rFonts w:ascii="Times New Roman" w:eastAsia="Times New Roman" w:hAnsi="Times New Roman" w:cs="Times New Roman"/>
                  <w:sz w:val="24"/>
                  <w:szCs w:val="24"/>
                  <w:lang w:eastAsia="ru-RU"/>
                </w:rPr>
                <w:t>/</w:t>
              </w:r>
            </w:hyperlink>
            <w:r w:rsidR="00D96D31" w:rsidRPr="00D96D31">
              <w:rPr>
                <w:rFonts w:ascii="Times New Roman" w:eastAsia="Times New Roman" w:hAnsi="Times New Roman" w:cs="Times New Roman"/>
                <w:sz w:val="24"/>
                <w:szCs w:val="24"/>
                <w:lang w:eastAsia="ru-RU"/>
              </w:rPr>
              <w:t>)</w:t>
            </w:r>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77"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allmath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78"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bymath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net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79"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alexlarin</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net</w:t>
              </w:r>
              <w:r w:rsidR="00D96D31" w:rsidRPr="00D96D31">
                <w:rPr>
                  <w:rFonts w:ascii="Times New Roman" w:eastAsia="Times New Roman" w:hAnsi="Times New Roman" w:cs="Times New Roman"/>
                  <w:sz w:val="24"/>
                  <w:szCs w:val="24"/>
                  <w:lang w:eastAsia="ru-RU"/>
                </w:rPr>
                <w: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80" w:history="1">
              <w:r w:rsidR="00D96D31" w:rsidRPr="00D96D31">
                <w:rPr>
                  <w:rFonts w:ascii="Times New Roman" w:eastAsia="Times New Roman" w:hAnsi="Times New Roman" w:cs="Times New Roman"/>
                  <w:sz w:val="24"/>
                  <w:szCs w:val="24"/>
                  <w:lang w:val="en-US" w:eastAsia="ru-RU"/>
                </w:rPr>
                <w:t>http</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www</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allmath</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r w:rsidR="00D96D31" w:rsidRPr="00D96D31">
                <w:rPr>
                  <w:rFonts w:ascii="Times New Roman" w:eastAsia="Times New Roman" w:hAnsi="Times New Roman" w:cs="Times New Roman"/>
                  <w:sz w:val="24"/>
                  <w:szCs w:val="24"/>
                  <w:lang w:eastAsia="ru-RU"/>
                </w:rPr>
                <w: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481" w:history="1">
              <w:r w:rsidR="00D96D31" w:rsidRPr="00D96D31">
                <w:rPr>
                  <w:rFonts w:ascii="Times New Roman" w:eastAsia="Times New Roman" w:hAnsi="Times New Roman" w:cs="Times New Roman"/>
                  <w:sz w:val="24"/>
                  <w:szCs w:val="24"/>
                  <w:lang w:val="en-US" w:eastAsia="ru-RU"/>
                </w:rPr>
                <w:t>https</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ege</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sdamgia</w:t>
              </w:r>
              <w:r w:rsidR="00D96D31" w:rsidRPr="00D96D31">
                <w:rPr>
                  <w:rFonts w:ascii="Times New Roman" w:eastAsia="Times New Roman" w:hAnsi="Times New Roman" w:cs="Times New Roman"/>
                  <w:sz w:val="24"/>
                  <w:szCs w:val="24"/>
                  <w:lang w:eastAsia="ru-RU"/>
                </w:rPr>
                <w:t>.</w:t>
              </w:r>
              <w:r w:rsidR="00D96D31" w:rsidRPr="00D96D31">
                <w:rPr>
                  <w:rFonts w:ascii="Times New Roman" w:eastAsia="Times New Roman" w:hAnsi="Times New Roman" w:cs="Times New Roman"/>
                  <w:sz w:val="24"/>
                  <w:szCs w:val="24"/>
                  <w:lang w:val="en-US" w:eastAsia="ru-RU"/>
                </w:rPr>
                <w:t>ru</w:t>
              </w:r>
              <w:r w:rsidR="00D96D31" w:rsidRPr="00D96D31">
                <w:rPr>
                  <w:rFonts w:ascii="Times New Roman" w:eastAsia="Times New Roman" w:hAnsi="Times New Roman" w:cs="Times New Roman"/>
                  <w:sz w:val="24"/>
                  <w:szCs w:val="24"/>
                  <w:lang w:eastAsia="ru-RU"/>
                </w:rPr>
                <w:t>/</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eastAsia="ru-RU"/>
              </w:rPr>
            </w:pPr>
            <w:r w:rsidRPr="00D96D31">
              <w:rPr>
                <w:rFonts w:ascii="Times New Roman" w:eastAsia="Times New Roman" w:hAnsi="Times New Roman" w:cs="Times New Roman"/>
                <w:sz w:val="24"/>
                <w:szCs w:val="24"/>
                <w:lang w:val="en-US" w:eastAsia="ru-RU"/>
              </w:rPr>
              <w:t>https://math100.ru/</w:t>
            </w:r>
          </w:p>
        </w:tc>
      </w:tr>
    </w:tbl>
    <w:p w:rsidR="00D96D31" w:rsidRPr="00D96D31" w:rsidRDefault="00D96D31" w:rsidP="00D96D31">
      <w:pPr>
        <w:spacing w:after="0" w:line="240" w:lineRule="auto"/>
        <w:ind w:right="284"/>
        <w:jc w:val="both"/>
        <w:rPr>
          <w:rFonts w:ascii="Times New Roman" w:eastAsia="Times New Roman" w:hAnsi="Times New Roman" w:cs="Times New Roman"/>
          <w:b/>
          <w:bCs/>
          <w:color w:val="000000"/>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bCs/>
          <w:color w:val="000000"/>
          <w:sz w:val="24"/>
          <w:szCs w:val="24"/>
        </w:rPr>
      </w:pPr>
      <w:bookmarkStart w:id="109" w:name="Вероятностьугл"/>
      <w:r w:rsidRPr="00D96D31">
        <w:rPr>
          <w:rFonts w:ascii="Times New Roman" w:eastAsia="Times New Roman" w:hAnsi="Times New Roman" w:cs="Times New Roman"/>
          <w:b/>
          <w:bCs/>
          <w:color w:val="000000"/>
          <w:sz w:val="24"/>
          <w:szCs w:val="24"/>
        </w:rPr>
        <w:t>Рабочая программа «Вероятность и статистика» (углубленный уровень)</w:t>
      </w:r>
    </w:p>
    <w:p w:rsidR="00D96D31" w:rsidRPr="00D96D31" w:rsidRDefault="00D96D31" w:rsidP="00D96D31">
      <w:pPr>
        <w:widowControl w:val="0"/>
        <w:spacing w:after="0" w:line="240" w:lineRule="auto"/>
        <w:ind w:right="284"/>
        <w:jc w:val="both"/>
        <w:rPr>
          <w:rFonts w:ascii="Times New Roman" w:eastAsia="Times New Roman" w:hAnsi="Times New Roman" w:cs="Times New Roman"/>
          <w:b/>
          <w:bCs/>
          <w:color w:val="000000"/>
          <w:sz w:val="24"/>
          <w:szCs w:val="24"/>
        </w:rPr>
      </w:pPr>
      <w:bookmarkStart w:id="110" w:name="_page_1_0"/>
      <w:bookmarkStart w:id="111" w:name="_page_1378_0"/>
      <w:bookmarkEnd w:id="109"/>
      <w:r w:rsidRPr="00D96D31">
        <w:rPr>
          <w:rFonts w:ascii="Times New Roman" w:eastAsia="Times New Roman" w:hAnsi="Times New Roman" w:cs="Times New Roman"/>
          <w:b/>
          <w:bCs/>
          <w:color w:val="000000"/>
          <w:sz w:val="24"/>
          <w:szCs w:val="24"/>
        </w:rPr>
        <w:t>1. ПОЯСНИТЕЛЬНАЯ ЗАПИС</w:t>
      </w:r>
      <w:r w:rsidRPr="00D96D31">
        <w:rPr>
          <w:rFonts w:ascii="Times New Roman" w:eastAsia="Times New Roman" w:hAnsi="Times New Roman" w:cs="Times New Roman"/>
          <w:b/>
          <w:bCs/>
          <w:color w:val="000000"/>
          <w:spacing w:val="1"/>
          <w:w w:val="99"/>
          <w:sz w:val="24"/>
          <w:szCs w:val="24"/>
        </w:rPr>
        <w:t>К</w:t>
      </w:r>
      <w:r w:rsidRPr="00D96D31">
        <w:rPr>
          <w:rFonts w:ascii="Times New Roman" w:eastAsia="Times New Roman" w:hAnsi="Times New Roman" w:cs="Times New Roman"/>
          <w:b/>
          <w:bCs/>
          <w:color w:val="000000"/>
          <w:sz w:val="24"/>
          <w:szCs w:val="24"/>
        </w:rPr>
        <w:t>А</w:t>
      </w:r>
    </w:p>
    <w:p w:rsidR="00D96D31" w:rsidRPr="00D96D31" w:rsidRDefault="00D96D31" w:rsidP="00D96D31">
      <w:pPr>
        <w:widowControl w:val="0"/>
        <w:tabs>
          <w:tab w:val="left" w:pos="1092"/>
          <w:tab w:val="left" w:pos="2291"/>
          <w:tab w:val="left" w:pos="2883"/>
          <w:tab w:val="left" w:pos="4605"/>
          <w:tab w:val="left" w:pos="5426"/>
          <w:tab w:val="left" w:pos="7098"/>
        </w:tabs>
        <w:spacing w:after="0" w:line="240" w:lineRule="auto"/>
        <w:ind w:firstLine="599"/>
        <w:jc w:val="both"/>
        <w:rPr>
          <w:rFonts w:ascii="Times New Roman" w:eastAsia="Times New Roman" w:hAnsi="Times New Roman" w:cs="Times New Roman"/>
          <w:color w:val="000000"/>
          <w:sz w:val="24"/>
          <w:szCs w:val="24"/>
        </w:rPr>
      </w:pPr>
      <w:bookmarkStart w:id="112" w:name="_page_5_0"/>
      <w:bookmarkEnd w:id="110"/>
      <w:r w:rsidRPr="00D96D31">
        <w:rPr>
          <w:rFonts w:ascii="Times New Roman" w:eastAsia="Times New Roman" w:hAnsi="Times New Roman" w:cs="Times New Roman"/>
          <w:color w:val="000000"/>
          <w:sz w:val="24"/>
          <w:szCs w:val="24"/>
        </w:rPr>
        <w:t>Учеб</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ы</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pacing w:val="3"/>
          <w:sz w:val="24"/>
          <w:szCs w:val="24"/>
        </w:rPr>
        <w:t>к</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рс</w:t>
      </w:r>
      <w:r w:rsidRPr="00D96D31">
        <w:rPr>
          <w:rFonts w:ascii="Times New Roman" w:eastAsia="Times New Roman" w:hAnsi="Times New Roman" w:cs="Times New Roman"/>
          <w:color w:val="000000"/>
          <w:spacing w:val="-4"/>
          <w:sz w:val="24"/>
          <w:szCs w:val="24"/>
        </w:rPr>
        <w:t>«</w:t>
      </w:r>
      <w:r w:rsidRPr="00D96D31">
        <w:rPr>
          <w:rFonts w:ascii="Times New Roman" w:eastAsia="Times New Roman" w:hAnsi="Times New Roman" w:cs="Times New Roman"/>
          <w:color w:val="000000"/>
          <w:sz w:val="24"/>
          <w:szCs w:val="24"/>
        </w:rPr>
        <w:t>Ве</w:t>
      </w:r>
      <w:r w:rsidRPr="00D96D31">
        <w:rPr>
          <w:rFonts w:ascii="Times New Roman" w:eastAsia="Times New Roman" w:hAnsi="Times New Roman" w:cs="Times New Roman"/>
          <w:color w:val="000000"/>
          <w:spacing w:val="2"/>
          <w:sz w:val="24"/>
          <w:szCs w:val="24"/>
        </w:rPr>
        <w:t>р</w:t>
      </w:r>
      <w:r w:rsidRPr="00D96D31">
        <w:rPr>
          <w:rFonts w:ascii="Times New Roman" w:eastAsia="Times New Roman" w:hAnsi="Times New Roman" w:cs="Times New Roman"/>
          <w:color w:val="000000"/>
          <w:sz w:val="24"/>
          <w:szCs w:val="24"/>
        </w:rPr>
        <w:t>оят</w:t>
      </w:r>
      <w:r w:rsidRPr="00D96D31">
        <w:rPr>
          <w:rFonts w:ascii="Times New Roman" w:eastAsia="Times New Roman" w:hAnsi="Times New Roman" w:cs="Times New Roman"/>
          <w:color w:val="000000"/>
          <w:spacing w:val="2"/>
          <w:w w:val="99"/>
          <w:sz w:val="24"/>
          <w:szCs w:val="24"/>
        </w:rPr>
        <w:t>н</w:t>
      </w:r>
      <w:r w:rsidRPr="00D96D31">
        <w:rPr>
          <w:rFonts w:ascii="Times New Roman" w:eastAsia="Times New Roman" w:hAnsi="Times New Roman" w:cs="Times New Roman"/>
          <w:color w:val="000000"/>
          <w:sz w:val="24"/>
          <w:szCs w:val="24"/>
        </w:rPr>
        <w:t>ос</w:t>
      </w:r>
      <w:r w:rsidRPr="00D96D31">
        <w:rPr>
          <w:rFonts w:ascii="Times New Roman" w:eastAsia="Times New Roman" w:hAnsi="Times New Roman" w:cs="Times New Roman"/>
          <w:color w:val="000000"/>
          <w:w w:val="99"/>
          <w:sz w:val="24"/>
          <w:szCs w:val="24"/>
        </w:rPr>
        <w:t>ть</w:t>
      </w:r>
      <w:r w:rsidRPr="00D96D31">
        <w:rPr>
          <w:rFonts w:ascii="Times New Roman" w:eastAsia="Times New Roman" w:hAnsi="Times New Roman" w:cs="Times New Roman"/>
          <w:color w:val="000000"/>
          <w:sz w:val="24"/>
          <w:szCs w:val="24"/>
        </w:rPr>
        <w:t>ис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spacing w:val="-1"/>
          <w:w w:val="99"/>
          <w:sz w:val="24"/>
          <w:szCs w:val="24"/>
        </w:rPr>
        <w:t>т</w:t>
      </w:r>
      <w:r w:rsidRPr="00D96D31">
        <w:rPr>
          <w:rFonts w:ascii="Times New Roman" w:eastAsia="Times New Roman" w:hAnsi="Times New Roman" w:cs="Times New Roman"/>
          <w:color w:val="000000"/>
          <w:spacing w:val="-2"/>
          <w:sz w:val="24"/>
          <w:szCs w:val="24"/>
        </w:rPr>
        <w:t>и</w:t>
      </w:r>
      <w:r w:rsidRPr="00D96D31">
        <w:rPr>
          <w:rFonts w:ascii="Times New Roman" w:eastAsia="Times New Roman" w:hAnsi="Times New Roman" w:cs="Times New Roman"/>
          <w:color w:val="000000"/>
          <w:sz w:val="24"/>
          <w:szCs w:val="24"/>
        </w:rPr>
        <w:t>к</w:t>
      </w:r>
      <w:r w:rsidRPr="00D96D31">
        <w:rPr>
          <w:rFonts w:ascii="Times New Roman" w:eastAsia="Times New Roman" w:hAnsi="Times New Roman" w:cs="Times New Roman"/>
          <w:color w:val="000000"/>
          <w:spacing w:val="4"/>
          <w:sz w:val="24"/>
          <w:szCs w:val="24"/>
        </w:rPr>
        <w:t>а</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z w:val="24"/>
          <w:szCs w:val="24"/>
        </w:rPr>
        <w:t>г</w:t>
      </w:r>
      <w:r w:rsidRPr="00D96D31">
        <w:rPr>
          <w:rFonts w:ascii="Times New Roman" w:eastAsia="Times New Roman" w:hAnsi="Times New Roman" w:cs="Times New Roman"/>
          <w:color w:val="000000"/>
          <w:spacing w:val="4"/>
          <w:sz w:val="24"/>
          <w:szCs w:val="24"/>
        </w:rPr>
        <w:t>л</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z w:val="24"/>
          <w:szCs w:val="24"/>
        </w:rPr>
        <w:t>блён</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ого</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pacing w:val="1"/>
          <w:sz w:val="24"/>
          <w:szCs w:val="24"/>
        </w:rPr>
        <w:t>р</w:t>
      </w:r>
      <w:r w:rsidRPr="00D96D31">
        <w:rPr>
          <w:rFonts w:ascii="Times New Roman" w:eastAsia="Times New Roman" w:hAnsi="Times New Roman" w:cs="Times New Roman"/>
          <w:color w:val="000000"/>
          <w:sz w:val="24"/>
          <w:szCs w:val="24"/>
        </w:rPr>
        <w:t>овняяв</w:t>
      </w:r>
      <w:r w:rsidRPr="00D96D31">
        <w:rPr>
          <w:rFonts w:ascii="Times New Roman" w:eastAsia="Times New Roman" w:hAnsi="Times New Roman" w:cs="Times New Roman"/>
          <w:color w:val="000000"/>
          <w:w w:val="99"/>
          <w:sz w:val="24"/>
          <w:szCs w:val="24"/>
        </w:rPr>
        <w:t>л</w:t>
      </w:r>
      <w:r w:rsidRPr="00D96D31">
        <w:rPr>
          <w:rFonts w:ascii="Times New Roman" w:eastAsia="Times New Roman" w:hAnsi="Times New Roman" w:cs="Times New Roman"/>
          <w:color w:val="000000"/>
          <w:sz w:val="24"/>
          <w:szCs w:val="24"/>
        </w:rPr>
        <w:t xml:space="preserve">яется </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родо</w:t>
      </w:r>
      <w:r w:rsidRPr="00D96D31">
        <w:rPr>
          <w:rFonts w:ascii="Times New Roman" w:eastAsia="Times New Roman" w:hAnsi="Times New Roman" w:cs="Times New Roman"/>
          <w:color w:val="000000"/>
          <w:w w:val="99"/>
          <w:sz w:val="24"/>
          <w:szCs w:val="24"/>
        </w:rPr>
        <w:t>л</w:t>
      </w:r>
      <w:r w:rsidRPr="00D96D31">
        <w:rPr>
          <w:rFonts w:ascii="Times New Roman" w:eastAsia="Times New Roman" w:hAnsi="Times New Roman" w:cs="Times New Roman"/>
          <w:color w:val="000000"/>
          <w:sz w:val="24"/>
          <w:szCs w:val="24"/>
        </w:rPr>
        <w:t>же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ем</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разв</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т</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емод</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ме</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ного</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sz w:val="24"/>
          <w:szCs w:val="24"/>
        </w:rPr>
        <w:t>чеб</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ого</w:t>
      </w:r>
      <w:r w:rsidRPr="00D96D31">
        <w:rPr>
          <w:rFonts w:ascii="Times New Roman" w:eastAsia="Times New Roman" w:hAnsi="Times New Roman" w:cs="Times New Roman"/>
          <w:color w:val="000000"/>
          <w:spacing w:val="3"/>
          <w:sz w:val="24"/>
          <w:szCs w:val="24"/>
        </w:rPr>
        <w:t>к</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sz w:val="24"/>
          <w:szCs w:val="24"/>
        </w:rPr>
        <w:t>рса</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z w:val="24"/>
          <w:szCs w:val="24"/>
        </w:rPr>
        <w:t>г</w:t>
      </w:r>
      <w:r w:rsidRPr="00D96D31">
        <w:rPr>
          <w:rFonts w:ascii="Times New Roman" w:eastAsia="Times New Roman" w:hAnsi="Times New Roman" w:cs="Times New Roman"/>
          <w:color w:val="000000"/>
          <w:spacing w:val="4"/>
          <w:sz w:val="24"/>
          <w:szCs w:val="24"/>
        </w:rPr>
        <w:t>л</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z w:val="24"/>
          <w:szCs w:val="24"/>
        </w:rPr>
        <w:t>блён</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ого</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z w:val="24"/>
          <w:szCs w:val="24"/>
        </w:rPr>
        <w:t>ровня</w:t>
      </w:r>
      <w:r w:rsidRPr="00D96D31">
        <w:rPr>
          <w:rFonts w:ascii="Times New Roman" w:eastAsia="Times New Roman" w:hAnsi="Times New Roman" w:cs="Times New Roman"/>
          <w:color w:val="000000"/>
          <w:spacing w:val="1"/>
          <w:sz w:val="24"/>
          <w:szCs w:val="24"/>
        </w:rPr>
        <w:t>на</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ров</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е ср</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д</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z w:val="24"/>
          <w:szCs w:val="24"/>
        </w:rPr>
        <w:t>ообще</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z w:val="24"/>
          <w:szCs w:val="24"/>
        </w:rPr>
        <w:t>ооб</w:t>
      </w:r>
      <w:r w:rsidRPr="00D96D31">
        <w:rPr>
          <w:rFonts w:ascii="Times New Roman" w:eastAsia="Times New Roman" w:hAnsi="Times New Roman" w:cs="Times New Roman"/>
          <w:color w:val="000000"/>
          <w:spacing w:val="2"/>
          <w:sz w:val="24"/>
          <w:szCs w:val="24"/>
        </w:rPr>
        <w:t>р</w:t>
      </w:r>
      <w:r w:rsidRPr="00D96D31">
        <w:rPr>
          <w:rFonts w:ascii="Times New Roman" w:eastAsia="Times New Roman" w:hAnsi="Times New Roman" w:cs="Times New Roman"/>
          <w:color w:val="000000"/>
          <w:sz w:val="24"/>
          <w:szCs w:val="24"/>
        </w:rPr>
        <w:t>азова</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я.Учебныйк</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z w:val="24"/>
          <w:szCs w:val="24"/>
        </w:rPr>
        <w:t>р</w:t>
      </w:r>
      <w:r w:rsidRPr="00D96D31">
        <w:rPr>
          <w:rFonts w:ascii="Times New Roman" w:eastAsia="Times New Roman" w:hAnsi="Times New Roman" w:cs="Times New Roman"/>
          <w:color w:val="000000"/>
          <w:spacing w:val="1"/>
          <w:sz w:val="24"/>
          <w:szCs w:val="24"/>
        </w:rPr>
        <w:t>сп</w:t>
      </w:r>
      <w:r w:rsidRPr="00D96D31">
        <w:rPr>
          <w:rFonts w:ascii="Times New Roman" w:eastAsia="Times New Roman" w:hAnsi="Times New Roman" w:cs="Times New Roman"/>
          <w:color w:val="000000"/>
          <w:sz w:val="24"/>
          <w:szCs w:val="24"/>
        </w:rPr>
        <w:t>редна</w:t>
      </w:r>
      <w:r w:rsidRPr="00D96D31">
        <w:rPr>
          <w:rFonts w:ascii="Times New Roman" w:eastAsia="Times New Roman" w:hAnsi="Times New Roman" w:cs="Times New Roman"/>
          <w:color w:val="000000"/>
          <w:spacing w:val="1"/>
          <w:w w:val="99"/>
          <w:sz w:val="24"/>
          <w:szCs w:val="24"/>
        </w:rPr>
        <w:t>з</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spacing w:val="-1"/>
          <w:sz w:val="24"/>
          <w:szCs w:val="24"/>
        </w:rPr>
        <w:t>че</w:t>
      </w:r>
      <w:r w:rsidRPr="00D96D31">
        <w:rPr>
          <w:rFonts w:ascii="Times New Roman" w:eastAsia="Times New Roman" w:hAnsi="Times New Roman" w:cs="Times New Roman"/>
          <w:color w:val="000000"/>
          <w:sz w:val="24"/>
          <w:szCs w:val="24"/>
        </w:rPr>
        <w:t>ндляформ</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рова</w:t>
      </w:r>
      <w:r w:rsidRPr="00D96D31">
        <w:rPr>
          <w:rFonts w:ascii="Times New Roman" w:eastAsia="Times New Roman" w:hAnsi="Times New Roman" w:cs="Times New Roman"/>
          <w:color w:val="000000"/>
          <w:w w:val="99"/>
          <w:sz w:val="24"/>
          <w:szCs w:val="24"/>
        </w:rPr>
        <w:t>ни</w:t>
      </w:r>
      <w:r w:rsidRPr="00D96D31">
        <w:rPr>
          <w:rFonts w:ascii="Times New Roman" w:eastAsia="Times New Roman" w:hAnsi="Times New Roman" w:cs="Times New Roman"/>
          <w:color w:val="000000"/>
          <w:spacing w:val="1"/>
          <w:sz w:val="24"/>
          <w:szCs w:val="24"/>
        </w:rPr>
        <w:t>я</w:t>
      </w:r>
      <w:r w:rsidRPr="00D96D31">
        <w:rPr>
          <w:rFonts w:ascii="Times New Roman" w:eastAsia="Times New Roman" w:hAnsi="Times New Roman" w:cs="Times New Roman"/>
          <w:color w:val="000000"/>
          <w:sz w:val="24"/>
          <w:szCs w:val="24"/>
        </w:rPr>
        <w:t>у о</w:t>
      </w:r>
      <w:r w:rsidRPr="00D96D31">
        <w:rPr>
          <w:rFonts w:ascii="Times New Roman" w:eastAsia="Times New Roman" w:hAnsi="Times New Roman" w:cs="Times New Roman"/>
          <w:color w:val="000000"/>
          <w:spacing w:val="2"/>
          <w:sz w:val="24"/>
          <w:szCs w:val="24"/>
        </w:rPr>
        <w:t>б</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1"/>
          <w:sz w:val="24"/>
          <w:szCs w:val="24"/>
        </w:rPr>
        <w:t>ч</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w w:val="99"/>
          <w:sz w:val="24"/>
          <w:szCs w:val="24"/>
        </w:rPr>
        <w:t>ющ</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pacing w:val="3"/>
          <w:sz w:val="24"/>
          <w:szCs w:val="24"/>
        </w:rPr>
        <w:t>х</w:t>
      </w:r>
      <w:r w:rsidRPr="00D96D31">
        <w:rPr>
          <w:rFonts w:ascii="Times New Roman" w:eastAsia="Times New Roman" w:hAnsi="Times New Roman" w:cs="Times New Roman"/>
          <w:color w:val="000000"/>
          <w:sz w:val="24"/>
          <w:szCs w:val="24"/>
        </w:rPr>
        <w:t>сястат</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ст</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spacing w:val="-1"/>
          <w:sz w:val="24"/>
          <w:szCs w:val="24"/>
        </w:rPr>
        <w:t>ес</w:t>
      </w:r>
      <w:r w:rsidRPr="00D96D31">
        <w:rPr>
          <w:rFonts w:ascii="Times New Roman" w:eastAsia="Times New Roman" w:hAnsi="Times New Roman" w:cs="Times New Roman"/>
          <w:color w:val="000000"/>
          <w:sz w:val="24"/>
          <w:szCs w:val="24"/>
        </w:rPr>
        <w:t>ко</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pacing w:val="3"/>
          <w:sz w:val="24"/>
          <w:szCs w:val="24"/>
        </w:rPr>
        <w:t>к</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sz w:val="24"/>
          <w:szCs w:val="24"/>
        </w:rPr>
        <w:t>ль</w:t>
      </w:r>
      <w:r w:rsidRPr="00D96D31">
        <w:rPr>
          <w:rFonts w:ascii="Times New Roman" w:eastAsia="Times New Roman" w:hAnsi="Times New Roman" w:cs="Times New Roman"/>
          <w:color w:val="000000"/>
          <w:spacing w:val="3"/>
          <w:w w:val="99"/>
          <w:sz w:val="24"/>
          <w:szCs w:val="24"/>
        </w:rPr>
        <w:t>т</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1"/>
          <w:sz w:val="24"/>
          <w:szCs w:val="24"/>
        </w:rPr>
        <w:t>р</w:t>
      </w:r>
      <w:r w:rsidRPr="00D96D31">
        <w:rPr>
          <w:rFonts w:ascii="Times New Roman" w:eastAsia="Times New Roman" w:hAnsi="Times New Roman" w:cs="Times New Roman"/>
          <w:color w:val="000000"/>
          <w:sz w:val="24"/>
          <w:szCs w:val="24"/>
        </w:rPr>
        <w:t>ыипо</w:t>
      </w:r>
      <w:r w:rsidRPr="00D96D31">
        <w:rPr>
          <w:rFonts w:ascii="Times New Roman" w:eastAsia="Times New Roman" w:hAnsi="Times New Roman" w:cs="Times New Roman"/>
          <w:color w:val="000000"/>
          <w:spacing w:val="1"/>
          <w:sz w:val="24"/>
          <w:szCs w:val="24"/>
        </w:rPr>
        <w:t>ни</w:t>
      </w:r>
      <w:r w:rsidRPr="00D96D31">
        <w:rPr>
          <w:rFonts w:ascii="Times New Roman" w:eastAsia="Times New Roman" w:hAnsi="Times New Roman" w:cs="Times New Roman"/>
          <w:color w:val="000000"/>
          <w:sz w:val="24"/>
          <w:szCs w:val="24"/>
        </w:rPr>
        <w:t>ма</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ияроли</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еор</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ив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роя</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2"/>
          <w:sz w:val="24"/>
          <w:szCs w:val="24"/>
        </w:rPr>
        <w:t>н</w:t>
      </w:r>
      <w:r w:rsidRPr="00D96D31">
        <w:rPr>
          <w:rFonts w:ascii="Times New Roman" w:eastAsia="Times New Roman" w:hAnsi="Times New Roman" w:cs="Times New Roman"/>
          <w:color w:val="000000"/>
          <w:sz w:val="24"/>
          <w:szCs w:val="24"/>
        </w:rPr>
        <w:t>осте</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pacing w:val="1"/>
          <w:sz w:val="24"/>
          <w:szCs w:val="24"/>
        </w:rPr>
        <w:t>к</w:t>
      </w:r>
      <w:r w:rsidRPr="00D96D31">
        <w:rPr>
          <w:rFonts w:ascii="Times New Roman" w:eastAsia="Times New Roman" w:hAnsi="Times New Roman" w:cs="Times New Roman"/>
          <w:color w:val="000000"/>
          <w:sz w:val="24"/>
          <w:szCs w:val="24"/>
        </w:rPr>
        <w:t>ак м</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тем</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т</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ско</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стр</w:t>
      </w:r>
      <w:r w:rsidRPr="00D96D31">
        <w:rPr>
          <w:rFonts w:ascii="Times New Roman" w:eastAsia="Times New Roman" w:hAnsi="Times New Roman" w:cs="Times New Roman"/>
          <w:color w:val="000000"/>
          <w:spacing w:val="-2"/>
          <w:sz w:val="24"/>
          <w:szCs w:val="24"/>
        </w:rPr>
        <w:t>у</w:t>
      </w:r>
      <w:r w:rsidRPr="00D96D31">
        <w:rPr>
          <w:rFonts w:ascii="Times New Roman" w:eastAsia="Times New Roman" w:hAnsi="Times New Roman" w:cs="Times New Roman"/>
          <w:color w:val="000000"/>
          <w:sz w:val="24"/>
          <w:szCs w:val="24"/>
        </w:rPr>
        <w:t>ме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тадляи</w:t>
      </w:r>
      <w:r w:rsidRPr="00D96D31">
        <w:rPr>
          <w:rFonts w:ascii="Times New Roman" w:eastAsia="Times New Roman" w:hAnsi="Times New Roman" w:cs="Times New Roman"/>
          <w:color w:val="000000"/>
          <w:spacing w:val="4"/>
          <w:w w:val="99"/>
          <w:sz w:val="24"/>
          <w:szCs w:val="24"/>
        </w:rPr>
        <w:t>з</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1"/>
          <w:sz w:val="24"/>
          <w:szCs w:val="24"/>
        </w:rPr>
        <w:t>че</w:t>
      </w:r>
      <w:r w:rsidRPr="00D96D31">
        <w:rPr>
          <w:rFonts w:ascii="Times New Roman" w:eastAsia="Times New Roman" w:hAnsi="Times New Roman" w:cs="Times New Roman"/>
          <w:color w:val="000000"/>
          <w:spacing w:val="1"/>
          <w:sz w:val="24"/>
          <w:szCs w:val="24"/>
        </w:rPr>
        <w:t>ни</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pacing w:val="2"/>
          <w:sz w:val="24"/>
          <w:szCs w:val="24"/>
        </w:rPr>
        <w:t>л</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1"/>
          <w:sz w:val="24"/>
          <w:szCs w:val="24"/>
        </w:rPr>
        <w:t>ч</w:t>
      </w:r>
      <w:r w:rsidRPr="00D96D31">
        <w:rPr>
          <w:rFonts w:ascii="Times New Roman" w:eastAsia="Times New Roman" w:hAnsi="Times New Roman" w:cs="Times New Roman"/>
          <w:color w:val="000000"/>
          <w:sz w:val="24"/>
          <w:szCs w:val="24"/>
        </w:rPr>
        <w:t>ай</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ых</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обы</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2"/>
          <w:sz w:val="24"/>
          <w:szCs w:val="24"/>
        </w:rPr>
        <w:t>и</w:t>
      </w:r>
      <w:r w:rsidRPr="00D96D31">
        <w:rPr>
          <w:rFonts w:ascii="Times New Roman" w:eastAsia="Times New Roman" w:hAnsi="Times New Roman" w:cs="Times New Roman"/>
          <w:color w:val="000000"/>
          <w:sz w:val="24"/>
          <w:szCs w:val="24"/>
        </w:rPr>
        <w:t>й,в</w:t>
      </w:r>
      <w:r w:rsidRPr="00D96D31">
        <w:rPr>
          <w:rFonts w:ascii="Times New Roman" w:eastAsia="Times New Roman" w:hAnsi="Times New Roman" w:cs="Times New Roman"/>
          <w:color w:val="000000"/>
          <w:spacing w:val="-2"/>
          <w:sz w:val="24"/>
          <w:szCs w:val="24"/>
        </w:rPr>
        <w:t>е</w:t>
      </w:r>
      <w:r w:rsidRPr="00D96D31">
        <w:rPr>
          <w:rFonts w:ascii="Times New Roman" w:eastAsia="Times New Roman" w:hAnsi="Times New Roman" w:cs="Times New Roman"/>
          <w:color w:val="000000"/>
          <w:sz w:val="24"/>
          <w:szCs w:val="24"/>
        </w:rPr>
        <w:t>л</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чинипр</w:t>
      </w:r>
      <w:r w:rsidRPr="00D96D31">
        <w:rPr>
          <w:rFonts w:ascii="Times New Roman" w:eastAsia="Times New Roman" w:hAnsi="Times New Roman" w:cs="Times New Roman"/>
          <w:color w:val="000000"/>
          <w:spacing w:val="-1"/>
          <w:sz w:val="24"/>
          <w:szCs w:val="24"/>
        </w:rPr>
        <w:t>о</w:t>
      </w:r>
      <w:r w:rsidRPr="00D96D31">
        <w:rPr>
          <w:rFonts w:ascii="Times New Roman" w:eastAsia="Times New Roman" w:hAnsi="Times New Roman" w:cs="Times New Roman"/>
          <w:color w:val="000000"/>
          <w:sz w:val="24"/>
          <w:szCs w:val="24"/>
        </w:rPr>
        <w:t>це</w:t>
      </w:r>
      <w:r w:rsidRPr="00D96D31">
        <w:rPr>
          <w:rFonts w:ascii="Times New Roman" w:eastAsia="Times New Roman" w:hAnsi="Times New Roman" w:cs="Times New Roman"/>
          <w:color w:val="000000"/>
          <w:spacing w:val="-1"/>
          <w:sz w:val="24"/>
          <w:szCs w:val="24"/>
        </w:rPr>
        <w:t>сс</w:t>
      </w:r>
      <w:r w:rsidRPr="00D96D31">
        <w:rPr>
          <w:rFonts w:ascii="Times New Roman" w:eastAsia="Times New Roman" w:hAnsi="Times New Roman" w:cs="Times New Roman"/>
          <w:color w:val="000000"/>
          <w:sz w:val="24"/>
          <w:szCs w:val="24"/>
        </w:rPr>
        <w:t>ов.Пр</w:t>
      </w:r>
      <w:r w:rsidRPr="00D96D31">
        <w:rPr>
          <w:rFonts w:ascii="Times New Roman" w:eastAsia="Times New Roman" w:hAnsi="Times New Roman" w:cs="Times New Roman"/>
          <w:color w:val="000000"/>
          <w:w w:val="99"/>
          <w:sz w:val="24"/>
          <w:szCs w:val="24"/>
        </w:rPr>
        <w:t>ии</w:t>
      </w:r>
      <w:r w:rsidRPr="00D96D31">
        <w:rPr>
          <w:rFonts w:ascii="Times New Roman" w:eastAsia="Times New Roman" w:hAnsi="Times New Roman" w:cs="Times New Roman"/>
          <w:color w:val="000000"/>
          <w:spacing w:val="4"/>
          <w:w w:val="99"/>
          <w:sz w:val="24"/>
          <w:szCs w:val="24"/>
        </w:rPr>
        <w:t>з</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sz w:val="24"/>
          <w:szCs w:val="24"/>
        </w:rPr>
        <w:t>че</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w w:val="99"/>
          <w:sz w:val="24"/>
          <w:szCs w:val="24"/>
        </w:rPr>
        <w:t>ии</w:t>
      </w:r>
      <w:r w:rsidRPr="00D96D31">
        <w:rPr>
          <w:rFonts w:ascii="Times New Roman" w:eastAsia="Times New Roman" w:hAnsi="Times New Roman" w:cs="Times New Roman"/>
          <w:color w:val="000000"/>
          <w:spacing w:val="3"/>
          <w:sz w:val="24"/>
          <w:szCs w:val="24"/>
        </w:rPr>
        <w:t>к</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spacing w:val="1"/>
          <w:sz w:val="24"/>
          <w:szCs w:val="24"/>
        </w:rPr>
        <w:t>р</w:t>
      </w:r>
      <w:r w:rsidRPr="00D96D31">
        <w:rPr>
          <w:rFonts w:ascii="Times New Roman" w:eastAsia="Times New Roman" w:hAnsi="Times New Roman" w:cs="Times New Roman"/>
          <w:color w:val="000000"/>
          <w:sz w:val="24"/>
          <w:szCs w:val="24"/>
        </w:rPr>
        <w:t>саобо</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щаются</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редс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spacing w:val="-1"/>
          <w:sz w:val="24"/>
          <w:szCs w:val="24"/>
        </w:rPr>
        <w:t>в</w:t>
      </w:r>
      <w:r w:rsidRPr="00D96D31">
        <w:rPr>
          <w:rFonts w:ascii="Times New Roman" w:eastAsia="Times New Roman" w:hAnsi="Times New Roman" w:cs="Times New Roman"/>
          <w:color w:val="000000"/>
          <w:sz w:val="24"/>
          <w:szCs w:val="24"/>
        </w:rPr>
        <w:t>лен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яо</w:t>
      </w:r>
      <w:r w:rsidRPr="00D96D31">
        <w:rPr>
          <w:rFonts w:ascii="Times New Roman" w:eastAsia="Times New Roman" w:hAnsi="Times New Roman" w:cs="Times New Roman"/>
          <w:color w:val="000000"/>
          <w:spacing w:val="3"/>
          <w:sz w:val="24"/>
          <w:szCs w:val="24"/>
        </w:rPr>
        <w:t>б</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1"/>
          <w:sz w:val="24"/>
          <w:szCs w:val="24"/>
        </w:rPr>
        <w:t>ч</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w w:val="99"/>
          <w:sz w:val="24"/>
          <w:szCs w:val="24"/>
        </w:rPr>
        <w:t>ющ</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pacing w:val="2"/>
          <w:sz w:val="24"/>
          <w:szCs w:val="24"/>
        </w:rPr>
        <w:t>х</w:t>
      </w:r>
      <w:r w:rsidRPr="00D96D31">
        <w:rPr>
          <w:rFonts w:ascii="Times New Roman" w:eastAsia="Times New Roman" w:hAnsi="Times New Roman" w:cs="Times New Roman"/>
          <w:color w:val="000000"/>
          <w:sz w:val="24"/>
          <w:szCs w:val="24"/>
        </w:rPr>
        <w:t>сяоме</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1"/>
          <w:sz w:val="24"/>
          <w:szCs w:val="24"/>
        </w:rPr>
        <w:t>д</w:t>
      </w:r>
      <w:r w:rsidRPr="00D96D31">
        <w:rPr>
          <w:rFonts w:ascii="Times New Roman" w:eastAsia="Times New Roman" w:hAnsi="Times New Roman" w:cs="Times New Roman"/>
          <w:color w:val="000000"/>
          <w:sz w:val="24"/>
          <w:szCs w:val="24"/>
        </w:rPr>
        <w:t>ах</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ледов</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 xml:space="preserve">я </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pacing w:val="1"/>
          <w:w w:val="99"/>
          <w:sz w:val="24"/>
          <w:szCs w:val="24"/>
        </w:rPr>
        <w:t>з</w:t>
      </w:r>
      <w:r w:rsidRPr="00D96D31">
        <w:rPr>
          <w:rFonts w:ascii="Times New Roman" w:eastAsia="Times New Roman" w:hAnsi="Times New Roman" w:cs="Times New Roman"/>
          <w:color w:val="000000"/>
          <w:sz w:val="24"/>
          <w:szCs w:val="24"/>
        </w:rPr>
        <w:t>ме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во</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z w:val="24"/>
          <w:szCs w:val="24"/>
        </w:rPr>
        <w:t>ом</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ра,разв</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в</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ется</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он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ман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1"/>
          <w:w w:val="99"/>
          <w:sz w:val="24"/>
          <w:szCs w:val="24"/>
        </w:rPr>
        <w:t>з</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spacing w:val="-1"/>
          <w:sz w:val="24"/>
          <w:szCs w:val="24"/>
        </w:rPr>
        <w:t>ч</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мо</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ииоб</w:t>
      </w:r>
      <w:r w:rsidRPr="00D96D31">
        <w:rPr>
          <w:rFonts w:ascii="Times New Roman" w:eastAsia="Times New Roman" w:hAnsi="Times New Roman" w:cs="Times New Roman"/>
          <w:color w:val="000000"/>
          <w:spacing w:val="-1"/>
          <w:w w:val="99"/>
          <w:sz w:val="24"/>
          <w:szCs w:val="24"/>
        </w:rPr>
        <w:t>щ</w:t>
      </w:r>
      <w:r w:rsidRPr="00D96D31">
        <w:rPr>
          <w:rFonts w:ascii="Times New Roman" w:eastAsia="Times New Roman" w:hAnsi="Times New Roman" w:cs="Times New Roman"/>
          <w:color w:val="000000"/>
          <w:sz w:val="24"/>
          <w:szCs w:val="24"/>
        </w:rPr>
        <w:t>нос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има</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1"/>
          <w:sz w:val="24"/>
          <w:szCs w:val="24"/>
        </w:rPr>
        <w:t>ма</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че</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к</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х м</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тодов</w:t>
      </w:r>
      <w:r w:rsidRPr="00D96D31">
        <w:rPr>
          <w:rFonts w:ascii="Times New Roman" w:eastAsia="Times New Roman" w:hAnsi="Times New Roman" w:cs="Times New Roman"/>
          <w:color w:val="000000"/>
          <w:sz w:val="24"/>
          <w:szCs w:val="24"/>
        </w:rPr>
        <w:tab/>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1"/>
          <w:sz w:val="24"/>
          <w:szCs w:val="24"/>
        </w:rPr>
        <w:t>з</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w w:val="99"/>
          <w:sz w:val="24"/>
          <w:szCs w:val="24"/>
        </w:rPr>
        <w:t>ни</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sz w:val="24"/>
          <w:szCs w:val="24"/>
        </w:rPr>
        <w:tab/>
      </w:r>
      <w:r w:rsidRPr="00D96D31">
        <w:rPr>
          <w:rFonts w:ascii="Times New Roman" w:eastAsia="Times New Roman" w:hAnsi="Times New Roman" w:cs="Times New Roman"/>
          <w:color w:val="000000"/>
          <w:spacing w:val="-1"/>
          <w:sz w:val="24"/>
          <w:szCs w:val="24"/>
        </w:rPr>
        <w:t>ка</w:t>
      </w:r>
      <w:r w:rsidRPr="00D96D31">
        <w:rPr>
          <w:rFonts w:ascii="Times New Roman" w:eastAsia="Times New Roman" w:hAnsi="Times New Roman" w:cs="Times New Roman"/>
          <w:color w:val="000000"/>
          <w:sz w:val="24"/>
          <w:szCs w:val="24"/>
        </w:rPr>
        <w:t>к</w:t>
      </w:r>
      <w:r w:rsidRPr="00D96D31">
        <w:rPr>
          <w:rFonts w:ascii="Times New Roman" w:eastAsia="Times New Roman" w:hAnsi="Times New Roman" w:cs="Times New Roman"/>
          <w:color w:val="000000"/>
          <w:sz w:val="24"/>
          <w:szCs w:val="24"/>
        </w:rPr>
        <w:tab/>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еот</w:t>
      </w:r>
      <w:r w:rsidRPr="00D96D31">
        <w:rPr>
          <w:rFonts w:ascii="Times New Roman" w:eastAsia="Times New Roman" w:hAnsi="Times New Roman" w:cs="Times New Roman"/>
          <w:color w:val="000000"/>
          <w:spacing w:val="1"/>
          <w:sz w:val="24"/>
          <w:szCs w:val="24"/>
        </w:rPr>
        <w:t>ъ</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1"/>
          <w:sz w:val="24"/>
          <w:szCs w:val="24"/>
        </w:rPr>
        <w:t>м</w:t>
      </w:r>
      <w:r w:rsidRPr="00D96D31">
        <w:rPr>
          <w:rFonts w:ascii="Times New Roman" w:eastAsia="Times New Roman" w:hAnsi="Times New Roman" w:cs="Times New Roman"/>
          <w:color w:val="000000"/>
          <w:sz w:val="24"/>
          <w:szCs w:val="24"/>
        </w:rPr>
        <w:t>лемой</w:t>
      </w:r>
      <w:r w:rsidRPr="00D96D31">
        <w:rPr>
          <w:rFonts w:ascii="Times New Roman" w:eastAsia="Times New Roman" w:hAnsi="Times New Roman" w:cs="Times New Roman"/>
          <w:color w:val="000000"/>
          <w:sz w:val="24"/>
          <w:szCs w:val="24"/>
        </w:rPr>
        <w:tab/>
        <w:t>ч</w:t>
      </w:r>
      <w:r w:rsidRPr="00D96D31">
        <w:rPr>
          <w:rFonts w:ascii="Times New Roman" w:eastAsia="Times New Roman" w:hAnsi="Times New Roman" w:cs="Times New Roman"/>
          <w:color w:val="000000"/>
          <w:spacing w:val="-1"/>
          <w:sz w:val="24"/>
          <w:szCs w:val="24"/>
        </w:rPr>
        <w:t>ас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и</w:t>
      </w:r>
      <w:r w:rsidRPr="00D96D31">
        <w:rPr>
          <w:rFonts w:ascii="Times New Roman" w:eastAsia="Times New Roman" w:hAnsi="Times New Roman" w:cs="Times New Roman"/>
          <w:color w:val="000000"/>
          <w:sz w:val="24"/>
          <w:szCs w:val="24"/>
        </w:rPr>
        <w:tab/>
        <w:t>совр</w:t>
      </w:r>
      <w:r w:rsidRPr="00D96D31">
        <w:rPr>
          <w:rFonts w:ascii="Times New Roman" w:eastAsia="Times New Roman" w:hAnsi="Times New Roman" w:cs="Times New Roman"/>
          <w:color w:val="000000"/>
          <w:spacing w:val="-2"/>
          <w:sz w:val="24"/>
          <w:szCs w:val="24"/>
        </w:rPr>
        <w:t>е</w:t>
      </w:r>
      <w:r w:rsidRPr="00D96D31">
        <w:rPr>
          <w:rFonts w:ascii="Times New Roman" w:eastAsia="Times New Roman" w:hAnsi="Times New Roman" w:cs="Times New Roman"/>
          <w:color w:val="000000"/>
          <w:sz w:val="24"/>
          <w:szCs w:val="24"/>
        </w:rPr>
        <w:t>м</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н</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ого</w:t>
      </w:r>
      <w:r w:rsidRPr="00D96D31">
        <w:rPr>
          <w:rFonts w:ascii="Times New Roman" w:eastAsia="Times New Roman" w:hAnsi="Times New Roman" w:cs="Times New Roman"/>
          <w:color w:val="000000"/>
          <w:sz w:val="24"/>
          <w:szCs w:val="24"/>
        </w:rPr>
        <w:tab/>
        <w:t>е</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вен</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pacing w:val="6"/>
          <w:sz w:val="24"/>
          <w:szCs w:val="24"/>
        </w:rPr>
        <w:t>о</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z w:val="24"/>
          <w:szCs w:val="24"/>
        </w:rPr>
        <w:t>о м</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рово</w:t>
      </w:r>
      <w:r w:rsidRPr="00D96D31">
        <w:rPr>
          <w:rFonts w:ascii="Times New Roman" w:eastAsia="Times New Roman" w:hAnsi="Times New Roman" w:cs="Times New Roman"/>
          <w:color w:val="000000"/>
          <w:w w:val="99"/>
          <w:sz w:val="24"/>
          <w:szCs w:val="24"/>
        </w:rPr>
        <w:t>з</w:t>
      </w:r>
      <w:r w:rsidRPr="00D96D31">
        <w:rPr>
          <w:rFonts w:ascii="Times New Roman" w:eastAsia="Times New Roman" w:hAnsi="Times New Roman" w:cs="Times New Roman"/>
          <w:color w:val="000000"/>
          <w:spacing w:val="1"/>
          <w:w w:val="99"/>
          <w:sz w:val="24"/>
          <w:szCs w:val="24"/>
        </w:rPr>
        <w:t>з</w:t>
      </w:r>
      <w:r w:rsidRPr="00D96D31">
        <w:rPr>
          <w:rFonts w:ascii="Times New Roman" w:eastAsia="Times New Roman" w:hAnsi="Times New Roman" w:cs="Times New Roman"/>
          <w:color w:val="000000"/>
          <w:sz w:val="24"/>
          <w:szCs w:val="24"/>
        </w:rPr>
        <w:t>ре</w:t>
      </w:r>
      <w:r w:rsidRPr="00D96D31">
        <w:rPr>
          <w:rFonts w:ascii="Times New Roman" w:eastAsia="Times New Roman" w:hAnsi="Times New Roman" w:cs="Times New Roman"/>
          <w:color w:val="000000"/>
          <w:w w:val="99"/>
          <w:sz w:val="24"/>
          <w:szCs w:val="24"/>
        </w:rPr>
        <w:t>ни</w:t>
      </w:r>
      <w:r w:rsidRPr="00D96D31">
        <w:rPr>
          <w:rFonts w:ascii="Times New Roman" w:eastAsia="Times New Roman" w:hAnsi="Times New Roman" w:cs="Times New Roman"/>
          <w:color w:val="000000"/>
          <w:sz w:val="24"/>
          <w:szCs w:val="24"/>
        </w:rPr>
        <w:t>я.</w:t>
      </w:r>
    </w:p>
    <w:p w:rsidR="00D96D31" w:rsidRPr="00D96D31" w:rsidRDefault="00D96D31" w:rsidP="00D96D31">
      <w:pPr>
        <w:widowControl w:val="0"/>
        <w:tabs>
          <w:tab w:val="left" w:pos="1732"/>
          <w:tab w:val="left" w:pos="2351"/>
          <w:tab w:val="left" w:pos="3576"/>
          <w:tab w:val="left" w:pos="5977"/>
          <w:tab w:val="left" w:pos="6373"/>
          <w:tab w:val="left" w:pos="8445"/>
        </w:tabs>
        <w:spacing w:after="0" w:line="240" w:lineRule="auto"/>
        <w:ind w:firstLine="59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w w:val="99"/>
          <w:sz w:val="24"/>
          <w:szCs w:val="24"/>
        </w:rPr>
        <w:t>о</w:t>
      </w:r>
      <w:r w:rsidRPr="00D96D31">
        <w:rPr>
          <w:rFonts w:ascii="Times New Roman" w:eastAsia="Times New Roman" w:hAnsi="Times New Roman" w:cs="Times New Roman"/>
          <w:color w:val="000000"/>
          <w:sz w:val="24"/>
          <w:szCs w:val="24"/>
        </w:rPr>
        <w:t>держа</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чеб</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3"/>
          <w:sz w:val="24"/>
          <w:szCs w:val="24"/>
        </w:rPr>
        <w:t>к</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z w:val="24"/>
          <w:szCs w:val="24"/>
        </w:rPr>
        <w:t>р</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аправ</w:t>
      </w:r>
      <w:r w:rsidRPr="00D96D31">
        <w:rPr>
          <w:rFonts w:ascii="Times New Roman" w:eastAsia="Times New Roman" w:hAnsi="Times New Roman" w:cs="Times New Roman"/>
          <w:color w:val="000000"/>
          <w:spacing w:val="2"/>
          <w:sz w:val="24"/>
          <w:szCs w:val="24"/>
        </w:rPr>
        <w:t>л</w:t>
      </w:r>
      <w:r w:rsidRPr="00D96D31">
        <w:rPr>
          <w:rFonts w:ascii="Times New Roman" w:eastAsia="Times New Roman" w:hAnsi="Times New Roman" w:cs="Times New Roman"/>
          <w:color w:val="000000"/>
          <w:sz w:val="24"/>
          <w:szCs w:val="24"/>
        </w:rPr>
        <w:t>ено</w:t>
      </w:r>
      <w:r w:rsidRPr="00D96D31">
        <w:rPr>
          <w:rFonts w:ascii="Times New Roman" w:eastAsia="Times New Roman" w:hAnsi="Times New Roman" w:cs="Times New Roman"/>
          <w:color w:val="000000"/>
          <w:spacing w:val="1"/>
          <w:sz w:val="24"/>
          <w:szCs w:val="24"/>
        </w:rPr>
        <w:t>на</w:t>
      </w:r>
      <w:r w:rsidRPr="00D96D31">
        <w:rPr>
          <w:rFonts w:ascii="Times New Roman" w:eastAsia="Times New Roman" w:hAnsi="Times New Roman" w:cs="Times New Roman"/>
          <w:color w:val="000000"/>
          <w:spacing w:val="1"/>
          <w:w w:val="99"/>
          <w:sz w:val="24"/>
          <w:szCs w:val="24"/>
        </w:rPr>
        <w:t>з</w:t>
      </w:r>
      <w:r w:rsidRPr="00D96D31">
        <w:rPr>
          <w:rFonts w:ascii="Times New Roman" w:eastAsia="Times New Roman" w:hAnsi="Times New Roman" w:cs="Times New Roman"/>
          <w:color w:val="000000"/>
          <w:sz w:val="24"/>
          <w:szCs w:val="24"/>
        </w:rPr>
        <w:t>акре</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лен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1"/>
          <w:w w:val="99"/>
          <w:sz w:val="24"/>
          <w:szCs w:val="24"/>
        </w:rPr>
        <w:t>з</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и</w:t>
      </w:r>
      <w:r w:rsidRPr="00D96D31">
        <w:rPr>
          <w:rFonts w:ascii="Times New Roman" w:eastAsia="Times New Roman" w:hAnsi="Times New Roman" w:cs="Times New Roman"/>
          <w:color w:val="000000"/>
          <w:spacing w:val="1"/>
          <w:sz w:val="24"/>
          <w:szCs w:val="24"/>
        </w:rPr>
        <w:t>й</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pacing w:val="-1"/>
          <w:sz w:val="24"/>
          <w:szCs w:val="24"/>
        </w:rPr>
        <w:t>о</w:t>
      </w:r>
      <w:r w:rsidRPr="00D96D31">
        <w:rPr>
          <w:rFonts w:ascii="Times New Roman" w:eastAsia="Times New Roman" w:hAnsi="Times New Roman" w:cs="Times New Roman"/>
          <w:color w:val="000000"/>
          <w:spacing w:val="1"/>
          <w:sz w:val="24"/>
          <w:szCs w:val="24"/>
        </w:rPr>
        <w:t>л</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1"/>
          <w:sz w:val="24"/>
          <w:szCs w:val="24"/>
        </w:rPr>
        <w:t>ч</w:t>
      </w:r>
      <w:r w:rsidRPr="00D96D31">
        <w:rPr>
          <w:rFonts w:ascii="Times New Roman" w:eastAsia="Times New Roman" w:hAnsi="Times New Roman" w:cs="Times New Roman"/>
          <w:color w:val="000000"/>
          <w:sz w:val="24"/>
          <w:szCs w:val="24"/>
        </w:rPr>
        <w:t>ен</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ых</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р</w:t>
      </w:r>
      <w:r w:rsidRPr="00D96D31">
        <w:rPr>
          <w:rFonts w:ascii="Times New Roman" w:eastAsia="Times New Roman" w:hAnsi="Times New Roman" w:cs="Times New Roman"/>
          <w:color w:val="000000"/>
          <w:w w:val="99"/>
          <w:sz w:val="24"/>
          <w:szCs w:val="24"/>
        </w:rPr>
        <w:t>ии</w:t>
      </w:r>
      <w:r w:rsidRPr="00D96D31">
        <w:rPr>
          <w:rFonts w:ascii="Times New Roman" w:eastAsia="Times New Roman" w:hAnsi="Times New Roman" w:cs="Times New Roman"/>
          <w:color w:val="000000"/>
          <w:spacing w:val="4"/>
          <w:w w:val="99"/>
          <w:sz w:val="24"/>
          <w:szCs w:val="24"/>
        </w:rPr>
        <w:t>з</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sz w:val="24"/>
          <w:szCs w:val="24"/>
        </w:rPr>
        <w:t>че</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w w:val="99"/>
          <w:sz w:val="24"/>
          <w:szCs w:val="24"/>
        </w:rPr>
        <w:t>ии</w:t>
      </w:r>
      <w:r w:rsidRPr="00D96D31">
        <w:rPr>
          <w:rFonts w:ascii="Times New Roman" w:eastAsia="Times New Roman" w:hAnsi="Times New Roman" w:cs="Times New Roman"/>
          <w:color w:val="000000"/>
          <w:spacing w:val="3"/>
          <w:sz w:val="24"/>
          <w:szCs w:val="24"/>
        </w:rPr>
        <w:t>к</w:t>
      </w:r>
      <w:r w:rsidRPr="00D96D31">
        <w:rPr>
          <w:rFonts w:ascii="Times New Roman" w:eastAsia="Times New Roman" w:hAnsi="Times New Roman" w:cs="Times New Roman"/>
          <w:color w:val="000000"/>
          <w:spacing w:val="-5"/>
          <w:sz w:val="24"/>
          <w:szCs w:val="24"/>
        </w:rPr>
        <w:t>у</w:t>
      </w:r>
      <w:r w:rsidRPr="00D96D31">
        <w:rPr>
          <w:rFonts w:ascii="Times New Roman" w:eastAsia="Times New Roman" w:hAnsi="Times New Roman" w:cs="Times New Roman"/>
          <w:color w:val="000000"/>
          <w:sz w:val="24"/>
          <w:szCs w:val="24"/>
        </w:rPr>
        <w:t>рса</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z w:val="24"/>
          <w:szCs w:val="24"/>
        </w:rPr>
        <w:t>р</w:t>
      </w:r>
      <w:r w:rsidRPr="00D96D31">
        <w:rPr>
          <w:rFonts w:ascii="Times New Roman" w:eastAsia="Times New Roman" w:hAnsi="Times New Roman" w:cs="Times New Roman"/>
          <w:color w:val="000000"/>
          <w:spacing w:val="1"/>
          <w:sz w:val="24"/>
          <w:szCs w:val="24"/>
        </w:rPr>
        <w:t>о</w:t>
      </w:r>
      <w:r w:rsidRPr="00D96D31">
        <w:rPr>
          <w:rFonts w:ascii="Times New Roman" w:eastAsia="Times New Roman" w:hAnsi="Times New Roman" w:cs="Times New Roman"/>
          <w:color w:val="000000"/>
          <w:sz w:val="24"/>
          <w:szCs w:val="24"/>
        </w:rPr>
        <w:t>в</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еос</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овногооб</w:t>
      </w:r>
      <w:r w:rsidRPr="00D96D31">
        <w:rPr>
          <w:rFonts w:ascii="Times New Roman" w:eastAsia="Times New Roman" w:hAnsi="Times New Roman" w:cs="Times New Roman"/>
          <w:color w:val="000000"/>
          <w:w w:val="99"/>
          <w:sz w:val="24"/>
          <w:szCs w:val="24"/>
        </w:rPr>
        <w:t>щ</w:t>
      </w:r>
      <w:r w:rsidRPr="00D96D31">
        <w:rPr>
          <w:rFonts w:ascii="Times New Roman" w:eastAsia="Times New Roman" w:hAnsi="Times New Roman" w:cs="Times New Roman"/>
          <w:color w:val="000000"/>
          <w:sz w:val="24"/>
          <w:szCs w:val="24"/>
        </w:rPr>
        <w:t>егообра</w:t>
      </w:r>
      <w:r w:rsidRPr="00D96D31">
        <w:rPr>
          <w:rFonts w:ascii="Times New Roman" w:eastAsia="Times New Roman" w:hAnsi="Times New Roman" w:cs="Times New Roman"/>
          <w:color w:val="000000"/>
          <w:spacing w:val="1"/>
          <w:w w:val="99"/>
          <w:sz w:val="24"/>
          <w:szCs w:val="24"/>
        </w:rPr>
        <w:t>з</w:t>
      </w:r>
      <w:r w:rsidRPr="00D96D31">
        <w:rPr>
          <w:rFonts w:ascii="Times New Roman" w:eastAsia="Times New Roman" w:hAnsi="Times New Roman" w:cs="Times New Roman"/>
          <w:color w:val="000000"/>
          <w:sz w:val="24"/>
          <w:szCs w:val="24"/>
        </w:rPr>
        <w:t>ования,и</w:t>
      </w:r>
      <w:r w:rsidRPr="00D96D31">
        <w:rPr>
          <w:rFonts w:ascii="Times New Roman" w:eastAsia="Times New Roman" w:hAnsi="Times New Roman" w:cs="Times New Roman"/>
          <w:color w:val="000000"/>
          <w:spacing w:val="1"/>
          <w:sz w:val="24"/>
          <w:szCs w:val="24"/>
        </w:rPr>
        <w:t>на</w:t>
      </w:r>
      <w:r w:rsidRPr="00D96D31">
        <w:rPr>
          <w:rFonts w:ascii="Times New Roman" w:eastAsia="Times New Roman" w:hAnsi="Times New Roman" w:cs="Times New Roman"/>
          <w:color w:val="000000"/>
          <w:sz w:val="24"/>
          <w:szCs w:val="24"/>
        </w:rPr>
        <w:t>ра</w:t>
      </w:r>
      <w:r w:rsidRPr="00D96D31">
        <w:rPr>
          <w:rFonts w:ascii="Times New Roman" w:eastAsia="Times New Roman" w:hAnsi="Times New Roman" w:cs="Times New Roman"/>
          <w:color w:val="000000"/>
          <w:w w:val="99"/>
          <w:sz w:val="24"/>
          <w:szCs w:val="24"/>
        </w:rPr>
        <w:t>з</w:t>
      </w:r>
      <w:r w:rsidRPr="00D96D31">
        <w:rPr>
          <w:rFonts w:ascii="Times New Roman" w:eastAsia="Times New Roman" w:hAnsi="Times New Roman" w:cs="Times New Roman"/>
          <w:color w:val="000000"/>
          <w:sz w:val="24"/>
          <w:szCs w:val="24"/>
        </w:rPr>
        <w:t>в</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2"/>
          <w:sz w:val="24"/>
          <w:szCs w:val="24"/>
        </w:rPr>
        <w:t>и</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редс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ав</w:t>
      </w:r>
      <w:r w:rsidRPr="00D96D31">
        <w:rPr>
          <w:rFonts w:ascii="Times New Roman" w:eastAsia="Times New Roman" w:hAnsi="Times New Roman" w:cs="Times New Roman"/>
          <w:color w:val="000000"/>
          <w:w w:val="99"/>
          <w:sz w:val="24"/>
          <w:szCs w:val="24"/>
        </w:rPr>
        <w:t>л</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w w:val="99"/>
          <w:sz w:val="24"/>
          <w:szCs w:val="24"/>
        </w:rPr>
        <w:t>ний</w:t>
      </w:r>
      <w:r w:rsidRPr="00D96D31">
        <w:rPr>
          <w:rFonts w:ascii="Times New Roman" w:eastAsia="Times New Roman" w:hAnsi="Times New Roman" w:cs="Times New Roman"/>
          <w:color w:val="000000"/>
          <w:sz w:val="24"/>
          <w:szCs w:val="24"/>
        </w:rPr>
        <w:t>о с</w:t>
      </w:r>
      <w:r w:rsidRPr="00D96D31">
        <w:rPr>
          <w:rFonts w:ascii="Times New Roman" w:eastAsia="Times New Roman" w:hAnsi="Times New Roman" w:cs="Times New Roman"/>
          <w:color w:val="000000"/>
          <w:spacing w:val="1"/>
          <w:w w:val="99"/>
          <w:sz w:val="24"/>
          <w:szCs w:val="24"/>
        </w:rPr>
        <w:t>л</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ча</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ыхв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л</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ах</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вза</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мо</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w w:val="99"/>
          <w:sz w:val="24"/>
          <w:szCs w:val="24"/>
        </w:rPr>
        <w:t>в</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w w:val="99"/>
          <w:sz w:val="24"/>
          <w:szCs w:val="24"/>
        </w:rPr>
        <w:t>з</w:t>
      </w:r>
      <w:r w:rsidRPr="00D96D31">
        <w:rPr>
          <w:rFonts w:ascii="Times New Roman" w:eastAsia="Times New Roman" w:hAnsi="Times New Roman" w:cs="Times New Roman"/>
          <w:color w:val="000000"/>
          <w:sz w:val="24"/>
          <w:szCs w:val="24"/>
        </w:rPr>
        <w:t>яхмеж</w:t>
      </w:r>
      <w:r w:rsidRPr="00D96D31">
        <w:rPr>
          <w:rFonts w:ascii="Times New Roman" w:eastAsia="Times New Roman" w:hAnsi="Times New Roman" w:cs="Times New Roman"/>
          <w:color w:val="000000"/>
          <w:spacing w:val="1"/>
          <w:sz w:val="24"/>
          <w:szCs w:val="24"/>
        </w:rPr>
        <w:t>д</w:t>
      </w:r>
      <w:r w:rsidRPr="00D96D31">
        <w:rPr>
          <w:rFonts w:ascii="Times New Roman" w:eastAsia="Times New Roman" w:hAnsi="Times New Roman" w:cs="Times New Roman"/>
          <w:color w:val="000000"/>
          <w:sz w:val="24"/>
          <w:szCs w:val="24"/>
        </w:rPr>
        <w:t>у</w:t>
      </w:r>
      <w:r w:rsidRPr="00D96D31">
        <w:rPr>
          <w:rFonts w:ascii="Times New Roman" w:eastAsia="Times New Roman" w:hAnsi="Times New Roman" w:cs="Times New Roman"/>
          <w:color w:val="000000"/>
          <w:spacing w:val="3"/>
          <w:sz w:val="24"/>
          <w:szCs w:val="24"/>
        </w:rPr>
        <w:t>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ми</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аважныхп</w:t>
      </w:r>
      <w:r w:rsidRPr="00D96D31">
        <w:rPr>
          <w:rFonts w:ascii="Times New Roman" w:eastAsia="Times New Roman" w:hAnsi="Times New Roman" w:cs="Times New Roman"/>
          <w:color w:val="000000"/>
          <w:spacing w:val="-1"/>
          <w:sz w:val="24"/>
          <w:szCs w:val="24"/>
        </w:rPr>
        <w:t>р</w:t>
      </w:r>
      <w:r w:rsidRPr="00D96D31">
        <w:rPr>
          <w:rFonts w:ascii="Times New Roman" w:eastAsia="Times New Roman" w:hAnsi="Times New Roman" w:cs="Times New Roman"/>
          <w:color w:val="000000"/>
          <w:sz w:val="24"/>
          <w:szCs w:val="24"/>
        </w:rPr>
        <w:t>имер</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pacing w:val="1"/>
          <w:sz w:val="24"/>
          <w:szCs w:val="24"/>
        </w:rPr>
        <w:t>х</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w w:val="99"/>
          <w:sz w:val="24"/>
          <w:szCs w:val="24"/>
        </w:rPr>
        <w:t>ю</w:t>
      </w:r>
      <w:r w:rsidRPr="00D96D31">
        <w:rPr>
          <w:rFonts w:ascii="Times New Roman" w:eastAsia="Times New Roman" w:hAnsi="Times New Roman" w:cs="Times New Roman"/>
          <w:color w:val="000000"/>
          <w:sz w:val="24"/>
          <w:szCs w:val="24"/>
        </w:rPr>
        <w:t>же</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ы</w:t>
      </w:r>
      <w:r w:rsidRPr="00D96D31">
        <w:rPr>
          <w:rFonts w:ascii="Times New Roman" w:eastAsia="Times New Roman" w:hAnsi="Times New Roman" w:cs="Times New Roman"/>
          <w:color w:val="000000"/>
          <w:spacing w:val="1"/>
          <w:sz w:val="24"/>
          <w:szCs w:val="24"/>
        </w:rPr>
        <w:t>к</w:t>
      </w:r>
      <w:r w:rsidRPr="00D96D31">
        <w:rPr>
          <w:rFonts w:ascii="Times New Roman" w:eastAsia="Times New Roman" w:hAnsi="Times New Roman" w:cs="Times New Roman"/>
          <w:color w:val="000000"/>
          <w:spacing w:val="-1"/>
          <w:sz w:val="24"/>
          <w:szCs w:val="24"/>
        </w:rPr>
        <w:t>о</w:t>
      </w:r>
      <w:r w:rsidRPr="00D96D31">
        <w:rPr>
          <w:rFonts w:ascii="Times New Roman" w:eastAsia="Times New Roman" w:hAnsi="Times New Roman" w:cs="Times New Roman"/>
          <w:color w:val="000000"/>
          <w:sz w:val="24"/>
          <w:szCs w:val="24"/>
        </w:rPr>
        <w:t>тор</w:t>
      </w:r>
      <w:r w:rsidRPr="00D96D31">
        <w:rPr>
          <w:rFonts w:ascii="Times New Roman" w:eastAsia="Times New Roman" w:hAnsi="Times New Roman" w:cs="Times New Roman"/>
          <w:color w:val="000000"/>
          <w:spacing w:val="-2"/>
          <w:sz w:val="24"/>
          <w:szCs w:val="24"/>
        </w:rPr>
        <w:t>ы</w:t>
      </w:r>
      <w:r w:rsidRPr="00D96D31">
        <w:rPr>
          <w:rFonts w:ascii="Times New Roman" w:eastAsia="Times New Roman" w:hAnsi="Times New Roman" w:cs="Times New Roman"/>
          <w:color w:val="000000"/>
          <w:sz w:val="24"/>
          <w:szCs w:val="24"/>
        </w:rPr>
        <w:t xml:space="preserve">х </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очер</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pacing w:val="4"/>
          <w:w w:val="99"/>
          <w:sz w:val="24"/>
          <w:szCs w:val="24"/>
        </w:rPr>
        <w:t>н</w:t>
      </w:r>
      <w:r w:rsidRPr="00D96D31">
        <w:rPr>
          <w:rFonts w:ascii="Times New Roman" w:eastAsia="Times New Roman" w:hAnsi="Times New Roman" w:cs="Times New Roman"/>
          <w:color w:val="000000"/>
          <w:spacing w:val="-7"/>
          <w:sz w:val="24"/>
          <w:szCs w:val="24"/>
        </w:rPr>
        <w:t>у</w:t>
      </w:r>
      <w:r w:rsidRPr="00D96D31">
        <w:rPr>
          <w:rFonts w:ascii="Times New Roman" w:eastAsia="Times New Roman" w:hAnsi="Times New Roman" w:cs="Times New Roman"/>
          <w:color w:val="000000"/>
          <w:sz w:val="24"/>
          <w:szCs w:val="24"/>
        </w:rPr>
        <w:t>ты</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з</w:t>
      </w:r>
      <w:r w:rsidRPr="00D96D31">
        <w:rPr>
          <w:rFonts w:ascii="Times New Roman" w:eastAsia="Times New Roman" w:hAnsi="Times New Roman" w:cs="Times New Roman"/>
          <w:color w:val="000000"/>
          <w:spacing w:val="3"/>
          <w:sz w:val="24"/>
          <w:szCs w:val="24"/>
        </w:rPr>
        <w:t>о</w:t>
      </w:r>
      <w:r w:rsidRPr="00D96D31">
        <w:rPr>
          <w:rFonts w:ascii="Times New Roman" w:eastAsia="Times New Roman" w:hAnsi="Times New Roman" w:cs="Times New Roman"/>
          <w:color w:val="000000"/>
          <w:sz w:val="24"/>
          <w:szCs w:val="24"/>
        </w:rPr>
        <w:t>к</w:t>
      </w:r>
      <w:r w:rsidRPr="00D96D31">
        <w:rPr>
          <w:rFonts w:ascii="Times New Roman" w:eastAsia="Times New Roman" w:hAnsi="Times New Roman" w:cs="Times New Roman"/>
          <w:color w:val="000000"/>
          <w:spacing w:val="3"/>
          <w:sz w:val="24"/>
          <w:szCs w:val="24"/>
        </w:rPr>
        <w:t>р</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z w:val="24"/>
          <w:szCs w:val="24"/>
        </w:rPr>
        <w:t>жа</w:t>
      </w:r>
      <w:r w:rsidRPr="00D96D31">
        <w:rPr>
          <w:rFonts w:ascii="Times New Roman" w:eastAsia="Times New Roman" w:hAnsi="Times New Roman" w:cs="Times New Roman"/>
          <w:color w:val="000000"/>
          <w:spacing w:val="1"/>
          <w:sz w:val="24"/>
          <w:szCs w:val="24"/>
        </w:rPr>
        <w:t>ю</w:t>
      </w:r>
      <w:r w:rsidRPr="00D96D31">
        <w:rPr>
          <w:rFonts w:ascii="Times New Roman" w:eastAsia="Times New Roman" w:hAnsi="Times New Roman" w:cs="Times New Roman"/>
          <w:color w:val="000000"/>
          <w:sz w:val="24"/>
          <w:szCs w:val="24"/>
        </w:rPr>
        <w:t>ще</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z w:val="24"/>
          <w:szCs w:val="24"/>
        </w:rPr>
        <w:t>ом</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ра.</w:t>
      </w:r>
      <w:r w:rsidRPr="00D96D31">
        <w:rPr>
          <w:rFonts w:ascii="Times New Roman" w:eastAsia="Times New Roman" w:hAnsi="Times New Roman" w:cs="Times New Roman"/>
          <w:color w:val="000000"/>
          <w:spacing w:val="1"/>
          <w:sz w:val="24"/>
          <w:szCs w:val="24"/>
        </w:rPr>
        <w:t>В</w:t>
      </w:r>
      <w:r w:rsidRPr="00D96D31">
        <w:rPr>
          <w:rFonts w:ascii="Times New Roman" w:eastAsia="Times New Roman" w:hAnsi="Times New Roman" w:cs="Times New Roman"/>
          <w:color w:val="000000"/>
          <w:sz w:val="24"/>
          <w:szCs w:val="24"/>
        </w:rPr>
        <w:t>ре</w:t>
      </w:r>
      <w:r w:rsidRPr="00D96D31">
        <w:rPr>
          <w:rFonts w:ascii="Times New Roman" w:eastAsia="Times New Roman" w:hAnsi="Times New Roman" w:cs="Times New Roman"/>
          <w:color w:val="000000"/>
          <w:spacing w:val="5"/>
          <w:w w:val="99"/>
          <w:sz w:val="24"/>
          <w:szCs w:val="24"/>
        </w:rPr>
        <w:t>з</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z w:val="24"/>
          <w:szCs w:val="24"/>
        </w:rPr>
        <w:t>ль</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еуо</w:t>
      </w:r>
      <w:r w:rsidRPr="00D96D31">
        <w:rPr>
          <w:rFonts w:ascii="Times New Roman" w:eastAsia="Times New Roman" w:hAnsi="Times New Roman" w:cs="Times New Roman"/>
          <w:color w:val="000000"/>
          <w:spacing w:val="5"/>
          <w:sz w:val="24"/>
          <w:szCs w:val="24"/>
        </w:rPr>
        <w:t>б</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1"/>
          <w:sz w:val="24"/>
          <w:szCs w:val="24"/>
        </w:rPr>
        <w:t>ч</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w w:val="99"/>
          <w:sz w:val="24"/>
          <w:szCs w:val="24"/>
        </w:rPr>
        <w:t>ющ</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pacing w:val="2"/>
          <w:sz w:val="24"/>
          <w:szCs w:val="24"/>
        </w:rPr>
        <w:t>х</w:t>
      </w:r>
      <w:r w:rsidRPr="00D96D31">
        <w:rPr>
          <w:rFonts w:ascii="Times New Roman" w:eastAsia="Times New Roman" w:hAnsi="Times New Roman" w:cs="Times New Roman"/>
          <w:color w:val="000000"/>
          <w:sz w:val="24"/>
          <w:szCs w:val="24"/>
        </w:rPr>
        <w:t>сядо</w:t>
      </w:r>
      <w:r w:rsidRPr="00D96D31">
        <w:rPr>
          <w:rFonts w:ascii="Times New Roman" w:eastAsia="Times New Roman" w:hAnsi="Times New Roman" w:cs="Times New Roman"/>
          <w:color w:val="000000"/>
          <w:spacing w:val="-1"/>
          <w:sz w:val="24"/>
          <w:szCs w:val="24"/>
        </w:rPr>
        <w:t>л</w:t>
      </w:r>
      <w:r w:rsidRPr="00D96D31">
        <w:rPr>
          <w:rFonts w:ascii="Times New Roman" w:eastAsia="Times New Roman" w:hAnsi="Times New Roman" w:cs="Times New Roman"/>
          <w:color w:val="000000"/>
          <w:sz w:val="24"/>
          <w:szCs w:val="24"/>
        </w:rPr>
        <w:t>жносформ</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w w:val="99"/>
          <w:sz w:val="24"/>
          <w:szCs w:val="24"/>
        </w:rPr>
        <w:t>р</w:t>
      </w:r>
      <w:r w:rsidRPr="00D96D31">
        <w:rPr>
          <w:rFonts w:ascii="Times New Roman" w:eastAsia="Times New Roman" w:hAnsi="Times New Roman" w:cs="Times New Roman"/>
          <w:color w:val="000000"/>
          <w:sz w:val="24"/>
          <w:szCs w:val="24"/>
        </w:rPr>
        <w:t>ов</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т</w:t>
      </w:r>
      <w:r w:rsidRPr="00D96D31">
        <w:rPr>
          <w:rFonts w:ascii="Times New Roman" w:eastAsia="Times New Roman" w:hAnsi="Times New Roman" w:cs="Times New Roman"/>
          <w:color w:val="000000"/>
          <w:spacing w:val="1"/>
          <w:w w:val="99"/>
          <w:sz w:val="24"/>
          <w:szCs w:val="24"/>
        </w:rPr>
        <w:t>ь</w:t>
      </w:r>
      <w:r w:rsidRPr="00D96D31">
        <w:rPr>
          <w:rFonts w:ascii="Times New Roman" w:eastAsia="Times New Roman" w:hAnsi="Times New Roman" w:cs="Times New Roman"/>
          <w:color w:val="000000"/>
          <w:sz w:val="24"/>
          <w:szCs w:val="24"/>
        </w:rPr>
        <w:t xml:space="preserve">ся </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редставле</w:t>
      </w:r>
      <w:r w:rsidRPr="00D96D31">
        <w:rPr>
          <w:rFonts w:ascii="Times New Roman" w:eastAsia="Times New Roman" w:hAnsi="Times New Roman" w:cs="Times New Roman"/>
          <w:color w:val="000000"/>
          <w:w w:val="99"/>
          <w:sz w:val="24"/>
          <w:szCs w:val="24"/>
        </w:rPr>
        <w:t>ни</w:t>
      </w:r>
      <w:r w:rsidRPr="00D96D31">
        <w:rPr>
          <w:rFonts w:ascii="Times New Roman" w:eastAsia="Times New Roman" w:hAnsi="Times New Roman" w:cs="Times New Roman"/>
          <w:color w:val="000000"/>
          <w:sz w:val="24"/>
          <w:szCs w:val="24"/>
        </w:rPr>
        <w:t>ео</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более</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реби</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ел</w:t>
      </w:r>
      <w:r w:rsidRPr="00D96D31">
        <w:rPr>
          <w:rFonts w:ascii="Times New Roman" w:eastAsia="Times New Roman" w:hAnsi="Times New Roman" w:cs="Times New Roman"/>
          <w:color w:val="000000"/>
          <w:spacing w:val="1"/>
          <w:sz w:val="24"/>
          <w:szCs w:val="24"/>
        </w:rPr>
        <w:t>ь</w:t>
      </w:r>
      <w:r w:rsidRPr="00D96D31">
        <w:rPr>
          <w:rFonts w:ascii="Times New Roman" w:eastAsia="Times New Roman" w:hAnsi="Times New Roman" w:cs="Times New Roman"/>
          <w:color w:val="000000"/>
          <w:sz w:val="24"/>
          <w:szCs w:val="24"/>
        </w:rPr>
        <w:t>ныхиоб</w:t>
      </w:r>
      <w:r w:rsidRPr="00D96D31">
        <w:rPr>
          <w:rFonts w:ascii="Times New Roman" w:eastAsia="Times New Roman" w:hAnsi="Times New Roman" w:cs="Times New Roman"/>
          <w:color w:val="000000"/>
          <w:spacing w:val="-1"/>
          <w:w w:val="99"/>
          <w:sz w:val="24"/>
          <w:szCs w:val="24"/>
        </w:rPr>
        <w:t>щ</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хм</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ем</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че</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к</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хмоде</w:t>
      </w:r>
      <w:r w:rsidRPr="00D96D31">
        <w:rPr>
          <w:rFonts w:ascii="Times New Roman" w:eastAsia="Times New Roman" w:hAnsi="Times New Roman" w:cs="Times New Roman"/>
          <w:color w:val="000000"/>
          <w:w w:val="99"/>
          <w:sz w:val="24"/>
          <w:szCs w:val="24"/>
        </w:rPr>
        <w:t>л</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spacing w:val="1"/>
          <w:sz w:val="24"/>
          <w:szCs w:val="24"/>
        </w:rPr>
        <w:t>х</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л</w:t>
      </w:r>
      <w:r w:rsidRPr="00D96D31">
        <w:rPr>
          <w:rFonts w:ascii="Times New Roman" w:eastAsia="Times New Roman" w:hAnsi="Times New Roman" w:cs="Times New Roman"/>
          <w:color w:val="000000"/>
          <w:spacing w:val="-1"/>
          <w:sz w:val="24"/>
          <w:szCs w:val="24"/>
        </w:rPr>
        <w:t>ь</w:t>
      </w:r>
      <w:r w:rsidRPr="00D96D31">
        <w:rPr>
          <w:rFonts w:ascii="Times New Roman" w:eastAsia="Times New Roman" w:hAnsi="Times New Roman" w:cs="Times New Roman"/>
          <w:color w:val="000000"/>
          <w:spacing w:val="3"/>
          <w:w w:val="99"/>
          <w:sz w:val="24"/>
          <w:szCs w:val="24"/>
        </w:rPr>
        <w:t>з</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мых</w:t>
      </w:r>
      <w:r w:rsidRPr="00D96D31">
        <w:rPr>
          <w:rFonts w:ascii="Times New Roman" w:eastAsia="Times New Roman" w:hAnsi="Times New Roman" w:cs="Times New Roman"/>
          <w:color w:val="000000"/>
          <w:sz w:val="24"/>
          <w:szCs w:val="24"/>
        </w:rPr>
        <w:tab/>
        <w:t>для</w:t>
      </w:r>
      <w:r w:rsidRPr="00D96D31">
        <w:rPr>
          <w:rFonts w:ascii="Times New Roman" w:eastAsia="Times New Roman" w:hAnsi="Times New Roman" w:cs="Times New Roman"/>
          <w:color w:val="000000"/>
          <w:sz w:val="24"/>
          <w:szCs w:val="24"/>
        </w:rPr>
        <w:tab/>
        <w:t>о</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са</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sz w:val="24"/>
          <w:szCs w:val="24"/>
        </w:rPr>
        <w:tab/>
        <w:t>а</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ропоме</w:t>
      </w:r>
      <w:r w:rsidRPr="00D96D31">
        <w:rPr>
          <w:rFonts w:ascii="Times New Roman" w:eastAsia="Times New Roman" w:hAnsi="Times New Roman" w:cs="Times New Roman"/>
          <w:color w:val="000000"/>
          <w:spacing w:val="-2"/>
          <w:w w:val="99"/>
          <w:sz w:val="24"/>
          <w:szCs w:val="24"/>
        </w:rPr>
        <w:t>т</w:t>
      </w:r>
      <w:r w:rsidRPr="00D96D31">
        <w:rPr>
          <w:rFonts w:ascii="Times New Roman" w:eastAsia="Times New Roman" w:hAnsi="Times New Roman" w:cs="Times New Roman"/>
          <w:color w:val="000000"/>
          <w:sz w:val="24"/>
          <w:szCs w:val="24"/>
        </w:rPr>
        <w:t>риче</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к</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х</w:t>
      </w:r>
      <w:r w:rsidRPr="00D96D31">
        <w:rPr>
          <w:rFonts w:ascii="Times New Roman" w:eastAsia="Times New Roman" w:hAnsi="Times New Roman" w:cs="Times New Roman"/>
          <w:color w:val="000000"/>
          <w:sz w:val="24"/>
          <w:szCs w:val="24"/>
        </w:rPr>
        <w:tab/>
        <w:t>и</w:t>
      </w:r>
      <w:r w:rsidRPr="00D96D31">
        <w:rPr>
          <w:rFonts w:ascii="Times New Roman" w:eastAsia="Times New Roman" w:hAnsi="Times New Roman" w:cs="Times New Roman"/>
          <w:color w:val="000000"/>
          <w:sz w:val="24"/>
          <w:szCs w:val="24"/>
        </w:rPr>
        <w:tab/>
        <w:t>демогр</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ф</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ск</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х</w:t>
      </w:r>
      <w:r w:rsidRPr="00D96D31">
        <w:rPr>
          <w:rFonts w:ascii="Times New Roman" w:eastAsia="Times New Roman" w:hAnsi="Times New Roman" w:cs="Times New Roman"/>
          <w:color w:val="000000"/>
          <w:sz w:val="24"/>
          <w:szCs w:val="24"/>
        </w:rPr>
        <w:tab/>
      </w:r>
      <w:r w:rsidRPr="00D96D31">
        <w:rPr>
          <w:rFonts w:ascii="Times New Roman" w:eastAsia="Times New Roman" w:hAnsi="Times New Roman" w:cs="Times New Roman"/>
          <w:color w:val="000000"/>
          <w:w w:val="99"/>
          <w:sz w:val="24"/>
          <w:szCs w:val="24"/>
        </w:rPr>
        <w:t>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w w:val="99"/>
          <w:sz w:val="24"/>
          <w:szCs w:val="24"/>
        </w:rPr>
        <w:t>ли</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spacing w:val="1"/>
          <w:w w:val="99"/>
          <w:sz w:val="24"/>
          <w:szCs w:val="24"/>
        </w:rPr>
        <w:t>ин</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z w:val="24"/>
          <w:szCs w:val="24"/>
        </w:rPr>
        <w:t>ре</w:t>
      </w:r>
      <w:r w:rsidRPr="00D96D31">
        <w:rPr>
          <w:rFonts w:ascii="Times New Roman" w:eastAsia="Times New Roman" w:hAnsi="Times New Roman" w:cs="Times New Roman"/>
          <w:color w:val="000000"/>
          <w:w w:val="99"/>
          <w:sz w:val="24"/>
          <w:szCs w:val="24"/>
        </w:rPr>
        <w:t>ш</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осте</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z w:val="24"/>
          <w:szCs w:val="24"/>
        </w:rPr>
        <w:t>вразл</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ыерода</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pacing w:val="1"/>
          <w:w w:val="99"/>
          <w:sz w:val="24"/>
          <w:szCs w:val="24"/>
        </w:rPr>
        <w:t>з</w:t>
      </w:r>
      <w:r w:rsidRPr="00D96D31">
        <w:rPr>
          <w:rFonts w:ascii="Times New Roman" w:eastAsia="Times New Roman" w:hAnsi="Times New Roman" w:cs="Times New Roman"/>
          <w:color w:val="000000"/>
          <w:sz w:val="24"/>
          <w:szCs w:val="24"/>
        </w:rPr>
        <w:t>мере</w:t>
      </w:r>
      <w:r w:rsidRPr="00D96D31">
        <w:rPr>
          <w:rFonts w:ascii="Times New Roman" w:eastAsia="Times New Roman" w:hAnsi="Times New Roman" w:cs="Times New Roman"/>
          <w:color w:val="000000"/>
          <w:spacing w:val="1"/>
          <w:sz w:val="24"/>
          <w:szCs w:val="24"/>
        </w:rPr>
        <w:t>ни</w:t>
      </w:r>
      <w:r w:rsidRPr="00D96D31">
        <w:rPr>
          <w:rFonts w:ascii="Times New Roman" w:eastAsia="Times New Roman" w:hAnsi="Times New Roman" w:cs="Times New Roman"/>
          <w:color w:val="000000"/>
          <w:spacing w:val="-1"/>
          <w:sz w:val="24"/>
          <w:szCs w:val="24"/>
        </w:rPr>
        <w:t>я</w:t>
      </w:r>
      <w:r w:rsidRPr="00D96D31">
        <w:rPr>
          <w:rFonts w:ascii="Times New Roman" w:eastAsia="Times New Roman" w:hAnsi="Times New Roman" w:cs="Times New Roman"/>
          <w:color w:val="000000"/>
          <w:spacing w:val="1"/>
          <w:sz w:val="24"/>
          <w:szCs w:val="24"/>
        </w:rPr>
        <w:t>х</w:t>
      </w:r>
      <w:r w:rsidRPr="00D96D31">
        <w:rPr>
          <w:rFonts w:ascii="Times New Roman" w:eastAsia="Times New Roman" w:hAnsi="Times New Roman" w:cs="Times New Roman"/>
          <w:color w:val="000000"/>
          <w:sz w:val="24"/>
          <w:szCs w:val="24"/>
        </w:rPr>
        <w:t>,дл</w:t>
      </w:r>
      <w:r w:rsidRPr="00D96D31">
        <w:rPr>
          <w:rFonts w:ascii="Times New Roman" w:eastAsia="Times New Roman" w:hAnsi="Times New Roman" w:cs="Times New Roman"/>
          <w:color w:val="000000"/>
          <w:spacing w:val="5"/>
          <w:sz w:val="24"/>
          <w:szCs w:val="24"/>
        </w:rPr>
        <w:t>и</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ел</w:t>
      </w:r>
      <w:r w:rsidRPr="00D96D31">
        <w:rPr>
          <w:rFonts w:ascii="Times New Roman" w:eastAsia="Times New Roman" w:hAnsi="Times New Roman" w:cs="Times New Roman"/>
          <w:color w:val="000000"/>
          <w:spacing w:val="1"/>
          <w:w w:val="99"/>
          <w:sz w:val="24"/>
          <w:szCs w:val="24"/>
        </w:rPr>
        <w:t>ь</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ос</w:t>
      </w:r>
      <w:r w:rsidRPr="00D96D31">
        <w:rPr>
          <w:rFonts w:ascii="Times New Roman" w:eastAsia="Times New Roman" w:hAnsi="Times New Roman" w:cs="Times New Roman"/>
          <w:color w:val="000000"/>
          <w:spacing w:val="-2"/>
          <w:w w:val="99"/>
          <w:sz w:val="24"/>
          <w:szCs w:val="24"/>
        </w:rPr>
        <w:t>т</w:t>
      </w:r>
      <w:r w:rsidRPr="00D96D31">
        <w:rPr>
          <w:rFonts w:ascii="Times New Roman" w:eastAsia="Times New Roman" w:hAnsi="Times New Roman" w:cs="Times New Roman"/>
          <w:color w:val="000000"/>
          <w:sz w:val="24"/>
          <w:szCs w:val="24"/>
        </w:rPr>
        <w:t>ибе</w:t>
      </w:r>
      <w:r w:rsidRPr="00D96D31">
        <w:rPr>
          <w:rFonts w:ascii="Times New Roman" w:eastAsia="Times New Roman" w:hAnsi="Times New Roman" w:cs="Times New Roman"/>
          <w:color w:val="000000"/>
          <w:spacing w:val="1"/>
          <w:w w:val="99"/>
          <w:sz w:val="24"/>
          <w:szCs w:val="24"/>
        </w:rPr>
        <w:t>з</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к</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spacing w:val="-1"/>
          <w:w w:val="99"/>
          <w:sz w:val="24"/>
          <w:szCs w:val="24"/>
        </w:rPr>
        <w:t>з</w:t>
      </w:r>
      <w:r w:rsidRPr="00D96D31">
        <w:rPr>
          <w:rFonts w:ascii="Times New Roman" w:eastAsia="Times New Roman" w:hAnsi="Times New Roman" w:cs="Times New Roman"/>
          <w:color w:val="000000"/>
          <w:sz w:val="24"/>
          <w:szCs w:val="24"/>
        </w:rPr>
        <w:t>нойработы те</w:t>
      </w:r>
      <w:r w:rsidRPr="00D96D31">
        <w:rPr>
          <w:rFonts w:ascii="Times New Roman" w:eastAsia="Times New Roman" w:hAnsi="Times New Roman" w:cs="Times New Roman"/>
          <w:color w:val="000000"/>
          <w:spacing w:val="2"/>
          <w:sz w:val="24"/>
          <w:szCs w:val="24"/>
        </w:rPr>
        <w:t>х</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че</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к</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х</w:t>
      </w:r>
      <w:r w:rsidRPr="00D96D31">
        <w:rPr>
          <w:rFonts w:ascii="Times New Roman" w:eastAsia="Times New Roman" w:hAnsi="Times New Roman" w:cs="Times New Roman"/>
          <w:color w:val="000000"/>
          <w:spacing w:val="-7"/>
          <w:sz w:val="24"/>
          <w:szCs w:val="24"/>
        </w:rPr>
        <w:t xml:space="preserve"> у</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тро</w:t>
      </w:r>
      <w:r w:rsidRPr="00D96D31">
        <w:rPr>
          <w:rFonts w:ascii="Times New Roman" w:eastAsia="Times New Roman" w:hAnsi="Times New Roman" w:cs="Times New Roman"/>
          <w:color w:val="000000"/>
          <w:spacing w:val="1"/>
          <w:w w:val="99"/>
          <w:sz w:val="24"/>
          <w:szCs w:val="24"/>
        </w:rPr>
        <w:t>й</w:t>
      </w:r>
      <w:r w:rsidRPr="00D96D31">
        <w:rPr>
          <w:rFonts w:ascii="Times New Roman" w:eastAsia="Times New Roman" w:hAnsi="Times New Roman" w:cs="Times New Roman"/>
          <w:color w:val="000000"/>
          <w:sz w:val="24"/>
          <w:szCs w:val="24"/>
        </w:rPr>
        <w:t>ств,характер</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и</w:t>
      </w:r>
      <w:r w:rsidRPr="00D96D31">
        <w:rPr>
          <w:rFonts w:ascii="Times New Roman" w:eastAsia="Times New Roman" w:hAnsi="Times New Roman" w:cs="Times New Roman"/>
          <w:color w:val="000000"/>
          <w:spacing w:val="46"/>
          <w:sz w:val="24"/>
          <w:szCs w:val="24"/>
        </w:rPr>
        <w:t>к</w:t>
      </w:r>
      <w:r w:rsidRPr="00D96D31">
        <w:rPr>
          <w:rFonts w:ascii="Times New Roman" w:eastAsia="Times New Roman" w:hAnsi="Times New Roman" w:cs="Times New Roman"/>
          <w:color w:val="000000"/>
          <w:sz w:val="24"/>
          <w:szCs w:val="24"/>
        </w:rPr>
        <w:t>массовыхявл</w:t>
      </w:r>
      <w:r w:rsidRPr="00D96D31">
        <w:rPr>
          <w:rFonts w:ascii="Times New Roman" w:eastAsia="Times New Roman" w:hAnsi="Times New Roman" w:cs="Times New Roman"/>
          <w:color w:val="000000"/>
          <w:spacing w:val="-1"/>
          <w:sz w:val="24"/>
          <w:szCs w:val="24"/>
        </w:rPr>
        <w:t>ен</w:t>
      </w:r>
      <w:r w:rsidRPr="00D96D31">
        <w:rPr>
          <w:rFonts w:ascii="Times New Roman" w:eastAsia="Times New Roman" w:hAnsi="Times New Roman" w:cs="Times New Roman"/>
          <w:color w:val="000000"/>
          <w:sz w:val="24"/>
          <w:szCs w:val="24"/>
        </w:rPr>
        <w:t>и</w:t>
      </w:r>
      <w:r w:rsidRPr="00D96D31">
        <w:rPr>
          <w:rFonts w:ascii="Times New Roman" w:eastAsia="Times New Roman" w:hAnsi="Times New Roman" w:cs="Times New Roman"/>
          <w:color w:val="000000"/>
          <w:spacing w:val="47"/>
          <w:sz w:val="24"/>
          <w:szCs w:val="24"/>
        </w:rPr>
        <w:t>йи</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р</w:t>
      </w:r>
      <w:r w:rsidRPr="00D96D31">
        <w:rPr>
          <w:rFonts w:ascii="Times New Roman" w:eastAsia="Times New Roman" w:hAnsi="Times New Roman" w:cs="Times New Roman"/>
          <w:color w:val="000000"/>
          <w:spacing w:val="-2"/>
          <w:sz w:val="24"/>
          <w:szCs w:val="24"/>
        </w:rPr>
        <w:t>о</w:t>
      </w:r>
      <w:r w:rsidRPr="00D96D31">
        <w:rPr>
          <w:rFonts w:ascii="Times New Roman" w:eastAsia="Times New Roman" w:hAnsi="Times New Roman" w:cs="Times New Roman"/>
          <w:color w:val="000000"/>
          <w:sz w:val="24"/>
          <w:szCs w:val="24"/>
        </w:rPr>
        <w:t>цес</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оввоб</w:t>
      </w:r>
      <w:r w:rsidRPr="00D96D31">
        <w:rPr>
          <w:rFonts w:ascii="Times New Roman" w:eastAsia="Times New Roman" w:hAnsi="Times New Roman" w:cs="Times New Roman"/>
          <w:color w:val="000000"/>
          <w:w w:val="99"/>
          <w:sz w:val="24"/>
          <w:szCs w:val="24"/>
        </w:rPr>
        <w:t>щ</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ве.</w:t>
      </w:r>
      <w:r w:rsidRPr="00D96D31">
        <w:rPr>
          <w:rFonts w:ascii="Times New Roman" w:eastAsia="Times New Roman" w:hAnsi="Times New Roman" w:cs="Times New Roman"/>
          <w:color w:val="000000"/>
          <w:w w:val="99"/>
          <w:sz w:val="24"/>
          <w:szCs w:val="24"/>
        </w:rPr>
        <w:t>У</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б</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ы</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pacing w:val="3"/>
          <w:sz w:val="24"/>
          <w:szCs w:val="24"/>
        </w:rPr>
        <w:t>к</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z w:val="24"/>
          <w:szCs w:val="24"/>
        </w:rPr>
        <w:t>рсяв</w:t>
      </w:r>
      <w:r w:rsidRPr="00D96D31">
        <w:rPr>
          <w:rFonts w:ascii="Times New Roman" w:eastAsia="Times New Roman" w:hAnsi="Times New Roman" w:cs="Times New Roman"/>
          <w:color w:val="000000"/>
          <w:w w:val="99"/>
          <w:sz w:val="24"/>
          <w:szCs w:val="24"/>
        </w:rPr>
        <w:t>л</w:t>
      </w:r>
      <w:r w:rsidRPr="00D96D31">
        <w:rPr>
          <w:rFonts w:ascii="Times New Roman" w:eastAsia="Times New Roman" w:hAnsi="Times New Roman" w:cs="Times New Roman"/>
          <w:color w:val="000000"/>
          <w:sz w:val="24"/>
          <w:szCs w:val="24"/>
        </w:rPr>
        <w:t>яетсяба</w:t>
      </w:r>
      <w:r w:rsidRPr="00D96D31">
        <w:rPr>
          <w:rFonts w:ascii="Times New Roman" w:eastAsia="Times New Roman" w:hAnsi="Times New Roman" w:cs="Times New Roman"/>
          <w:color w:val="000000"/>
          <w:spacing w:val="1"/>
          <w:sz w:val="24"/>
          <w:szCs w:val="24"/>
        </w:rPr>
        <w:t>з</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z w:val="24"/>
          <w:szCs w:val="24"/>
        </w:rPr>
        <w:t>дляосво</w:t>
      </w:r>
      <w:r w:rsidRPr="00D96D31">
        <w:rPr>
          <w:rFonts w:ascii="Times New Roman" w:eastAsia="Times New Roman" w:hAnsi="Times New Roman" w:cs="Times New Roman"/>
          <w:color w:val="000000"/>
          <w:spacing w:val="-2"/>
          <w:sz w:val="24"/>
          <w:szCs w:val="24"/>
        </w:rPr>
        <w:t>е</w:t>
      </w:r>
      <w:r w:rsidRPr="00D96D31">
        <w:rPr>
          <w:rFonts w:ascii="Times New Roman" w:eastAsia="Times New Roman" w:hAnsi="Times New Roman" w:cs="Times New Roman"/>
          <w:color w:val="000000"/>
          <w:spacing w:val="1"/>
          <w:sz w:val="24"/>
          <w:szCs w:val="24"/>
        </w:rPr>
        <w:t>ни</w:t>
      </w:r>
      <w:r w:rsidRPr="00D96D31">
        <w:rPr>
          <w:rFonts w:ascii="Times New Roman" w:eastAsia="Times New Roman" w:hAnsi="Times New Roman" w:cs="Times New Roman"/>
          <w:color w:val="000000"/>
          <w:sz w:val="24"/>
          <w:szCs w:val="24"/>
        </w:rPr>
        <w:t>яв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роя</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2"/>
          <w:sz w:val="24"/>
          <w:szCs w:val="24"/>
        </w:rPr>
        <w:t>н</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3"/>
          <w:sz w:val="24"/>
          <w:szCs w:val="24"/>
        </w:rPr>
        <w:t>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pacing w:val="4"/>
          <w:sz w:val="24"/>
          <w:szCs w:val="24"/>
        </w:rPr>
        <w:t>о</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че</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кихм</w:t>
      </w:r>
      <w:r w:rsidRPr="00D96D31">
        <w:rPr>
          <w:rFonts w:ascii="Times New Roman" w:eastAsia="Times New Roman" w:hAnsi="Times New Roman" w:cs="Times New Roman"/>
          <w:color w:val="000000"/>
          <w:spacing w:val="-3"/>
          <w:sz w:val="24"/>
          <w:szCs w:val="24"/>
        </w:rPr>
        <w:t>е</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одов,</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ео</w:t>
      </w:r>
      <w:r w:rsidRPr="00D96D31">
        <w:rPr>
          <w:rFonts w:ascii="Times New Roman" w:eastAsia="Times New Roman" w:hAnsi="Times New Roman" w:cs="Times New Roman"/>
          <w:color w:val="000000"/>
          <w:spacing w:val="-1"/>
          <w:sz w:val="24"/>
          <w:szCs w:val="24"/>
        </w:rPr>
        <w:t>б</w:t>
      </w:r>
      <w:r w:rsidRPr="00D96D31">
        <w:rPr>
          <w:rFonts w:ascii="Times New Roman" w:eastAsia="Times New Roman" w:hAnsi="Times New Roman" w:cs="Times New Roman"/>
          <w:color w:val="000000"/>
          <w:sz w:val="24"/>
          <w:szCs w:val="24"/>
        </w:rPr>
        <w:t>ход</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м</w:t>
      </w:r>
      <w:r w:rsidRPr="00D96D31">
        <w:rPr>
          <w:rFonts w:ascii="Times New Roman" w:eastAsia="Times New Roman" w:hAnsi="Times New Roman" w:cs="Times New Roman"/>
          <w:color w:val="000000"/>
          <w:spacing w:val="-2"/>
          <w:sz w:val="24"/>
          <w:szCs w:val="24"/>
        </w:rPr>
        <w:t>ы</w:t>
      </w:r>
      <w:r w:rsidRPr="00D96D31">
        <w:rPr>
          <w:rFonts w:ascii="Times New Roman" w:eastAsia="Times New Roman" w:hAnsi="Times New Roman" w:cs="Times New Roman"/>
          <w:color w:val="000000"/>
          <w:sz w:val="24"/>
          <w:szCs w:val="24"/>
        </w:rPr>
        <w:t>х с</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w w:val="99"/>
          <w:sz w:val="24"/>
          <w:szCs w:val="24"/>
        </w:rPr>
        <w:t>ц</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w w:val="99"/>
          <w:sz w:val="24"/>
          <w:szCs w:val="24"/>
        </w:rPr>
        <w:t>ли</w:t>
      </w:r>
      <w:r w:rsidRPr="00D96D31">
        <w:rPr>
          <w:rFonts w:ascii="Times New Roman" w:eastAsia="Times New Roman" w:hAnsi="Times New Roman" w:cs="Times New Roman"/>
          <w:color w:val="000000"/>
          <w:sz w:val="24"/>
          <w:szCs w:val="24"/>
        </w:rPr>
        <w:t>стам</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ет</w:t>
      </w:r>
      <w:r w:rsidRPr="00D96D31">
        <w:rPr>
          <w:rFonts w:ascii="Times New Roman" w:eastAsia="Times New Roman" w:hAnsi="Times New Roman" w:cs="Times New Roman"/>
          <w:color w:val="000000"/>
          <w:spacing w:val="-1"/>
          <w:sz w:val="24"/>
          <w:szCs w:val="24"/>
        </w:rPr>
        <w:t>о</w:t>
      </w:r>
      <w:r w:rsidRPr="00D96D31">
        <w:rPr>
          <w:rFonts w:ascii="Times New Roman" w:eastAsia="Times New Roman" w:hAnsi="Times New Roman" w:cs="Times New Roman"/>
          <w:color w:val="000000"/>
          <w:sz w:val="24"/>
          <w:szCs w:val="24"/>
        </w:rPr>
        <w:t>ль</w:t>
      </w:r>
      <w:r w:rsidRPr="00D96D31">
        <w:rPr>
          <w:rFonts w:ascii="Times New Roman" w:eastAsia="Times New Roman" w:hAnsi="Times New Roman" w:cs="Times New Roman"/>
          <w:color w:val="000000"/>
          <w:spacing w:val="1"/>
          <w:sz w:val="24"/>
          <w:szCs w:val="24"/>
        </w:rPr>
        <w:t>к</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1"/>
          <w:w w:val="99"/>
          <w:sz w:val="24"/>
          <w:szCs w:val="24"/>
        </w:rPr>
        <w:t>ин</w:t>
      </w:r>
      <w:r w:rsidRPr="00D96D31">
        <w:rPr>
          <w:rFonts w:ascii="Times New Roman" w:eastAsia="Times New Roman" w:hAnsi="Times New Roman" w:cs="Times New Roman"/>
          <w:color w:val="000000"/>
          <w:sz w:val="24"/>
          <w:szCs w:val="24"/>
        </w:rPr>
        <w:t>женерн</w:t>
      </w:r>
      <w:r w:rsidRPr="00D96D31">
        <w:rPr>
          <w:rFonts w:ascii="Times New Roman" w:eastAsia="Times New Roman" w:hAnsi="Times New Roman" w:cs="Times New Roman"/>
          <w:color w:val="000000"/>
          <w:spacing w:val="-2"/>
          <w:sz w:val="24"/>
          <w:szCs w:val="24"/>
        </w:rPr>
        <w:t>ы</w:t>
      </w:r>
      <w:r w:rsidRPr="00D96D31">
        <w:rPr>
          <w:rFonts w:ascii="Times New Roman" w:eastAsia="Times New Roman" w:hAnsi="Times New Roman" w:cs="Times New Roman"/>
          <w:color w:val="000000"/>
          <w:sz w:val="24"/>
          <w:szCs w:val="24"/>
        </w:rPr>
        <w:t>хс</w:t>
      </w:r>
      <w:r w:rsidRPr="00D96D31">
        <w:rPr>
          <w:rFonts w:ascii="Times New Roman" w:eastAsia="Times New Roman" w:hAnsi="Times New Roman" w:cs="Times New Roman"/>
          <w:color w:val="000000"/>
          <w:spacing w:val="-1"/>
          <w:sz w:val="24"/>
          <w:szCs w:val="24"/>
        </w:rPr>
        <w:t>пе</w:t>
      </w:r>
      <w:r w:rsidRPr="00D96D31">
        <w:rPr>
          <w:rFonts w:ascii="Times New Roman" w:eastAsia="Times New Roman" w:hAnsi="Times New Roman" w:cs="Times New Roman"/>
          <w:color w:val="000000"/>
          <w:spacing w:val="1"/>
          <w:sz w:val="24"/>
          <w:szCs w:val="24"/>
        </w:rPr>
        <w:t>ци</w:t>
      </w:r>
      <w:r w:rsidRPr="00D96D31">
        <w:rPr>
          <w:rFonts w:ascii="Times New Roman" w:eastAsia="Times New Roman" w:hAnsi="Times New Roman" w:cs="Times New Roman"/>
          <w:color w:val="000000"/>
          <w:sz w:val="24"/>
          <w:szCs w:val="24"/>
        </w:rPr>
        <w:t>ал</w:t>
      </w:r>
      <w:r w:rsidRPr="00D96D31">
        <w:rPr>
          <w:rFonts w:ascii="Times New Roman" w:eastAsia="Times New Roman" w:hAnsi="Times New Roman" w:cs="Times New Roman"/>
          <w:color w:val="000000"/>
          <w:w w:val="99"/>
          <w:sz w:val="24"/>
          <w:szCs w:val="24"/>
        </w:rPr>
        <w:t>ь</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ей,</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акжесо</w:t>
      </w:r>
      <w:r w:rsidRPr="00D96D31">
        <w:rPr>
          <w:rFonts w:ascii="Times New Roman" w:eastAsia="Times New Roman" w:hAnsi="Times New Roman" w:cs="Times New Roman"/>
          <w:color w:val="000000"/>
          <w:spacing w:val="1"/>
          <w:sz w:val="24"/>
          <w:szCs w:val="24"/>
        </w:rPr>
        <w:t>ци</w:t>
      </w:r>
      <w:r w:rsidRPr="00D96D31">
        <w:rPr>
          <w:rFonts w:ascii="Times New Roman" w:eastAsia="Times New Roman" w:hAnsi="Times New Roman" w:cs="Times New Roman"/>
          <w:color w:val="000000"/>
          <w:sz w:val="24"/>
          <w:szCs w:val="24"/>
        </w:rPr>
        <w:t>аль</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pacing w:val="-2"/>
          <w:sz w:val="24"/>
          <w:szCs w:val="24"/>
        </w:rPr>
        <w:t>ы</w:t>
      </w:r>
      <w:r w:rsidRPr="00D96D31">
        <w:rPr>
          <w:rFonts w:ascii="Times New Roman" w:eastAsia="Times New Roman" w:hAnsi="Times New Roman" w:cs="Times New Roman"/>
          <w:color w:val="000000"/>
          <w:sz w:val="24"/>
          <w:szCs w:val="24"/>
        </w:rPr>
        <w:t>х</w:t>
      </w:r>
      <w:r w:rsidRPr="00D96D31">
        <w:rPr>
          <w:rFonts w:ascii="Times New Roman" w:eastAsia="Times New Roman" w:hAnsi="Times New Roman" w:cs="Times New Roman"/>
          <w:color w:val="000000"/>
          <w:w w:val="99"/>
          <w:sz w:val="24"/>
          <w:szCs w:val="24"/>
        </w:rPr>
        <w:t>ип</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pacing w:val="1"/>
          <w:sz w:val="24"/>
          <w:szCs w:val="24"/>
        </w:rPr>
        <w:t>х</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л</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ск</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pacing w:val="1"/>
          <w:sz w:val="24"/>
          <w:szCs w:val="24"/>
        </w:rPr>
        <w:t>х</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ос</w:t>
      </w:r>
      <w:r w:rsidRPr="00D96D31">
        <w:rPr>
          <w:rFonts w:ascii="Times New Roman" w:eastAsia="Times New Roman" w:hAnsi="Times New Roman" w:cs="Times New Roman"/>
          <w:color w:val="000000"/>
          <w:spacing w:val="-1"/>
          <w:sz w:val="24"/>
          <w:szCs w:val="24"/>
        </w:rPr>
        <w:t>к</w:t>
      </w:r>
      <w:r w:rsidRPr="00D96D31">
        <w:rPr>
          <w:rFonts w:ascii="Times New Roman" w:eastAsia="Times New Roman" w:hAnsi="Times New Roman" w:cs="Times New Roman"/>
          <w:color w:val="000000"/>
          <w:sz w:val="24"/>
          <w:szCs w:val="24"/>
        </w:rPr>
        <w:t>оль</w:t>
      </w:r>
      <w:r w:rsidRPr="00D96D31">
        <w:rPr>
          <w:rFonts w:ascii="Times New Roman" w:eastAsia="Times New Roman" w:hAnsi="Times New Roman" w:cs="Times New Roman"/>
          <w:color w:val="000000"/>
          <w:spacing w:val="3"/>
          <w:sz w:val="24"/>
          <w:szCs w:val="24"/>
        </w:rPr>
        <w:t>к</w:t>
      </w:r>
      <w:r w:rsidRPr="00D96D31">
        <w:rPr>
          <w:rFonts w:ascii="Times New Roman" w:eastAsia="Times New Roman" w:hAnsi="Times New Roman" w:cs="Times New Roman"/>
          <w:color w:val="000000"/>
          <w:sz w:val="24"/>
          <w:szCs w:val="24"/>
        </w:rPr>
        <w:t>усо</w:t>
      </w:r>
      <w:r w:rsidRPr="00D96D31">
        <w:rPr>
          <w:rFonts w:ascii="Times New Roman" w:eastAsia="Times New Roman" w:hAnsi="Times New Roman" w:cs="Times New Roman"/>
          <w:color w:val="000000"/>
          <w:w w:val="99"/>
          <w:sz w:val="24"/>
          <w:szCs w:val="24"/>
        </w:rPr>
        <w:t>в</w:t>
      </w:r>
      <w:r w:rsidRPr="00D96D31">
        <w:rPr>
          <w:rFonts w:ascii="Times New Roman" w:eastAsia="Times New Roman" w:hAnsi="Times New Roman" w:cs="Times New Roman"/>
          <w:color w:val="000000"/>
          <w:spacing w:val="1"/>
          <w:sz w:val="24"/>
          <w:szCs w:val="24"/>
        </w:rPr>
        <w:t>р</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1"/>
          <w:sz w:val="24"/>
          <w:szCs w:val="24"/>
        </w:rPr>
        <w:t>м</w:t>
      </w:r>
      <w:r w:rsidRPr="00D96D31">
        <w:rPr>
          <w:rFonts w:ascii="Times New Roman" w:eastAsia="Times New Roman" w:hAnsi="Times New Roman" w:cs="Times New Roman"/>
          <w:color w:val="000000"/>
          <w:sz w:val="24"/>
          <w:szCs w:val="24"/>
        </w:rPr>
        <w:t>ен</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ые</w:t>
      </w:r>
      <w:r w:rsidRPr="00D96D31">
        <w:rPr>
          <w:rFonts w:ascii="Times New Roman" w:eastAsia="Times New Roman" w:hAnsi="Times New Roman" w:cs="Times New Roman"/>
          <w:color w:val="000000"/>
          <w:spacing w:val="3"/>
          <w:sz w:val="24"/>
          <w:szCs w:val="24"/>
        </w:rPr>
        <w:t>о</w:t>
      </w:r>
      <w:r w:rsidRPr="00D96D31">
        <w:rPr>
          <w:rFonts w:ascii="Times New Roman" w:eastAsia="Times New Roman" w:hAnsi="Times New Roman" w:cs="Times New Roman"/>
          <w:color w:val="000000"/>
          <w:sz w:val="24"/>
          <w:szCs w:val="24"/>
        </w:rPr>
        <w:t>б</w:t>
      </w:r>
      <w:r w:rsidRPr="00D96D31">
        <w:rPr>
          <w:rFonts w:ascii="Times New Roman" w:eastAsia="Times New Roman" w:hAnsi="Times New Roman" w:cs="Times New Roman"/>
          <w:color w:val="000000"/>
          <w:w w:val="99"/>
          <w:sz w:val="24"/>
          <w:szCs w:val="24"/>
        </w:rPr>
        <w:t>щ</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вен</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ые</w:t>
      </w:r>
      <w:r w:rsidRPr="00D96D31">
        <w:rPr>
          <w:rFonts w:ascii="Times New Roman" w:eastAsia="Times New Roman" w:hAnsi="Times New Roman" w:cs="Times New Roman"/>
          <w:color w:val="000000"/>
          <w:spacing w:val="1"/>
          <w:sz w:val="24"/>
          <w:szCs w:val="24"/>
        </w:rPr>
        <w:t>на</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z w:val="24"/>
          <w:szCs w:val="24"/>
        </w:rPr>
        <w:t>кив</w:t>
      </w:r>
      <w:r w:rsidRPr="00D96D31">
        <w:rPr>
          <w:rFonts w:ascii="Times New Roman" w:eastAsia="Times New Roman" w:hAnsi="Times New Roman" w:cs="Times New Roman"/>
          <w:color w:val="000000"/>
          <w:spacing w:val="1"/>
          <w:w w:val="99"/>
          <w:sz w:val="24"/>
          <w:szCs w:val="24"/>
        </w:rPr>
        <w:t>з</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ачи</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2"/>
          <w:sz w:val="24"/>
          <w:szCs w:val="24"/>
        </w:rPr>
        <w:t>л</w:t>
      </w:r>
      <w:r w:rsidRPr="00D96D31">
        <w:rPr>
          <w:rFonts w:ascii="Times New Roman" w:eastAsia="Times New Roman" w:hAnsi="Times New Roman" w:cs="Times New Roman"/>
          <w:color w:val="000000"/>
          <w:sz w:val="24"/>
          <w:szCs w:val="24"/>
        </w:rPr>
        <w:t>ьно</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z w:val="24"/>
          <w:szCs w:val="24"/>
        </w:rPr>
        <w:t xml:space="preserve">мере </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л</w:t>
      </w:r>
      <w:r w:rsidRPr="00D96D31">
        <w:rPr>
          <w:rFonts w:ascii="Times New Roman" w:eastAsia="Times New Roman" w:hAnsi="Times New Roman" w:cs="Times New Roman"/>
          <w:color w:val="000000"/>
          <w:spacing w:val="-1"/>
          <w:sz w:val="24"/>
          <w:szCs w:val="24"/>
        </w:rPr>
        <w:t>ь</w:t>
      </w:r>
      <w:r w:rsidRPr="00D96D31">
        <w:rPr>
          <w:rFonts w:ascii="Times New Roman" w:eastAsia="Times New Roman" w:hAnsi="Times New Roman" w:cs="Times New Roman"/>
          <w:color w:val="000000"/>
          <w:spacing w:val="3"/>
          <w:w w:val="99"/>
          <w:sz w:val="24"/>
          <w:szCs w:val="24"/>
        </w:rPr>
        <w:t>з</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sz w:val="24"/>
          <w:szCs w:val="24"/>
        </w:rPr>
        <w:t>ют</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арат</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л</w:t>
      </w:r>
      <w:r w:rsidRPr="00D96D31">
        <w:rPr>
          <w:rFonts w:ascii="Times New Roman" w:eastAsia="Times New Roman" w:hAnsi="Times New Roman" w:cs="Times New Roman"/>
          <w:color w:val="000000"/>
          <w:spacing w:val="2"/>
          <w:w w:val="99"/>
          <w:sz w:val="24"/>
          <w:szCs w:val="24"/>
        </w:rPr>
        <w:t>и</w:t>
      </w:r>
      <w:r w:rsidRPr="00D96D31">
        <w:rPr>
          <w:rFonts w:ascii="Times New Roman" w:eastAsia="Times New Roman" w:hAnsi="Times New Roman" w:cs="Times New Roman"/>
          <w:color w:val="000000"/>
          <w:spacing w:val="1"/>
          <w:sz w:val="24"/>
          <w:szCs w:val="24"/>
        </w:rPr>
        <w:t>з</w:t>
      </w:r>
      <w:r w:rsidRPr="00D96D31">
        <w:rPr>
          <w:rFonts w:ascii="Times New Roman" w:eastAsia="Times New Roman" w:hAnsi="Times New Roman" w:cs="Times New Roman"/>
          <w:color w:val="000000"/>
          <w:sz w:val="24"/>
          <w:szCs w:val="24"/>
        </w:rPr>
        <w:t>аболь</w:t>
      </w:r>
      <w:r w:rsidRPr="00D96D31">
        <w:rPr>
          <w:rFonts w:ascii="Times New Roman" w:eastAsia="Times New Roman" w:hAnsi="Times New Roman" w:cs="Times New Roman"/>
          <w:color w:val="000000"/>
          <w:w w:val="99"/>
          <w:sz w:val="24"/>
          <w:szCs w:val="24"/>
        </w:rPr>
        <w:t>ш</w:t>
      </w:r>
      <w:r w:rsidRPr="00D96D31">
        <w:rPr>
          <w:rFonts w:ascii="Times New Roman" w:eastAsia="Times New Roman" w:hAnsi="Times New Roman" w:cs="Times New Roman"/>
          <w:color w:val="000000"/>
          <w:sz w:val="24"/>
          <w:szCs w:val="24"/>
        </w:rPr>
        <w:t>ихда</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ны</w:t>
      </w:r>
      <w:r w:rsidRPr="00D96D31">
        <w:rPr>
          <w:rFonts w:ascii="Times New Roman" w:eastAsia="Times New Roman" w:hAnsi="Times New Roman" w:cs="Times New Roman"/>
          <w:color w:val="000000"/>
          <w:spacing w:val="2"/>
          <w:sz w:val="24"/>
          <w:szCs w:val="24"/>
        </w:rPr>
        <w:t>х</w:t>
      </w:r>
      <w:r w:rsidRPr="00D96D31">
        <w:rPr>
          <w:rFonts w:ascii="Times New Roman" w:eastAsia="Times New Roman" w:hAnsi="Times New Roman" w:cs="Times New Roman"/>
          <w:color w:val="000000"/>
          <w:sz w:val="24"/>
          <w:szCs w:val="24"/>
        </w:rPr>
        <w:t>.Ц</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н</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рал</w:t>
      </w:r>
      <w:r w:rsidRPr="00D96D31">
        <w:rPr>
          <w:rFonts w:ascii="Times New Roman" w:eastAsia="Times New Roman" w:hAnsi="Times New Roman" w:cs="Times New Roman"/>
          <w:color w:val="000000"/>
          <w:spacing w:val="1"/>
          <w:sz w:val="24"/>
          <w:szCs w:val="24"/>
        </w:rPr>
        <w:t>ь</w:t>
      </w:r>
      <w:r w:rsidRPr="00D96D31">
        <w:rPr>
          <w:rFonts w:ascii="Times New Roman" w:eastAsia="Times New Roman" w:hAnsi="Times New Roman" w:cs="Times New Roman"/>
          <w:color w:val="000000"/>
          <w:spacing w:val="3"/>
          <w:sz w:val="24"/>
          <w:szCs w:val="24"/>
        </w:rPr>
        <w:t>н</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w w:val="99"/>
          <w:sz w:val="24"/>
          <w:szCs w:val="24"/>
        </w:rPr>
        <w:t>ю</w:t>
      </w:r>
      <w:r w:rsidRPr="00D96D31">
        <w:rPr>
          <w:rFonts w:ascii="Times New Roman" w:eastAsia="Times New Roman" w:hAnsi="Times New Roman" w:cs="Times New Roman"/>
          <w:color w:val="000000"/>
          <w:spacing w:val="-1"/>
          <w:sz w:val="24"/>
          <w:szCs w:val="24"/>
        </w:rPr>
        <w:t>ч</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w w:val="99"/>
          <w:sz w:val="24"/>
          <w:szCs w:val="24"/>
        </w:rPr>
        <w:t>ть</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чеб</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ого</w:t>
      </w:r>
      <w:r w:rsidRPr="00D96D31">
        <w:rPr>
          <w:rFonts w:ascii="Times New Roman" w:eastAsia="Times New Roman" w:hAnsi="Times New Roman" w:cs="Times New Roman"/>
          <w:color w:val="000000"/>
          <w:spacing w:val="2"/>
          <w:sz w:val="24"/>
          <w:szCs w:val="24"/>
        </w:rPr>
        <w:t>к</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sz w:val="24"/>
          <w:szCs w:val="24"/>
        </w:rPr>
        <w:t>рса</w:t>
      </w:r>
      <w:r w:rsidRPr="00D96D31">
        <w:rPr>
          <w:rFonts w:ascii="Times New Roman" w:eastAsia="Times New Roman" w:hAnsi="Times New Roman" w:cs="Times New Roman"/>
          <w:color w:val="000000"/>
          <w:w w:val="99"/>
          <w:sz w:val="24"/>
          <w:szCs w:val="24"/>
        </w:rPr>
        <w:t>з</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ма</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т об</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pacing w:val="-2"/>
          <w:sz w:val="24"/>
          <w:szCs w:val="24"/>
        </w:rPr>
        <w:t>у</w:t>
      </w:r>
      <w:r w:rsidRPr="00D96D31">
        <w:rPr>
          <w:rFonts w:ascii="Times New Roman" w:eastAsia="Times New Roman" w:hAnsi="Times New Roman" w:cs="Times New Roman"/>
          <w:color w:val="000000"/>
          <w:sz w:val="24"/>
          <w:szCs w:val="24"/>
        </w:rPr>
        <w:t>жде</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1"/>
          <w:sz w:val="24"/>
          <w:szCs w:val="24"/>
        </w:rPr>
        <w:t>з</w:t>
      </w:r>
      <w:r w:rsidRPr="00D96D31">
        <w:rPr>
          <w:rFonts w:ascii="Times New Roman" w:eastAsia="Times New Roman" w:hAnsi="Times New Roman" w:cs="Times New Roman"/>
          <w:color w:val="000000"/>
          <w:sz w:val="24"/>
          <w:szCs w:val="24"/>
        </w:rPr>
        <w:t>ако</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абол</w:t>
      </w:r>
      <w:r w:rsidRPr="00D96D31">
        <w:rPr>
          <w:rFonts w:ascii="Times New Roman" w:eastAsia="Times New Roman" w:hAnsi="Times New Roman" w:cs="Times New Roman"/>
          <w:color w:val="000000"/>
          <w:spacing w:val="2"/>
          <w:sz w:val="24"/>
          <w:szCs w:val="24"/>
        </w:rPr>
        <w:t>ь</w:t>
      </w:r>
      <w:r w:rsidRPr="00D96D31">
        <w:rPr>
          <w:rFonts w:ascii="Times New Roman" w:eastAsia="Times New Roman" w:hAnsi="Times New Roman" w:cs="Times New Roman"/>
          <w:color w:val="000000"/>
          <w:sz w:val="24"/>
          <w:szCs w:val="24"/>
        </w:rPr>
        <w:t>ш</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хч</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л–</w:t>
      </w:r>
      <w:r w:rsidRPr="00D96D31">
        <w:rPr>
          <w:rFonts w:ascii="Times New Roman" w:eastAsia="Times New Roman" w:hAnsi="Times New Roman" w:cs="Times New Roman"/>
          <w:color w:val="000000"/>
          <w:spacing w:val="3"/>
          <w:sz w:val="24"/>
          <w:szCs w:val="24"/>
        </w:rPr>
        <w:t>ф</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sz w:val="24"/>
          <w:szCs w:val="24"/>
        </w:rPr>
        <w:t>н</w:t>
      </w:r>
      <w:r w:rsidRPr="00D96D31">
        <w:rPr>
          <w:rFonts w:ascii="Times New Roman" w:eastAsia="Times New Roman" w:hAnsi="Times New Roman" w:cs="Times New Roman"/>
          <w:color w:val="000000"/>
          <w:spacing w:val="2"/>
          <w:sz w:val="24"/>
          <w:szCs w:val="24"/>
        </w:rPr>
        <w:t>да</w:t>
      </w:r>
      <w:r w:rsidRPr="00D96D31">
        <w:rPr>
          <w:rFonts w:ascii="Times New Roman" w:eastAsia="Times New Roman" w:hAnsi="Times New Roman" w:cs="Times New Roman"/>
          <w:color w:val="000000"/>
          <w:sz w:val="24"/>
          <w:szCs w:val="24"/>
        </w:rPr>
        <w:t>м</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ал</w:t>
      </w:r>
      <w:r w:rsidRPr="00D96D31">
        <w:rPr>
          <w:rFonts w:ascii="Times New Roman" w:eastAsia="Times New Roman" w:hAnsi="Times New Roman" w:cs="Times New Roman"/>
          <w:color w:val="000000"/>
          <w:spacing w:val="1"/>
          <w:sz w:val="24"/>
          <w:szCs w:val="24"/>
        </w:rPr>
        <w:t>ьн</w:t>
      </w:r>
      <w:r w:rsidRPr="00D96D31">
        <w:rPr>
          <w:rFonts w:ascii="Times New Roman" w:eastAsia="Times New Roman" w:hAnsi="Times New Roman" w:cs="Times New Roman"/>
          <w:color w:val="000000"/>
          <w:sz w:val="24"/>
          <w:szCs w:val="24"/>
        </w:rPr>
        <w:t>ого</w:t>
      </w:r>
      <w:r w:rsidRPr="00D96D31">
        <w:rPr>
          <w:rFonts w:ascii="Times New Roman" w:eastAsia="Times New Roman" w:hAnsi="Times New Roman" w:cs="Times New Roman"/>
          <w:color w:val="000000"/>
          <w:spacing w:val="1"/>
          <w:w w:val="99"/>
          <w:sz w:val="24"/>
          <w:szCs w:val="24"/>
        </w:rPr>
        <w:t>з</w:t>
      </w:r>
      <w:r w:rsidRPr="00D96D31">
        <w:rPr>
          <w:rFonts w:ascii="Times New Roman" w:eastAsia="Times New Roman" w:hAnsi="Times New Roman" w:cs="Times New Roman"/>
          <w:color w:val="000000"/>
          <w:sz w:val="24"/>
          <w:szCs w:val="24"/>
        </w:rPr>
        <w:t>ако</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априроды,</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м</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w w:val="99"/>
          <w:sz w:val="24"/>
          <w:szCs w:val="24"/>
        </w:rPr>
        <w:t>ющ</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z w:val="24"/>
          <w:szCs w:val="24"/>
        </w:rPr>
        <w:t>о матем</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тичес</w:t>
      </w:r>
      <w:r w:rsidRPr="00D96D31">
        <w:rPr>
          <w:rFonts w:ascii="Times New Roman" w:eastAsia="Times New Roman" w:hAnsi="Times New Roman" w:cs="Times New Roman"/>
          <w:color w:val="000000"/>
          <w:spacing w:val="2"/>
          <w:sz w:val="24"/>
          <w:szCs w:val="24"/>
        </w:rPr>
        <w:t>к</w:t>
      </w:r>
      <w:r w:rsidRPr="00D96D31">
        <w:rPr>
          <w:rFonts w:ascii="Times New Roman" w:eastAsia="Times New Roman" w:hAnsi="Times New Roman" w:cs="Times New Roman"/>
          <w:color w:val="000000"/>
          <w:spacing w:val="-2"/>
          <w:sz w:val="24"/>
          <w:szCs w:val="24"/>
        </w:rPr>
        <w:t>у</w:t>
      </w:r>
      <w:r w:rsidRPr="00D96D31">
        <w:rPr>
          <w:rFonts w:ascii="Times New Roman" w:eastAsia="Times New Roman" w:hAnsi="Times New Roman" w:cs="Times New Roman"/>
          <w:color w:val="000000"/>
          <w:sz w:val="24"/>
          <w:szCs w:val="24"/>
        </w:rPr>
        <w:t>ю фор</w:t>
      </w:r>
      <w:r w:rsidRPr="00D96D31">
        <w:rPr>
          <w:rFonts w:ascii="Times New Roman" w:eastAsia="Times New Roman" w:hAnsi="Times New Roman" w:cs="Times New Roman"/>
          <w:color w:val="000000"/>
          <w:spacing w:val="1"/>
          <w:sz w:val="24"/>
          <w:szCs w:val="24"/>
        </w:rPr>
        <w:t>м</w:t>
      </w:r>
      <w:r w:rsidRPr="00D96D31">
        <w:rPr>
          <w:rFonts w:ascii="Times New Roman" w:eastAsia="Times New Roman" w:hAnsi="Times New Roman" w:cs="Times New Roman"/>
          <w:color w:val="000000"/>
          <w:spacing w:val="2"/>
          <w:sz w:val="24"/>
          <w:szCs w:val="24"/>
        </w:rPr>
        <w:t>а</w:t>
      </w:r>
      <w:r w:rsidRPr="00D96D31">
        <w:rPr>
          <w:rFonts w:ascii="Times New Roman" w:eastAsia="Times New Roman" w:hAnsi="Times New Roman" w:cs="Times New Roman"/>
          <w:color w:val="000000"/>
          <w:sz w:val="24"/>
          <w:szCs w:val="24"/>
        </w:rPr>
        <w:t>л</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pacing w:val="1"/>
          <w:sz w:val="24"/>
          <w:szCs w:val="24"/>
        </w:rPr>
        <w:t>з</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spacing w:val="-1"/>
          <w:w w:val="99"/>
          <w:sz w:val="24"/>
          <w:szCs w:val="24"/>
        </w:rPr>
        <w:t>ц</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pacing w:val="1"/>
          <w:sz w:val="24"/>
          <w:szCs w:val="24"/>
        </w:rPr>
        <w:t>ю</w:t>
      </w:r>
      <w:r w:rsidRPr="00D96D31">
        <w:rPr>
          <w:rFonts w:ascii="Times New Roman" w:eastAsia="Times New Roman" w:hAnsi="Times New Roman" w:cs="Times New Roman"/>
          <w:color w:val="000000"/>
          <w:sz w:val="24"/>
          <w:szCs w:val="24"/>
        </w:rPr>
        <w:t>.</w:t>
      </w:r>
    </w:p>
    <w:p w:rsidR="00D96D31" w:rsidRPr="00D96D31" w:rsidRDefault="00D96D31" w:rsidP="00D96D31">
      <w:pPr>
        <w:widowControl w:val="0"/>
        <w:spacing w:after="0" w:line="240" w:lineRule="auto"/>
        <w:ind w:firstLine="59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Всоот</w:t>
      </w:r>
      <w:r w:rsidRPr="00D96D31">
        <w:rPr>
          <w:rFonts w:ascii="Times New Roman" w:eastAsia="Times New Roman" w:hAnsi="Times New Roman" w:cs="Times New Roman"/>
          <w:color w:val="000000"/>
          <w:spacing w:val="1"/>
          <w:sz w:val="24"/>
          <w:szCs w:val="24"/>
        </w:rPr>
        <w:t>в</w:t>
      </w:r>
      <w:r w:rsidRPr="00D96D31">
        <w:rPr>
          <w:rFonts w:ascii="Times New Roman" w:eastAsia="Times New Roman" w:hAnsi="Times New Roman" w:cs="Times New Roman"/>
          <w:color w:val="000000"/>
          <w:sz w:val="24"/>
          <w:szCs w:val="24"/>
        </w:rPr>
        <w:t>етств</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z w:val="24"/>
          <w:szCs w:val="24"/>
        </w:rPr>
        <w:t>ка</w:t>
      </w:r>
      <w:r w:rsidRPr="00D96D31">
        <w:rPr>
          <w:rFonts w:ascii="Times New Roman" w:eastAsia="Times New Roman" w:hAnsi="Times New Roman" w:cs="Times New Roman"/>
          <w:color w:val="000000"/>
          <w:spacing w:val="3"/>
          <w:sz w:val="24"/>
          <w:szCs w:val="24"/>
        </w:rPr>
        <w:t>з</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ыми</w:t>
      </w:r>
      <w:r w:rsidRPr="00D96D31">
        <w:rPr>
          <w:rFonts w:ascii="Times New Roman" w:eastAsia="Times New Roman" w:hAnsi="Times New Roman" w:cs="Times New Roman"/>
          <w:color w:val="000000"/>
          <w:spacing w:val="1"/>
          <w:sz w:val="24"/>
          <w:szCs w:val="24"/>
        </w:rPr>
        <w:t>ц</w:t>
      </w:r>
      <w:r w:rsidRPr="00D96D31">
        <w:rPr>
          <w:rFonts w:ascii="Times New Roman" w:eastAsia="Times New Roman" w:hAnsi="Times New Roman" w:cs="Times New Roman"/>
          <w:color w:val="000000"/>
          <w:sz w:val="24"/>
          <w:szCs w:val="24"/>
        </w:rPr>
        <w:t>елямивс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3"/>
          <w:sz w:val="24"/>
          <w:szCs w:val="24"/>
        </w:rPr>
        <w:t>р</w:t>
      </w:r>
      <w:r w:rsidRPr="00D96D31">
        <w:rPr>
          <w:rFonts w:ascii="Times New Roman" w:eastAsia="Times New Roman" w:hAnsi="Times New Roman" w:cs="Times New Roman"/>
          <w:color w:val="000000"/>
          <w:spacing w:val="-2"/>
          <w:sz w:val="24"/>
          <w:szCs w:val="24"/>
        </w:rPr>
        <w:t>у</w:t>
      </w:r>
      <w:r w:rsidRPr="00D96D31">
        <w:rPr>
          <w:rFonts w:ascii="Times New Roman" w:eastAsia="Times New Roman" w:hAnsi="Times New Roman" w:cs="Times New Roman"/>
          <w:color w:val="000000"/>
          <w:sz w:val="24"/>
          <w:szCs w:val="24"/>
        </w:rPr>
        <w:t>к</w:t>
      </w:r>
      <w:r w:rsidRPr="00D96D31">
        <w:rPr>
          <w:rFonts w:ascii="Times New Roman" w:eastAsia="Times New Roman" w:hAnsi="Times New Roman" w:cs="Times New Roman"/>
          <w:color w:val="000000"/>
          <w:spacing w:val="3"/>
          <w:w w:val="99"/>
          <w:sz w:val="24"/>
          <w:szCs w:val="24"/>
        </w:rPr>
        <w:t>т</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spacing w:val="1"/>
          <w:sz w:val="24"/>
          <w:szCs w:val="24"/>
        </w:rPr>
        <w:t>р</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чебного</w:t>
      </w:r>
      <w:r w:rsidRPr="00D96D31">
        <w:rPr>
          <w:rFonts w:ascii="Times New Roman" w:eastAsia="Times New Roman" w:hAnsi="Times New Roman" w:cs="Times New Roman"/>
          <w:color w:val="000000"/>
          <w:spacing w:val="3"/>
          <w:sz w:val="24"/>
          <w:szCs w:val="24"/>
        </w:rPr>
        <w:t>к</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рса</w:t>
      </w:r>
      <w:r w:rsidRPr="00D96D31">
        <w:rPr>
          <w:rFonts w:ascii="Times New Roman" w:eastAsia="Times New Roman" w:hAnsi="Times New Roman" w:cs="Times New Roman"/>
          <w:color w:val="000000"/>
          <w:spacing w:val="-4"/>
          <w:sz w:val="24"/>
          <w:szCs w:val="24"/>
        </w:rPr>
        <w:t>«</w:t>
      </w:r>
      <w:r w:rsidRPr="00D96D31">
        <w:rPr>
          <w:rFonts w:ascii="Times New Roman" w:eastAsia="Times New Roman" w:hAnsi="Times New Roman" w:cs="Times New Roman"/>
          <w:color w:val="000000"/>
          <w:sz w:val="24"/>
          <w:szCs w:val="24"/>
        </w:rPr>
        <w:t>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роя</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2"/>
          <w:w w:val="99"/>
          <w:sz w:val="24"/>
          <w:szCs w:val="24"/>
        </w:rPr>
        <w:t>н</w:t>
      </w:r>
      <w:r w:rsidRPr="00D96D31">
        <w:rPr>
          <w:rFonts w:ascii="Times New Roman" w:eastAsia="Times New Roman" w:hAnsi="Times New Roman" w:cs="Times New Roman"/>
          <w:color w:val="000000"/>
          <w:sz w:val="24"/>
          <w:szCs w:val="24"/>
        </w:rPr>
        <w:t>ост</w:t>
      </w:r>
      <w:r w:rsidRPr="00D96D31">
        <w:rPr>
          <w:rFonts w:ascii="Times New Roman" w:eastAsia="Times New Roman" w:hAnsi="Times New Roman" w:cs="Times New Roman"/>
          <w:color w:val="000000"/>
          <w:w w:val="99"/>
          <w:sz w:val="24"/>
          <w:szCs w:val="24"/>
        </w:rPr>
        <w:t>ьи</w:t>
      </w:r>
      <w:r w:rsidRPr="00D96D31">
        <w:rPr>
          <w:rFonts w:ascii="Times New Roman" w:eastAsia="Times New Roman" w:hAnsi="Times New Roman" w:cs="Times New Roman"/>
          <w:color w:val="000000"/>
          <w:sz w:val="24"/>
          <w:szCs w:val="24"/>
        </w:rPr>
        <w:t xml:space="preserve"> стат</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ст</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pacing w:val="1"/>
          <w:sz w:val="24"/>
          <w:szCs w:val="24"/>
        </w:rPr>
        <w:t>к</w:t>
      </w:r>
      <w:r w:rsidRPr="00D96D31">
        <w:rPr>
          <w:rFonts w:ascii="Times New Roman" w:eastAsia="Times New Roman" w:hAnsi="Times New Roman" w:cs="Times New Roman"/>
          <w:color w:val="000000"/>
          <w:spacing w:val="2"/>
          <w:sz w:val="24"/>
          <w:szCs w:val="24"/>
        </w:rPr>
        <w:t>а</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pacing w:val="3"/>
          <w:sz w:val="24"/>
          <w:szCs w:val="24"/>
        </w:rPr>
        <w:t>л</w:t>
      </w:r>
      <w:r w:rsidRPr="00D96D31">
        <w:rPr>
          <w:rFonts w:ascii="Times New Roman" w:eastAsia="Times New Roman" w:hAnsi="Times New Roman" w:cs="Times New Roman"/>
          <w:color w:val="000000"/>
          <w:spacing w:val="-1"/>
          <w:sz w:val="24"/>
          <w:szCs w:val="24"/>
        </w:rPr>
        <w:t>у</w:t>
      </w:r>
      <w:r w:rsidRPr="00D96D31">
        <w:rPr>
          <w:rFonts w:ascii="Times New Roman" w:eastAsia="Times New Roman" w:hAnsi="Times New Roman" w:cs="Times New Roman"/>
          <w:color w:val="000000"/>
          <w:sz w:val="24"/>
          <w:szCs w:val="24"/>
        </w:rPr>
        <w:t>блё</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ом</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sz w:val="24"/>
          <w:szCs w:val="24"/>
        </w:rPr>
        <w:t>ровневы</w:t>
      </w:r>
      <w:r w:rsidRPr="00D96D31">
        <w:rPr>
          <w:rFonts w:ascii="Times New Roman" w:eastAsia="Times New Roman" w:hAnsi="Times New Roman" w:cs="Times New Roman"/>
          <w:color w:val="000000"/>
          <w:spacing w:val="1"/>
          <w:sz w:val="24"/>
          <w:szCs w:val="24"/>
        </w:rPr>
        <w:t>д</w:t>
      </w:r>
      <w:r w:rsidRPr="00D96D31">
        <w:rPr>
          <w:rFonts w:ascii="Times New Roman" w:eastAsia="Times New Roman" w:hAnsi="Times New Roman" w:cs="Times New Roman"/>
          <w:color w:val="000000"/>
          <w:sz w:val="24"/>
          <w:szCs w:val="24"/>
        </w:rPr>
        <w:t>еленыосновныесодержа</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ел</w:t>
      </w:r>
      <w:r w:rsidRPr="00D96D31">
        <w:rPr>
          <w:rFonts w:ascii="Times New Roman" w:eastAsia="Times New Roman" w:hAnsi="Times New Roman" w:cs="Times New Roman"/>
          <w:color w:val="000000"/>
          <w:w w:val="99"/>
          <w:sz w:val="24"/>
          <w:szCs w:val="24"/>
        </w:rPr>
        <w:t>ь</w:t>
      </w:r>
      <w:r w:rsidRPr="00D96D31">
        <w:rPr>
          <w:rFonts w:ascii="Times New Roman" w:eastAsia="Times New Roman" w:hAnsi="Times New Roman" w:cs="Times New Roman"/>
          <w:color w:val="000000"/>
          <w:sz w:val="24"/>
          <w:szCs w:val="24"/>
        </w:rPr>
        <w:t>ные</w:t>
      </w:r>
      <w:r w:rsidRPr="00D96D31">
        <w:rPr>
          <w:rFonts w:ascii="Times New Roman" w:eastAsia="Times New Roman" w:hAnsi="Times New Roman" w:cs="Times New Roman"/>
          <w:color w:val="000000"/>
          <w:w w:val="99"/>
          <w:sz w:val="24"/>
          <w:szCs w:val="24"/>
        </w:rPr>
        <w:t>л</w:t>
      </w:r>
      <w:r w:rsidRPr="00D96D31">
        <w:rPr>
          <w:rFonts w:ascii="Times New Roman" w:eastAsia="Times New Roman" w:hAnsi="Times New Roman" w:cs="Times New Roman"/>
          <w:color w:val="000000"/>
          <w:spacing w:val="1"/>
          <w:w w:val="99"/>
          <w:sz w:val="24"/>
          <w:szCs w:val="24"/>
        </w:rPr>
        <w:t>ин</w:t>
      </w:r>
      <w:r w:rsidRPr="00D96D31">
        <w:rPr>
          <w:rFonts w:ascii="Times New Roman" w:eastAsia="Times New Roman" w:hAnsi="Times New Roman" w:cs="Times New Roman"/>
          <w:color w:val="000000"/>
          <w:w w:val="99"/>
          <w:sz w:val="24"/>
          <w:szCs w:val="24"/>
        </w:rPr>
        <w:t>ии</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pacing w:val="-4"/>
          <w:sz w:val="24"/>
          <w:szCs w:val="24"/>
        </w:rPr>
        <w:t>«</w:t>
      </w:r>
      <w:r w:rsidRPr="00D96D31">
        <w:rPr>
          <w:rFonts w:ascii="Times New Roman" w:eastAsia="Times New Roman" w:hAnsi="Times New Roman" w:cs="Times New Roman"/>
          <w:color w:val="000000"/>
          <w:spacing w:val="2"/>
          <w:sz w:val="24"/>
          <w:szCs w:val="24"/>
        </w:rPr>
        <w:t>С</w:t>
      </w:r>
      <w:r w:rsidRPr="00D96D31">
        <w:rPr>
          <w:rFonts w:ascii="Times New Roman" w:eastAsia="Times New Roman" w:hAnsi="Times New Roman" w:cs="Times New Roman"/>
          <w:color w:val="000000"/>
          <w:spacing w:val="5"/>
          <w:w w:val="99"/>
          <w:sz w:val="24"/>
          <w:szCs w:val="24"/>
        </w:rPr>
        <w:t>л</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1"/>
          <w:sz w:val="24"/>
          <w:szCs w:val="24"/>
        </w:rPr>
        <w:t>ча</w:t>
      </w:r>
      <w:r w:rsidRPr="00D96D31">
        <w:rPr>
          <w:rFonts w:ascii="Times New Roman" w:eastAsia="Times New Roman" w:hAnsi="Times New Roman" w:cs="Times New Roman"/>
          <w:color w:val="000000"/>
          <w:spacing w:val="1"/>
          <w:w w:val="99"/>
          <w:sz w:val="24"/>
          <w:szCs w:val="24"/>
        </w:rPr>
        <w:t>йн</w:t>
      </w:r>
      <w:r w:rsidRPr="00D96D31">
        <w:rPr>
          <w:rFonts w:ascii="Times New Roman" w:eastAsia="Times New Roman" w:hAnsi="Times New Roman" w:cs="Times New Roman"/>
          <w:color w:val="000000"/>
          <w:sz w:val="24"/>
          <w:szCs w:val="24"/>
        </w:rPr>
        <w:t xml:space="preserve">ые </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обыт</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 xml:space="preserve">я </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вероят</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ос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3"/>
          <w:sz w:val="24"/>
          <w:szCs w:val="24"/>
        </w:rPr>
        <w:t>и</w:t>
      </w:r>
      <w:r w:rsidRPr="00D96D31">
        <w:rPr>
          <w:rFonts w:ascii="Times New Roman" w:eastAsia="Times New Roman" w:hAnsi="Times New Roman" w:cs="Times New Roman"/>
          <w:color w:val="000000"/>
          <w:sz w:val="24"/>
          <w:szCs w:val="24"/>
        </w:rPr>
        <w:t>»и</w:t>
      </w:r>
      <w:r w:rsidRPr="00D96D31">
        <w:rPr>
          <w:rFonts w:ascii="Times New Roman" w:eastAsia="Times New Roman" w:hAnsi="Times New Roman" w:cs="Times New Roman"/>
          <w:color w:val="000000"/>
          <w:spacing w:val="-5"/>
          <w:sz w:val="24"/>
          <w:szCs w:val="24"/>
        </w:rPr>
        <w:t>«</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pacing w:val="5"/>
          <w:sz w:val="24"/>
          <w:szCs w:val="24"/>
        </w:rPr>
        <w:t>л</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чайныев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лич</w:t>
      </w:r>
      <w:r w:rsidRPr="00D96D31">
        <w:rPr>
          <w:rFonts w:ascii="Times New Roman" w:eastAsia="Times New Roman" w:hAnsi="Times New Roman" w:cs="Times New Roman"/>
          <w:color w:val="000000"/>
          <w:spacing w:val="1"/>
          <w:sz w:val="24"/>
          <w:szCs w:val="24"/>
        </w:rPr>
        <w:t>ин</w:t>
      </w:r>
      <w:r w:rsidRPr="00D96D31">
        <w:rPr>
          <w:rFonts w:ascii="Times New Roman" w:eastAsia="Times New Roman" w:hAnsi="Times New Roman" w:cs="Times New Roman"/>
          <w:color w:val="000000"/>
          <w:sz w:val="24"/>
          <w:szCs w:val="24"/>
        </w:rPr>
        <w:t>ы и</w:t>
      </w:r>
      <w:r w:rsidRPr="00D96D31">
        <w:rPr>
          <w:rFonts w:ascii="Times New Roman" w:eastAsia="Times New Roman" w:hAnsi="Times New Roman" w:cs="Times New Roman"/>
          <w:color w:val="000000"/>
          <w:w w:val="99"/>
          <w:sz w:val="24"/>
          <w:szCs w:val="24"/>
        </w:rPr>
        <w:t>з</w:t>
      </w:r>
      <w:r w:rsidRPr="00D96D31">
        <w:rPr>
          <w:rFonts w:ascii="Times New Roman" w:eastAsia="Times New Roman" w:hAnsi="Times New Roman" w:cs="Times New Roman"/>
          <w:color w:val="000000"/>
          <w:sz w:val="24"/>
          <w:szCs w:val="24"/>
        </w:rPr>
        <w:t>акон бол</w:t>
      </w:r>
      <w:r w:rsidRPr="00D96D31">
        <w:rPr>
          <w:rFonts w:ascii="Times New Roman" w:eastAsia="Times New Roman" w:hAnsi="Times New Roman" w:cs="Times New Roman"/>
          <w:color w:val="000000"/>
          <w:w w:val="99"/>
          <w:sz w:val="24"/>
          <w:szCs w:val="24"/>
        </w:rPr>
        <w:t>ьш</w:t>
      </w:r>
      <w:r w:rsidRPr="00D96D31">
        <w:rPr>
          <w:rFonts w:ascii="Times New Roman" w:eastAsia="Times New Roman" w:hAnsi="Times New Roman" w:cs="Times New Roman"/>
          <w:color w:val="000000"/>
          <w:sz w:val="24"/>
          <w:szCs w:val="24"/>
        </w:rPr>
        <w:t>ихч</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pacing w:val="2"/>
          <w:w w:val="99"/>
          <w:sz w:val="24"/>
          <w:szCs w:val="24"/>
        </w:rPr>
        <w:t>л</w:t>
      </w:r>
      <w:r w:rsidRPr="00D96D31">
        <w:rPr>
          <w:rFonts w:ascii="Times New Roman" w:eastAsia="Times New Roman" w:hAnsi="Times New Roman" w:cs="Times New Roman"/>
          <w:color w:val="000000"/>
          <w:spacing w:val="-6"/>
          <w:sz w:val="24"/>
          <w:szCs w:val="24"/>
        </w:rPr>
        <w:t>»</w:t>
      </w:r>
      <w:r w:rsidRPr="00D96D31">
        <w:rPr>
          <w:rFonts w:ascii="Times New Roman" w:eastAsia="Times New Roman" w:hAnsi="Times New Roman" w:cs="Times New Roman"/>
          <w:color w:val="000000"/>
          <w:sz w:val="24"/>
          <w:szCs w:val="24"/>
        </w:rPr>
        <w:t>.</w:t>
      </w:r>
    </w:p>
    <w:p w:rsidR="00D96D31" w:rsidRPr="00D96D31" w:rsidRDefault="00D96D31" w:rsidP="00D96D31">
      <w:pPr>
        <w:widowControl w:val="0"/>
        <w:spacing w:after="0" w:line="240" w:lineRule="auto"/>
        <w:ind w:firstLine="59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w:t>
      </w:r>
      <w:r w:rsidRPr="00D96D31">
        <w:rPr>
          <w:rFonts w:ascii="Times New Roman" w:eastAsia="Times New Roman" w:hAnsi="Times New Roman" w:cs="Times New Roman"/>
          <w:color w:val="000000"/>
          <w:spacing w:val="-1"/>
          <w:sz w:val="24"/>
          <w:szCs w:val="24"/>
        </w:rPr>
        <w:t>м</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моо</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ов</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ыхл</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z w:val="24"/>
          <w:szCs w:val="24"/>
        </w:rPr>
        <w:t>в</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1"/>
          <w:sz w:val="24"/>
          <w:szCs w:val="24"/>
        </w:rPr>
        <w:t>че</w:t>
      </w:r>
      <w:r w:rsidRPr="00D96D31">
        <w:rPr>
          <w:rFonts w:ascii="Times New Roman" w:eastAsia="Times New Roman" w:hAnsi="Times New Roman" w:cs="Times New Roman"/>
          <w:color w:val="000000"/>
          <w:sz w:val="24"/>
          <w:szCs w:val="24"/>
        </w:rPr>
        <w:t>б</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ый</w:t>
      </w:r>
      <w:r w:rsidRPr="00D96D31">
        <w:rPr>
          <w:rFonts w:ascii="Times New Roman" w:eastAsia="Times New Roman" w:hAnsi="Times New Roman" w:cs="Times New Roman"/>
          <w:color w:val="000000"/>
          <w:spacing w:val="2"/>
          <w:sz w:val="24"/>
          <w:szCs w:val="24"/>
        </w:rPr>
        <w:t>к</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z w:val="24"/>
          <w:szCs w:val="24"/>
        </w:rPr>
        <w:t>рсвкл</w:t>
      </w:r>
      <w:r w:rsidRPr="00D96D31">
        <w:rPr>
          <w:rFonts w:ascii="Times New Roman" w:eastAsia="Times New Roman" w:hAnsi="Times New Roman" w:cs="Times New Roman"/>
          <w:color w:val="000000"/>
          <w:w w:val="99"/>
          <w:sz w:val="24"/>
          <w:szCs w:val="24"/>
        </w:rPr>
        <w:t>ю</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ыэлем</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н</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ы</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еорииг</w:t>
      </w:r>
      <w:r w:rsidRPr="00D96D31">
        <w:rPr>
          <w:rFonts w:ascii="Times New Roman" w:eastAsia="Times New Roman" w:hAnsi="Times New Roman" w:cs="Times New Roman"/>
          <w:color w:val="000000"/>
          <w:spacing w:val="-2"/>
          <w:sz w:val="24"/>
          <w:szCs w:val="24"/>
        </w:rPr>
        <w:t>р</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фовитеор</w:t>
      </w:r>
      <w:r w:rsidRPr="00D96D31">
        <w:rPr>
          <w:rFonts w:ascii="Times New Roman" w:eastAsia="Times New Roman" w:hAnsi="Times New Roman" w:cs="Times New Roman"/>
          <w:color w:val="000000"/>
          <w:w w:val="99"/>
          <w:sz w:val="24"/>
          <w:szCs w:val="24"/>
        </w:rPr>
        <w:t>ии</w:t>
      </w:r>
      <w:r w:rsidRPr="00D96D31">
        <w:rPr>
          <w:rFonts w:ascii="Times New Roman" w:eastAsia="Times New Roman" w:hAnsi="Times New Roman" w:cs="Times New Roman"/>
          <w:color w:val="000000"/>
          <w:sz w:val="24"/>
          <w:szCs w:val="24"/>
        </w:rPr>
        <w:t xml:space="preserve"> м</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оже</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тв,</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еоб</w:t>
      </w:r>
      <w:r w:rsidRPr="00D96D31">
        <w:rPr>
          <w:rFonts w:ascii="Times New Roman" w:eastAsia="Times New Roman" w:hAnsi="Times New Roman" w:cs="Times New Roman"/>
          <w:color w:val="000000"/>
          <w:spacing w:val="2"/>
          <w:sz w:val="24"/>
          <w:szCs w:val="24"/>
        </w:rPr>
        <w:t>х</w:t>
      </w:r>
      <w:r w:rsidRPr="00D96D31">
        <w:rPr>
          <w:rFonts w:ascii="Times New Roman" w:eastAsia="Times New Roman" w:hAnsi="Times New Roman" w:cs="Times New Roman"/>
          <w:color w:val="000000"/>
          <w:sz w:val="24"/>
          <w:szCs w:val="24"/>
        </w:rPr>
        <w:t>од</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м</w:t>
      </w:r>
      <w:r w:rsidRPr="00D96D31">
        <w:rPr>
          <w:rFonts w:ascii="Times New Roman" w:eastAsia="Times New Roman" w:hAnsi="Times New Roman" w:cs="Times New Roman"/>
          <w:color w:val="000000"/>
          <w:spacing w:val="-2"/>
          <w:sz w:val="24"/>
          <w:szCs w:val="24"/>
        </w:rPr>
        <w:t>ы</w:t>
      </w:r>
      <w:r w:rsidRPr="00D96D31">
        <w:rPr>
          <w:rFonts w:ascii="Times New Roman" w:eastAsia="Times New Roman" w:hAnsi="Times New Roman" w:cs="Times New Roman"/>
          <w:color w:val="000000"/>
          <w:sz w:val="24"/>
          <w:szCs w:val="24"/>
        </w:rPr>
        <w:t>едля</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ол</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1"/>
          <w:sz w:val="24"/>
          <w:szCs w:val="24"/>
        </w:rPr>
        <w:t>ц</w:t>
      </w:r>
      <w:r w:rsidRPr="00D96D31">
        <w:rPr>
          <w:rFonts w:ascii="Times New Roman" w:eastAsia="Times New Roman" w:hAnsi="Times New Roman" w:cs="Times New Roman"/>
          <w:color w:val="000000"/>
          <w:spacing w:val="-3"/>
          <w:sz w:val="24"/>
          <w:szCs w:val="24"/>
        </w:rPr>
        <w:t>е</w:t>
      </w:r>
      <w:r w:rsidRPr="00D96D31">
        <w:rPr>
          <w:rFonts w:ascii="Times New Roman" w:eastAsia="Times New Roman" w:hAnsi="Times New Roman" w:cs="Times New Roman"/>
          <w:color w:val="000000"/>
          <w:spacing w:val="1"/>
          <w:sz w:val="24"/>
          <w:szCs w:val="24"/>
        </w:rPr>
        <w:t>нн</w:t>
      </w:r>
      <w:r w:rsidRPr="00D96D31">
        <w:rPr>
          <w:rFonts w:ascii="Times New Roman" w:eastAsia="Times New Roman" w:hAnsi="Times New Roman" w:cs="Times New Roman"/>
          <w:color w:val="000000"/>
          <w:sz w:val="24"/>
          <w:szCs w:val="24"/>
        </w:rPr>
        <w:t>огоо</w:t>
      </w:r>
      <w:r w:rsidRPr="00D96D31">
        <w:rPr>
          <w:rFonts w:ascii="Times New Roman" w:eastAsia="Times New Roman" w:hAnsi="Times New Roman" w:cs="Times New Roman"/>
          <w:color w:val="000000"/>
          <w:spacing w:val="-2"/>
          <w:sz w:val="24"/>
          <w:szCs w:val="24"/>
        </w:rPr>
        <w:t>с</w:t>
      </w:r>
      <w:r w:rsidRPr="00D96D31">
        <w:rPr>
          <w:rFonts w:ascii="Times New Roman" w:eastAsia="Times New Roman" w:hAnsi="Times New Roman" w:cs="Times New Roman"/>
          <w:color w:val="000000"/>
          <w:sz w:val="24"/>
          <w:szCs w:val="24"/>
        </w:rPr>
        <w:t>во</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ниям</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ер</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аладан</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ого</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чебного</w:t>
      </w:r>
      <w:r w:rsidRPr="00D96D31">
        <w:rPr>
          <w:rFonts w:ascii="Times New Roman" w:eastAsia="Times New Roman" w:hAnsi="Times New Roman" w:cs="Times New Roman"/>
          <w:color w:val="000000"/>
          <w:spacing w:val="3"/>
          <w:sz w:val="24"/>
          <w:szCs w:val="24"/>
        </w:rPr>
        <w:t>к</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z w:val="24"/>
          <w:szCs w:val="24"/>
        </w:rPr>
        <w:t>р</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 xml:space="preserve"> с</w:t>
      </w:r>
      <w:r w:rsidRPr="00D96D31">
        <w:rPr>
          <w:rFonts w:ascii="Times New Roman" w:eastAsia="Times New Roman" w:hAnsi="Times New Roman" w:cs="Times New Roman"/>
          <w:color w:val="000000"/>
          <w:spacing w:val="-1"/>
          <w:sz w:val="24"/>
          <w:szCs w:val="24"/>
        </w:rPr>
        <w:t>ме</w:t>
      </w:r>
      <w:r w:rsidRPr="00D96D31">
        <w:rPr>
          <w:rFonts w:ascii="Times New Roman" w:eastAsia="Times New Roman" w:hAnsi="Times New Roman" w:cs="Times New Roman"/>
          <w:color w:val="000000"/>
          <w:sz w:val="24"/>
          <w:szCs w:val="24"/>
        </w:rPr>
        <w:t>ж</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ыхматемат</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ческ</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х</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spacing w:val="-1"/>
          <w:sz w:val="24"/>
          <w:szCs w:val="24"/>
        </w:rPr>
        <w:t>ч</w:t>
      </w:r>
      <w:r w:rsidRPr="00D96D31">
        <w:rPr>
          <w:rFonts w:ascii="Times New Roman" w:eastAsia="Times New Roman" w:hAnsi="Times New Roman" w:cs="Times New Roman"/>
          <w:color w:val="000000"/>
          <w:sz w:val="24"/>
          <w:szCs w:val="24"/>
        </w:rPr>
        <w:t>еб</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ых</w:t>
      </w:r>
      <w:r w:rsidRPr="00D96D31">
        <w:rPr>
          <w:rFonts w:ascii="Times New Roman" w:eastAsia="Times New Roman" w:hAnsi="Times New Roman" w:cs="Times New Roman"/>
          <w:color w:val="000000"/>
          <w:spacing w:val="3"/>
          <w:sz w:val="24"/>
          <w:szCs w:val="24"/>
        </w:rPr>
        <w:t>к</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spacing w:val="1"/>
          <w:sz w:val="24"/>
          <w:szCs w:val="24"/>
        </w:rPr>
        <w:t>р</w:t>
      </w:r>
      <w:r w:rsidRPr="00D96D31">
        <w:rPr>
          <w:rFonts w:ascii="Times New Roman" w:eastAsia="Times New Roman" w:hAnsi="Times New Roman" w:cs="Times New Roman"/>
          <w:color w:val="000000"/>
          <w:sz w:val="24"/>
          <w:szCs w:val="24"/>
        </w:rPr>
        <w:t>сов.</w:t>
      </w:r>
    </w:p>
    <w:p w:rsidR="00D96D31" w:rsidRPr="00D96D31" w:rsidRDefault="00D96D31" w:rsidP="00D96D31">
      <w:pPr>
        <w:widowControl w:val="0"/>
        <w:spacing w:after="0" w:line="240" w:lineRule="auto"/>
        <w:ind w:firstLine="59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w w:val="99"/>
          <w:sz w:val="24"/>
          <w:szCs w:val="24"/>
        </w:rPr>
        <w:t>о</w:t>
      </w:r>
      <w:r w:rsidRPr="00D96D31">
        <w:rPr>
          <w:rFonts w:ascii="Times New Roman" w:eastAsia="Times New Roman" w:hAnsi="Times New Roman" w:cs="Times New Roman"/>
          <w:color w:val="000000"/>
          <w:sz w:val="24"/>
          <w:szCs w:val="24"/>
        </w:rPr>
        <w:t>держа</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ел</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w w:val="99"/>
          <w:sz w:val="24"/>
          <w:szCs w:val="24"/>
        </w:rPr>
        <w:t>нии</w:t>
      </w:r>
      <w:r w:rsidRPr="00D96D31">
        <w:rPr>
          <w:rFonts w:ascii="Times New Roman" w:eastAsia="Times New Roman" w:hAnsi="Times New Roman" w:cs="Times New Roman"/>
          <w:color w:val="000000"/>
          <w:spacing w:val="-3"/>
          <w:sz w:val="24"/>
          <w:szCs w:val="24"/>
        </w:rPr>
        <w:t>«</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spacing w:val="1"/>
          <w:sz w:val="24"/>
          <w:szCs w:val="24"/>
        </w:rPr>
        <w:t>л</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йныесобы</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яивероя</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3"/>
          <w:sz w:val="24"/>
          <w:szCs w:val="24"/>
        </w:rPr>
        <w:t>и</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spacing w:val="11"/>
          <w:sz w:val="24"/>
          <w:szCs w:val="24"/>
        </w:rPr>
        <w:t>л</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z w:val="24"/>
          <w:szCs w:val="24"/>
        </w:rPr>
        <w:t>жи</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ос</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в</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z w:val="24"/>
          <w:szCs w:val="24"/>
        </w:rPr>
        <w:t>д</w:t>
      </w:r>
      <w:r w:rsidRPr="00D96D31">
        <w:rPr>
          <w:rFonts w:ascii="Times New Roman" w:eastAsia="Times New Roman" w:hAnsi="Times New Roman" w:cs="Times New Roman"/>
          <w:color w:val="000000"/>
          <w:w w:val="99"/>
          <w:sz w:val="24"/>
          <w:szCs w:val="24"/>
        </w:rPr>
        <w:t>л</w:t>
      </w:r>
      <w:r w:rsidRPr="00D96D31">
        <w:rPr>
          <w:rFonts w:ascii="Times New Roman" w:eastAsia="Times New Roman" w:hAnsi="Times New Roman" w:cs="Times New Roman"/>
          <w:color w:val="000000"/>
          <w:sz w:val="24"/>
          <w:szCs w:val="24"/>
        </w:rPr>
        <w:t>я форм</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рова</w:t>
      </w:r>
      <w:r w:rsidRPr="00D96D31">
        <w:rPr>
          <w:rFonts w:ascii="Times New Roman" w:eastAsia="Times New Roman" w:hAnsi="Times New Roman" w:cs="Times New Roman"/>
          <w:color w:val="000000"/>
          <w:w w:val="99"/>
          <w:sz w:val="24"/>
          <w:szCs w:val="24"/>
        </w:rPr>
        <w:t>ни</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ред</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т</w:t>
      </w:r>
      <w:r w:rsidRPr="00D96D31">
        <w:rPr>
          <w:rFonts w:ascii="Times New Roman" w:eastAsia="Times New Roman" w:hAnsi="Times New Roman" w:cs="Times New Roman"/>
          <w:color w:val="000000"/>
          <w:spacing w:val="-2"/>
          <w:sz w:val="24"/>
          <w:szCs w:val="24"/>
        </w:rPr>
        <w:t>а</w:t>
      </w:r>
      <w:r w:rsidRPr="00D96D31">
        <w:rPr>
          <w:rFonts w:ascii="Times New Roman" w:eastAsia="Times New Roman" w:hAnsi="Times New Roman" w:cs="Times New Roman"/>
          <w:color w:val="000000"/>
          <w:sz w:val="24"/>
          <w:szCs w:val="24"/>
        </w:rPr>
        <w:t>вл</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z w:val="24"/>
          <w:szCs w:val="24"/>
        </w:rPr>
        <w:t>ор</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спредел</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ниив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роя</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ей</w:t>
      </w:r>
      <w:r w:rsidRPr="00D96D31">
        <w:rPr>
          <w:rFonts w:ascii="Times New Roman" w:eastAsia="Times New Roman" w:hAnsi="Times New Roman" w:cs="Times New Roman"/>
          <w:color w:val="000000"/>
          <w:spacing w:val="-1"/>
          <w:sz w:val="24"/>
          <w:szCs w:val="24"/>
        </w:rPr>
        <w:t>м</w:t>
      </w:r>
      <w:r w:rsidRPr="00D96D31">
        <w:rPr>
          <w:rFonts w:ascii="Times New Roman" w:eastAsia="Times New Roman" w:hAnsi="Times New Roman" w:cs="Times New Roman"/>
          <w:color w:val="000000"/>
          <w:sz w:val="24"/>
          <w:szCs w:val="24"/>
        </w:rPr>
        <w:t>еж</w:t>
      </w:r>
      <w:r w:rsidRPr="00D96D31">
        <w:rPr>
          <w:rFonts w:ascii="Times New Roman" w:eastAsia="Times New Roman" w:hAnsi="Times New Roman" w:cs="Times New Roman"/>
          <w:color w:val="000000"/>
          <w:spacing w:val="1"/>
          <w:sz w:val="24"/>
          <w:szCs w:val="24"/>
        </w:rPr>
        <w:t>д</w:t>
      </w:r>
      <w:r w:rsidRPr="00D96D31">
        <w:rPr>
          <w:rFonts w:ascii="Times New Roman" w:eastAsia="Times New Roman" w:hAnsi="Times New Roman" w:cs="Times New Roman"/>
          <w:color w:val="000000"/>
          <w:spacing w:val="41"/>
          <w:sz w:val="24"/>
          <w:szCs w:val="24"/>
        </w:rPr>
        <w:t>у</w:t>
      </w:r>
      <w:r w:rsidRPr="00D96D31">
        <w:rPr>
          <w:rFonts w:ascii="Times New Roman" w:eastAsia="Times New Roman" w:hAnsi="Times New Roman" w:cs="Times New Roman"/>
          <w:color w:val="000000"/>
          <w:spacing w:val="4"/>
          <w:w w:val="99"/>
          <w:sz w:val="24"/>
          <w:szCs w:val="24"/>
        </w:rPr>
        <w:t>з</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spacing w:val="-1"/>
          <w:sz w:val="24"/>
          <w:szCs w:val="24"/>
        </w:rPr>
        <w:t>че</w:t>
      </w:r>
      <w:r w:rsidRPr="00D96D31">
        <w:rPr>
          <w:rFonts w:ascii="Times New Roman" w:eastAsia="Times New Roman" w:hAnsi="Times New Roman" w:cs="Times New Roman"/>
          <w:color w:val="000000"/>
          <w:spacing w:val="1"/>
          <w:sz w:val="24"/>
          <w:szCs w:val="24"/>
        </w:rPr>
        <w:t>ни</w:t>
      </w:r>
      <w:r w:rsidRPr="00D96D31">
        <w:rPr>
          <w:rFonts w:ascii="Times New Roman" w:eastAsia="Times New Roman" w:hAnsi="Times New Roman" w:cs="Times New Roman"/>
          <w:color w:val="000000"/>
          <w:sz w:val="24"/>
          <w:szCs w:val="24"/>
        </w:rPr>
        <w:t>ями</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pacing w:val="2"/>
          <w:sz w:val="24"/>
          <w:szCs w:val="24"/>
        </w:rPr>
        <w:t>л</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1"/>
          <w:sz w:val="24"/>
          <w:szCs w:val="24"/>
        </w:rPr>
        <w:t>ч</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ых 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w w:val="99"/>
          <w:sz w:val="24"/>
          <w:szCs w:val="24"/>
        </w:rPr>
        <w:t>л</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w w:val="99"/>
          <w:sz w:val="24"/>
          <w:szCs w:val="24"/>
        </w:rPr>
        <w:t>.</w:t>
      </w:r>
      <w:r w:rsidRPr="00D96D31">
        <w:rPr>
          <w:rFonts w:ascii="Times New Roman" w:eastAsia="Times New Roman" w:hAnsi="Times New Roman" w:cs="Times New Roman"/>
          <w:color w:val="000000"/>
          <w:sz w:val="24"/>
          <w:szCs w:val="24"/>
        </w:rPr>
        <w:t>В</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ж</w:t>
      </w:r>
      <w:r w:rsidRPr="00D96D31">
        <w:rPr>
          <w:rFonts w:ascii="Times New Roman" w:eastAsia="Times New Roman" w:hAnsi="Times New Roman" w:cs="Times New Roman"/>
          <w:color w:val="000000"/>
          <w:spacing w:val="3"/>
          <w:w w:val="99"/>
          <w:sz w:val="24"/>
          <w:szCs w:val="24"/>
        </w:rPr>
        <w:t>н</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z w:val="24"/>
          <w:szCs w:val="24"/>
        </w:rPr>
        <w:t>ю</w:t>
      </w:r>
      <w:r w:rsidRPr="00D96D31">
        <w:rPr>
          <w:rFonts w:ascii="Times New Roman" w:eastAsia="Times New Roman" w:hAnsi="Times New Roman" w:cs="Times New Roman"/>
          <w:color w:val="000000"/>
          <w:spacing w:val="1"/>
          <w:sz w:val="24"/>
          <w:szCs w:val="24"/>
        </w:rPr>
        <w:t>ч</w:t>
      </w:r>
      <w:r w:rsidRPr="00D96D31">
        <w:rPr>
          <w:rFonts w:ascii="Times New Roman" w:eastAsia="Times New Roman" w:hAnsi="Times New Roman" w:cs="Times New Roman"/>
          <w:color w:val="000000"/>
          <w:sz w:val="24"/>
          <w:szCs w:val="24"/>
        </w:rPr>
        <w:t>астьв</w:t>
      </w:r>
      <w:r w:rsidRPr="00D96D31">
        <w:rPr>
          <w:rFonts w:ascii="Times New Roman" w:eastAsia="Times New Roman" w:hAnsi="Times New Roman" w:cs="Times New Roman"/>
          <w:color w:val="000000"/>
          <w:w w:val="99"/>
          <w:sz w:val="24"/>
          <w:szCs w:val="24"/>
        </w:rPr>
        <w:t>э</w:t>
      </w:r>
      <w:r w:rsidRPr="00D96D31">
        <w:rPr>
          <w:rFonts w:ascii="Times New Roman" w:eastAsia="Times New Roman" w:hAnsi="Times New Roman" w:cs="Times New Roman"/>
          <w:color w:val="000000"/>
          <w:spacing w:val="1"/>
          <w:sz w:val="24"/>
          <w:szCs w:val="24"/>
        </w:rPr>
        <w:t>т</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z w:val="24"/>
          <w:szCs w:val="24"/>
        </w:rPr>
        <w:t>содержа</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ел</w:t>
      </w:r>
      <w:r w:rsidRPr="00D96D31">
        <w:rPr>
          <w:rFonts w:ascii="Times New Roman" w:eastAsia="Times New Roman" w:hAnsi="Times New Roman" w:cs="Times New Roman"/>
          <w:color w:val="000000"/>
          <w:w w:val="99"/>
          <w:sz w:val="24"/>
          <w:szCs w:val="24"/>
        </w:rPr>
        <w:t>ь</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ойл</w:t>
      </w:r>
      <w:r w:rsidRPr="00D96D31">
        <w:rPr>
          <w:rFonts w:ascii="Times New Roman" w:eastAsia="Times New Roman" w:hAnsi="Times New Roman" w:cs="Times New Roman"/>
          <w:color w:val="000000"/>
          <w:spacing w:val="1"/>
          <w:sz w:val="24"/>
          <w:szCs w:val="24"/>
        </w:rPr>
        <w:t>ин</w:t>
      </w:r>
      <w:r w:rsidRPr="00D96D31">
        <w:rPr>
          <w:rFonts w:ascii="Times New Roman" w:eastAsia="Times New Roman" w:hAnsi="Times New Roman" w:cs="Times New Roman"/>
          <w:color w:val="000000"/>
          <w:sz w:val="24"/>
          <w:szCs w:val="24"/>
        </w:rPr>
        <w:t>ии</w:t>
      </w:r>
      <w:r w:rsidRPr="00D96D31">
        <w:rPr>
          <w:rFonts w:ascii="Times New Roman" w:eastAsia="Times New Roman" w:hAnsi="Times New Roman" w:cs="Times New Roman"/>
          <w:color w:val="000000"/>
          <w:spacing w:val="1"/>
          <w:w w:val="99"/>
          <w:sz w:val="24"/>
          <w:szCs w:val="24"/>
        </w:rPr>
        <w:t>з</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им</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pacing w:val="3"/>
          <w:w w:val="99"/>
          <w:sz w:val="24"/>
          <w:szCs w:val="24"/>
        </w:rPr>
        <w:t>з</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spacing w:val="1"/>
          <w:sz w:val="24"/>
          <w:szCs w:val="24"/>
        </w:rPr>
        <w:t>ч</w:t>
      </w:r>
      <w:r w:rsidRPr="00D96D31">
        <w:rPr>
          <w:rFonts w:ascii="Times New Roman" w:eastAsia="Times New Roman" w:hAnsi="Times New Roman" w:cs="Times New Roman"/>
          <w:color w:val="000000"/>
          <w:sz w:val="24"/>
          <w:szCs w:val="24"/>
        </w:rPr>
        <w:t>ен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егеом</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р</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ско</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z w:val="24"/>
          <w:szCs w:val="24"/>
        </w:rPr>
        <w:t xml:space="preserve">о </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б</w:t>
      </w:r>
      <w:r w:rsidRPr="00D96D31">
        <w:rPr>
          <w:rFonts w:ascii="Times New Roman" w:eastAsia="Times New Roman" w:hAnsi="Times New Roman" w:cs="Times New Roman"/>
          <w:color w:val="000000"/>
          <w:w w:val="99"/>
          <w:sz w:val="24"/>
          <w:szCs w:val="24"/>
        </w:rPr>
        <w:t>ин</w:t>
      </w:r>
      <w:r w:rsidRPr="00D96D31">
        <w:rPr>
          <w:rFonts w:ascii="Times New Roman" w:eastAsia="Times New Roman" w:hAnsi="Times New Roman" w:cs="Times New Roman"/>
          <w:color w:val="000000"/>
          <w:sz w:val="24"/>
          <w:szCs w:val="24"/>
        </w:rPr>
        <w:t>ом</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аль</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z w:val="24"/>
          <w:szCs w:val="24"/>
        </w:rPr>
        <w:t>ора</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ределе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йи</w:t>
      </w:r>
      <w:r w:rsidRPr="00D96D31">
        <w:rPr>
          <w:rFonts w:ascii="Times New Roman" w:eastAsia="Times New Roman" w:hAnsi="Times New Roman" w:cs="Times New Roman"/>
          <w:color w:val="000000"/>
          <w:spacing w:val="1"/>
          <w:w w:val="99"/>
          <w:sz w:val="24"/>
          <w:szCs w:val="24"/>
        </w:rPr>
        <w:t>з</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ако</w:t>
      </w:r>
      <w:r w:rsidRPr="00D96D31">
        <w:rPr>
          <w:rFonts w:ascii="Times New Roman" w:eastAsia="Times New Roman" w:hAnsi="Times New Roman" w:cs="Times New Roman"/>
          <w:color w:val="000000"/>
          <w:spacing w:val="-2"/>
          <w:sz w:val="24"/>
          <w:szCs w:val="24"/>
        </w:rPr>
        <w:t>м</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вос</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х</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реры</w:t>
      </w:r>
      <w:r w:rsidRPr="00D96D31">
        <w:rPr>
          <w:rFonts w:ascii="Times New Roman" w:eastAsia="Times New Roman" w:hAnsi="Times New Roman" w:cs="Times New Roman"/>
          <w:color w:val="000000"/>
          <w:spacing w:val="-1"/>
          <w:sz w:val="24"/>
          <w:szCs w:val="24"/>
        </w:rPr>
        <w:t>в</w:t>
      </w:r>
      <w:r w:rsidRPr="00D96D31">
        <w:rPr>
          <w:rFonts w:ascii="Times New Roman" w:eastAsia="Times New Roman" w:hAnsi="Times New Roman" w:cs="Times New Roman"/>
          <w:color w:val="000000"/>
          <w:sz w:val="24"/>
          <w:szCs w:val="24"/>
        </w:rPr>
        <w:t>нымианало</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spacing w:val="-1"/>
          <w:sz w:val="24"/>
          <w:szCs w:val="24"/>
        </w:rPr>
        <w:t>м</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1"/>
          <w:sz w:val="24"/>
          <w:szCs w:val="24"/>
        </w:rPr>
        <w:t>к</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spacing w:val="1"/>
          <w:w w:val="99"/>
          <w:sz w:val="24"/>
          <w:szCs w:val="24"/>
        </w:rPr>
        <w:t>з</w:t>
      </w:r>
      <w:r w:rsidRPr="00D96D31">
        <w:rPr>
          <w:rFonts w:ascii="Times New Roman" w:eastAsia="Times New Roman" w:hAnsi="Times New Roman" w:cs="Times New Roman"/>
          <w:color w:val="000000"/>
          <w:sz w:val="24"/>
          <w:szCs w:val="24"/>
        </w:rPr>
        <w:t>атель</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 xml:space="preserve">ым </w:t>
      </w:r>
      <w:r w:rsidRPr="00D96D31">
        <w:rPr>
          <w:rFonts w:ascii="Times New Roman" w:eastAsia="Times New Roman" w:hAnsi="Times New Roman" w:cs="Times New Roman"/>
          <w:color w:val="000000"/>
          <w:w w:val="99"/>
          <w:sz w:val="24"/>
          <w:szCs w:val="24"/>
        </w:rPr>
        <w:t>ин</w:t>
      </w:r>
      <w:r w:rsidRPr="00D96D31">
        <w:rPr>
          <w:rFonts w:ascii="Times New Roman" w:eastAsia="Times New Roman" w:hAnsi="Times New Roman" w:cs="Times New Roman"/>
          <w:color w:val="000000"/>
          <w:sz w:val="24"/>
          <w:szCs w:val="24"/>
        </w:rPr>
        <w:t>ормаль</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ым р</w:t>
      </w:r>
      <w:r w:rsidRPr="00D96D31">
        <w:rPr>
          <w:rFonts w:ascii="Times New Roman" w:eastAsia="Times New Roman" w:hAnsi="Times New Roman" w:cs="Times New Roman"/>
          <w:color w:val="000000"/>
          <w:spacing w:val="-1"/>
          <w:sz w:val="24"/>
          <w:szCs w:val="24"/>
        </w:rPr>
        <w:t>ас</w:t>
      </w:r>
      <w:r w:rsidRPr="00D96D31">
        <w:rPr>
          <w:rFonts w:ascii="Times New Roman" w:eastAsia="Times New Roman" w:hAnsi="Times New Roman" w:cs="Times New Roman"/>
          <w:color w:val="000000"/>
          <w:sz w:val="24"/>
          <w:szCs w:val="24"/>
        </w:rPr>
        <w:t>пределен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ями.</w:t>
      </w:r>
    </w:p>
    <w:p w:rsidR="00D96D31" w:rsidRPr="00D96D31" w:rsidRDefault="00D96D31" w:rsidP="00D96D31">
      <w:pPr>
        <w:widowControl w:val="0"/>
        <w:spacing w:after="0" w:line="240" w:lineRule="auto"/>
        <w:ind w:firstLine="59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w:t>
      </w:r>
      <w:r w:rsidRPr="00D96D31">
        <w:rPr>
          <w:rFonts w:ascii="Times New Roman" w:eastAsia="Times New Roman" w:hAnsi="Times New Roman" w:cs="Times New Roman"/>
          <w:color w:val="000000"/>
          <w:spacing w:val="-1"/>
          <w:sz w:val="24"/>
          <w:szCs w:val="24"/>
        </w:rPr>
        <w:t>м</w:t>
      </w:r>
      <w:r w:rsidRPr="00D96D31">
        <w:rPr>
          <w:rFonts w:ascii="Times New Roman" w:eastAsia="Times New Roman" w:hAnsi="Times New Roman" w:cs="Times New Roman"/>
          <w:color w:val="000000"/>
          <w:sz w:val="24"/>
          <w:szCs w:val="24"/>
        </w:rPr>
        <w:t>ы,связа</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ыес</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рерывнымис</w:t>
      </w:r>
      <w:r w:rsidRPr="00D96D31">
        <w:rPr>
          <w:rFonts w:ascii="Times New Roman" w:eastAsia="Times New Roman" w:hAnsi="Times New Roman" w:cs="Times New Roman"/>
          <w:color w:val="000000"/>
          <w:spacing w:val="2"/>
          <w:sz w:val="24"/>
          <w:szCs w:val="24"/>
        </w:rPr>
        <w:t>л</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чайнымив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л</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чи</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амиира</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предел</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pacing w:val="1"/>
          <w:w w:val="99"/>
          <w:sz w:val="24"/>
          <w:szCs w:val="24"/>
        </w:rPr>
        <w:t>ни</w:t>
      </w:r>
      <w:r w:rsidRPr="00D96D31">
        <w:rPr>
          <w:rFonts w:ascii="Times New Roman" w:eastAsia="Times New Roman" w:hAnsi="Times New Roman" w:cs="Times New Roman"/>
          <w:color w:val="000000"/>
          <w:sz w:val="24"/>
          <w:szCs w:val="24"/>
        </w:rPr>
        <w:t>ям</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 ак</w:t>
      </w:r>
      <w:r w:rsidRPr="00D96D31">
        <w:rPr>
          <w:rFonts w:ascii="Times New Roman" w:eastAsia="Times New Roman" w:hAnsi="Times New Roman" w:cs="Times New Roman"/>
          <w:color w:val="000000"/>
          <w:spacing w:val="1"/>
          <w:w w:val="99"/>
          <w:sz w:val="24"/>
          <w:szCs w:val="24"/>
        </w:rPr>
        <w:t>ц</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т</w:t>
      </w:r>
      <w:r w:rsidRPr="00D96D31">
        <w:rPr>
          <w:rFonts w:ascii="Times New Roman" w:eastAsia="Times New Roman" w:hAnsi="Times New Roman" w:cs="Times New Roman"/>
          <w:color w:val="000000"/>
          <w:spacing w:val="2"/>
          <w:w w:val="99"/>
          <w:sz w:val="24"/>
          <w:szCs w:val="24"/>
        </w:rPr>
        <w:t>и</w:t>
      </w:r>
      <w:r w:rsidRPr="00D96D31">
        <w:rPr>
          <w:rFonts w:ascii="Times New Roman" w:eastAsia="Times New Roman" w:hAnsi="Times New Roman" w:cs="Times New Roman"/>
          <w:color w:val="000000"/>
          <w:spacing w:val="2"/>
          <w:sz w:val="24"/>
          <w:szCs w:val="24"/>
        </w:rPr>
        <w:t>р</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sz w:val="24"/>
          <w:szCs w:val="24"/>
        </w:rPr>
        <w:t>ютв</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ма</w:t>
      </w:r>
      <w:r w:rsidRPr="00D96D31">
        <w:rPr>
          <w:rFonts w:ascii="Times New Roman" w:eastAsia="Times New Roman" w:hAnsi="Times New Roman" w:cs="Times New Roman"/>
          <w:color w:val="000000"/>
          <w:w w:val="99"/>
          <w:sz w:val="24"/>
          <w:szCs w:val="24"/>
        </w:rPr>
        <w:t>ни</w:t>
      </w:r>
      <w:r w:rsidRPr="00D96D31">
        <w:rPr>
          <w:rFonts w:ascii="Times New Roman" w:eastAsia="Times New Roman" w:hAnsi="Times New Roman" w:cs="Times New Roman"/>
          <w:color w:val="000000"/>
          <w:sz w:val="24"/>
          <w:szCs w:val="24"/>
        </w:rPr>
        <w:t>ео</w:t>
      </w:r>
      <w:r w:rsidRPr="00D96D31">
        <w:rPr>
          <w:rFonts w:ascii="Times New Roman" w:eastAsia="Times New Roman" w:hAnsi="Times New Roman" w:cs="Times New Roman"/>
          <w:color w:val="000000"/>
          <w:spacing w:val="2"/>
          <w:sz w:val="24"/>
          <w:szCs w:val="24"/>
        </w:rPr>
        <w:t>б</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чающи</w:t>
      </w:r>
      <w:r w:rsidRPr="00D96D31">
        <w:rPr>
          <w:rFonts w:ascii="Times New Roman" w:eastAsia="Times New Roman" w:hAnsi="Times New Roman" w:cs="Times New Roman"/>
          <w:color w:val="000000"/>
          <w:spacing w:val="1"/>
          <w:sz w:val="24"/>
          <w:szCs w:val="24"/>
        </w:rPr>
        <w:t>хсян</w:t>
      </w:r>
      <w:r w:rsidRPr="00D96D31">
        <w:rPr>
          <w:rFonts w:ascii="Times New Roman" w:eastAsia="Times New Roman" w:hAnsi="Times New Roman" w:cs="Times New Roman"/>
          <w:color w:val="000000"/>
          <w:sz w:val="24"/>
          <w:szCs w:val="24"/>
        </w:rPr>
        <w:t>аопис</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иии</w:t>
      </w:r>
      <w:r w:rsidRPr="00D96D31">
        <w:rPr>
          <w:rFonts w:ascii="Times New Roman" w:eastAsia="Times New Roman" w:hAnsi="Times New Roman" w:cs="Times New Roman"/>
          <w:color w:val="000000"/>
          <w:spacing w:val="2"/>
          <w:w w:val="99"/>
          <w:sz w:val="24"/>
          <w:szCs w:val="24"/>
        </w:rPr>
        <w:t>з</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1"/>
          <w:sz w:val="24"/>
          <w:szCs w:val="24"/>
        </w:rPr>
        <w:t>ч</w:t>
      </w:r>
      <w:r w:rsidRPr="00D96D31">
        <w:rPr>
          <w:rFonts w:ascii="Times New Roman" w:eastAsia="Times New Roman" w:hAnsi="Times New Roman" w:cs="Times New Roman"/>
          <w:color w:val="000000"/>
          <w:sz w:val="24"/>
          <w:szCs w:val="24"/>
        </w:rPr>
        <w:t>ен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исл</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z w:val="24"/>
          <w:szCs w:val="24"/>
        </w:rPr>
        <w:t>чай</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ыхявле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омо</w:t>
      </w:r>
      <w:r w:rsidRPr="00D96D31">
        <w:rPr>
          <w:rFonts w:ascii="Times New Roman" w:eastAsia="Times New Roman" w:hAnsi="Times New Roman" w:cs="Times New Roman"/>
          <w:color w:val="000000"/>
          <w:w w:val="99"/>
          <w:sz w:val="24"/>
          <w:szCs w:val="24"/>
        </w:rPr>
        <w:t>щ</w:t>
      </w:r>
      <w:r w:rsidRPr="00D96D31">
        <w:rPr>
          <w:rFonts w:ascii="Times New Roman" w:eastAsia="Times New Roman" w:hAnsi="Times New Roman" w:cs="Times New Roman"/>
          <w:color w:val="000000"/>
          <w:spacing w:val="1"/>
          <w:sz w:val="24"/>
          <w:szCs w:val="24"/>
        </w:rPr>
        <w:t>ь</w:t>
      </w:r>
      <w:r w:rsidRPr="00D96D31">
        <w:rPr>
          <w:rFonts w:ascii="Times New Roman" w:eastAsia="Times New Roman" w:hAnsi="Times New Roman" w:cs="Times New Roman"/>
          <w:color w:val="000000"/>
          <w:sz w:val="24"/>
          <w:szCs w:val="24"/>
        </w:rPr>
        <w:t>ю</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реры</w:t>
      </w:r>
      <w:r w:rsidRPr="00D96D31">
        <w:rPr>
          <w:rFonts w:ascii="Times New Roman" w:eastAsia="Times New Roman" w:hAnsi="Times New Roman" w:cs="Times New Roman"/>
          <w:color w:val="000000"/>
          <w:spacing w:val="-1"/>
          <w:sz w:val="24"/>
          <w:szCs w:val="24"/>
        </w:rPr>
        <w:t>в</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2"/>
          <w:sz w:val="24"/>
          <w:szCs w:val="24"/>
        </w:rPr>
        <w:t>ы</w:t>
      </w:r>
      <w:r w:rsidRPr="00D96D31">
        <w:rPr>
          <w:rFonts w:ascii="Times New Roman" w:eastAsia="Times New Roman" w:hAnsi="Times New Roman" w:cs="Times New Roman"/>
          <w:color w:val="000000"/>
          <w:sz w:val="24"/>
          <w:szCs w:val="24"/>
        </w:rPr>
        <w:t>х</w:t>
      </w:r>
      <w:r w:rsidRPr="00D96D31">
        <w:rPr>
          <w:rFonts w:ascii="Times New Roman" w:eastAsia="Times New Roman" w:hAnsi="Times New Roman" w:cs="Times New Roman"/>
          <w:color w:val="000000"/>
          <w:spacing w:val="3"/>
          <w:sz w:val="24"/>
          <w:szCs w:val="24"/>
        </w:rPr>
        <w:t>ф</w:t>
      </w:r>
      <w:r w:rsidRPr="00D96D31">
        <w:rPr>
          <w:rFonts w:ascii="Times New Roman" w:eastAsia="Times New Roman" w:hAnsi="Times New Roman" w:cs="Times New Roman"/>
          <w:color w:val="000000"/>
          <w:spacing w:val="-5"/>
          <w:sz w:val="24"/>
          <w:szCs w:val="24"/>
        </w:rPr>
        <w:t>у</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к</w:t>
      </w:r>
      <w:r w:rsidRPr="00D96D31">
        <w:rPr>
          <w:rFonts w:ascii="Times New Roman" w:eastAsia="Times New Roman" w:hAnsi="Times New Roman" w:cs="Times New Roman"/>
          <w:color w:val="000000"/>
          <w:w w:val="99"/>
          <w:sz w:val="24"/>
          <w:szCs w:val="24"/>
        </w:rPr>
        <w:t>ц</w:t>
      </w:r>
      <w:r w:rsidRPr="00D96D31">
        <w:rPr>
          <w:rFonts w:ascii="Times New Roman" w:eastAsia="Times New Roman" w:hAnsi="Times New Roman" w:cs="Times New Roman"/>
          <w:color w:val="000000"/>
          <w:sz w:val="24"/>
          <w:szCs w:val="24"/>
        </w:rPr>
        <w:t>ий.О</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овноевн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ман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spacing w:val="1"/>
          <w:sz w:val="24"/>
          <w:szCs w:val="24"/>
        </w:rPr>
        <w:t>д</w:t>
      </w:r>
      <w:r w:rsidRPr="00D96D31">
        <w:rPr>
          <w:rFonts w:ascii="Times New Roman" w:eastAsia="Times New Roman" w:hAnsi="Times New Roman" w:cs="Times New Roman"/>
          <w:color w:val="000000"/>
          <w:sz w:val="24"/>
          <w:szCs w:val="24"/>
        </w:rPr>
        <w:t>еляе</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ся</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1"/>
          <w:sz w:val="24"/>
          <w:szCs w:val="24"/>
        </w:rPr>
        <w:t>к</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w w:val="99"/>
          <w:sz w:val="24"/>
          <w:szCs w:val="24"/>
        </w:rPr>
        <w:t>з</w:t>
      </w:r>
      <w:r w:rsidRPr="00D96D31">
        <w:rPr>
          <w:rFonts w:ascii="Times New Roman" w:eastAsia="Times New Roman" w:hAnsi="Times New Roman" w:cs="Times New Roman"/>
          <w:color w:val="000000"/>
          <w:spacing w:val="8"/>
          <w:sz w:val="24"/>
          <w:szCs w:val="24"/>
        </w:rPr>
        <w:t>а</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ел</w:t>
      </w:r>
      <w:r w:rsidRPr="00D96D31">
        <w:rPr>
          <w:rFonts w:ascii="Times New Roman" w:eastAsia="Times New Roman" w:hAnsi="Times New Roman" w:cs="Times New Roman"/>
          <w:color w:val="000000"/>
          <w:spacing w:val="1"/>
          <w:w w:val="99"/>
          <w:sz w:val="24"/>
          <w:szCs w:val="24"/>
        </w:rPr>
        <w:t>ьн</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1"/>
          <w:sz w:val="24"/>
          <w:szCs w:val="24"/>
        </w:rPr>
        <w:t>м</w:t>
      </w:r>
      <w:r w:rsidRPr="00D96D31">
        <w:rPr>
          <w:rFonts w:ascii="Times New Roman" w:eastAsia="Times New Roman" w:hAnsi="Times New Roman" w:cs="Times New Roman"/>
          <w:color w:val="000000"/>
          <w:sz w:val="24"/>
          <w:szCs w:val="24"/>
        </w:rPr>
        <w:t>у</w:t>
      </w:r>
      <w:r w:rsidRPr="00D96D31">
        <w:rPr>
          <w:rFonts w:ascii="Times New Roman" w:eastAsia="Times New Roman" w:hAnsi="Times New Roman" w:cs="Times New Roman"/>
          <w:color w:val="000000"/>
          <w:w w:val="99"/>
          <w:sz w:val="24"/>
          <w:szCs w:val="24"/>
        </w:rPr>
        <w:t>ин</w:t>
      </w:r>
      <w:r w:rsidRPr="00D96D31">
        <w:rPr>
          <w:rFonts w:ascii="Times New Roman" w:eastAsia="Times New Roman" w:hAnsi="Times New Roman" w:cs="Times New Roman"/>
          <w:color w:val="000000"/>
          <w:sz w:val="24"/>
          <w:szCs w:val="24"/>
        </w:rPr>
        <w:t>орма</w:t>
      </w:r>
      <w:r w:rsidRPr="00D96D31">
        <w:rPr>
          <w:rFonts w:ascii="Times New Roman" w:eastAsia="Times New Roman" w:hAnsi="Times New Roman" w:cs="Times New Roman"/>
          <w:color w:val="000000"/>
          <w:w w:val="99"/>
          <w:sz w:val="24"/>
          <w:szCs w:val="24"/>
        </w:rPr>
        <w:t>л</w:t>
      </w:r>
      <w:r w:rsidRPr="00D96D31">
        <w:rPr>
          <w:rFonts w:ascii="Times New Roman" w:eastAsia="Times New Roman" w:hAnsi="Times New Roman" w:cs="Times New Roman"/>
          <w:color w:val="000000"/>
          <w:sz w:val="24"/>
          <w:szCs w:val="24"/>
        </w:rPr>
        <w:t>ь</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2"/>
          <w:sz w:val="24"/>
          <w:szCs w:val="24"/>
        </w:rPr>
        <w:t>м</w:t>
      </w:r>
      <w:r w:rsidRPr="00D96D31">
        <w:rPr>
          <w:rFonts w:ascii="Times New Roman" w:eastAsia="Times New Roman" w:hAnsi="Times New Roman" w:cs="Times New Roman"/>
          <w:color w:val="000000"/>
          <w:sz w:val="24"/>
          <w:szCs w:val="24"/>
        </w:rPr>
        <w:t>ур</w:t>
      </w:r>
      <w:r w:rsidRPr="00D96D31">
        <w:rPr>
          <w:rFonts w:ascii="Times New Roman" w:eastAsia="Times New Roman" w:hAnsi="Times New Roman" w:cs="Times New Roman"/>
          <w:color w:val="000000"/>
          <w:spacing w:val="-1"/>
          <w:sz w:val="24"/>
          <w:szCs w:val="24"/>
        </w:rPr>
        <w:t>ас</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ред</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ле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ям.</w:t>
      </w:r>
    </w:p>
    <w:p w:rsidR="00D96D31" w:rsidRPr="00D96D31" w:rsidRDefault="00D96D31" w:rsidP="00D96D31">
      <w:pPr>
        <w:widowControl w:val="0"/>
        <w:tabs>
          <w:tab w:val="left" w:pos="1589"/>
          <w:tab w:val="left" w:pos="2680"/>
          <w:tab w:val="left" w:pos="3318"/>
          <w:tab w:val="left" w:pos="4544"/>
          <w:tab w:val="left" w:pos="6005"/>
          <w:tab w:val="left" w:pos="7317"/>
          <w:tab w:val="left" w:pos="8048"/>
        </w:tabs>
        <w:spacing w:after="0" w:line="240" w:lineRule="auto"/>
        <w:ind w:firstLine="59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pacing w:val="-1"/>
          <w:sz w:val="24"/>
          <w:szCs w:val="24"/>
        </w:rPr>
        <w:t>ч</w:t>
      </w:r>
      <w:r w:rsidRPr="00D96D31">
        <w:rPr>
          <w:rFonts w:ascii="Times New Roman" w:eastAsia="Times New Roman" w:hAnsi="Times New Roman" w:cs="Times New Roman"/>
          <w:color w:val="000000"/>
          <w:sz w:val="24"/>
          <w:szCs w:val="24"/>
        </w:rPr>
        <w:t>еб</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ом</w:t>
      </w:r>
      <w:r w:rsidRPr="00D96D31">
        <w:rPr>
          <w:rFonts w:ascii="Times New Roman" w:eastAsia="Times New Roman" w:hAnsi="Times New Roman" w:cs="Times New Roman"/>
          <w:color w:val="000000"/>
          <w:spacing w:val="6"/>
          <w:sz w:val="24"/>
          <w:szCs w:val="24"/>
        </w:rPr>
        <w:t>к</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z w:val="24"/>
          <w:szCs w:val="24"/>
        </w:rPr>
        <w:t>р</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pacing w:val="2"/>
          <w:sz w:val="24"/>
          <w:szCs w:val="24"/>
        </w:rPr>
        <w:t>р</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2"/>
          <w:sz w:val="24"/>
          <w:szCs w:val="24"/>
        </w:rPr>
        <w:t>д</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z w:val="24"/>
          <w:szCs w:val="24"/>
        </w:rPr>
        <w:t>сма</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р</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в</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сяо</w:t>
      </w:r>
      <w:r w:rsidRPr="00D96D31">
        <w:rPr>
          <w:rFonts w:ascii="Times New Roman" w:eastAsia="Times New Roman" w:hAnsi="Times New Roman" w:cs="Times New Roman"/>
          <w:color w:val="000000"/>
          <w:spacing w:val="1"/>
          <w:w w:val="99"/>
          <w:sz w:val="24"/>
          <w:szCs w:val="24"/>
        </w:rPr>
        <w:t>з</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акоми</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ель</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ое</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pacing w:val="4"/>
          <w:w w:val="99"/>
          <w:sz w:val="24"/>
          <w:szCs w:val="24"/>
        </w:rPr>
        <w:t>з</w:t>
      </w:r>
      <w:r w:rsidRPr="00D96D31">
        <w:rPr>
          <w:rFonts w:ascii="Times New Roman" w:eastAsia="Times New Roman" w:hAnsi="Times New Roman" w:cs="Times New Roman"/>
          <w:color w:val="000000"/>
          <w:spacing w:val="-7"/>
          <w:sz w:val="24"/>
          <w:szCs w:val="24"/>
        </w:rPr>
        <w:t>у</w:t>
      </w:r>
      <w:r w:rsidRPr="00D96D31">
        <w:rPr>
          <w:rFonts w:ascii="Times New Roman" w:eastAsia="Times New Roman" w:hAnsi="Times New Roman" w:cs="Times New Roman"/>
          <w:color w:val="000000"/>
          <w:spacing w:val="1"/>
          <w:sz w:val="24"/>
          <w:szCs w:val="24"/>
        </w:rPr>
        <w:t>ч</w:t>
      </w:r>
      <w:r w:rsidRPr="00D96D31">
        <w:rPr>
          <w:rFonts w:ascii="Times New Roman" w:eastAsia="Times New Roman" w:hAnsi="Times New Roman" w:cs="Times New Roman"/>
          <w:color w:val="000000"/>
          <w:sz w:val="24"/>
          <w:szCs w:val="24"/>
        </w:rPr>
        <w:t>ен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есвя</w:t>
      </w:r>
      <w:r w:rsidRPr="00D96D31">
        <w:rPr>
          <w:rFonts w:ascii="Times New Roman" w:eastAsia="Times New Roman" w:hAnsi="Times New Roman" w:cs="Times New Roman"/>
          <w:color w:val="000000"/>
          <w:w w:val="99"/>
          <w:sz w:val="24"/>
          <w:szCs w:val="24"/>
        </w:rPr>
        <w:t>з</w:t>
      </w:r>
      <w:r w:rsidRPr="00D96D31">
        <w:rPr>
          <w:rFonts w:ascii="Times New Roman" w:eastAsia="Times New Roman" w:hAnsi="Times New Roman" w:cs="Times New Roman"/>
          <w:color w:val="000000"/>
          <w:sz w:val="24"/>
          <w:szCs w:val="24"/>
        </w:rPr>
        <w:t>им</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ж</w:t>
      </w:r>
      <w:r w:rsidRPr="00D96D31">
        <w:rPr>
          <w:rFonts w:ascii="Times New Roman" w:eastAsia="Times New Roman" w:hAnsi="Times New Roman" w:cs="Times New Roman"/>
          <w:color w:val="000000"/>
          <w:spacing w:val="2"/>
          <w:sz w:val="24"/>
          <w:szCs w:val="24"/>
        </w:rPr>
        <w:t>д</w:t>
      </w:r>
      <w:r w:rsidRPr="00D96D31">
        <w:rPr>
          <w:rFonts w:ascii="Times New Roman" w:eastAsia="Times New Roman" w:hAnsi="Times New Roman" w:cs="Times New Roman"/>
          <w:color w:val="000000"/>
          <w:sz w:val="24"/>
          <w:szCs w:val="24"/>
        </w:rPr>
        <w:t>у с</w:t>
      </w:r>
      <w:r w:rsidRPr="00D96D31">
        <w:rPr>
          <w:rFonts w:ascii="Times New Roman" w:eastAsia="Times New Roman" w:hAnsi="Times New Roman" w:cs="Times New Roman"/>
          <w:color w:val="000000"/>
          <w:spacing w:val="1"/>
          <w:w w:val="99"/>
          <w:sz w:val="24"/>
          <w:szCs w:val="24"/>
        </w:rPr>
        <w:t>л</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ча</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ым</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л</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spacing w:val="1"/>
          <w:w w:val="99"/>
          <w:sz w:val="24"/>
          <w:szCs w:val="24"/>
        </w:rPr>
        <w:t>ин</w:t>
      </w:r>
      <w:r w:rsidRPr="00D96D31">
        <w:rPr>
          <w:rFonts w:ascii="Times New Roman" w:eastAsia="Times New Roman" w:hAnsi="Times New Roman" w:cs="Times New Roman"/>
          <w:color w:val="000000"/>
          <w:sz w:val="24"/>
          <w:szCs w:val="24"/>
        </w:rPr>
        <w:t>ам</w:t>
      </w:r>
      <w:r w:rsidRPr="00D96D31">
        <w:rPr>
          <w:rFonts w:ascii="Times New Roman" w:eastAsia="Times New Roman" w:hAnsi="Times New Roman" w:cs="Times New Roman"/>
          <w:color w:val="000000"/>
          <w:w w:val="99"/>
          <w:sz w:val="24"/>
          <w:szCs w:val="24"/>
        </w:rPr>
        <w:t>ии</w:t>
      </w:r>
      <w:r w:rsidRPr="00D96D31">
        <w:rPr>
          <w:rFonts w:ascii="Times New Roman" w:eastAsia="Times New Roman" w:hAnsi="Times New Roman" w:cs="Times New Roman"/>
          <w:color w:val="000000"/>
          <w:spacing w:val="-3"/>
          <w:sz w:val="24"/>
          <w:szCs w:val="24"/>
        </w:rPr>
        <w:t>о</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еэ</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2"/>
          <w:sz w:val="24"/>
          <w:szCs w:val="24"/>
        </w:rPr>
        <w:t>о</w:t>
      </w:r>
      <w:r w:rsidRPr="00D96D31">
        <w:rPr>
          <w:rFonts w:ascii="Times New Roman" w:eastAsia="Times New Roman" w:hAnsi="Times New Roman" w:cs="Times New Roman"/>
          <w:color w:val="000000"/>
          <w:sz w:val="24"/>
          <w:szCs w:val="24"/>
        </w:rPr>
        <w:t>й</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вя</w:t>
      </w:r>
      <w:r w:rsidRPr="00D96D31">
        <w:rPr>
          <w:rFonts w:ascii="Times New Roman" w:eastAsia="Times New Roman" w:hAnsi="Times New Roman" w:cs="Times New Roman"/>
          <w:color w:val="000000"/>
          <w:w w:val="99"/>
          <w:sz w:val="24"/>
          <w:szCs w:val="24"/>
        </w:rPr>
        <w:t>з</w:t>
      </w:r>
      <w:r w:rsidRPr="00D96D31">
        <w:rPr>
          <w:rFonts w:ascii="Times New Roman" w:eastAsia="Times New Roman" w:hAnsi="Times New Roman" w:cs="Times New Roman"/>
          <w:color w:val="000000"/>
          <w:spacing w:val="47"/>
          <w:sz w:val="24"/>
          <w:szCs w:val="24"/>
        </w:rPr>
        <w:t>и</w:t>
      </w:r>
      <w:r w:rsidRPr="00D96D31">
        <w:rPr>
          <w:rFonts w:ascii="Times New Roman" w:eastAsia="Times New Roman" w:hAnsi="Times New Roman" w:cs="Times New Roman"/>
          <w:color w:val="000000"/>
          <w:sz w:val="24"/>
          <w:szCs w:val="24"/>
        </w:rPr>
        <w:t>спомо</w:t>
      </w:r>
      <w:r w:rsidRPr="00D96D31">
        <w:rPr>
          <w:rFonts w:ascii="Times New Roman" w:eastAsia="Times New Roman" w:hAnsi="Times New Roman" w:cs="Times New Roman"/>
          <w:color w:val="000000"/>
          <w:w w:val="99"/>
          <w:sz w:val="24"/>
          <w:szCs w:val="24"/>
        </w:rPr>
        <w:t>щ</w:t>
      </w:r>
      <w:r w:rsidRPr="00D96D31">
        <w:rPr>
          <w:rFonts w:ascii="Times New Roman" w:eastAsia="Times New Roman" w:hAnsi="Times New Roman" w:cs="Times New Roman"/>
          <w:color w:val="000000"/>
          <w:spacing w:val="1"/>
          <w:sz w:val="24"/>
          <w:szCs w:val="24"/>
        </w:rPr>
        <w:t>ь</w:t>
      </w:r>
      <w:r w:rsidRPr="00D96D31">
        <w:rPr>
          <w:rFonts w:ascii="Times New Roman" w:eastAsia="Times New Roman" w:hAnsi="Times New Roman" w:cs="Times New Roman"/>
          <w:color w:val="000000"/>
          <w:w w:val="99"/>
          <w:sz w:val="24"/>
          <w:szCs w:val="24"/>
        </w:rPr>
        <w:t>ю</w:t>
      </w:r>
      <w:r w:rsidRPr="00D96D31">
        <w:rPr>
          <w:rFonts w:ascii="Times New Roman" w:eastAsia="Times New Roman" w:hAnsi="Times New Roman" w:cs="Times New Roman"/>
          <w:color w:val="000000"/>
          <w:sz w:val="24"/>
          <w:szCs w:val="24"/>
        </w:rPr>
        <w:t>ко</w:t>
      </w:r>
      <w:r w:rsidRPr="00D96D31">
        <w:rPr>
          <w:rFonts w:ascii="Times New Roman" w:eastAsia="Times New Roman" w:hAnsi="Times New Roman" w:cs="Times New Roman"/>
          <w:color w:val="000000"/>
          <w:spacing w:val="-1"/>
          <w:sz w:val="24"/>
          <w:szCs w:val="24"/>
        </w:rPr>
        <w:t>э</w:t>
      </w:r>
      <w:r w:rsidRPr="00D96D31">
        <w:rPr>
          <w:rFonts w:ascii="Times New Roman" w:eastAsia="Times New Roman" w:hAnsi="Times New Roman" w:cs="Times New Roman"/>
          <w:color w:val="000000"/>
          <w:sz w:val="24"/>
          <w:szCs w:val="24"/>
        </w:rPr>
        <w:t>ффиц</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pacing w:val="-3"/>
          <w:sz w:val="24"/>
          <w:szCs w:val="24"/>
        </w:rPr>
        <w:t>е</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акорреля</w:t>
      </w:r>
      <w:r w:rsidRPr="00D96D31">
        <w:rPr>
          <w:rFonts w:ascii="Times New Roman" w:eastAsia="Times New Roman" w:hAnsi="Times New Roman" w:cs="Times New Roman"/>
          <w:color w:val="000000"/>
          <w:spacing w:val="-1"/>
          <w:w w:val="99"/>
          <w:sz w:val="24"/>
          <w:szCs w:val="24"/>
        </w:rPr>
        <w:t>ц</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pacing w:val="47"/>
          <w:w w:val="99"/>
          <w:sz w:val="24"/>
          <w:szCs w:val="24"/>
        </w:rPr>
        <w:t>и</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z w:val="24"/>
          <w:szCs w:val="24"/>
        </w:rPr>
        <w:t>о выбороч</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z w:val="24"/>
          <w:szCs w:val="24"/>
        </w:rPr>
        <w:tab/>
        <w:t>а</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ало</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rPr>
        <w:tab/>
      </w:r>
      <w:r w:rsidRPr="00D96D31">
        <w:rPr>
          <w:rFonts w:ascii="Times New Roman" w:eastAsia="Times New Roman" w:hAnsi="Times New Roman" w:cs="Times New Roman"/>
          <w:color w:val="000000"/>
          <w:w w:val="99"/>
          <w:sz w:val="24"/>
          <w:szCs w:val="24"/>
        </w:rPr>
        <w:t>Э</w:t>
      </w:r>
      <w:r w:rsidRPr="00D96D31">
        <w:rPr>
          <w:rFonts w:ascii="Times New Roman" w:eastAsia="Times New Roman" w:hAnsi="Times New Roman" w:cs="Times New Roman"/>
          <w:color w:val="000000"/>
          <w:sz w:val="24"/>
          <w:szCs w:val="24"/>
        </w:rPr>
        <w:t>т</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ab/>
      </w:r>
      <w:r w:rsidRPr="00D96D31">
        <w:rPr>
          <w:rFonts w:ascii="Times New Roman" w:eastAsia="Times New Roman" w:hAnsi="Times New Roman" w:cs="Times New Roman"/>
          <w:color w:val="000000"/>
          <w:w w:val="99"/>
          <w:sz w:val="24"/>
          <w:szCs w:val="24"/>
        </w:rPr>
        <w:t>э</w:t>
      </w:r>
      <w:r w:rsidRPr="00D96D31">
        <w:rPr>
          <w:rFonts w:ascii="Times New Roman" w:eastAsia="Times New Roman" w:hAnsi="Times New Roman" w:cs="Times New Roman"/>
          <w:color w:val="000000"/>
          <w:sz w:val="24"/>
          <w:szCs w:val="24"/>
        </w:rPr>
        <w:t>лем</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н</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ы</w:t>
      </w:r>
      <w:r w:rsidRPr="00D96D31">
        <w:rPr>
          <w:rFonts w:ascii="Times New Roman" w:eastAsia="Times New Roman" w:hAnsi="Times New Roman" w:cs="Times New Roman"/>
          <w:color w:val="000000"/>
          <w:sz w:val="24"/>
          <w:szCs w:val="24"/>
        </w:rPr>
        <w:tab/>
        <w:t>с</w:t>
      </w:r>
      <w:r w:rsidRPr="00D96D31">
        <w:rPr>
          <w:rFonts w:ascii="Times New Roman" w:eastAsia="Times New Roman" w:hAnsi="Times New Roman" w:cs="Times New Roman"/>
          <w:color w:val="000000"/>
          <w:spacing w:val="1"/>
          <w:sz w:val="24"/>
          <w:szCs w:val="24"/>
        </w:rPr>
        <w:t>о</w:t>
      </w:r>
      <w:r w:rsidRPr="00D96D31">
        <w:rPr>
          <w:rFonts w:ascii="Times New Roman" w:eastAsia="Times New Roman" w:hAnsi="Times New Roman" w:cs="Times New Roman"/>
          <w:color w:val="000000"/>
          <w:sz w:val="24"/>
          <w:szCs w:val="24"/>
        </w:rPr>
        <w:t>держан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sz w:val="24"/>
          <w:szCs w:val="24"/>
        </w:rPr>
        <w:tab/>
        <w:t>ра</w:t>
      </w:r>
      <w:r w:rsidRPr="00D96D31">
        <w:rPr>
          <w:rFonts w:ascii="Times New Roman" w:eastAsia="Times New Roman" w:hAnsi="Times New Roman" w:cs="Times New Roman"/>
          <w:color w:val="000000"/>
          <w:w w:val="99"/>
          <w:sz w:val="24"/>
          <w:szCs w:val="24"/>
        </w:rPr>
        <w:t>з</w:t>
      </w:r>
      <w:r w:rsidRPr="00D96D31">
        <w:rPr>
          <w:rFonts w:ascii="Times New Roman" w:eastAsia="Times New Roman" w:hAnsi="Times New Roman" w:cs="Times New Roman"/>
          <w:color w:val="000000"/>
          <w:sz w:val="24"/>
          <w:szCs w:val="24"/>
        </w:rPr>
        <w:t>вива</w:t>
      </w:r>
      <w:r w:rsidRPr="00D96D31">
        <w:rPr>
          <w:rFonts w:ascii="Times New Roman" w:eastAsia="Times New Roman" w:hAnsi="Times New Roman" w:cs="Times New Roman"/>
          <w:color w:val="000000"/>
          <w:w w:val="99"/>
          <w:sz w:val="24"/>
          <w:szCs w:val="24"/>
        </w:rPr>
        <w:t>ют</w:t>
      </w:r>
      <w:r w:rsidRPr="00D96D31">
        <w:rPr>
          <w:rFonts w:ascii="Times New Roman" w:eastAsia="Times New Roman" w:hAnsi="Times New Roman" w:cs="Times New Roman"/>
          <w:color w:val="000000"/>
          <w:sz w:val="24"/>
          <w:szCs w:val="24"/>
        </w:rPr>
        <w:tab/>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3"/>
          <w:sz w:val="24"/>
          <w:szCs w:val="24"/>
        </w:rPr>
        <w:t>м</w:t>
      </w:r>
      <w:r w:rsidRPr="00D96D31">
        <w:rPr>
          <w:rFonts w:ascii="Times New Roman" w:eastAsia="Times New Roman" w:hAnsi="Times New Roman" w:cs="Times New Roman"/>
          <w:color w:val="000000"/>
          <w:spacing w:val="1"/>
          <w:sz w:val="24"/>
          <w:szCs w:val="24"/>
        </w:rPr>
        <w:t>у</w:t>
      </w:r>
      <w:r w:rsidRPr="00D96D31">
        <w:rPr>
          <w:rFonts w:ascii="Times New Roman" w:eastAsia="Times New Roman" w:hAnsi="Times New Roman" w:cs="Times New Roman"/>
          <w:color w:val="000000"/>
          <w:spacing w:val="-7"/>
          <w:sz w:val="24"/>
          <w:szCs w:val="24"/>
        </w:rPr>
        <w:t>«</w:t>
      </w:r>
      <w:r w:rsidRPr="00D96D31">
        <w:rPr>
          <w:rFonts w:ascii="Times New Roman" w:eastAsia="Times New Roman" w:hAnsi="Times New Roman" w:cs="Times New Roman"/>
          <w:color w:val="000000"/>
          <w:spacing w:val="8"/>
          <w:w w:val="99"/>
          <w:sz w:val="24"/>
          <w:szCs w:val="24"/>
        </w:rPr>
        <w:t>Д</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z w:val="24"/>
          <w:szCs w:val="24"/>
        </w:rPr>
        <w:t>раммы рассе</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в</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w w:val="99"/>
          <w:sz w:val="24"/>
          <w:szCs w:val="24"/>
        </w:rPr>
        <w:t>ни</w:t>
      </w:r>
      <w:r w:rsidRPr="00D96D31">
        <w:rPr>
          <w:rFonts w:ascii="Times New Roman" w:eastAsia="Times New Roman" w:hAnsi="Times New Roman" w:cs="Times New Roman"/>
          <w:color w:val="000000"/>
          <w:spacing w:val="5"/>
          <w:sz w:val="24"/>
          <w:szCs w:val="24"/>
        </w:rPr>
        <w:t>я</w:t>
      </w:r>
      <w:r w:rsidRPr="00D96D31">
        <w:rPr>
          <w:rFonts w:ascii="Times New Roman" w:eastAsia="Times New Roman" w:hAnsi="Times New Roman" w:cs="Times New Roman"/>
          <w:color w:val="000000"/>
          <w:spacing w:val="-5"/>
          <w:sz w:val="24"/>
          <w:szCs w:val="24"/>
        </w:rPr>
        <w: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pacing w:val="3"/>
          <w:sz w:val="24"/>
          <w:szCs w:val="24"/>
        </w:rPr>
        <w:t>з</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pacing w:val="-1"/>
          <w:sz w:val="24"/>
          <w:szCs w:val="24"/>
        </w:rPr>
        <w:t>че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4"/>
          <w:w w:val="99"/>
          <w:sz w:val="24"/>
          <w:szCs w:val="24"/>
        </w:rPr>
        <w:t>н</w:t>
      </w:r>
      <w:r w:rsidRPr="00D96D31">
        <w:rPr>
          <w:rFonts w:ascii="Times New Roman" w:eastAsia="Times New Roman" w:hAnsi="Times New Roman" w:cs="Times New Roman"/>
          <w:color w:val="000000"/>
          <w:spacing w:val="-2"/>
          <w:sz w:val="24"/>
          <w:szCs w:val="24"/>
        </w:rPr>
        <w:t>у</w:t>
      </w:r>
      <w:r w:rsidRPr="00D96D31">
        <w:rPr>
          <w:rFonts w:ascii="Times New Roman" w:eastAsia="Times New Roman" w:hAnsi="Times New Roman" w:cs="Times New Roman"/>
          <w:color w:val="000000"/>
          <w:sz w:val="24"/>
          <w:szCs w:val="24"/>
        </w:rPr>
        <w:t>ю</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spacing w:val="-7"/>
          <w:sz w:val="24"/>
          <w:szCs w:val="24"/>
        </w:rPr>
        <w:t>у</w:t>
      </w:r>
      <w:r w:rsidRPr="00D96D31">
        <w:rPr>
          <w:rFonts w:ascii="Times New Roman" w:eastAsia="Times New Roman" w:hAnsi="Times New Roman" w:cs="Times New Roman"/>
          <w:color w:val="000000"/>
          <w:sz w:val="24"/>
          <w:szCs w:val="24"/>
        </w:rPr>
        <w:t>ровнео</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нов</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огооб</w:t>
      </w:r>
      <w:r w:rsidRPr="00D96D31">
        <w:rPr>
          <w:rFonts w:ascii="Times New Roman" w:eastAsia="Times New Roman" w:hAnsi="Times New Roman" w:cs="Times New Roman"/>
          <w:color w:val="000000"/>
          <w:w w:val="99"/>
          <w:sz w:val="24"/>
          <w:szCs w:val="24"/>
        </w:rPr>
        <w:t>щ</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гообра</w:t>
      </w:r>
      <w:r w:rsidRPr="00D96D31">
        <w:rPr>
          <w:rFonts w:ascii="Times New Roman" w:eastAsia="Times New Roman" w:hAnsi="Times New Roman" w:cs="Times New Roman"/>
          <w:color w:val="000000"/>
          <w:w w:val="99"/>
          <w:sz w:val="24"/>
          <w:szCs w:val="24"/>
        </w:rPr>
        <w:t>з</w:t>
      </w:r>
      <w:r w:rsidRPr="00D96D31">
        <w:rPr>
          <w:rFonts w:ascii="Times New Roman" w:eastAsia="Times New Roman" w:hAnsi="Times New Roman" w:cs="Times New Roman"/>
          <w:color w:val="000000"/>
          <w:sz w:val="24"/>
          <w:szCs w:val="24"/>
        </w:rPr>
        <w:t>ован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spacing w:val="45"/>
          <w:sz w:val="24"/>
          <w:szCs w:val="24"/>
        </w:rPr>
        <w:t>и</w:t>
      </w:r>
      <w:r w:rsidRPr="00D96D31">
        <w:rPr>
          <w:rFonts w:ascii="Times New Roman" w:eastAsia="Times New Roman" w:hAnsi="Times New Roman" w:cs="Times New Roman"/>
          <w:color w:val="000000"/>
          <w:sz w:val="24"/>
          <w:szCs w:val="24"/>
        </w:rPr>
        <w:t>вомногомо</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ира</w:t>
      </w:r>
      <w:r w:rsidRPr="00D96D31">
        <w:rPr>
          <w:rFonts w:ascii="Times New Roman" w:eastAsia="Times New Roman" w:hAnsi="Times New Roman" w:cs="Times New Roman"/>
          <w:color w:val="000000"/>
          <w:w w:val="99"/>
          <w:sz w:val="24"/>
          <w:szCs w:val="24"/>
        </w:rPr>
        <w:t>ю</w:t>
      </w:r>
      <w:r w:rsidRPr="00D96D31">
        <w:rPr>
          <w:rFonts w:ascii="Times New Roman" w:eastAsia="Times New Roman" w:hAnsi="Times New Roman" w:cs="Times New Roman"/>
          <w:color w:val="000000"/>
          <w:sz w:val="24"/>
          <w:szCs w:val="24"/>
        </w:rPr>
        <w:t xml:space="preserve">тся </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д</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pacing w:val="1"/>
          <w:w w:val="99"/>
          <w:sz w:val="24"/>
          <w:szCs w:val="24"/>
        </w:rPr>
        <w:t>ни</w:t>
      </w:r>
      <w:r w:rsidRPr="00D96D31">
        <w:rPr>
          <w:rFonts w:ascii="Times New Roman" w:eastAsia="Times New Roman" w:hAnsi="Times New Roman" w:cs="Times New Roman"/>
          <w:color w:val="000000"/>
          <w:sz w:val="24"/>
          <w:szCs w:val="24"/>
        </w:rPr>
        <w:t xml:space="preserve">я </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з</w:t>
      </w:r>
      <w:r w:rsidRPr="00D96D31">
        <w:rPr>
          <w:rFonts w:ascii="Times New Roman" w:eastAsia="Times New Roman" w:hAnsi="Times New Roman" w:cs="Times New Roman"/>
          <w:color w:val="000000"/>
          <w:spacing w:val="3"/>
          <w:sz w:val="24"/>
          <w:szCs w:val="24"/>
        </w:rPr>
        <w:t>к</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sz w:val="24"/>
          <w:szCs w:val="24"/>
        </w:rPr>
        <w:t>р</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ов</w:t>
      </w:r>
      <w:r w:rsidRPr="00D96D31">
        <w:rPr>
          <w:rFonts w:ascii="Times New Roman" w:eastAsia="Times New Roman" w:hAnsi="Times New Roman" w:cs="Times New Roman"/>
          <w:color w:val="000000"/>
          <w:spacing w:val="1"/>
          <w:sz w:val="24"/>
          <w:szCs w:val="24"/>
        </w:rPr>
        <w:t xml:space="preserve"> а</w:t>
      </w:r>
      <w:r w:rsidRPr="00D96D31">
        <w:rPr>
          <w:rFonts w:ascii="Times New Roman" w:eastAsia="Times New Roman" w:hAnsi="Times New Roman" w:cs="Times New Roman"/>
          <w:color w:val="000000"/>
          <w:sz w:val="24"/>
          <w:szCs w:val="24"/>
        </w:rPr>
        <w:t>л</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z w:val="24"/>
          <w:szCs w:val="24"/>
        </w:rPr>
        <w:t xml:space="preserve">ебры </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геом</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р</w:t>
      </w:r>
      <w:r w:rsidRPr="00D96D31">
        <w:rPr>
          <w:rFonts w:ascii="Times New Roman" w:eastAsia="Times New Roman" w:hAnsi="Times New Roman" w:cs="Times New Roman"/>
          <w:color w:val="000000"/>
          <w:spacing w:val="1"/>
          <w:sz w:val="24"/>
          <w:szCs w:val="24"/>
        </w:rPr>
        <w:t>ии</w:t>
      </w:r>
      <w:r w:rsidRPr="00D96D31">
        <w:rPr>
          <w:rFonts w:ascii="Times New Roman" w:eastAsia="Times New Roman" w:hAnsi="Times New Roman" w:cs="Times New Roman"/>
          <w:color w:val="000000"/>
          <w:sz w:val="24"/>
          <w:szCs w:val="24"/>
        </w:rPr>
        <w:t>.</w:t>
      </w:r>
    </w:p>
    <w:p w:rsidR="00D96D31" w:rsidRPr="00D96D31" w:rsidRDefault="00D96D31" w:rsidP="00D96D31">
      <w:pPr>
        <w:widowControl w:val="0"/>
        <w:spacing w:after="0" w:line="240" w:lineRule="auto"/>
        <w:ind w:firstLine="59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w w:val="99"/>
          <w:sz w:val="24"/>
          <w:szCs w:val="24"/>
        </w:rPr>
        <w:t>щ</w:t>
      </w:r>
      <w:r w:rsidRPr="00D96D31">
        <w:rPr>
          <w:rFonts w:ascii="Times New Roman" w:eastAsia="Times New Roman" w:hAnsi="Times New Roman" w:cs="Times New Roman"/>
          <w:color w:val="000000"/>
          <w:sz w:val="24"/>
          <w:szCs w:val="24"/>
        </w:rPr>
        <w:t>ёод</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w w:val="99"/>
          <w:sz w:val="24"/>
          <w:szCs w:val="24"/>
        </w:rPr>
        <w:t>нэ</w:t>
      </w:r>
      <w:r w:rsidRPr="00D96D31">
        <w:rPr>
          <w:rFonts w:ascii="Times New Roman" w:eastAsia="Times New Roman" w:hAnsi="Times New Roman" w:cs="Times New Roman"/>
          <w:color w:val="000000"/>
          <w:sz w:val="24"/>
          <w:szCs w:val="24"/>
        </w:rPr>
        <w:t>лем</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тсодерж</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spacing w:val="1"/>
          <w:sz w:val="24"/>
          <w:szCs w:val="24"/>
        </w:rPr>
        <w:t>к</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ор</w:t>
      </w:r>
      <w:r w:rsidRPr="00D96D31">
        <w:rPr>
          <w:rFonts w:ascii="Times New Roman" w:eastAsia="Times New Roman" w:hAnsi="Times New Roman" w:cs="Times New Roman"/>
          <w:color w:val="000000"/>
          <w:spacing w:val="-1"/>
          <w:sz w:val="24"/>
          <w:szCs w:val="24"/>
        </w:rPr>
        <w:t>ы</w:t>
      </w:r>
      <w:r w:rsidRPr="00D96D31">
        <w:rPr>
          <w:rFonts w:ascii="Times New Roman" w:eastAsia="Times New Roman" w:hAnsi="Times New Roman" w:cs="Times New Roman"/>
          <w:color w:val="000000"/>
          <w:sz w:val="24"/>
          <w:szCs w:val="24"/>
        </w:rPr>
        <w:t>й</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ред</w:t>
      </w:r>
      <w:r w:rsidRPr="00D96D31">
        <w:rPr>
          <w:rFonts w:ascii="Times New Roman" w:eastAsia="Times New Roman" w:hAnsi="Times New Roman" w:cs="Times New Roman"/>
          <w:color w:val="000000"/>
          <w:spacing w:val="-2"/>
          <w:sz w:val="24"/>
          <w:szCs w:val="24"/>
        </w:rPr>
        <w:t>л</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га</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ся</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ао</w:t>
      </w:r>
      <w:r w:rsidRPr="00D96D31">
        <w:rPr>
          <w:rFonts w:ascii="Times New Roman" w:eastAsia="Times New Roman" w:hAnsi="Times New Roman" w:cs="Times New Roman"/>
          <w:color w:val="000000"/>
          <w:spacing w:val="1"/>
          <w:w w:val="99"/>
          <w:sz w:val="24"/>
          <w:szCs w:val="24"/>
        </w:rPr>
        <w:t>з</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аком</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ел</w:t>
      </w:r>
      <w:r w:rsidRPr="00D96D31">
        <w:rPr>
          <w:rFonts w:ascii="Times New Roman" w:eastAsia="Times New Roman" w:hAnsi="Times New Roman" w:cs="Times New Roman"/>
          <w:color w:val="000000"/>
          <w:spacing w:val="1"/>
          <w:w w:val="99"/>
          <w:sz w:val="24"/>
          <w:szCs w:val="24"/>
        </w:rPr>
        <w:t>ь</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ом</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sz w:val="24"/>
          <w:szCs w:val="24"/>
        </w:rPr>
        <w:t>ров</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 xml:space="preserve">е– </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ос</w:t>
      </w:r>
      <w:r w:rsidRPr="00D96D31">
        <w:rPr>
          <w:rFonts w:ascii="Times New Roman" w:eastAsia="Times New Roman" w:hAnsi="Times New Roman" w:cs="Times New Roman"/>
          <w:color w:val="000000"/>
          <w:w w:val="99"/>
          <w:sz w:val="24"/>
          <w:szCs w:val="24"/>
        </w:rPr>
        <w:t>л</w:t>
      </w:r>
      <w:r w:rsidRPr="00D96D31">
        <w:rPr>
          <w:rFonts w:ascii="Times New Roman" w:eastAsia="Times New Roman" w:hAnsi="Times New Roman" w:cs="Times New Roman"/>
          <w:color w:val="000000"/>
          <w:sz w:val="24"/>
          <w:szCs w:val="24"/>
        </w:rPr>
        <w:t>едо</w:t>
      </w:r>
      <w:r w:rsidRPr="00D96D31">
        <w:rPr>
          <w:rFonts w:ascii="Times New Roman" w:eastAsia="Times New Roman" w:hAnsi="Times New Roman" w:cs="Times New Roman"/>
          <w:color w:val="000000"/>
          <w:w w:val="99"/>
          <w:sz w:val="24"/>
          <w:szCs w:val="24"/>
        </w:rPr>
        <w:t>в</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тел</w:t>
      </w:r>
      <w:r w:rsidRPr="00D96D31">
        <w:rPr>
          <w:rFonts w:ascii="Times New Roman" w:eastAsia="Times New Roman" w:hAnsi="Times New Roman" w:cs="Times New Roman"/>
          <w:color w:val="000000"/>
          <w:spacing w:val="1"/>
          <w:sz w:val="24"/>
          <w:szCs w:val="24"/>
        </w:rPr>
        <w:t>ь</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остьсл</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1"/>
          <w:sz w:val="24"/>
          <w:szCs w:val="24"/>
        </w:rPr>
        <w:t>ч</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ых</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w w:val="99"/>
          <w:sz w:val="24"/>
          <w:szCs w:val="24"/>
        </w:rPr>
        <w:t>з</w:t>
      </w:r>
      <w:r w:rsidRPr="00D96D31">
        <w:rPr>
          <w:rFonts w:ascii="Times New Roman" w:eastAsia="Times New Roman" w:hAnsi="Times New Roman" w:cs="Times New Roman"/>
          <w:color w:val="000000"/>
          <w:sz w:val="24"/>
          <w:szCs w:val="24"/>
        </w:rPr>
        <w:t>ависимыхсобы</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ий</w:t>
      </w:r>
      <w:r w:rsidRPr="00D96D31">
        <w:rPr>
          <w:rFonts w:ascii="Times New Roman" w:eastAsia="Times New Roman" w:hAnsi="Times New Roman" w:cs="Times New Roman"/>
          <w:color w:val="000000"/>
          <w:sz w:val="24"/>
          <w:szCs w:val="24"/>
        </w:rPr>
        <w:t>,нас</w:t>
      </w:r>
      <w:r w:rsidRPr="00D96D31">
        <w:rPr>
          <w:rFonts w:ascii="Times New Roman" w:eastAsia="Times New Roman" w:hAnsi="Times New Roman" w:cs="Times New Roman"/>
          <w:color w:val="000000"/>
          <w:spacing w:val="2"/>
          <w:w w:val="99"/>
          <w:sz w:val="24"/>
          <w:szCs w:val="24"/>
        </w:rPr>
        <w:t>т</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sz w:val="24"/>
          <w:szCs w:val="24"/>
        </w:rPr>
        <w:t>па</w:t>
      </w:r>
      <w:r w:rsidRPr="00D96D31">
        <w:rPr>
          <w:rFonts w:ascii="Times New Roman" w:eastAsia="Times New Roman" w:hAnsi="Times New Roman" w:cs="Times New Roman"/>
          <w:color w:val="000000"/>
          <w:w w:val="99"/>
          <w:sz w:val="24"/>
          <w:szCs w:val="24"/>
        </w:rPr>
        <w:t>ющ</w:t>
      </w:r>
      <w:r w:rsidRPr="00D96D31">
        <w:rPr>
          <w:rFonts w:ascii="Times New Roman" w:eastAsia="Times New Roman" w:hAnsi="Times New Roman" w:cs="Times New Roman"/>
          <w:color w:val="000000"/>
          <w:sz w:val="24"/>
          <w:szCs w:val="24"/>
        </w:rPr>
        <w:t>ихвед</w:t>
      </w:r>
      <w:r w:rsidRPr="00D96D31">
        <w:rPr>
          <w:rFonts w:ascii="Times New Roman" w:eastAsia="Times New Roman" w:hAnsi="Times New Roman" w:cs="Times New Roman"/>
          <w:color w:val="000000"/>
          <w:spacing w:val="1"/>
          <w:sz w:val="24"/>
          <w:szCs w:val="24"/>
        </w:rPr>
        <w:t>ини</w:t>
      </w:r>
      <w:r w:rsidRPr="00D96D31">
        <w:rPr>
          <w:rFonts w:ascii="Times New Roman" w:eastAsia="Times New Roman" w:hAnsi="Times New Roman" w:cs="Times New Roman"/>
          <w:color w:val="000000"/>
          <w:spacing w:val="3"/>
          <w:sz w:val="24"/>
          <w:szCs w:val="24"/>
        </w:rPr>
        <w:t>ц</w:t>
      </w:r>
      <w:r w:rsidRPr="00D96D31">
        <w:rPr>
          <w:rFonts w:ascii="Times New Roman" w:eastAsia="Times New Roman" w:hAnsi="Times New Roman" w:cs="Times New Roman"/>
          <w:color w:val="000000"/>
          <w:sz w:val="24"/>
          <w:szCs w:val="24"/>
        </w:rPr>
        <w:t>у</w:t>
      </w:r>
      <w:r w:rsidRPr="00D96D31">
        <w:rPr>
          <w:rFonts w:ascii="Times New Roman" w:eastAsia="Times New Roman" w:hAnsi="Times New Roman" w:cs="Times New Roman"/>
          <w:color w:val="000000"/>
          <w:w w:val="99"/>
          <w:sz w:val="24"/>
          <w:szCs w:val="24"/>
        </w:rPr>
        <w:t>в</w:t>
      </w:r>
      <w:r w:rsidRPr="00D96D31">
        <w:rPr>
          <w:rFonts w:ascii="Times New Roman" w:eastAsia="Times New Roman" w:hAnsi="Times New Roman" w:cs="Times New Roman"/>
          <w:color w:val="000000"/>
          <w:spacing w:val="2"/>
          <w:sz w:val="24"/>
          <w:szCs w:val="24"/>
        </w:rPr>
        <w:t>р</w:t>
      </w:r>
      <w:r w:rsidRPr="00D96D31">
        <w:rPr>
          <w:rFonts w:ascii="Times New Roman" w:eastAsia="Times New Roman" w:hAnsi="Times New Roman" w:cs="Times New Roman"/>
          <w:color w:val="000000"/>
          <w:sz w:val="24"/>
          <w:szCs w:val="24"/>
        </w:rPr>
        <w:t>ем</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 О</w:t>
      </w:r>
      <w:r w:rsidRPr="00D96D31">
        <w:rPr>
          <w:rFonts w:ascii="Times New Roman" w:eastAsia="Times New Roman" w:hAnsi="Times New Roman" w:cs="Times New Roman"/>
          <w:color w:val="000000"/>
          <w:w w:val="99"/>
          <w:sz w:val="24"/>
          <w:szCs w:val="24"/>
        </w:rPr>
        <w:t>з</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акомле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ра</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редел</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pacing w:val="1"/>
          <w:w w:val="99"/>
          <w:sz w:val="24"/>
          <w:szCs w:val="24"/>
        </w:rPr>
        <w:t>ни</w:t>
      </w:r>
      <w:r w:rsidRPr="00D96D31">
        <w:rPr>
          <w:rFonts w:ascii="Times New Roman" w:eastAsia="Times New Roman" w:hAnsi="Times New Roman" w:cs="Times New Roman"/>
          <w:color w:val="000000"/>
          <w:sz w:val="24"/>
          <w:szCs w:val="24"/>
        </w:rPr>
        <w:t>емвероя</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ей</w:t>
      </w:r>
      <w:r w:rsidRPr="00D96D31">
        <w:rPr>
          <w:rFonts w:ascii="Times New Roman" w:eastAsia="Times New Roman" w:hAnsi="Times New Roman" w:cs="Times New Roman"/>
          <w:color w:val="000000"/>
          <w:spacing w:val="1"/>
          <w:sz w:val="24"/>
          <w:szCs w:val="24"/>
        </w:rPr>
        <w:t>к</w:t>
      </w:r>
      <w:r w:rsidRPr="00D96D31">
        <w:rPr>
          <w:rFonts w:ascii="Times New Roman" w:eastAsia="Times New Roman" w:hAnsi="Times New Roman" w:cs="Times New Roman"/>
          <w:color w:val="000000"/>
          <w:sz w:val="24"/>
          <w:szCs w:val="24"/>
        </w:rPr>
        <w:t>ол</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че</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ва</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акихсобы</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и</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2"/>
          <w:sz w:val="24"/>
          <w:szCs w:val="24"/>
        </w:rPr>
        <w:t>с</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т ра</w:t>
      </w:r>
      <w:r w:rsidRPr="00D96D31">
        <w:rPr>
          <w:rFonts w:ascii="Times New Roman" w:eastAsia="Times New Roman" w:hAnsi="Times New Roman" w:cs="Times New Roman"/>
          <w:color w:val="000000"/>
          <w:w w:val="99"/>
          <w:sz w:val="24"/>
          <w:szCs w:val="24"/>
        </w:rPr>
        <w:t>з</w:t>
      </w:r>
      <w:r w:rsidRPr="00D96D31">
        <w:rPr>
          <w:rFonts w:ascii="Times New Roman" w:eastAsia="Times New Roman" w:hAnsi="Times New Roman" w:cs="Times New Roman"/>
          <w:color w:val="000000"/>
          <w:sz w:val="24"/>
          <w:szCs w:val="24"/>
        </w:rPr>
        <w:t>в</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ва</w:t>
      </w:r>
      <w:r w:rsidRPr="00D96D31">
        <w:rPr>
          <w:rFonts w:ascii="Times New Roman" w:eastAsia="Times New Roman" w:hAnsi="Times New Roman" w:cs="Times New Roman"/>
          <w:color w:val="000000"/>
          <w:w w:val="99"/>
          <w:sz w:val="24"/>
          <w:szCs w:val="24"/>
        </w:rPr>
        <w:t>ю</w:t>
      </w:r>
      <w:r w:rsidRPr="00D96D31">
        <w:rPr>
          <w:rFonts w:ascii="Times New Roman" w:eastAsia="Times New Roman" w:hAnsi="Times New Roman" w:cs="Times New Roman"/>
          <w:color w:val="000000"/>
          <w:sz w:val="24"/>
          <w:szCs w:val="24"/>
        </w:rPr>
        <w:t>щ</w:t>
      </w:r>
      <w:r w:rsidRPr="00D96D31">
        <w:rPr>
          <w:rFonts w:ascii="Times New Roman" w:eastAsia="Times New Roman" w:hAnsi="Times New Roman" w:cs="Times New Roman"/>
          <w:color w:val="000000"/>
          <w:w w:val="99"/>
          <w:sz w:val="24"/>
          <w:szCs w:val="24"/>
        </w:rPr>
        <w:t>ий</w:t>
      </w:r>
      <w:r w:rsidRPr="00D96D31">
        <w:rPr>
          <w:rFonts w:ascii="Times New Roman" w:eastAsia="Times New Roman" w:hAnsi="Times New Roman" w:cs="Times New Roman"/>
          <w:color w:val="000000"/>
          <w:spacing w:val="3"/>
          <w:sz w:val="24"/>
          <w:szCs w:val="24"/>
        </w:rPr>
        <w:t>х</w:t>
      </w:r>
      <w:r w:rsidRPr="00D96D31">
        <w:rPr>
          <w:rFonts w:ascii="Times New Roman" w:eastAsia="Times New Roman" w:hAnsi="Times New Roman" w:cs="Times New Roman"/>
          <w:color w:val="000000"/>
          <w:sz w:val="24"/>
          <w:szCs w:val="24"/>
        </w:rPr>
        <w:t>ар</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ктер</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являетсяак</w:t>
      </w:r>
      <w:r w:rsidRPr="00D96D31">
        <w:rPr>
          <w:rFonts w:ascii="Times New Roman" w:eastAsia="Times New Roman" w:hAnsi="Times New Roman" w:cs="Times New Roman"/>
          <w:color w:val="000000"/>
          <w:spacing w:val="3"/>
          <w:w w:val="99"/>
          <w:sz w:val="24"/>
          <w:szCs w:val="24"/>
        </w:rPr>
        <w:t>т</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льн</w:t>
      </w:r>
      <w:r w:rsidRPr="00D96D31">
        <w:rPr>
          <w:rFonts w:ascii="Times New Roman" w:eastAsia="Times New Roman" w:hAnsi="Times New Roman" w:cs="Times New Roman"/>
          <w:color w:val="000000"/>
          <w:spacing w:val="2"/>
          <w:sz w:val="24"/>
          <w:szCs w:val="24"/>
        </w:rPr>
        <w:t>ы</w:t>
      </w:r>
      <w:r w:rsidRPr="00D96D31">
        <w:rPr>
          <w:rFonts w:ascii="Times New Roman" w:eastAsia="Times New Roman" w:hAnsi="Times New Roman" w:cs="Times New Roman"/>
          <w:color w:val="000000"/>
          <w:sz w:val="24"/>
          <w:szCs w:val="24"/>
        </w:rPr>
        <w:t>мдля</w:t>
      </w:r>
      <w:r w:rsidRPr="00D96D31">
        <w:rPr>
          <w:rFonts w:ascii="Times New Roman" w:eastAsia="Times New Roman" w:hAnsi="Times New Roman" w:cs="Times New Roman"/>
          <w:color w:val="000000"/>
          <w:spacing w:val="2"/>
          <w:sz w:val="24"/>
          <w:szCs w:val="24"/>
        </w:rPr>
        <w:t>б</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4"/>
          <w:sz w:val="24"/>
          <w:szCs w:val="24"/>
        </w:rPr>
        <w:t>д</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w w:val="99"/>
          <w:sz w:val="24"/>
          <w:szCs w:val="24"/>
        </w:rPr>
        <w:t>щ</w:t>
      </w:r>
      <w:r w:rsidRPr="00D96D31">
        <w:rPr>
          <w:rFonts w:ascii="Times New Roman" w:eastAsia="Times New Roman" w:hAnsi="Times New Roman" w:cs="Times New Roman"/>
          <w:color w:val="000000"/>
          <w:sz w:val="24"/>
          <w:szCs w:val="24"/>
        </w:rPr>
        <w:t>ихаб</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pacing w:val="3"/>
          <w:w w:val="99"/>
          <w:sz w:val="24"/>
          <w:szCs w:val="24"/>
        </w:rPr>
        <w:t>т</w:t>
      </w:r>
      <w:r w:rsidRPr="00D96D31">
        <w:rPr>
          <w:rFonts w:ascii="Times New Roman" w:eastAsia="Times New Roman" w:hAnsi="Times New Roman" w:cs="Times New Roman"/>
          <w:color w:val="000000"/>
          <w:spacing w:val="-7"/>
          <w:sz w:val="24"/>
          <w:szCs w:val="24"/>
        </w:rPr>
        <w:t>у</w:t>
      </w:r>
      <w:r w:rsidRPr="00D96D31">
        <w:rPr>
          <w:rFonts w:ascii="Times New Roman" w:eastAsia="Times New Roman" w:hAnsi="Times New Roman" w:cs="Times New Roman"/>
          <w:color w:val="000000"/>
          <w:spacing w:val="2"/>
          <w:sz w:val="24"/>
          <w:szCs w:val="24"/>
        </w:rPr>
        <w:t>р</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ен</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ов,</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ос</w:t>
      </w:r>
      <w:r w:rsidRPr="00D96D31">
        <w:rPr>
          <w:rFonts w:ascii="Times New Roman" w:eastAsia="Times New Roman" w:hAnsi="Times New Roman" w:cs="Times New Roman"/>
          <w:color w:val="000000"/>
          <w:spacing w:val="3"/>
          <w:w w:val="99"/>
          <w:sz w:val="24"/>
          <w:szCs w:val="24"/>
        </w:rPr>
        <w:t>т</w:t>
      </w:r>
      <w:r w:rsidRPr="00D96D31">
        <w:rPr>
          <w:rFonts w:ascii="Times New Roman" w:eastAsia="Times New Roman" w:hAnsi="Times New Roman" w:cs="Times New Roman"/>
          <w:color w:val="000000"/>
          <w:spacing w:val="-7"/>
          <w:sz w:val="24"/>
          <w:szCs w:val="24"/>
        </w:rPr>
        <w:t>у</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w w:val="99"/>
          <w:sz w:val="24"/>
          <w:szCs w:val="24"/>
        </w:rPr>
        <w:t>ющи</w:t>
      </w:r>
      <w:r w:rsidRPr="00D96D31">
        <w:rPr>
          <w:rFonts w:ascii="Times New Roman" w:eastAsia="Times New Roman" w:hAnsi="Times New Roman" w:cs="Times New Roman"/>
          <w:color w:val="000000"/>
          <w:sz w:val="24"/>
          <w:szCs w:val="24"/>
        </w:rPr>
        <w:t xml:space="preserve">х </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б</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ыес</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w w:val="99"/>
          <w:sz w:val="24"/>
          <w:szCs w:val="24"/>
        </w:rPr>
        <w:t>ц</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ал</w:t>
      </w:r>
      <w:r w:rsidRPr="00D96D31">
        <w:rPr>
          <w:rFonts w:ascii="Times New Roman" w:eastAsia="Times New Roman" w:hAnsi="Times New Roman" w:cs="Times New Roman"/>
          <w:color w:val="000000"/>
          <w:spacing w:val="1"/>
          <w:sz w:val="24"/>
          <w:szCs w:val="24"/>
        </w:rPr>
        <w:t>ь</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ост</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,свя</w:t>
      </w:r>
      <w:r w:rsidRPr="00D96D31">
        <w:rPr>
          <w:rFonts w:ascii="Times New Roman" w:eastAsia="Times New Roman" w:hAnsi="Times New Roman" w:cs="Times New Roman"/>
          <w:color w:val="000000"/>
          <w:w w:val="99"/>
          <w:sz w:val="24"/>
          <w:szCs w:val="24"/>
        </w:rPr>
        <w:t>з</w:t>
      </w:r>
      <w:r w:rsidRPr="00D96D31">
        <w:rPr>
          <w:rFonts w:ascii="Times New Roman" w:eastAsia="Times New Roman" w:hAnsi="Times New Roman" w:cs="Times New Roman"/>
          <w:color w:val="000000"/>
          <w:sz w:val="24"/>
          <w:szCs w:val="24"/>
        </w:rPr>
        <w:t>ан</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ыесоб</w:t>
      </w:r>
      <w:r w:rsidRPr="00D96D31">
        <w:rPr>
          <w:rFonts w:ascii="Times New Roman" w:eastAsia="Times New Roman" w:hAnsi="Times New Roman" w:cs="Times New Roman"/>
          <w:color w:val="000000"/>
          <w:w w:val="99"/>
          <w:sz w:val="24"/>
          <w:szCs w:val="24"/>
        </w:rPr>
        <w:t>щ</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вен</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ыми</w:t>
      </w:r>
      <w:r w:rsidRPr="00D96D31">
        <w:rPr>
          <w:rFonts w:ascii="Times New Roman" w:eastAsia="Times New Roman" w:hAnsi="Times New Roman" w:cs="Times New Roman"/>
          <w:color w:val="000000"/>
          <w:spacing w:val="1"/>
          <w:sz w:val="24"/>
          <w:szCs w:val="24"/>
        </w:rPr>
        <w:t>на</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spacing w:val="2"/>
          <w:sz w:val="24"/>
          <w:szCs w:val="24"/>
        </w:rPr>
        <w:t>к</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м</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pacing w:val="2"/>
          <w:sz w:val="24"/>
          <w:szCs w:val="24"/>
        </w:rPr>
        <w:t>х</w:t>
      </w:r>
      <w:r w:rsidRPr="00D96D31">
        <w:rPr>
          <w:rFonts w:ascii="Times New Roman" w:eastAsia="Times New Roman" w:hAnsi="Times New Roman" w:cs="Times New Roman"/>
          <w:color w:val="000000"/>
          <w:sz w:val="24"/>
          <w:szCs w:val="24"/>
        </w:rPr>
        <w:t>оло</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pacing w:val="-3"/>
          <w:sz w:val="24"/>
          <w:szCs w:val="24"/>
        </w:rPr>
        <w:t>е</w:t>
      </w:r>
      <w:r w:rsidRPr="00D96D31">
        <w:rPr>
          <w:rFonts w:ascii="Times New Roman" w:eastAsia="Times New Roman" w:hAnsi="Times New Roman" w:cs="Times New Roman"/>
          <w:color w:val="000000"/>
          <w:w w:val="99"/>
          <w:sz w:val="24"/>
          <w:szCs w:val="24"/>
        </w:rPr>
        <w:t>йи</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2"/>
          <w:w w:val="99"/>
          <w:sz w:val="24"/>
          <w:szCs w:val="24"/>
        </w:rPr>
        <w:t>п</w:t>
      </w:r>
      <w:r w:rsidRPr="00D96D31">
        <w:rPr>
          <w:rFonts w:ascii="Times New Roman" w:eastAsia="Times New Roman" w:hAnsi="Times New Roman" w:cs="Times New Roman"/>
          <w:color w:val="000000"/>
          <w:sz w:val="24"/>
          <w:szCs w:val="24"/>
        </w:rPr>
        <w:t>рав</w:t>
      </w:r>
      <w:r w:rsidRPr="00D96D31">
        <w:rPr>
          <w:rFonts w:ascii="Times New Roman" w:eastAsia="Times New Roman" w:hAnsi="Times New Roman" w:cs="Times New Roman"/>
          <w:color w:val="000000"/>
          <w:w w:val="99"/>
          <w:sz w:val="24"/>
          <w:szCs w:val="24"/>
        </w:rPr>
        <w:t>л</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ем.</w:t>
      </w:r>
    </w:p>
    <w:p w:rsidR="00D96D31" w:rsidRPr="00D96D31" w:rsidRDefault="00D96D31" w:rsidP="00D96D31">
      <w:pPr>
        <w:widowControl w:val="0"/>
        <w:spacing w:after="0" w:line="240" w:lineRule="auto"/>
        <w:ind w:firstLine="59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На</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pacing w:val="4"/>
          <w:sz w:val="24"/>
          <w:szCs w:val="24"/>
        </w:rPr>
        <w:t>з</w:t>
      </w:r>
      <w:r w:rsidRPr="00D96D31">
        <w:rPr>
          <w:rFonts w:ascii="Times New Roman" w:eastAsia="Times New Roman" w:hAnsi="Times New Roman" w:cs="Times New Roman"/>
          <w:color w:val="000000"/>
          <w:spacing w:val="-5"/>
          <w:sz w:val="24"/>
          <w:szCs w:val="24"/>
        </w:rPr>
        <w:t>у</w:t>
      </w:r>
      <w:r w:rsidRPr="00D96D31">
        <w:rPr>
          <w:rFonts w:ascii="Times New Roman" w:eastAsia="Times New Roman" w:hAnsi="Times New Roman" w:cs="Times New Roman"/>
          <w:color w:val="000000"/>
          <w:sz w:val="24"/>
          <w:szCs w:val="24"/>
        </w:rPr>
        <w:t>че</w:t>
      </w:r>
      <w:r w:rsidRPr="00D96D31">
        <w:rPr>
          <w:rFonts w:ascii="Times New Roman" w:eastAsia="Times New Roman" w:hAnsi="Times New Roman" w:cs="Times New Roman"/>
          <w:color w:val="000000"/>
          <w:w w:val="99"/>
          <w:sz w:val="24"/>
          <w:szCs w:val="24"/>
        </w:rPr>
        <w:t>ни</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б</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3"/>
          <w:sz w:val="24"/>
          <w:szCs w:val="24"/>
        </w:rPr>
        <w:t>к</w:t>
      </w:r>
      <w:r w:rsidRPr="00D96D31">
        <w:rPr>
          <w:rFonts w:ascii="Times New Roman" w:eastAsia="Times New Roman" w:hAnsi="Times New Roman" w:cs="Times New Roman"/>
          <w:color w:val="000000"/>
          <w:spacing w:val="-5"/>
          <w:sz w:val="24"/>
          <w:szCs w:val="24"/>
        </w:rPr>
        <w:t>у</w:t>
      </w:r>
      <w:r w:rsidRPr="00D96D31">
        <w:rPr>
          <w:rFonts w:ascii="Times New Roman" w:eastAsia="Times New Roman" w:hAnsi="Times New Roman" w:cs="Times New Roman"/>
          <w:color w:val="000000"/>
          <w:sz w:val="24"/>
          <w:szCs w:val="24"/>
        </w:rPr>
        <w:t>рса</w:t>
      </w:r>
      <w:r w:rsidRPr="00D96D31">
        <w:rPr>
          <w:rFonts w:ascii="Times New Roman" w:eastAsia="Times New Roman" w:hAnsi="Times New Roman" w:cs="Times New Roman"/>
          <w:color w:val="000000"/>
          <w:spacing w:val="-6"/>
          <w:sz w:val="24"/>
          <w:szCs w:val="24"/>
        </w:rPr>
        <w:t>«</w:t>
      </w:r>
      <w:r w:rsidRPr="00D96D31">
        <w:rPr>
          <w:rFonts w:ascii="Times New Roman" w:eastAsia="Times New Roman" w:hAnsi="Times New Roman" w:cs="Times New Roman"/>
          <w:color w:val="000000"/>
          <w:sz w:val="24"/>
          <w:szCs w:val="24"/>
        </w:rPr>
        <w:t>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pacing w:val="2"/>
          <w:sz w:val="24"/>
          <w:szCs w:val="24"/>
        </w:rPr>
        <w:t>р</w:t>
      </w:r>
      <w:r w:rsidRPr="00D96D31">
        <w:rPr>
          <w:rFonts w:ascii="Times New Roman" w:eastAsia="Times New Roman" w:hAnsi="Times New Roman" w:cs="Times New Roman"/>
          <w:color w:val="000000"/>
          <w:sz w:val="24"/>
          <w:szCs w:val="24"/>
        </w:rPr>
        <w:t>оя</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2"/>
          <w:sz w:val="24"/>
          <w:szCs w:val="24"/>
        </w:rPr>
        <w:t>н</w:t>
      </w:r>
      <w:r w:rsidRPr="00D96D31">
        <w:rPr>
          <w:rFonts w:ascii="Times New Roman" w:eastAsia="Times New Roman" w:hAnsi="Times New Roman" w:cs="Times New Roman"/>
          <w:color w:val="000000"/>
          <w:sz w:val="24"/>
          <w:szCs w:val="24"/>
        </w:rPr>
        <w:t>ос</w:t>
      </w:r>
      <w:r w:rsidRPr="00D96D31">
        <w:rPr>
          <w:rFonts w:ascii="Times New Roman" w:eastAsia="Times New Roman" w:hAnsi="Times New Roman" w:cs="Times New Roman"/>
          <w:color w:val="000000"/>
          <w:w w:val="99"/>
          <w:sz w:val="24"/>
          <w:szCs w:val="24"/>
        </w:rPr>
        <w:t>ть</w:t>
      </w:r>
      <w:r w:rsidRPr="00D96D31">
        <w:rPr>
          <w:rFonts w:ascii="Times New Roman" w:eastAsia="Times New Roman" w:hAnsi="Times New Roman" w:cs="Times New Roman"/>
          <w:color w:val="000000"/>
          <w:sz w:val="24"/>
          <w:szCs w:val="24"/>
        </w:rPr>
        <w:t>ис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ик</w:t>
      </w:r>
      <w:r w:rsidRPr="00D96D31">
        <w:rPr>
          <w:rFonts w:ascii="Times New Roman" w:eastAsia="Times New Roman" w:hAnsi="Times New Roman" w:cs="Times New Roman"/>
          <w:color w:val="000000"/>
          <w:spacing w:val="4"/>
          <w:sz w:val="24"/>
          <w:szCs w:val="24"/>
        </w:rPr>
        <w:t>а</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г</w:t>
      </w:r>
      <w:r w:rsidRPr="00D96D31">
        <w:rPr>
          <w:rFonts w:ascii="Times New Roman" w:eastAsia="Times New Roman" w:hAnsi="Times New Roman" w:cs="Times New Roman"/>
          <w:color w:val="000000"/>
          <w:spacing w:val="3"/>
          <w:sz w:val="24"/>
          <w:szCs w:val="24"/>
        </w:rPr>
        <w:t>л</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блен</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ом</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sz w:val="24"/>
          <w:szCs w:val="24"/>
        </w:rPr>
        <w:t>ров</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е отвод</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тся 68 ч</w:t>
      </w:r>
      <w:r w:rsidRPr="00D96D31">
        <w:rPr>
          <w:rFonts w:ascii="Times New Roman" w:eastAsia="Times New Roman" w:hAnsi="Times New Roman" w:cs="Times New Roman"/>
          <w:color w:val="000000"/>
          <w:spacing w:val="-1"/>
          <w:sz w:val="24"/>
          <w:szCs w:val="24"/>
        </w:rPr>
        <w:t>ас</w:t>
      </w:r>
      <w:r w:rsidRPr="00D96D31">
        <w:rPr>
          <w:rFonts w:ascii="Times New Roman" w:eastAsia="Times New Roman" w:hAnsi="Times New Roman" w:cs="Times New Roman"/>
          <w:color w:val="000000"/>
          <w:sz w:val="24"/>
          <w:szCs w:val="24"/>
        </w:rPr>
        <w:t>ов: в 10 клас</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е – 35 часов (1 часв недел</w:t>
      </w:r>
      <w:r w:rsidRPr="00D96D31">
        <w:rPr>
          <w:rFonts w:ascii="Times New Roman" w:eastAsia="Times New Roman" w:hAnsi="Times New Roman" w:cs="Times New Roman"/>
          <w:color w:val="000000"/>
          <w:w w:val="99"/>
          <w:sz w:val="24"/>
          <w:szCs w:val="24"/>
        </w:rPr>
        <w:t>ю</w:t>
      </w:r>
      <w:r w:rsidRPr="00D96D31">
        <w:rPr>
          <w:rFonts w:ascii="Times New Roman" w:eastAsia="Times New Roman" w:hAnsi="Times New Roman" w:cs="Times New Roman"/>
          <w:color w:val="000000"/>
          <w:sz w:val="24"/>
          <w:szCs w:val="24"/>
        </w:rPr>
        <w:t>), в 11 клас</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е – 35часов (1 часв недел</w:t>
      </w:r>
      <w:r w:rsidRPr="00D96D31">
        <w:rPr>
          <w:rFonts w:ascii="Times New Roman" w:eastAsia="Times New Roman" w:hAnsi="Times New Roman" w:cs="Times New Roman"/>
          <w:color w:val="000000"/>
          <w:w w:val="99"/>
          <w:sz w:val="24"/>
          <w:szCs w:val="24"/>
        </w:rPr>
        <w:t>ю</w:t>
      </w:r>
      <w:r w:rsidRPr="00D96D31">
        <w:rPr>
          <w:rFonts w:ascii="Times New Roman" w:eastAsia="Times New Roman" w:hAnsi="Times New Roman" w:cs="Times New Roman"/>
          <w:color w:val="000000"/>
          <w:sz w:val="24"/>
          <w:szCs w:val="24"/>
        </w:rPr>
        <w:t>).</w:t>
      </w:r>
    </w:p>
    <w:p w:rsidR="00D96D31" w:rsidRPr="00D96D31" w:rsidRDefault="00D96D31" w:rsidP="00D96D31">
      <w:pPr>
        <w:widowControl w:val="0"/>
        <w:spacing w:after="0" w:line="240" w:lineRule="auto"/>
        <w:ind w:firstLine="599"/>
        <w:jc w:val="both"/>
        <w:rPr>
          <w:rFonts w:ascii="Times New Roman" w:eastAsia="Times New Roman" w:hAnsi="Times New Roman" w:cs="Times New Roman"/>
          <w:b/>
          <w:bCs/>
          <w:color w:val="000000"/>
          <w:spacing w:val="1"/>
          <w:sz w:val="24"/>
          <w:szCs w:val="24"/>
        </w:rPr>
      </w:pPr>
      <w:r w:rsidRPr="00D96D31">
        <w:rPr>
          <w:rFonts w:ascii="Times New Roman" w:eastAsia="Times New Roman" w:hAnsi="Times New Roman" w:cs="Times New Roman"/>
          <w:b/>
          <w:bCs/>
          <w:color w:val="000000"/>
          <w:spacing w:val="1"/>
          <w:sz w:val="24"/>
          <w:szCs w:val="24"/>
        </w:rPr>
        <w:t>2 СОДЕРЖАНИЕ ОБУЧЕНИЯ</w:t>
      </w:r>
    </w:p>
    <w:p w:rsidR="00D96D31" w:rsidRPr="00D96D31" w:rsidRDefault="00D96D31" w:rsidP="00D96D31">
      <w:pPr>
        <w:widowControl w:val="0"/>
        <w:spacing w:after="0" w:line="240" w:lineRule="auto"/>
        <w:jc w:val="both"/>
        <w:rPr>
          <w:rFonts w:ascii="Times New Roman" w:eastAsia="Times New Roman" w:hAnsi="Times New Roman" w:cs="Times New Roman"/>
          <w:b/>
          <w:bCs/>
          <w:color w:val="000000"/>
          <w:sz w:val="24"/>
          <w:szCs w:val="24"/>
        </w:rPr>
      </w:pPr>
      <w:r w:rsidRPr="00D96D31">
        <w:rPr>
          <w:rFonts w:ascii="Times New Roman" w:eastAsia="Times New Roman" w:hAnsi="Times New Roman" w:cs="Times New Roman"/>
          <w:b/>
          <w:bCs/>
          <w:color w:val="000000"/>
          <w:sz w:val="24"/>
          <w:szCs w:val="24"/>
        </w:rPr>
        <w:t>10 К</w:t>
      </w:r>
      <w:r w:rsidRPr="00D96D31">
        <w:rPr>
          <w:rFonts w:ascii="Times New Roman" w:eastAsia="Times New Roman" w:hAnsi="Times New Roman" w:cs="Times New Roman"/>
          <w:b/>
          <w:bCs/>
          <w:color w:val="000000"/>
          <w:spacing w:val="1"/>
          <w:sz w:val="24"/>
          <w:szCs w:val="24"/>
        </w:rPr>
        <w:t>Л</w:t>
      </w:r>
      <w:r w:rsidRPr="00D96D31">
        <w:rPr>
          <w:rFonts w:ascii="Times New Roman" w:eastAsia="Times New Roman" w:hAnsi="Times New Roman" w:cs="Times New Roman"/>
          <w:b/>
          <w:bCs/>
          <w:color w:val="000000"/>
          <w:sz w:val="24"/>
          <w:szCs w:val="24"/>
        </w:rPr>
        <w:t>АСС</w:t>
      </w:r>
    </w:p>
    <w:p w:rsidR="00D96D31" w:rsidRPr="00D96D31" w:rsidRDefault="00D96D31" w:rsidP="00D96D31">
      <w:pPr>
        <w:widowControl w:val="0"/>
        <w:spacing w:after="0" w:line="240" w:lineRule="auto"/>
        <w:ind w:firstLine="59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z w:val="24"/>
          <w:szCs w:val="24"/>
        </w:rPr>
        <w:t>раф,свя</w:t>
      </w:r>
      <w:r w:rsidRPr="00D96D31">
        <w:rPr>
          <w:rFonts w:ascii="Times New Roman" w:eastAsia="Times New Roman" w:hAnsi="Times New Roman" w:cs="Times New Roman"/>
          <w:color w:val="000000"/>
          <w:spacing w:val="1"/>
          <w:sz w:val="24"/>
          <w:szCs w:val="24"/>
        </w:rPr>
        <w:t>з</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ы</w:t>
      </w:r>
      <w:r w:rsidRPr="00D96D31">
        <w:rPr>
          <w:rFonts w:ascii="Times New Roman" w:eastAsia="Times New Roman" w:hAnsi="Times New Roman" w:cs="Times New Roman"/>
          <w:color w:val="000000"/>
          <w:w w:val="99"/>
          <w:sz w:val="24"/>
          <w:szCs w:val="24"/>
        </w:rPr>
        <w:t>йг</w:t>
      </w:r>
      <w:r w:rsidRPr="00D96D31">
        <w:rPr>
          <w:rFonts w:ascii="Times New Roman" w:eastAsia="Times New Roman" w:hAnsi="Times New Roman" w:cs="Times New Roman"/>
          <w:color w:val="000000"/>
          <w:sz w:val="24"/>
          <w:szCs w:val="24"/>
        </w:rPr>
        <w:t>раф,</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pacing w:val="-5"/>
          <w:sz w:val="24"/>
          <w:szCs w:val="24"/>
        </w:rPr>
        <w:t>у</w:t>
      </w:r>
      <w:r w:rsidRPr="00D96D31">
        <w:rPr>
          <w:rFonts w:ascii="Times New Roman" w:eastAsia="Times New Roman" w:hAnsi="Times New Roman" w:cs="Times New Roman"/>
          <w:color w:val="000000"/>
          <w:sz w:val="24"/>
          <w:szCs w:val="24"/>
        </w:rPr>
        <w:t>т</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вграфе:</w:t>
      </w:r>
      <w:r w:rsidRPr="00D96D31">
        <w:rPr>
          <w:rFonts w:ascii="Times New Roman" w:eastAsia="Times New Roman" w:hAnsi="Times New Roman" w:cs="Times New Roman"/>
          <w:color w:val="000000"/>
          <w:spacing w:val="1"/>
          <w:sz w:val="24"/>
          <w:szCs w:val="24"/>
        </w:rPr>
        <w:t>цик</w:t>
      </w:r>
      <w:r w:rsidRPr="00D96D31">
        <w:rPr>
          <w:rFonts w:ascii="Times New Roman" w:eastAsia="Times New Roman" w:hAnsi="Times New Roman" w:cs="Times New Roman"/>
          <w:color w:val="000000"/>
          <w:sz w:val="24"/>
          <w:szCs w:val="24"/>
        </w:rPr>
        <w:t>лыи</w:t>
      </w:r>
      <w:r w:rsidRPr="00D96D31">
        <w:rPr>
          <w:rFonts w:ascii="Times New Roman" w:eastAsia="Times New Roman" w:hAnsi="Times New Roman" w:cs="Times New Roman"/>
          <w:color w:val="000000"/>
          <w:spacing w:val="1"/>
          <w:sz w:val="24"/>
          <w:szCs w:val="24"/>
        </w:rPr>
        <w:t>ц</w:t>
      </w:r>
      <w:r w:rsidRPr="00D96D31">
        <w:rPr>
          <w:rFonts w:ascii="Times New Roman" w:eastAsia="Times New Roman" w:hAnsi="Times New Roman" w:cs="Times New Roman"/>
          <w:color w:val="000000"/>
          <w:sz w:val="24"/>
          <w:szCs w:val="24"/>
        </w:rPr>
        <w:t>еп</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ен</w:t>
      </w:r>
      <w:r w:rsidRPr="00D96D31">
        <w:rPr>
          <w:rFonts w:ascii="Times New Roman" w:eastAsia="Times New Roman" w:hAnsi="Times New Roman" w:cs="Times New Roman"/>
          <w:color w:val="000000"/>
          <w:w w:val="99"/>
          <w:sz w:val="24"/>
          <w:szCs w:val="24"/>
        </w:rPr>
        <w:t>ь</w:t>
      </w:r>
      <w:r w:rsidRPr="00D96D31">
        <w:rPr>
          <w:rFonts w:ascii="Times New Roman" w:eastAsia="Times New Roman" w:hAnsi="Times New Roman" w:cs="Times New Roman"/>
          <w:color w:val="000000"/>
          <w:sz w:val="24"/>
          <w:szCs w:val="24"/>
        </w:rPr>
        <w:t>(в</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л</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н</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нос</w:t>
      </w:r>
      <w:r w:rsidRPr="00D96D31">
        <w:rPr>
          <w:rFonts w:ascii="Times New Roman" w:eastAsia="Times New Roman" w:hAnsi="Times New Roman" w:cs="Times New Roman"/>
          <w:color w:val="000000"/>
          <w:w w:val="99"/>
          <w:sz w:val="24"/>
          <w:szCs w:val="24"/>
        </w:rPr>
        <w:t>ть</w:t>
      </w:r>
      <w:r w:rsidRPr="00D96D31">
        <w:rPr>
          <w:rFonts w:ascii="Times New Roman" w:eastAsia="Times New Roman" w:hAnsi="Times New Roman" w:cs="Times New Roman"/>
          <w:color w:val="000000"/>
          <w:sz w:val="24"/>
          <w:szCs w:val="24"/>
        </w:rPr>
        <w:t>)в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р</w:t>
      </w:r>
      <w:r w:rsidRPr="00D96D31">
        <w:rPr>
          <w:rFonts w:ascii="Times New Roman" w:eastAsia="Times New Roman" w:hAnsi="Times New Roman" w:cs="Times New Roman"/>
          <w:color w:val="000000"/>
          <w:w w:val="99"/>
          <w:sz w:val="24"/>
          <w:szCs w:val="24"/>
        </w:rPr>
        <w:t>ш</w:t>
      </w:r>
      <w:r w:rsidRPr="00D96D31">
        <w:rPr>
          <w:rFonts w:ascii="Times New Roman" w:eastAsia="Times New Roman" w:hAnsi="Times New Roman" w:cs="Times New Roman"/>
          <w:color w:val="000000"/>
          <w:spacing w:val="1"/>
          <w:w w:val="99"/>
          <w:sz w:val="24"/>
          <w:szCs w:val="24"/>
        </w:rPr>
        <w:t>ин</w:t>
      </w:r>
      <w:r w:rsidRPr="00D96D31">
        <w:rPr>
          <w:rFonts w:ascii="Times New Roman" w:eastAsia="Times New Roman" w:hAnsi="Times New Roman" w:cs="Times New Roman"/>
          <w:color w:val="000000"/>
          <w:sz w:val="24"/>
          <w:szCs w:val="24"/>
        </w:rPr>
        <w:t xml:space="preserve">ы. </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z w:val="24"/>
          <w:szCs w:val="24"/>
        </w:rPr>
        <w:t xml:space="preserve">рафы на </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лоскост</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pacing w:val="-2"/>
          <w:sz w:val="24"/>
          <w:szCs w:val="24"/>
        </w:rPr>
        <w:t>Д</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р</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вья.</w:t>
      </w:r>
    </w:p>
    <w:p w:rsidR="00D96D31" w:rsidRPr="00D96D31" w:rsidRDefault="00D96D31" w:rsidP="00D96D31">
      <w:pPr>
        <w:widowControl w:val="0"/>
        <w:spacing w:after="0" w:line="240" w:lineRule="auto"/>
        <w:ind w:firstLine="59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spacing w:val="3"/>
          <w:w w:val="99"/>
          <w:sz w:val="24"/>
          <w:szCs w:val="24"/>
        </w:rPr>
        <w:t>л</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1"/>
          <w:sz w:val="24"/>
          <w:szCs w:val="24"/>
        </w:rPr>
        <w:t>ча</w:t>
      </w:r>
      <w:r w:rsidRPr="00D96D31">
        <w:rPr>
          <w:rFonts w:ascii="Times New Roman" w:eastAsia="Times New Roman" w:hAnsi="Times New Roman" w:cs="Times New Roman"/>
          <w:color w:val="000000"/>
          <w:spacing w:val="1"/>
          <w:w w:val="99"/>
          <w:sz w:val="24"/>
          <w:szCs w:val="24"/>
        </w:rPr>
        <w:t>йн</w:t>
      </w:r>
      <w:r w:rsidRPr="00D96D31">
        <w:rPr>
          <w:rFonts w:ascii="Times New Roman" w:eastAsia="Times New Roman" w:hAnsi="Times New Roman" w:cs="Times New Roman"/>
          <w:color w:val="000000"/>
          <w:sz w:val="24"/>
          <w:szCs w:val="24"/>
        </w:rPr>
        <w:t>ые</w:t>
      </w:r>
      <w:r w:rsidRPr="00D96D31">
        <w:rPr>
          <w:rFonts w:ascii="Times New Roman" w:eastAsia="Times New Roman" w:hAnsi="Times New Roman" w:cs="Times New Roman"/>
          <w:color w:val="000000"/>
          <w:w w:val="99"/>
          <w:sz w:val="24"/>
          <w:szCs w:val="24"/>
        </w:rPr>
        <w:t>э</w:t>
      </w:r>
      <w:r w:rsidRPr="00D96D31">
        <w:rPr>
          <w:rFonts w:ascii="Times New Roman" w:eastAsia="Times New Roman" w:hAnsi="Times New Roman" w:cs="Times New Roman"/>
          <w:color w:val="000000"/>
          <w:sz w:val="24"/>
          <w:szCs w:val="24"/>
        </w:rPr>
        <w:t>кс</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ер</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м</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ты(опы</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ы)ис</w:t>
      </w:r>
      <w:r w:rsidRPr="00D96D31">
        <w:rPr>
          <w:rFonts w:ascii="Times New Roman" w:eastAsia="Times New Roman" w:hAnsi="Times New Roman" w:cs="Times New Roman"/>
          <w:color w:val="000000"/>
          <w:spacing w:val="2"/>
          <w:sz w:val="24"/>
          <w:szCs w:val="24"/>
        </w:rPr>
        <w:t>л</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ча</w:t>
      </w:r>
      <w:r w:rsidRPr="00D96D31">
        <w:rPr>
          <w:rFonts w:ascii="Times New Roman" w:eastAsia="Times New Roman" w:hAnsi="Times New Roman" w:cs="Times New Roman"/>
          <w:color w:val="000000"/>
          <w:spacing w:val="2"/>
          <w:sz w:val="24"/>
          <w:szCs w:val="24"/>
        </w:rPr>
        <w:t>й</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ыесобы</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2"/>
          <w:sz w:val="24"/>
          <w:szCs w:val="24"/>
        </w:rPr>
        <w:t>и</w:t>
      </w:r>
      <w:r w:rsidRPr="00D96D31">
        <w:rPr>
          <w:rFonts w:ascii="Times New Roman" w:eastAsia="Times New Roman" w:hAnsi="Times New Roman" w:cs="Times New Roman"/>
          <w:color w:val="000000"/>
          <w:sz w:val="24"/>
          <w:szCs w:val="24"/>
        </w:rPr>
        <w:t>я.Элемен</w:t>
      </w:r>
      <w:r w:rsidRPr="00D96D31">
        <w:rPr>
          <w:rFonts w:ascii="Times New Roman" w:eastAsia="Times New Roman" w:hAnsi="Times New Roman" w:cs="Times New Roman"/>
          <w:color w:val="000000"/>
          <w:spacing w:val="2"/>
          <w:w w:val="99"/>
          <w:sz w:val="24"/>
          <w:szCs w:val="24"/>
        </w:rPr>
        <w:t>т</w:t>
      </w:r>
      <w:r w:rsidRPr="00D96D31">
        <w:rPr>
          <w:rFonts w:ascii="Times New Roman" w:eastAsia="Times New Roman" w:hAnsi="Times New Roman" w:cs="Times New Roman"/>
          <w:color w:val="000000"/>
          <w:sz w:val="24"/>
          <w:szCs w:val="24"/>
        </w:rPr>
        <w:t>арныесобыт</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я (</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spacing w:val="1"/>
          <w:sz w:val="24"/>
          <w:szCs w:val="24"/>
        </w:rPr>
        <w:t>х</w:t>
      </w:r>
      <w:r w:rsidRPr="00D96D31">
        <w:rPr>
          <w:rFonts w:ascii="Times New Roman" w:eastAsia="Times New Roman" w:hAnsi="Times New Roman" w:cs="Times New Roman"/>
          <w:color w:val="000000"/>
          <w:sz w:val="24"/>
          <w:szCs w:val="24"/>
        </w:rPr>
        <w:t>оды).В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роят</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остьс</w:t>
      </w:r>
      <w:r w:rsidRPr="00D96D31">
        <w:rPr>
          <w:rFonts w:ascii="Times New Roman" w:eastAsia="Times New Roman" w:hAnsi="Times New Roman" w:cs="Times New Roman"/>
          <w:color w:val="000000"/>
          <w:spacing w:val="2"/>
          <w:sz w:val="24"/>
          <w:szCs w:val="24"/>
        </w:rPr>
        <w:t>л</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ча</w:t>
      </w:r>
      <w:r w:rsidRPr="00D96D31">
        <w:rPr>
          <w:rFonts w:ascii="Times New Roman" w:eastAsia="Times New Roman" w:hAnsi="Times New Roman" w:cs="Times New Roman"/>
          <w:color w:val="000000"/>
          <w:w w:val="99"/>
          <w:sz w:val="24"/>
          <w:szCs w:val="24"/>
        </w:rPr>
        <w:t>йно</w:t>
      </w:r>
      <w:r w:rsidRPr="00D96D31">
        <w:rPr>
          <w:rFonts w:ascii="Times New Roman" w:eastAsia="Times New Roman" w:hAnsi="Times New Roman" w:cs="Times New Roman"/>
          <w:color w:val="000000"/>
          <w:sz w:val="24"/>
          <w:szCs w:val="24"/>
        </w:rPr>
        <w:t>гособы</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я.Бл</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pacing w:val="1"/>
          <w:w w:val="99"/>
          <w:sz w:val="24"/>
          <w:szCs w:val="24"/>
        </w:rPr>
        <w:t>з</w:t>
      </w:r>
      <w:r w:rsidRPr="00D96D31">
        <w:rPr>
          <w:rFonts w:ascii="Times New Roman" w:eastAsia="Times New Roman" w:hAnsi="Times New Roman" w:cs="Times New Roman"/>
          <w:color w:val="000000"/>
          <w:sz w:val="24"/>
          <w:szCs w:val="24"/>
        </w:rPr>
        <w:t>ос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ьч</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ыивероя</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исобыт</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z w:val="24"/>
          <w:szCs w:val="24"/>
        </w:rPr>
        <w:t>. С</w:t>
      </w:r>
      <w:r w:rsidRPr="00D96D31">
        <w:rPr>
          <w:rFonts w:ascii="Times New Roman" w:eastAsia="Times New Roman" w:hAnsi="Times New Roman" w:cs="Times New Roman"/>
          <w:color w:val="000000"/>
          <w:spacing w:val="3"/>
          <w:w w:val="99"/>
          <w:sz w:val="24"/>
          <w:szCs w:val="24"/>
        </w:rPr>
        <w:t>л</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w w:val="99"/>
          <w:sz w:val="24"/>
          <w:szCs w:val="24"/>
        </w:rPr>
        <w:t>йн</w:t>
      </w:r>
      <w:r w:rsidRPr="00D96D31">
        <w:rPr>
          <w:rFonts w:ascii="Times New Roman" w:eastAsia="Times New Roman" w:hAnsi="Times New Roman" w:cs="Times New Roman"/>
          <w:color w:val="000000"/>
          <w:sz w:val="24"/>
          <w:szCs w:val="24"/>
        </w:rPr>
        <w:t>ыео</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 xml:space="preserve">ыты </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 xml:space="preserve"> ра</w:t>
      </w:r>
      <w:r w:rsidRPr="00D96D31">
        <w:rPr>
          <w:rFonts w:ascii="Times New Roman" w:eastAsia="Times New Roman" w:hAnsi="Times New Roman" w:cs="Times New Roman"/>
          <w:color w:val="000000"/>
          <w:spacing w:val="2"/>
          <w:sz w:val="24"/>
          <w:szCs w:val="24"/>
        </w:rPr>
        <w:t>в</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овозмож</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ыми элемен</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арны</w:t>
      </w:r>
      <w:r w:rsidRPr="00D96D31">
        <w:rPr>
          <w:rFonts w:ascii="Times New Roman" w:eastAsia="Times New Roman" w:hAnsi="Times New Roman" w:cs="Times New Roman"/>
          <w:color w:val="000000"/>
          <w:spacing w:val="-1"/>
          <w:sz w:val="24"/>
          <w:szCs w:val="24"/>
        </w:rPr>
        <w:t>м</w:t>
      </w:r>
      <w:r w:rsidRPr="00D96D31">
        <w:rPr>
          <w:rFonts w:ascii="Times New Roman" w:eastAsia="Times New Roman" w:hAnsi="Times New Roman" w:cs="Times New Roman"/>
          <w:color w:val="000000"/>
          <w:sz w:val="24"/>
          <w:szCs w:val="24"/>
        </w:rPr>
        <w:t>исобы</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ями.</w:t>
      </w:r>
    </w:p>
    <w:p w:rsidR="00D96D31" w:rsidRPr="00D96D31" w:rsidRDefault="00D96D31" w:rsidP="00D96D31">
      <w:pPr>
        <w:widowControl w:val="0"/>
        <w:spacing w:after="0" w:line="240" w:lineRule="auto"/>
        <w:ind w:firstLine="59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Опер</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pacing w:val="1"/>
          <w:w w:val="99"/>
          <w:sz w:val="24"/>
          <w:szCs w:val="24"/>
        </w:rPr>
        <w:t>ц</w:t>
      </w:r>
      <w:r w:rsidRPr="00D96D31">
        <w:rPr>
          <w:rFonts w:ascii="Times New Roman" w:eastAsia="Times New Roman" w:hAnsi="Times New Roman" w:cs="Times New Roman"/>
          <w:color w:val="000000"/>
          <w:w w:val="99"/>
          <w:sz w:val="24"/>
          <w:szCs w:val="24"/>
        </w:rPr>
        <w:t>ии</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адсобыт</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ям</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ер</w:t>
      </w:r>
      <w:r w:rsidRPr="00D96D31">
        <w:rPr>
          <w:rFonts w:ascii="Times New Roman" w:eastAsia="Times New Roman" w:hAnsi="Times New Roman" w:cs="Times New Roman"/>
          <w:color w:val="000000"/>
          <w:spacing w:val="-1"/>
          <w:sz w:val="24"/>
          <w:szCs w:val="24"/>
        </w:rPr>
        <w:t>ес</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1"/>
          <w:sz w:val="24"/>
          <w:szCs w:val="24"/>
        </w:rPr>
        <w:t>че</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ие,объед</w:t>
      </w:r>
      <w:r w:rsidRPr="00D96D31">
        <w:rPr>
          <w:rFonts w:ascii="Times New Roman" w:eastAsia="Times New Roman" w:hAnsi="Times New Roman" w:cs="Times New Roman"/>
          <w:color w:val="000000"/>
          <w:spacing w:val="1"/>
          <w:sz w:val="24"/>
          <w:szCs w:val="24"/>
        </w:rPr>
        <w:t>ин</w:t>
      </w:r>
      <w:r w:rsidRPr="00D96D31">
        <w:rPr>
          <w:rFonts w:ascii="Times New Roman" w:eastAsia="Times New Roman" w:hAnsi="Times New Roman" w:cs="Times New Roman"/>
          <w:color w:val="000000"/>
          <w:sz w:val="24"/>
          <w:szCs w:val="24"/>
        </w:rPr>
        <w:t>ение,</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ро</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ивопол</w:t>
      </w:r>
      <w:r w:rsidRPr="00D96D31">
        <w:rPr>
          <w:rFonts w:ascii="Times New Roman" w:eastAsia="Times New Roman" w:hAnsi="Times New Roman" w:cs="Times New Roman"/>
          <w:color w:val="000000"/>
          <w:spacing w:val="-1"/>
          <w:sz w:val="24"/>
          <w:szCs w:val="24"/>
        </w:rPr>
        <w:t>о</w:t>
      </w:r>
      <w:r w:rsidRPr="00D96D31">
        <w:rPr>
          <w:rFonts w:ascii="Times New Roman" w:eastAsia="Times New Roman" w:hAnsi="Times New Roman" w:cs="Times New Roman"/>
          <w:color w:val="000000"/>
          <w:sz w:val="24"/>
          <w:szCs w:val="24"/>
        </w:rPr>
        <w:t>жныесобыт</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 xml:space="preserve">я. </w:t>
      </w:r>
      <w:r w:rsidRPr="00D96D31">
        <w:rPr>
          <w:rFonts w:ascii="Times New Roman" w:eastAsia="Times New Roman" w:hAnsi="Times New Roman" w:cs="Times New Roman"/>
          <w:color w:val="000000"/>
          <w:w w:val="99"/>
          <w:sz w:val="24"/>
          <w:szCs w:val="24"/>
        </w:rPr>
        <w:t>Ди</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z w:val="24"/>
          <w:szCs w:val="24"/>
        </w:rPr>
        <w:t>р</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м</w:t>
      </w:r>
      <w:r w:rsidRPr="00D96D31">
        <w:rPr>
          <w:rFonts w:ascii="Times New Roman" w:eastAsia="Times New Roman" w:hAnsi="Times New Roman" w:cs="Times New Roman"/>
          <w:color w:val="000000"/>
          <w:spacing w:val="-1"/>
          <w:sz w:val="24"/>
          <w:szCs w:val="24"/>
        </w:rPr>
        <w:t>м</w:t>
      </w:r>
      <w:r w:rsidRPr="00D96D31">
        <w:rPr>
          <w:rFonts w:ascii="Times New Roman" w:eastAsia="Times New Roman" w:hAnsi="Times New Roman" w:cs="Times New Roman"/>
          <w:color w:val="000000"/>
          <w:sz w:val="24"/>
          <w:szCs w:val="24"/>
        </w:rPr>
        <w:t xml:space="preserve">ы </w:t>
      </w:r>
      <w:r w:rsidRPr="00D96D31">
        <w:rPr>
          <w:rFonts w:ascii="Times New Roman" w:eastAsia="Times New Roman" w:hAnsi="Times New Roman" w:cs="Times New Roman"/>
          <w:color w:val="000000"/>
          <w:w w:val="99"/>
          <w:sz w:val="24"/>
          <w:szCs w:val="24"/>
        </w:rPr>
        <w:t>Эй</w:t>
      </w:r>
      <w:r w:rsidRPr="00D96D31">
        <w:rPr>
          <w:rFonts w:ascii="Times New Roman" w:eastAsia="Times New Roman" w:hAnsi="Times New Roman" w:cs="Times New Roman"/>
          <w:color w:val="000000"/>
          <w:sz w:val="24"/>
          <w:szCs w:val="24"/>
        </w:rPr>
        <w:t>ле</w:t>
      </w:r>
      <w:r w:rsidRPr="00D96D31">
        <w:rPr>
          <w:rFonts w:ascii="Times New Roman" w:eastAsia="Times New Roman" w:hAnsi="Times New Roman" w:cs="Times New Roman"/>
          <w:color w:val="000000"/>
          <w:spacing w:val="2"/>
          <w:sz w:val="24"/>
          <w:szCs w:val="24"/>
        </w:rPr>
        <w:t>р</w:t>
      </w:r>
      <w:r w:rsidRPr="00D96D31">
        <w:rPr>
          <w:rFonts w:ascii="Times New Roman" w:eastAsia="Times New Roman" w:hAnsi="Times New Roman" w:cs="Times New Roman"/>
          <w:color w:val="000000"/>
          <w:sz w:val="24"/>
          <w:szCs w:val="24"/>
        </w:rPr>
        <w:t xml:space="preserve">а. </w:t>
      </w:r>
      <w:r w:rsidRPr="00D96D31">
        <w:rPr>
          <w:rFonts w:ascii="Times New Roman" w:eastAsia="Times New Roman" w:hAnsi="Times New Roman" w:cs="Times New Roman"/>
          <w:color w:val="000000"/>
          <w:w w:val="99"/>
          <w:sz w:val="24"/>
          <w:szCs w:val="24"/>
        </w:rPr>
        <w:t>Ф</w:t>
      </w:r>
      <w:r w:rsidRPr="00D96D31">
        <w:rPr>
          <w:rFonts w:ascii="Times New Roman" w:eastAsia="Times New Roman" w:hAnsi="Times New Roman" w:cs="Times New Roman"/>
          <w:color w:val="000000"/>
          <w:spacing w:val="1"/>
          <w:sz w:val="24"/>
          <w:szCs w:val="24"/>
        </w:rPr>
        <w:t>о</w:t>
      </w:r>
      <w:r w:rsidRPr="00D96D31">
        <w:rPr>
          <w:rFonts w:ascii="Times New Roman" w:eastAsia="Times New Roman" w:hAnsi="Times New Roman" w:cs="Times New Roman"/>
          <w:color w:val="000000"/>
          <w:sz w:val="24"/>
          <w:szCs w:val="24"/>
        </w:rPr>
        <w:t>р</w:t>
      </w:r>
      <w:r w:rsidRPr="00D96D31">
        <w:rPr>
          <w:rFonts w:ascii="Times New Roman" w:eastAsia="Times New Roman" w:hAnsi="Times New Roman" w:cs="Times New Roman"/>
          <w:color w:val="000000"/>
          <w:spacing w:val="2"/>
          <w:sz w:val="24"/>
          <w:szCs w:val="24"/>
        </w:rPr>
        <w:t>м</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2"/>
          <w:sz w:val="24"/>
          <w:szCs w:val="24"/>
        </w:rPr>
        <w:t>л</w:t>
      </w:r>
      <w:r w:rsidRPr="00D96D31">
        <w:rPr>
          <w:rFonts w:ascii="Times New Roman" w:eastAsia="Times New Roman" w:hAnsi="Times New Roman" w:cs="Times New Roman"/>
          <w:color w:val="000000"/>
          <w:sz w:val="24"/>
          <w:szCs w:val="24"/>
        </w:rPr>
        <w:t xml:space="preserve">а </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ложен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я вероя</w:t>
      </w:r>
      <w:r w:rsidRPr="00D96D31">
        <w:rPr>
          <w:rFonts w:ascii="Times New Roman" w:eastAsia="Times New Roman" w:hAnsi="Times New Roman" w:cs="Times New Roman"/>
          <w:color w:val="000000"/>
          <w:spacing w:val="2"/>
          <w:w w:val="99"/>
          <w:sz w:val="24"/>
          <w:szCs w:val="24"/>
        </w:rPr>
        <w:t>т</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ей.</w:t>
      </w:r>
    </w:p>
    <w:p w:rsidR="00D96D31" w:rsidRPr="00D96D31" w:rsidRDefault="00D96D31" w:rsidP="00D96D31">
      <w:pPr>
        <w:widowControl w:val="0"/>
        <w:spacing w:after="0" w:line="240" w:lineRule="auto"/>
        <w:ind w:firstLine="59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Услов</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аявероят</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ост</w:t>
      </w:r>
      <w:r w:rsidRPr="00D96D31">
        <w:rPr>
          <w:rFonts w:ascii="Times New Roman" w:eastAsia="Times New Roman" w:hAnsi="Times New Roman" w:cs="Times New Roman"/>
          <w:color w:val="000000"/>
          <w:spacing w:val="1"/>
          <w:sz w:val="24"/>
          <w:szCs w:val="24"/>
        </w:rPr>
        <w:t>ь</w:t>
      </w:r>
      <w:r w:rsidRPr="00D96D31">
        <w:rPr>
          <w:rFonts w:ascii="Times New Roman" w:eastAsia="Times New Roman" w:hAnsi="Times New Roman" w:cs="Times New Roman"/>
          <w:color w:val="000000"/>
          <w:sz w:val="24"/>
          <w:szCs w:val="24"/>
        </w:rPr>
        <w:t>.Ум</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оже</w:t>
      </w:r>
      <w:r w:rsidRPr="00D96D31">
        <w:rPr>
          <w:rFonts w:ascii="Times New Roman" w:eastAsia="Times New Roman" w:hAnsi="Times New Roman" w:cs="Times New Roman"/>
          <w:color w:val="000000"/>
          <w:spacing w:val="1"/>
          <w:sz w:val="24"/>
          <w:szCs w:val="24"/>
        </w:rPr>
        <w:t>ни</w:t>
      </w:r>
      <w:r w:rsidRPr="00D96D31">
        <w:rPr>
          <w:rFonts w:ascii="Times New Roman" w:eastAsia="Times New Roman" w:hAnsi="Times New Roman" w:cs="Times New Roman"/>
          <w:color w:val="000000"/>
          <w:sz w:val="24"/>
          <w:szCs w:val="24"/>
        </w:rPr>
        <w:t>ев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роя</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2"/>
          <w:sz w:val="24"/>
          <w:szCs w:val="24"/>
        </w:rPr>
        <w:t>н</w:t>
      </w:r>
      <w:r w:rsidRPr="00D96D31">
        <w:rPr>
          <w:rFonts w:ascii="Times New Roman" w:eastAsia="Times New Roman" w:hAnsi="Times New Roman" w:cs="Times New Roman"/>
          <w:color w:val="000000"/>
          <w:sz w:val="24"/>
          <w:szCs w:val="24"/>
        </w:rPr>
        <w:t>ос</w:t>
      </w:r>
      <w:r w:rsidRPr="00D96D31">
        <w:rPr>
          <w:rFonts w:ascii="Times New Roman" w:eastAsia="Times New Roman" w:hAnsi="Times New Roman" w:cs="Times New Roman"/>
          <w:color w:val="000000"/>
          <w:spacing w:val="-2"/>
          <w:w w:val="99"/>
          <w:sz w:val="24"/>
          <w:szCs w:val="24"/>
        </w:rPr>
        <w:t>т</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й.</w:t>
      </w:r>
      <w:r w:rsidRPr="00D96D31">
        <w:rPr>
          <w:rFonts w:ascii="Times New Roman" w:eastAsia="Times New Roman" w:hAnsi="Times New Roman" w:cs="Times New Roman"/>
          <w:color w:val="000000"/>
          <w:w w:val="99"/>
          <w:sz w:val="24"/>
          <w:szCs w:val="24"/>
        </w:rPr>
        <w:t>Д</w:t>
      </w:r>
      <w:r w:rsidRPr="00D96D31">
        <w:rPr>
          <w:rFonts w:ascii="Times New Roman" w:eastAsia="Times New Roman" w:hAnsi="Times New Roman" w:cs="Times New Roman"/>
          <w:color w:val="000000"/>
          <w:sz w:val="24"/>
          <w:szCs w:val="24"/>
        </w:rPr>
        <w:t>ер</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вос</w:t>
      </w:r>
      <w:r w:rsidRPr="00D96D31">
        <w:rPr>
          <w:rFonts w:ascii="Times New Roman" w:eastAsia="Times New Roman" w:hAnsi="Times New Roman" w:cs="Times New Roman"/>
          <w:color w:val="000000"/>
          <w:spacing w:val="4"/>
          <w:sz w:val="24"/>
          <w:szCs w:val="24"/>
        </w:rPr>
        <w:t>л</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1"/>
          <w:sz w:val="24"/>
          <w:szCs w:val="24"/>
        </w:rPr>
        <w:t>ч</w:t>
      </w:r>
      <w:r w:rsidRPr="00D96D31">
        <w:rPr>
          <w:rFonts w:ascii="Times New Roman" w:eastAsia="Times New Roman" w:hAnsi="Times New Roman" w:cs="Times New Roman"/>
          <w:color w:val="000000"/>
          <w:sz w:val="24"/>
          <w:szCs w:val="24"/>
        </w:rPr>
        <w:t>ай</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огоэ</w:t>
      </w:r>
      <w:r w:rsidRPr="00D96D31">
        <w:rPr>
          <w:rFonts w:ascii="Times New Roman" w:eastAsia="Times New Roman" w:hAnsi="Times New Roman" w:cs="Times New Roman"/>
          <w:color w:val="000000"/>
          <w:spacing w:val="1"/>
          <w:sz w:val="24"/>
          <w:szCs w:val="24"/>
        </w:rPr>
        <w:t>к</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w w:val="99"/>
          <w:sz w:val="24"/>
          <w:szCs w:val="24"/>
        </w:rPr>
        <w:t>ри</w:t>
      </w:r>
      <w:r w:rsidRPr="00D96D31">
        <w:rPr>
          <w:rFonts w:ascii="Times New Roman" w:eastAsia="Times New Roman" w:hAnsi="Times New Roman" w:cs="Times New Roman"/>
          <w:color w:val="000000"/>
          <w:sz w:val="24"/>
          <w:szCs w:val="24"/>
        </w:rPr>
        <w:t>м</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pacing w:val="8"/>
          <w:w w:val="99"/>
          <w:sz w:val="24"/>
          <w:szCs w:val="24"/>
        </w:rPr>
        <w:t>н</w:t>
      </w:r>
      <w:r w:rsidRPr="00D96D31">
        <w:rPr>
          <w:rFonts w:ascii="Times New Roman" w:eastAsia="Times New Roman" w:hAnsi="Times New Roman" w:cs="Times New Roman"/>
          <w:color w:val="000000"/>
          <w:sz w:val="24"/>
          <w:szCs w:val="24"/>
        </w:rPr>
        <w:t>та. Фор</w:t>
      </w:r>
      <w:r w:rsidRPr="00D96D31">
        <w:rPr>
          <w:rFonts w:ascii="Times New Roman" w:eastAsia="Times New Roman" w:hAnsi="Times New Roman" w:cs="Times New Roman"/>
          <w:color w:val="000000"/>
          <w:spacing w:val="1"/>
          <w:sz w:val="24"/>
          <w:szCs w:val="24"/>
        </w:rPr>
        <w:t>м</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2"/>
          <w:w w:val="99"/>
          <w:sz w:val="24"/>
          <w:szCs w:val="24"/>
        </w:rPr>
        <w:t>л</w:t>
      </w:r>
      <w:r w:rsidRPr="00D96D31">
        <w:rPr>
          <w:rFonts w:ascii="Times New Roman" w:eastAsia="Times New Roman" w:hAnsi="Times New Roman" w:cs="Times New Roman"/>
          <w:color w:val="000000"/>
          <w:sz w:val="24"/>
          <w:szCs w:val="24"/>
        </w:rPr>
        <w:t xml:space="preserve">а </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ол</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z w:val="24"/>
          <w:szCs w:val="24"/>
        </w:rPr>
        <w:t>вероят</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ост</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w w:val="99"/>
          <w:sz w:val="24"/>
          <w:szCs w:val="24"/>
        </w:rPr>
        <w:t>Ф</w:t>
      </w:r>
      <w:r w:rsidRPr="00D96D31">
        <w:rPr>
          <w:rFonts w:ascii="Times New Roman" w:eastAsia="Times New Roman" w:hAnsi="Times New Roman" w:cs="Times New Roman"/>
          <w:color w:val="000000"/>
          <w:sz w:val="24"/>
          <w:szCs w:val="24"/>
        </w:rPr>
        <w:t>ор</w:t>
      </w:r>
      <w:r w:rsidRPr="00D96D31">
        <w:rPr>
          <w:rFonts w:ascii="Times New Roman" w:eastAsia="Times New Roman" w:hAnsi="Times New Roman" w:cs="Times New Roman"/>
          <w:color w:val="000000"/>
          <w:spacing w:val="1"/>
          <w:sz w:val="24"/>
          <w:szCs w:val="24"/>
        </w:rPr>
        <w:t>м</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sz w:val="24"/>
          <w:szCs w:val="24"/>
        </w:rPr>
        <w:t>лаБ</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й</w:t>
      </w:r>
      <w:r w:rsidRPr="00D96D31">
        <w:rPr>
          <w:rFonts w:ascii="Times New Roman" w:eastAsia="Times New Roman" w:hAnsi="Times New Roman" w:cs="Times New Roman"/>
          <w:color w:val="000000"/>
          <w:spacing w:val="2"/>
          <w:sz w:val="24"/>
          <w:szCs w:val="24"/>
        </w:rPr>
        <w:t>е</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а. Н</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w w:val="99"/>
          <w:sz w:val="24"/>
          <w:szCs w:val="24"/>
        </w:rPr>
        <w:t>з</w:t>
      </w:r>
      <w:r w:rsidRPr="00D96D31">
        <w:rPr>
          <w:rFonts w:ascii="Times New Roman" w:eastAsia="Times New Roman" w:hAnsi="Times New Roman" w:cs="Times New Roman"/>
          <w:color w:val="000000"/>
          <w:sz w:val="24"/>
          <w:szCs w:val="24"/>
        </w:rPr>
        <w:t>ависимыесобы</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я.</w:t>
      </w:r>
    </w:p>
    <w:p w:rsidR="00D96D31" w:rsidRPr="00D96D31" w:rsidRDefault="00D96D31" w:rsidP="00D96D31">
      <w:pPr>
        <w:widowControl w:val="0"/>
        <w:spacing w:after="0" w:line="240" w:lineRule="auto"/>
        <w:ind w:firstLine="59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Б</w:t>
      </w:r>
      <w:r w:rsidRPr="00D96D31">
        <w:rPr>
          <w:rFonts w:ascii="Times New Roman" w:eastAsia="Times New Roman" w:hAnsi="Times New Roman" w:cs="Times New Roman"/>
          <w:color w:val="000000"/>
          <w:w w:val="99"/>
          <w:sz w:val="24"/>
          <w:szCs w:val="24"/>
        </w:rPr>
        <w:t>ин</w:t>
      </w:r>
      <w:r w:rsidRPr="00D96D31">
        <w:rPr>
          <w:rFonts w:ascii="Times New Roman" w:eastAsia="Times New Roman" w:hAnsi="Times New Roman" w:cs="Times New Roman"/>
          <w:color w:val="000000"/>
          <w:sz w:val="24"/>
          <w:szCs w:val="24"/>
        </w:rPr>
        <w:t>ар</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ы</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spacing w:val="2"/>
          <w:sz w:val="24"/>
          <w:szCs w:val="24"/>
        </w:rPr>
        <w:t>л</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ы</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pacing w:val="2"/>
          <w:sz w:val="24"/>
          <w:szCs w:val="24"/>
        </w:rPr>
        <w:t>о</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ыт(испы</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spacing w:val="1"/>
          <w:sz w:val="24"/>
          <w:szCs w:val="24"/>
        </w:rPr>
        <w:t>ни</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пехи</w:t>
      </w:r>
      <w:r w:rsidRPr="00D96D31">
        <w:rPr>
          <w:rFonts w:ascii="Times New Roman" w:eastAsia="Times New Roman" w:hAnsi="Times New Roman" w:cs="Times New Roman"/>
          <w:color w:val="000000"/>
          <w:spacing w:val="1"/>
          <w:sz w:val="24"/>
          <w:szCs w:val="24"/>
        </w:rPr>
        <w:t>не</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дача.Не</w:t>
      </w:r>
      <w:r w:rsidRPr="00D96D31">
        <w:rPr>
          <w:rFonts w:ascii="Times New Roman" w:eastAsia="Times New Roman" w:hAnsi="Times New Roman" w:cs="Times New Roman"/>
          <w:color w:val="000000"/>
          <w:w w:val="99"/>
          <w:sz w:val="24"/>
          <w:szCs w:val="24"/>
        </w:rPr>
        <w:t>з</w:t>
      </w:r>
      <w:r w:rsidRPr="00D96D31">
        <w:rPr>
          <w:rFonts w:ascii="Times New Roman" w:eastAsia="Times New Roman" w:hAnsi="Times New Roman" w:cs="Times New Roman"/>
          <w:color w:val="000000"/>
          <w:sz w:val="24"/>
          <w:szCs w:val="24"/>
        </w:rPr>
        <w:t>ависи</w:t>
      </w:r>
      <w:r w:rsidRPr="00D96D31">
        <w:rPr>
          <w:rFonts w:ascii="Times New Roman" w:eastAsia="Times New Roman" w:hAnsi="Times New Roman" w:cs="Times New Roman"/>
          <w:color w:val="000000"/>
          <w:spacing w:val="1"/>
          <w:sz w:val="24"/>
          <w:szCs w:val="24"/>
        </w:rPr>
        <w:t>м</w:t>
      </w:r>
      <w:r w:rsidRPr="00D96D31">
        <w:rPr>
          <w:rFonts w:ascii="Times New Roman" w:eastAsia="Times New Roman" w:hAnsi="Times New Roman" w:cs="Times New Roman"/>
          <w:color w:val="000000"/>
          <w:sz w:val="24"/>
          <w:szCs w:val="24"/>
        </w:rPr>
        <w:t>ые</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ыта</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я. Сер</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езав</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м</w:t>
      </w:r>
      <w:r w:rsidRPr="00D96D31">
        <w:rPr>
          <w:rFonts w:ascii="Times New Roman" w:eastAsia="Times New Roman" w:hAnsi="Times New Roman" w:cs="Times New Roman"/>
          <w:color w:val="000000"/>
          <w:spacing w:val="-2"/>
          <w:sz w:val="24"/>
          <w:szCs w:val="24"/>
        </w:rPr>
        <w:t>ы</w:t>
      </w:r>
      <w:r w:rsidRPr="00D96D31">
        <w:rPr>
          <w:rFonts w:ascii="Times New Roman" w:eastAsia="Times New Roman" w:hAnsi="Times New Roman" w:cs="Times New Roman"/>
          <w:color w:val="000000"/>
          <w:sz w:val="24"/>
          <w:szCs w:val="24"/>
        </w:rPr>
        <w:t>х</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ыта</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z w:val="24"/>
          <w:szCs w:val="24"/>
        </w:rPr>
        <w:t>до</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ервого</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2"/>
          <w:sz w:val="24"/>
          <w:szCs w:val="24"/>
        </w:rPr>
        <w:t>х</w:t>
      </w:r>
      <w:r w:rsidRPr="00D96D31">
        <w:rPr>
          <w:rFonts w:ascii="Times New Roman" w:eastAsia="Times New Roman" w:hAnsi="Times New Roman" w:cs="Times New Roman"/>
          <w:color w:val="000000"/>
          <w:sz w:val="24"/>
          <w:szCs w:val="24"/>
        </w:rPr>
        <w:t>а.Перес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ановкиифак</w:t>
      </w:r>
      <w:r w:rsidRPr="00D96D31">
        <w:rPr>
          <w:rFonts w:ascii="Times New Roman" w:eastAsia="Times New Roman" w:hAnsi="Times New Roman" w:cs="Times New Roman"/>
          <w:color w:val="000000"/>
          <w:spacing w:val="1"/>
          <w:w w:val="99"/>
          <w:sz w:val="24"/>
          <w:szCs w:val="24"/>
        </w:rPr>
        <w:t>т</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1"/>
          <w:sz w:val="24"/>
          <w:szCs w:val="24"/>
        </w:rPr>
        <w:t>р</w:t>
      </w:r>
      <w:r w:rsidRPr="00D96D31">
        <w:rPr>
          <w:rFonts w:ascii="Times New Roman" w:eastAsia="Times New Roman" w:hAnsi="Times New Roman" w:cs="Times New Roman"/>
          <w:color w:val="000000"/>
          <w:sz w:val="24"/>
          <w:szCs w:val="24"/>
        </w:rPr>
        <w:t>иал.Ч</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w w:val="99"/>
          <w:sz w:val="24"/>
          <w:szCs w:val="24"/>
        </w:rPr>
        <w:t>л</w:t>
      </w:r>
      <w:r w:rsidRPr="00D96D31">
        <w:rPr>
          <w:rFonts w:ascii="Times New Roman" w:eastAsia="Times New Roman" w:hAnsi="Times New Roman" w:cs="Times New Roman"/>
          <w:color w:val="000000"/>
          <w:spacing w:val="1"/>
          <w:sz w:val="24"/>
          <w:szCs w:val="24"/>
        </w:rPr>
        <w:t>о</w:t>
      </w:r>
      <w:r w:rsidRPr="00D96D31">
        <w:rPr>
          <w:rFonts w:ascii="Times New Roman" w:eastAsia="Times New Roman" w:hAnsi="Times New Roman" w:cs="Times New Roman"/>
          <w:color w:val="000000"/>
          <w:sz w:val="24"/>
          <w:szCs w:val="24"/>
        </w:rPr>
        <w:t xml:space="preserve"> со</w:t>
      </w:r>
      <w:r w:rsidRPr="00D96D31">
        <w:rPr>
          <w:rFonts w:ascii="Times New Roman" w:eastAsia="Times New Roman" w:hAnsi="Times New Roman" w:cs="Times New Roman"/>
          <w:color w:val="000000"/>
          <w:spacing w:val="-1"/>
          <w:sz w:val="24"/>
          <w:szCs w:val="24"/>
        </w:rPr>
        <w:t>че</w:t>
      </w:r>
      <w:r w:rsidRPr="00D96D31">
        <w:rPr>
          <w:rFonts w:ascii="Times New Roman" w:eastAsia="Times New Roman" w:hAnsi="Times New Roman" w:cs="Times New Roman"/>
          <w:color w:val="000000"/>
          <w:sz w:val="24"/>
          <w:szCs w:val="24"/>
        </w:rPr>
        <w:t>та</w:t>
      </w:r>
      <w:r w:rsidRPr="00D96D31">
        <w:rPr>
          <w:rFonts w:ascii="Times New Roman" w:eastAsia="Times New Roman" w:hAnsi="Times New Roman" w:cs="Times New Roman"/>
          <w:color w:val="000000"/>
          <w:spacing w:val="1"/>
          <w:w w:val="99"/>
          <w:sz w:val="24"/>
          <w:szCs w:val="24"/>
        </w:rPr>
        <w:t>ни</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z w:val="24"/>
          <w:szCs w:val="24"/>
        </w:rPr>
        <w:t>. Тр</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z w:val="24"/>
          <w:szCs w:val="24"/>
        </w:rPr>
        <w:t>оль</w:t>
      </w:r>
      <w:r w:rsidRPr="00D96D31">
        <w:rPr>
          <w:rFonts w:ascii="Times New Roman" w:eastAsia="Times New Roman" w:hAnsi="Times New Roman" w:cs="Times New Roman"/>
          <w:color w:val="000000"/>
          <w:w w:val="99"/>
          <w:sz w:val="24"/>
          <w:szCs w:val="24"/>
        </w:rPr>
        <w:t>ни</w:t>
      </w:r>
      <w:r w:rsidRPr="00D96D31">
        <w:rPr>
          <w:rFonts w:ascii="Times New Roman" w:eastAsia="Times New Roman" w:hAnsi="Times New Roman" w:cs="Times New Roman"/>
          <w:color w:val="000000"/>
          <w:sz w:val="24"/>
          <w:szCs w:val="24"/>
        </w:rPr>
        <w:t>кПа</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каля</w:t>
      </w:r>
      <w:r w:rsidRPr="00D96D31">
        <w:rPr>
          <w:rFonts w:ascii="Times New Roman" w:eastAsia="Times New Roman" w:hAnsi="Times New Roman" w:cs="Times New Roman"/>
          <w:color w:val="000000"/>
          <w:w w:val="99"/>
          <w:sz w:val="24"/>
          <w:szCs w:val="24"/>
        </w:rPr>
        <w:t>.</w:t>
      </w:r>
      <w:r w:rsidRPr="00D96D31">
        <w:rPr>
          <w:rFonts w:ascii="Times New Roman" w:eastAsia="Times New Roman" w:hAnsi="Times New Roman" w:cs="Times New Roman"/>
          <w:color w:val="000000"/>
          <w:sz w:val="24"/>
          <w:szCs w:val="24"/>
        </w:rPr>
        <w:t>Фор</w:t>
      </w:r>
      <w:r w:rsidRPr="00D96D31">
        <w:rPr>
          <w:rFonts w:ascii="Times New Roman" w:eastAsia="Times New Roman" w:hAnsi="Times New Roman" w:cs="Times New Roman"/>
          <w:color w:val="000000"/>
          <w:spacing w:val="4"/>
          <w:sz w:val="24"/>
          <w:szCs w:val="24"/>
        </w:rPr>
        <w:t>м</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лаб</w:t>
      </w:r>
      <w:r w:rsidRPr="00D96D31">
        <w:rPr>
          <w:rFonts w:ascii="Times New Roman" w:eastAsia="Times New Roman" w:hAnsi="Times New Roman" w:cs="Times New Roman"/>
          <w:color w:val="000000"/>
          <w:spacing w:val="1"/>
          <w:sz w:val="24"/>
          <w:szCs w:val="24"/>
        </w:rPr>
        <w:t>ин</w:t>
      </w:r>
      <w:r w:rsidRPr="00D96D31">
        <w:rPr>
          <w:rFonts w:ascii="Times New Roman" w:eastAsia="Times New Roman" w:hAnsi="Times New Roman" w:cs="Times New Roman"/>
          <w:color w:val="000000"/>
          <w:sz w:val="24"/>
          <w:szCs w:val="24"/>
        </w:rPr>
        <w:t>омаНь</w:t>
      </w:r>
      <w:r w:rsidRPr="00D96D31">
        <w:rPr>
          <w:rFonts w:ascii="Times New Roman" w:eastAsia="Times New Roman" w:hAnsi="Times New Roman" w:cs="Times New Roman"/>
          <w:color w:val="000000"/>
          <w:w w:val="99"/>
          <w:sz w:val="24"/>
          <w:szCs w:val="24"/>
        </w:rPr>
        <w:t>ют</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2"/>
          <w:sz w:val="24"/>
          <w:szCs w:val="24"/>
        </w:rPr>
        <w:t>н</w:t>
      </w:r>
      <w:r w:rsidRPr="00D96D31">
        <w:rPr>
          <w:rFonts w:ascii="Times New Roman" w:eastAsia="Times New Roman" w:hAnsi="Times New Roman" w:cs="Times New Roman"/>
          <w:color w:val="000000"/>
          <w:sz w:val="24"/>
          <w:szCs w:val="24"/>
        </w:rPr>
        <w:t>а.</w:t>
      </w:r>
    </w:p>
    <w:p w:rsidR="00D96D31" w:rsidRPr="00D96D31" w:rsidRDefault="00D96D31" w:rsidP="00D96D31">
      <w:pPr>
        <w:widowControl w:val="0"/>
        <w:spacing w:after="0" w:line="240" w:lineRule="auto"/>
        <w:ind w:firstLine="59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Сер</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езав</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мых</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ы</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анийБ</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р</w:t>
      </w:r>
      <w:r w:rsidRPr="00D96D31">
        <w:rPr>
          <w:rFonts w:ascii="Times New Roman" w:eastAsia="Times New Roman" w:hAnsi="Times New Roman" w:cs="Times New Roman"/>
          <w:color w:val="000000"/>
          <w:spacing w:val="3"/>
          <w:sz w:val="24"/>
          <w:szCs w:val="24"/>
        </w:rPr>
        <w:t>н</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z w:val="24"/>
          <w:szCs w:val="24"/>
        </w:rPr>
        <w:t>лли.С</w:t>
      </w:r>
      <w:r w:rsidRPr="00D96D31">
        <w:rPr>
          <w:rFonts w:ascii="Times New Roman" w:eastAsia="Times New Roman" w:hAnsi="Times New Roman" w:cs="Times New Roman"/>
          <w:color w:val="000000"/>
          <w:spacing w:val="3"/>
          <w:sz w:val="24"/>
          <w:szCs w:val="24"/>
        </w:rPr>
        <w:t>л</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чайныйвыбор</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w w:val="99"/>
          <w:sz w:val="24"/>
          <w:szCs w:val="24"/>
        </w:rPr>
        <w:t>з</w:t>
      </w:r>
      <w:r w:rsidRPr="00D96D31">
        <w:rPr>
          <w:rFonts w:ascii="Times New Roman" w:eastAsia="Times New Roman" w:hAnsi="Times New Roman" w:cs="Times New Roman"/>
          <w:color w:val="000000"/>
          <w:sz w:val="24"/>
          <w:szCs w:val="24"/>
        </w:rPr>
        <w:t>ко</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еч</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z w:val="24"/>
          <w:szCs w:val="24"/>
        </w:rPr>
        <w:t xml:space="preserve"> сово</w:t>
      </w:r>
      <w:r w:rsidRPr="00D96D31">
        <w:rPr>
          <w:rFonts w:ascii="Times New Roman" w:eastAsia="Times New Roman" w:hAnsi="Times New Roman" w:cs="Times New Roman"/>
          <w:color w:val="000000"/>
          <w:spacing w:val="1"/>
          <w:sz w:val="24"/>
          <w:szCs w:val="24"/>
        </w:rPr>
        <w:t>к</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w w:val="99"/>
          <w:sz w:val="24"/>
          <w:szCs w:val="24"/>
        </w:rPr>
        <w:t>пн</w:t>
      </w:r>
      <w:r w:rsidRPr="00D96D31">
        <w:rPr>
          <w:rFonts w:ascii="Times New Roman" w:eastAsia="Times New Roman" w:hAnsi="Times New Roman" w:cs="Times New Roman"/>
          <w:color w:val="000000"/>
          <w:sz w:val="24"/>
          <w:szCs w:val="24"/>
        </w:rPr>
        <w:t>ост</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w:t>
      </w:r>
    </w:p>
    <w:p w:rsidR="00D96D31" w:rsidRPr="00D96D31" w:rsidRDefault="00D96D31" w:rsidP="00D96D31">
      <w:pPr>
        <w:widowControl w:val="0"/>
        <w:spacing w:after="0" w:line="240" w:lineRule="auto"/>
        <w:ind w:firstLine="59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spacing w:val="3"/>
          <w:w w:val="99"/>
          <w:sz w:val="24"/>
          <w:szCs w:val="24"/>
        </w:rPr>
        <w:t>л</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1"/>
          <w:sz w:val="24"/>
          <w:szCs w:val="24"/>
        </w:rPr>
        <w:t>ча</w:t>
      </w:r>
      <w:r w:rsidRPr="00D96D31">
        <w:rPr>
          <w:rFonts w:ascii="Times New Roman" w:eastAsia="Times New Roman" w:hAnsi="Times New Roman" w:cs="Times New Roman"/>
          <w:color w:val="000000"/>
          <w:spacing w:val="1"/>
          <w:w w:val="99"/>
          <w:sz w:val="24"/>
          <w:szCs w:val="24"/>
        </w:rPr>
        <w:t>йн</w:t>
      </w:r>
      <w:r w:rsidRPr="00D96D31">
        <w:rPr>
          <w:rFonts w:ascii="Times New Roman" w:eastAsia="Times New Roman" w:hAnsi="Times New Roman" w:cs="Times New Roman"/>
          <w:color w:val="000000"/>
          <w:sz w:val="24"/>
          <w:szCs w:val="24"/>
        </w:rPr>
        <w:t>ая</w:t>
      </w:r>
      <w:r w:rsidRPr="00D96D31">
        <w:rPr>
          <w:rFonts w:ascii="Times New Roman" w:eastAsia="Times New Roman" w:hAnsi="Times New Roman" w:cs="Times New Roman"/>
          <w:color w:val="000000"/>
          <w:spacing w:val="1"/>
          <w:sz w:val="24"/>
          <w:szCs w:val="24"/>
        </w:rPr>
        <w:t>в</w:t>
      </w:r>
      <w:r w:rsidRPr="00D96D31">
        <w:rPr>
          <w:rFonts w:ascii="Times New Roman" w:eastAsia="Times New Roman" w:hAnsi="Times New Roman" w:cs="Times New Roman"/>
          <w:color w:val="000000"/>
          <w:sz w:val="24"/>
          <w:szCs w:val="24"/>
        </w:rPr>
        <w:t>ел</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spacing w:val="1"/>
          <w:w w:val="99"/>
          <w:sz w:val="24"/>
          <w:szCs w:val="24"/>
        </w:rPr>
        <w:t>Р</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пределен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1"/>
          <w:sz w:val="24"/>
          <w:szCs w:val="24"/>
        </w:rPr>
        <w:t>в</w:t>
      </w:r>
      <w:r w:rsidRPr="00D96D31">
        <w:rPr>
          <w:rFonts w:ascii="Times New Roman" w:eastAsia="Times New Roman" w:hAnsi="Times New Roman" w:cs="Times New Roman"/>
          <w:color w:val="000000"/>
          <w:sz w:val="24"/>
          <w:szCs w:val="24"/>
        </w:rPr>
        <w:t>ер</w:t>
      </w:r>
      <w:r w:rsidRPr="00D96D31">
        <w:rPr>
          <w:rFonts w:ascii="Times New Roman" w:eastAsia="Times New Roman" w:hAnsi="Times New Roman" w:cs="Times New Roman"/>
          <w:color w:val="000000"/>
          <w:spacing w:val="2"/>
          <w:sz w:val="24"/>
          <w:szCs w:val="24"/>
        </w:rPr>
        <w:t>о</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2"/>
          <w:sz w:val="24"/>
          <w:szCs w:val="24"/>
        </w:rPr>
        <w:t>н</w:t>
      </w:r>
      <w:r w:rsidRPr="00D96D31">
        <w:rPr>
          <w:rFonts w:ascii="Times New Roman" w:eastAsia="Times New Roman" w:hAnsi="Times New Roman" w:cs="Times New Roman"/>
          <w:color w:val="000000"/>
          <w:sz w:val="24"/>
          <w:szCs w:val="24"/>
        </w:rPr>
        <w:t>ос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ей.</w:t>
      </w:r>
      <w:r w:rsidRPr="00D96D31">
        <w:rPr>
          <w:rFonts w:ascii="Times New Roman" w:eastAsia="Times New Roman" w:hAnsi="Times New Roman" w:cs="Times New Roman"/>
          <w:color w:val="000000"/>
          <w:w w:val="99"/>
          <w:sz w:val="24"/>
          <w:szCs w:val="24"/>
        </w:rPr>
        <w:t>Д</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агр</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м</w:t>
      </w:r>
      <w:r w:rsidRPr="00D96D31">
        <w:rPr>
          <w:rFonts w:ascii="Times New Roman" w:eastAsia="Times New Roman" w:hAnsi="Times New Roman" w:cs="Times New Roman"/>
          <w:color w:val="000000"/>
          <w:spacing w:val="-1"/>
          <w:sz w:val="24"/>
          <w:szCs w:val="24"/>
        </w:rPr>
        <w:t>м</w:t>
      </w:r>
      <w:r w:rsidRPr="00D96D31">
        <w:rPr>
          <w:rFonts w:ascii="Times New Roman" w:eastAsia="Times New Roman" w:hAnsi="Times New Roman" w:cs="Times New Roman"/>
          <w:color w:val="000000"/>
          <w:sz w:val="24"/>
          <w:szCs w:val="24"/>
        </w:rPr>
        <w:t>ара</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преде</w:t>
      </w:r>
      <w:r w:rsidRPr="00D96D31">
        <w:rPr>
          <w:rFonts w:ascii="Times New Roman" w:eastAsia="Times New Roman" w:hAnsi="Times New Roman" w:cs="Times New Roman"/>
          <w:color w:val="000000"/>
          <w:spacing w:val="2"/>
          <w:w w:val="99"/>
          <w:sz w:val="24"/>
          <w:szCs w:val="24"/>
        </w:rPr>
        <w:t>л</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я. О</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ер</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pacing w:val="1"/>
          <w:w w:val="99"/>
          <w:sz w:val="24"/>
          <w:szCs w:val="24"/>
        </w:rPr>
        <w:t>ц</w:t>
      </w:r>
      <w:r w:rsidRPr="00D96D31">
        <w:rPr>
          <w:rFonts w:ascii="Times New Roman" w:eastAsia="Times New Roman" w:hAnsi="Times New Roman" w:cs="Times New Roman"/>
          <w:color w:val="000000"/>
          <w:w w:val="99"/>
          <w:sz w:val="24"/>
          <w:szCs w:val="24"/>
        </w:rPr>
        <w:t>ии</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адс</w:t>
      </w:r>
      <w:r w:rsidRPr="00D96D31">
        <w:rPr>
          <w:rFonts w:ascii="Times New Roman" w:eastAsia="Times New Roman" w:hAnsi="Times New Roman" w:cs="Times New Roman"/>
          <w:color w:val="000000"/>
          <w:spacing w:val="2"/>
          <w:sz w:val="24"/>
          <w:szCs w:val="24"/>
        </w:rPr>
        <w:t>л</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1"/>
          <w:sz w:val="24"/>
          <w:szCs w:val="24"/>
        </w:rPr>
        <w:t>ча</w:t>
      </w:r>
      <w:r w:rsidRPr="00D96D31">
        <w:rPr>
          <w:rFonts w:ascii="Times New Roman" w:eastAsia="Times New Roman" w:hAnsi="Times New Roman" w:cs="Times New Roman"/>
          <w:color w:val="000000"/>
          <w:spacing w:val="1"/>
          <w:w w:val="99"/>
          <w:sz w:val="24"/>
          <w:szCs w:val="24"/>
        </w:rPr>
        <w:t>йн</w:t>
      </w:r>
      <w:r w:rsidRPr="00D96D31">
        <w:rPr>
          <w:rFonts w:ascii="Times New Roman" w:eastAsia="Times New Roman" w:hAnsi="Times New Roman" w:cs="Times New Roman"/>
          <w:color w:val="000000"/>
          <w:sz w:val="24"/>
          <w:szCs w:val="24"/>
        </w:rPr>
        <w:t>ым</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величина</w:t>
      </w:r>
      <w:r w:rsidRPr="00D96D31">
        <w:rPr>
          <w:rFonts w:ascii="Times New Roman" w:eastAsia="Times New Roman" w:hAnsi="Times New Roman" w:cs="Times New Roman"/>
          <w:color w:val="000000"/>
          <w:spacing w:val="-1"/>
          <w:sz w:val="24"/>
          <w:szCs w:val="24"/>
        </w:rPr>
        <w:t>м</w:t>
      </w:r>
      <w:r w:rsidRPr="00D96D31">
        <w:rPr>
          <w:rFonts w:ascii="Times New Roman" w:eastAsia="Times New Roman" w:hAnsi="Times New Roman" w:cs="Times New Roman"/>
          <w:color w:val="000000"/>
          <w:sz w:val="24"/>
          <w:szCs w:val="24"/>
        </w:rPr>
        <w:t>и.Би</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арнаяс</w:t>
      </w:r>
      <w:r w:rsidRPr="00D96D31">
        <w:rPr>
          <w:rFonts w:ascii="Times New Roman" w:eastAsia="Times New Roman" w:hAnsi="Times New Roman" w:cs="Times New Roman"/>
          <w:color w:val="000000"/>
          <w:spacing w:val="2"/>
          <w:sz w:val="24"/>
          <w:szCs w:val="24"/>
        </w:rPr>
        <w:t>л</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чайнаявелич</w:t>
      </w:r>
      <w:r w:rsidRPr="00D96D31">
        <w:rPr>
          <w:rFonts w:ascii="Times New Roman" w:eastAsia="Times New Roman" w:hAnsi="Times New Roman" w:cs="Times New Roman"/>
          <w:color w:val="000000"/>
          <w:spacing w:val="1"/>
          <w:sz w:val="24"/>
          <w:szCs w:val="24"/>
        </w:rPr>
        <w:t>ин</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р</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меры ра</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редел</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ий</w:t>
      </w:r>
      <w:r w:rsidRPr="00D96D31">
        <w:rPr>
          <w:rFonts w:ascii="Times New Roman" w:eastAsia="Times New Roman" w:hAnsi="Times New Roman" w:cs="Times New Roman"/>
          <w:color w:val="000000"/>
          <w:sz w:val="24"/>
          <w:szCs w:val="24"/>
        </w:rPr>
        <w:t xml:space="preserve">, в том </w:t>
      </w:r>
      <w:r w:rsidRPr="00D96D31">
        <w:rPr>
          <w:rFonts w:ascii="Times New Roman" w:eastAsia="Times New Roman" w:hAnsi="Times New Roman" w:cs="Times New Roman"/>
          <w:color w:val="000000"/>
          <w:spacing w:val="-1"/>
          <w:sz w:val="24"/>
          <w:szCs w:val="24"/>
        </w:rPr>
        <w:t>ч</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сле</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z w:val="24"/>
          <w:szCs w:val="24"/>
        </w:rPr>
        <w:t>еом</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рич</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ское и б</w:t>
      </w:r>
      <w:r w:rsidRPr="00D96D31">
        <w:rPr>
          <w:rFonts w:ascii="Times New Roman" w:eastAsia="Times New Roman" w:hAnsi="Times New Roman" w:cs="Times New Roman"/>
          <w:color w:val="000000"/>
          <w:spacing w:val="1"/>
          <w:sz w:val="24"/>
          <w:szCs w:val="24"/>
        </w:rPr>
        <w:t>ин</w:t>
      </w:r>
      <w:r w:rsidRPr="00D96D31">
        <w:rPr>
          <w:rFonts w:ascii="Times New Roman" w:eastAsia="Times New Roman" w:hAnsi="Times New Roman" w:cs="Times New Roman"/>
          <w:color w:val="000000"/>
          <w:sz w:val="24"/>
          <w:szCs w:val="24"/>
        </w:rPr>
        <w:t>ом</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ал</w:t>
      </w:r>
      <w:r w:rsidRPr="00D96D31">
        <w:rPr>
          <w:rFonts w:ascii="Times New Roman" w:eastAsia="Times New Roman" w:hAnsi="Times New Roman" w:cs="Times New Roman"/>
          <w:color w:val="000000"/>
          <w:spacing w:val="-1"/>
          <w:w w:val="99"/>
          <w:sz w:val="24"/>
          <w:szCs w:val="24"/>
        </w:rPr>
        <w:t>ь</w:t>
      </w:r>
      <w:r w:rsidRPr="00D96D31">
        <w:rPr>
          <w:rFonts w:ascii="Times New Roman" w:eastAsia="Times New Roman" w:hAnsi="Times New Roman" w:cs="Times New Roman"/>
          <w:color w:val="000000"/>
          <w:sz w:val="24"/>
          <w:szCs w:val="24"/>
        </w:rPr>
        <w:t>ное.</w:t>
      </w:r>
    </w:p>
    <w:p w:rsidR="00D96D31" w:rsidRPr="00D96D31" w:rsidRDefault="00D96D31" w:rsidP="00D96D31">
      <w:pPr>
        <w:widowControl w:val="0"/>
        <w:spacing w:after="0" w:line="240" w:lineRule="auto"/>
        <w:jc w:val="both"/>
        <w:rPr>
          <w:rFonts w:ascii="Times New Roman" w:eastAsia="Times New Roman" w:hAnsi="Times New Roman" w:cs="Times New Roman"/>
          <w:b/>
          <w:bCs/>
          <w:color w:val="000000"/>
          <w:sz w:val="24"/>
          <w:szCs w:val="24"/>
        </w:rPr>
      </w:pPr>
      <w:r w:rsidRPr="00D96D31">
        <w:rPr>
          <w:rFonts w:ascii="Times New Roman" w:eastAsia="Times New Roman" w:hAnsi="Times New Roman" w:cs="Times New Roman"/>
          <w:b/>
          <w:bCs/>
          <w:color w:val="000000"/>
          <w:sz w:val="24"/>
          <w:szCs w:val="24"/>
        </w:rPr>
        <w:t>11 К</w:t>
      </w:r>
      <w:r w:rsidRPr="00D96D31">
        <w:rPr>
          <w:rFonts w:ascii="Times New Roman" w:eastAsia="Times New Roman" w:hAnsi="Times New Roman" w:cs="Times New Roman"/>
          <w:b/>
          <w:bCs/>
          <w:color w:val="000000"/>
          <w:spacing w:val="1"/>
          <w:sz w:val="24"/>
          <w:szCs w:val="24"/>
        </w:rPr>
        <w:t>Л</w:t>
      </w:r>
      <w:r w:rsidRPr="00D96D31">
        <w:rPr>
          <w:rFonts w:ascii="Times New Roman" w:eastAsia="Times New Roman" w:hAnsi="Times New Roman" w:cs="Times New Roman"/>
          <w:b/>
          <w:bCs/>
          <w:color w:val="000000"/>
          <w:sz w:val="24"/>
          <w:szCs w:val="24"/>
        </w:rPr>
        <w:t>АСС</w:t>
      </w:r>
    </w:p>
    <w:p w:rsidR="00D96D31" w:rsidRPr="00D96D31" w:rsidRDefault="00D96D31" w:rsidP="00D96D31">
      <w:pPr>
        <w:spacing w:after="0" w:line="240" w:lineRule="auto"/>
        <w:jc w:val="both"/>
        <w:rPr>
          <w:rFonts w:ascii="Times New Roman" w:eastAsia="Times New Roman" w:hAnsi="Times New Roman" w:cs="Times New Roman"/>
          <w:sz w:val="24"/>
          <w:szCs w:val="24"/>
        </w:rPr>
      </w:pPr>
    </w:p>
    <w:p w:rsidR="00D96D31" w:rsidRPr="00D96D31" w:rsidRDefault="00D96D31" w:rsidP="00D96D31">
      <w:pPr>
        <w:widowControl w:val="0"/>
        <w:spacing w:after="0" w:line="240" w:lineRule="auto"/>
        <w:ind w:firstLine="59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w w:val="99"/>
          <w:sz w:val="24"/>
          <w:szCs w:val="24"/>
        </w:rPr>
        <w:t>о</w:t>
      </w:r>
      <w:r w:rsidRPr="00D96D31">
        <w:rPr>
          <w:rFonts w:ascii="Times New Roman" w:eastAsia="Times New Roman" w:hAnsi="Times New Roman" w:cs="Times New Roman"/>
          <w:color w:val="000000"/>
          <w:sz w:val="24"/>
          <w:szCs w:val="24"/>
        </w:rPr>
        <w:t>вмест</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оерас</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реде</w:t>
      </w:r>
      <w:r w:rsidRPr="00D96D31">
        <w:rPr>
          <w:rFonts w:ascii="Times New Roman" w:eastAsia="Times New Roman" w:hAnsi="Times New Roman" w:cs="Times New Roman"/>
          <w:color w:val="000000"/>
          <w:spacing w:val="1"/>
          <w:sz w:val="24"/>
          <w:szCs w:val="24"/>
        </w:rPr>
        <w:t>л</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ед</w:t>
      </w:r>
      <w:r w:rsidRPr="00D96D31">
        <w:rPr>
          <w:rFonts w:ascii="Times New Roman" w:eastAsia="Times New Roman" w:hAnsi="Times New Roman" w:cs="Times New Roman"/>
          <w:color w:val="000000"/>
          <w:spacing w:val="2"/>
          <w:sz w:val="24"/>
          <w:szCs w:val="24"/>
        </w:rPr>
        <w:t>в</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sz w:val="24"/>
          <w:szCs w:val="24"/>
        </w:rPr>
        <w:t>хс</w:t>
      </w:r>
      <w:r w:rsidRPr="00D96D31">
        <w:rPr>
          <w:rFonts w:ascii="Times New Roman" w:eastAsia="Times New Roman" w:hAnsi="Times New Roman" w:cs="Times New Roman"/>
          <w:color w:val="000000"/>
          <w:spacing w:val="5"/>
          <w:sz w:val="24"/>
          <w:szCs w:val="24"/>
        </w:rPr>
        <w:t>л</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pacing w:val="-1"/>
          <w:sz w:val="24"/>
          <w:szCs w:val="24"/>
        </w:rPr>
        <w:t>ча</w:t>
      </w:r>
      <w:r w:rsidRPr="00D96D31">
        <w:rPr>
          <w:rFonts w:ascii="Times New Roman" w:eastAsia="Times New Roman" w:hAnsi="Times New Roman" w:cs="Times New Roman"/>
          <w:color w:val="000000"/>
          <w:sz w:val="24"/>
          <w:szCs w:val="24"/>
        </w:rPr>
        <w:t>йныхв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л</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чи</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.Н</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w w:val="99"/>
          <w:sz w:val="24"/>
          <w:szCs w:val="24"/>
        </w:rPr>
        <w:t>з</w:t>
      </w:r>
      <w:r w:rsidRPr="00D96D31">
        <w:rPr>
          <w:rFonts w:ascii="Times New Roman" w:eastAsia="Times New Roman" w:hAnsi="Times New Roman" w:cs="Times New Roman"/>
          <w:color w:val="000000"/>
          <w:sz w:val="24"/>
          <w:szCs w:val="24"/>
        </w:rPr>
        <w:t>ависи</w:t>
      </w:r>
      <w:r w:rsidRPr="00D96D31">
        <w:rPr>
          <w:rFonts w:ascii="Times New Roman" w:eastAsia="Times New Roman" w:hAnsi="Times New Roman" w:cs="Times New Roman"/>
          <w:color w:val="000000"/>
          <w:spacing w:val="-2"/>
          <w:sz w:val="24"/>
          <w:szCs w:val="24"/>
        </w:rPr>
        <w:t>м</w:t>
      </w:r>
      <w:r w:rsidRPr="00D96D31">
        <w:rPr>
          <w:rFonts w:ascii="Times New Roman" w:eastAsia="Times New Roman" w:hAnsi="Times New Roman" w:cs="Times New Roman"/>
          <w:color w:val="000000"/>
          <w:sz w:val="24"/>
          <w:szCs w:val="24"/>
        </w:rPr>
        <w:t>ыес</w:t>
      </w:r>
      <w:r w:rsidRPr="00D96D31">
        <w:rPr>
          <w:rFonts w:ascii="Times New Roman" w:eastAsia="Times New Roman" w:hAnsi="Times New Roman" w:cs="Times New Roman"/>
          <w:color w:val="000000"/>
          <w:spacing w:val="4"/>
          <w:sz w:val="24"/>
          <w:szCs w:val="24"/>
        </w:rPr>
        <w:t>л</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1"/>
          <w:sz w:val="24"/>
          <w:szCs w:val="24"/>
        </w:rPr>
        <w:t>ч</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ые 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w w:val="99"/>
          <w:sz w:val="24"/>
          <w:szCs w:val="24"/>
        </w:rPr>
        <w:t>л</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ы.</w:t>
      </w:r>
    </w:p>
    <w:p w:rsidR="00D96D31" w:rsidRPr="00D96D31" w:rsidRDefault="00D96D31" w:rsidP="00D96D31">
      <w:pPr>
        <w:widowControl w:val="0"/>
        <w:tabs>
          <w:tab w:val="left" w:pos="2551"/>
          <w:tab w:val="left" w:pos="3815"/>
          <w:tab w:val="left" w:pos="5148"/>
          <w:tab w:val="left" w:pos="6409"/>
          <w:tab w:val="left" w:pos="8391"/>
        </w:tabs>
        <w:spacing w:after="0" w:line="240" w:lineRule="auto"/>
        <w:ind w:firstLine="59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w w:val="99"/>
          <w:sz w:val="24"/>
          <w:szCs w:val="24"/>
        </w:rPr>
        <w:t>М</w:t>
      </w:r>
      <w:r w:rsidRPr="00D96D31">
        <w:rPr>
          <w:rFonts w:ascii="Times New Roman" w:eastAsia="Times New Roman" w:hAnsi="Times New Roman" w:cs="Times New Roman"/>
          <w:color w:val="000000"/>
          <w:sz w:val="24"/>
          <w:szCs w:val="24"/>
        </w:rPr>
        <w:t>атемат</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че</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кое</w:t>
      </w:r>
      <w:r w:rsidRPr="00D96D31">
        <w:rPr>
          <w:rFonts w:ascii="Times New Roman" w:eastAsia="Times New Roman" w:hAnsi="Times New Roman" w:cs="Times New Roman"/>
          <w:color w:val="000000"/>
          <w:sz w:val="24"/>
          <w:szCs w:val="24"/>
        </w:rPr>
        <w:tab/>
        <w:t>ож</w:t>
      </w:r>
      <w:r w:rsidRPr="00D96D31">
        <w:rPr>
          <w:rFonts w:ascii="Times New Roman" w:eastAsia="Times New Roman" w:hAnsi="Times New Roman" w:cs="Times New Roman"/>
          <w:color w:val="000000"/>
          <w:spacing w:val="3"/>
          <w:w w:val="99"/>
          <w:sz w:val="24"/>
          <w:szCs w:val="24"/>
        </w:rPr>
        <w:t>и</w:t>
      </w:r>
      <w:r w:rsidRPr="00D96D31">
        <w:rPr>
          <w:rFonts w:ascii="Times New Roman" w:eastAsia="Times New Roman" w:hAnsi="Times New Roman" w:cs="Times New Roman"/>
          <w:color w:val="000000"/>
          <w:sz w:val="24"/>
          <w:szCs w:val="24"/>
        </w:rPr>
        <w:t>да</w:t>
      </w:r>
      <w:r w:rsidRPr="00D96D31">
        <w:rPr>
          <w:rFonts w:ascii="Times New Roman" w:eastAsia="Times New Roman" w:hAnsi="Times New Roman" w:cs="Times New Roman"/>
          <w:color w:val="000000"/>
          <w:spacing w:val="1"/>
          <w:w w:val="99"/>
          <w:sz w:val="24"/>
          <w:szCs w:val="24"/>
        </w:rPr>
        <w:t>ни</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z w:val="24"/>
          <w:szCs w:val="24"/>
        </w:rPr>
        <w:tab/>
        <w:t>с</w:t>
      </w:r>
      <w:r w:rsidRPr="00D96D31">
        <w:rPr>
          <w:rFonts w:ascii="Times New Roman" w:eastAsia="Times New Roman" w:hAnsi="Times New Roman" w:cs="Times New Roman"/>
          <w:color w:val="000000"/>
          <w:spacing w:val="1"/>
          <w:sz w:val="24"/>
          <w:szCs w:val="24"/>
        </w:rPr>
        <w:t>л</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1"/>
          <w:sz w:val="24"/>
          <w:szCs w:val="24"/>
        </w:rPr>
        <w:t>ч</w:t>
      </w:r>
      <w:r w:rsidRPr="00D96D31">
        <w:rPr>
          <w:rFonts w:ascii="Times New Roman" w:eastAsia="Times New Roman" w:hAnsi="Times New Roman" w:cs="Times New Roman"/>
          <w:color w:val="000000"/>
          <w:sz w:val="24"/>
          <w:szCs w:val="24"/>
        </w:rPr>
        <w:t>ай</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ой</w:t>
      </w:r>
      <w:r w:rsidRPr="00D96D31">
        <w:rPr>
          <w:rFonts w:ascii="Times New Roman" w:eastAsia="Times New Roman" w:hAnsi="Times New Roman" w:cs="Times New Roman"/>
          <w:color w:val="000000"/>
          <w:sz w:val="24"/>
          <w:szCs w:val="24"/>
        </w:rPr>
        <w:tab/>
        <w:t>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л</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чи</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ы</w:t>
      </w:r>
      <w:r w:rsidRPr="00D96D31">
        <w:rPr>
          <w:rFonts w:ascii="Times New Roman" w:eastAsia="Times New Roman" w:hAnsi="Times New Roman" w:cs="Times New Roman"/>
          <w:color w:val="000000"/>
          <w:sz w:val="24"/>
          <w:szCs w:val="24"/>
        </w:rPr>
        <w:tab/>
        <w:t>(р</w:t>
      </w:r>
      <w:r w:rsidRPr="00D96D31">
        <w:rPr>
          <w:rFonts w:ascii="Times New Roman" w:eastAsia="Times New Roman" w:hAnsi="Times New Roman" w:cs="Times New Roman"/>
          <w:color w:val="000000"/>
          <w:spacing w:val="-1"/>
          <w:sz w:val="24"/>
          <w:szCs w:val="24"/>
        </w:rPr>
        <w:t>ас</w:t>
      </w:r>
      <w:r w:rsidRPr="00D96D31">
        <w:rPr>
          <w:rFonts w:ascii="Times New Roman" w:eastAsia="Times New Roman" w:hAnsi="Times New Roman" w:cs="Times New Roman"/>
          <w:color w:val="000000"/>
          <w:sz w:val="24"/>
          <w:szCs w:val="24"/>
        </w:rPr>
        <w:t>пределен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sz w:val="24"/>
          <w:szCs w:val="24"/>
        </w:rPr>
        <w:tab/>
        <w:t>Пр</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 xml:space="preserve">меры </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р</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ме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ям</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те</w:t>
      </w:r>
      <w:r w:rsidRPr="00D96D31">
        <w:rPr>
          <w:rFonts w:ascii="Times New Roman" w:eastAsia="Times New Roman" w:hAnsi="Times New Roman" w:cs="Times New Roman"/>
          <w:color w:val="000000"/>
          <w:spacing w:val="-1"/>
          <w:sz w:val="24"/>
          <w:szCs w:val="24"/>
        </w:rPr>
        <w:t>м</w:t>
      </w:r>
      <w:r w:rsidRPr="00D96D31">
        <w:rPr>
          <w:rFonts w:ascii="Times New Roman" w:eastAsia="Times New Roman" w:hAnsi="Times New Roman" w:cs="Times New Roman"/>
          <w:color w:val="000000"/>
          <w:sz w:val="24"/>
          <w:szCs w:val="24"/>
        </w:rPr>
        <w:t>ат</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ско</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z w:val="24"/>
          <w:szCs w:val="24"/>
        </w:rPr>
        <w:t>оожидан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ра</w:t>
      </w:r>
      <w:r w:rsidRPr="00D96D31">
        <w:rPr>
          <w:rFonts w:ascii="Times New Roman" w:eastAsia="Times New Roman" w:hAnsi="Times New Roman" w:cs="Times New Roman"/>
          <w:color w:val="000000"/>
          <w:spacing w:val="5"/>
          <w:sz w:val="24"/>
          <w:szCs w:val="24"/>
        </w:rPr>
        <w:t>х</w:t>
      </w:r>
      <w:r w:rsidRPr="00D96D31">
        <w:rPr>
          <w:rFonts w:ascii="Times New Roman" w:eastAsia="Times New Roman" w:hAnsi="Times New Roman" w:cs="Times New Roman"/>
          <w:color w:val="000000"/>
          <w:sz w:val="24"/>
          <w:szCs w:val="24"/>
        </w:rPr>
        <w:t>ов</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е,ло</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ер</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spacing w:val="1"/>
          <w:w w:val="99"/>
          <w:sz w:val="24"/>
          <w:szCs w:val="24"/>
        </w:rPr>
        <w:t>М</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2"/>
          <w:sz w:val="24"/>
          <w:szCs w:val="24"/>
        </w:rPr>
        <w:t>е</w:t>
      </w:r>
      <w:r w:rsidRPr="00D96D31">
        <w:rPr>
          <w:rFonts w:ascii="Times New Roman" w:eastAsia="Times New Roman" w:hAnsi="Times New Roman" w:cs="Times New Roman"/>
          <w:color w:val="000000"/>
          <w:sz w:val="24"/>
          <w:szCs w:val="24"/>
        </w:rPr>
        <w:t>ма</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ическоеож</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да</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е б</w:t>
      </w:r>
      <w:r w:rsidRPr="00D96D31">
        <w:rPr>
          <w:rFonts w:ascii="Times New Roman" w:eastAsia="Times New Roman" w:hAnsi="Times New Roman" w:cs="Times New Roman"/>
          <w:color w:val="000000"/>
          <w:spacing w:val="1"/>
          <w:w w:val="99"/>
          <w:sz w:val="24"/>
          <w:szCs w:val="24"/>
        </w:rPr>
        <w:t>ин</w:t>
      </w:r>
      <w:r w:rsidRPr="00D96D31">
        <w:rPr>
          <w:rFonts w:ascii="Times New Roman" w:eastAsia="Times New Roman" w:hAnsi="Times New Roman" w:cs="Times New Roman"/>
          <w:color w:val="000000"/>
          <w:sz w:val="24"/>
          <w:szCs w:val="24"/>
        </w:rPr>
        <w:t>ар</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sz w:val="24"/>
          <w:szCs w:val="24"/>
        </w:rPr>
        <w:t>о</w:t>
      </w:r>
      <w:r w:rsidRPr="00D96D31">
        <w:rPr>
          <w:rFonts w:ascii="Times New Roman" w:eastAsia="Times New Roman" w:hAnsi="Times New Roman" w:cs="Times New Roman"/>
          <w:color w:val="000000"/>
          <w:sz w:val="24"/>
          <w:szCs w:val="24"/>
        </w:rPr>
        <w:t>йс</w:t>
      </w:r>
      <w:r w:rsidRPr="00D96D31">
        <w:rPr>
          <w:rFonts w:ascii="Times New Roman" w:eastAsia="Times New Roman" w:hAnsi="Times New Roman" w:cs="Times New Roman"/>
          <w:color w:val="000000"/>
          <w:spacing w:val="1"/>
          <w:sz w:val="24"/>
          <w:szCs w:val="24"/>
        </w:rPr>
        <w:t>л</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ча</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z w:val="24"/>
          <w:szCs w:val="24"/>
        </w:rPr>
        <w:t>вел</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spacing w:val="1"/>
          <w:w w:val="99"/>
          <w:sz w:val="24"/>
          <w:szCs w:val="24"/>
        </w:rPr>
        <w:t>ин</w:t>
      </w:r>
      <w:r w:rsidRPr="00D96D31">
        <w:rPr>
          <w:rFonts w:ascii="Times New Roman" w:eastAsia="Times New Roman" w:hAnsi="Times New Roman" w:cs="Times New Roman"/>
          <w:color w:val="000000"/>
          <w:sz w:val="24"/>
          <w:szCs w:val="24"/>
        </w:rPr>
        <w:t>ы.</w:t>
      </w:r>
      <w:r w:rsidRPr="00D96D31">
        <w:rPr>
          <w:rFonts w:ascii="Times New Roman" w:eastAsia="Times New Roman" w:hAnsi="Times New Roman" w:cs="Times New Roman"/>
          <w:color w:val="000000"/>
          <w:w w:val="99"/>
          <w:sz w:val="24"/>
          <w:szCs w:val="24"/>
        </w:rPr>
        <w:t>М</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ема</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ическоеож</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да</w:t>
      </w:r>
      <w:r w:rsidRPr="00D96D31">
        <w:rPr>
          <w:rFonts w:ascii="Times New Roman" w:eastAsia="Times New Roman" w:hAnsi="Times New Roman" w:cs="Times New Roman"/>
          <w:color w:val="000000"/>
          <w:spacing w:val="1"/>
          <w:sz w:val="24"/>
          <w:szCs w:val="24"/>
        </w:rPr>
        <w:t>ни</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1"/>
          <w:sz w:val="24"/>
          <w:szCs w:val="24"/>
        </w:rPr>
        <w:t>м</w:t>
      </w:r>
      <w:r w:rsidRPr="00D96D31">
        <w:rPr>
          <w:rFonts w:ascii="Times New Roman" w:eastAsia="Times New Roman" w:hAnsi="Times New Roman" w:cs="Times New Roman"/>
          <w:color w:val="000000"/>
          <w:sz w:val="24"/>
          <w:szCs w:val="24"/>
        </w:rPr>
        <w:t>мыс</w:t>
      </w:r>
      <w:r w:rsidRPr="00D96D31">
        <w:rPr>
          <w:rFonts w:ascii="Times New Roman" w:eastAsia="Times New Roman" w:hAnsi="Times New Roman" w:cs="Times New Roman"/>
          <w:color w:val="000000"/>
          <w:spacing w:val="1"/>
          <w:sz w:val="24"/>
          <w:szCs w:val="24"/>
        </w:rPr>
        <w:t>л</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ча</w:t>
      </w:r>
      <w:r w:rsidRPr="00D96D31">
        <w:rPr>
          <w:rFonts w:ascii="Times New Roman" w:eastAsia="Times New Roman" w:hAnsi="Times New Roman" w:cs="Times New Roman"/>
          <w:color w:val="000000"/>
          <w:spacing w:val="1"/>
          <w:sz w:val="24"/>
          <w:szCs w:val="24"/>
        </w:rPr>
        <w:t>йн</w:t>
      </w:r>
      <w:r w:rsidRPr="00D96D31">
        <w:rPr>
          <w:rFonts w:ascii="Times New Roman" w:eastAsia="Times New Roman" w:hAnsi="Times New Roman" w:cs="Times New Roman"/>
          <w:color w:val="000000"/>
          <w:sz w:val="24"/>
          <w:szCs w:val="24"/>
        </w:rPr>
        <w:t>ых</w:t>
      </w:r>
      <w:r w:rsidRPr="00D96D31">
        <w:rPr>
          <w:rFonts w:ascii="Times New Roman" w:eastAsia="Times New Roman" w:hAnsi="Times New Roman" w:cs="Times New Roman"/>
          <w:color w:val="000000"/>
          <w:w w:val="99"/>
          <w:sz w:val="24"/>
          <w:szCs w:val="24"/>
        </w:rPr>
        <w:t>в</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w w:val="99"/>
          <w:sz w:val="24"/>
          <w:szCs w:val="24"/>
        </w:rPr>
        <w:t>ли</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spacing w:val="1"/>
          <w:w w:val="99"/>
          <w:sz w:val="24"/>
          <w:szCs w:val="24"/>
        </w:rPr>
        <w:t>ин</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w w:val="99"/>
          <w:sz w:val="24"/>
          <w:szCs w:val="24"/>
        </w:rPr>
        <w:t>М</w:t>
      </w:r>
      <w:r w:rsidRPr="00D96D31">
        <w:rPr>
          <w:rFonts w:ascii="Times New Roman" w:eastAsia="Times New Roman" w:hAnsi="Times New Roman" w:cs="Times New Roman"/>
          <w:color w:val="000000"/>
          <w:sz w:val="24"/>
          <w:szCs w:val="24"/>
        </w:rPr>
        <w:t>атема</w:t>
      </w:r>
      <w:r w:rsidRPr="00D96D31">
        <w:rPr>
          <w:rFonts w:ascii="Times New Roman" w:eastAsia="Times New Roman" w:hAnsi="Times New Roman" w:cs="Times New Roman"/>
          <w:color w:val="000000"/>
          <w:w w:val="99"/>
          <w:sz w:val="24"/>
          <w:szCs w:val="24"/>
        </w:rPr>
        <w:t>ти</w:t>
      </w:r>
      <w:r w:rsidRPr="00D96D31">
        <w:rPr>
          <w:rFonts w:ascii="Times New Roman" w:eastAsia="Times New Roman" w:hAnsi="Times New Roman" w:cs="Times New Roman"/>
          <w:color w:val="000000"/>
          <w:sz w:val="24"/>
          <w:szCs w:val="24"/>
        </w:rPr>
        <w:t>ческое ож</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д</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pacing w:val="1"/>
          <w:w w:val="99"/>
          <w:sz w:val="24"/>
          <w:szCs w:val="24"/>
        </w:rPr>
        <w:t>ни</w:t>
      </w:r>
      <w:r w:rsidRPr="00D96D31">
        <w:rPr>
          <w:rFonts w:ascii="Times New Roman" w:eastAsia="Times New Roman" w:hAnsi="Times New Roman" w:cs="Times New Roman"/>
          <w:color w:val="000000"/>
          <w:sz w:val="24"/>
          <w:szCs w:val="24"/>
        </w:rPr>
        <w:t xml:space="preserve">е </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1"/>
          <w:sz w:val="24"/>
          <w:szCs w:val="24"/>
        </w:rPr>
        <w:t>м</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р</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ского иб</w:t>
      </w:r>
      <w:r w:rsidRPr="00D96D31">
        <w:rPr>
          <w:rFonts w:ascii="Times New Roman" w:eastAsia="Times New Roman" w:hAnsi="Times New Roman" w:cs="Times New Roman"/>
          <w:color w:val="000000"/>
          <w:spacing w:val="1"/>
          <w:sz w:val="24"/>
          <w:szCs w:val="24"/>
        </w:rPr>
        <w:t>ин</w:t>
      </w:r>
      <w:r w:rsidRPr="00D96D31">
        <w:rPr>
          <w:rFonts w:ascii="Times New Roman" w:eastAsia="Times New Roman" w:hAnsi="Times New Roman" w:cs="Times New Roman"/>
          <w:color w:val="000000"/>
          <w:sz w:val="24"/>
          <w:szCs w:val="24"/>
        </w:rPr>
        <w:t>ом</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ал</w:t>
      </w:r>
      <w:r w:rsidRPr="00D96D31">
        <w:rPr>
          <w:rFonts w:ascii="Times New Roman" w:eastAsia="Times New Roman" w:hAnsi="Times New Roman" w:cs="Times New Roman"/>
          <w:color w:val="000000"/>
          <w:spacing w:val="-1"/>
          <w:sz w:val="24"/>
          <w:szCs w:val="24"/>
        </w:rPr>
        <w:t>ь</w:t>
      </w:r>
      <w:r w:rsidRPr="00D96D31">
        <w:rPr>
          <w:rFonts w:ascii="Times New Roman" w:eastAsia="Times New Roman" w:hAnsi="Times New Roman" w:cs="Times New Roman"/>
          <w:color w:val="000000"/>
          <w:sz w:val="24"/>
          <w:szCs w:val="24"/>
        </w:rPr>
        <w:t>ного ра</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предел</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pacing w:val="1"/>
          <w:sz w:val="24"/>
          <w:szCs w:val="24"/>
        </w:rPr>
        <w:t>ний</w:t>
      </w:r>
      <w:r w:rsidRPr="00D96D31">
        <w:rPr>
          <w:rFonts w:ascii="Times New Roman" w:eastAsia="Times New Roman" w:hAnsi="Times New Roman" w:cs="Times New Roman"/>
          <w:color w:val="000000"/>
          <w:sz w:val="24"/>
          <w:szCs w:val="24"/>
        </w:rPr>
        <w:t>.</w:t>
      </w:r>
    </w:p>
    <w:p w:rsidR="00D96D31" w:rsidRPr="00D96D31" w:rsidRDefault="00D96D31" w:rsidP="00D96D31">
      <w:pPr>
        <w:widowControl w:val="0"/>
        <w:spacing w:after="0" w:line="240" w:lineRule="auto"/>
        <w:ind w:firstLine="59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w w:val="99"/>
          <w:sz w:val="24"/>
          <w:szCs w:val="24"/>
        </w:rPr>
        <w:t>Ди</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ерс</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ста</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да</w:t>
      </w:r>
      <w:r w:rsidRPr="00D96D31">
        <w:rPr>
          <w:rFonts w:ascii="Times New Roman" w:eastAsia="Times New Roman" w:hAnsi="Times New Roman" w:cs="Times New Roman"/>
          <w:color w:val="000000"/>
          <w:spacing w:val="-2"/>
          <w:sz w:val="24"/>
          <w:szCs w:val="24"/>
        </w:rPr>
        <w:t>р</w:t>
      </w:r>
      <w:r w:rsidRPr="00D96D31">
        <w:rPr>
          <w:rFonts w:ascii="Times New Roman" w:eastAsia="Times New Roman" w:hAnsi="Times New Roman" w:cs="Times New Roman"/>
          <w:color w:val="000000"/>
          <w:sz w:val="24"/>
          <w:szCs w:val="24"/>
        </w:rPr>
        <w:t>т</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оео</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к</w:t>
      </w:r>
      <w:r w:rsidRPr="00D96D31">
        <w:rPr>
          <w:rFonts w:ascii="Times New Roman" w:eastAsia="Times New Roman" w:hAnsi="Times New Roman" w:cs="Times New Roman"/>
          <w:color w:val="000000"/>
          <w:sz w:val="24"/>
          <w:szCs w:val="24"/>
        </w:rPr>
        <w:t>л</w:t>
      </w:r>
      <w:r w:rsidRPr="00D96D31">
        <w:rPr>
          <w:rFonts w:ascii="Times New Roman" w:eastAsia="Times New Roman" w:hAnsi="Times New Roman" w:cs="Times New Roman"/>
          <w:color w:val="000000"/>
          <w:spacing w:val="-1"/>
          <w:sz w:val="24"/>
          <w:szCs w:val="24"/>
        </w:rPr>
        <w:t>о</w:t>
      </w:r>
      <w:r w:rsidRPr="00D96D31">
        <w:rPr>
          <w:rFonts w:ascii="Times New Roman" w:eastAsia="Times New Roman" w:hAnsi="Times New Roman" w:cs="Times New Roman"/>
          <w:color w:val="000000"/>
          <w:sz w:val="24"/>
          <w:szCs w:val="24"/>
        </w:rPr>
        <w:t>не</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иес</w:t>
      </w:r>
      <w:r w:rsidRPr="00D96D31">
        <w:rPr>
          <w:rFonts w:ascii="Times New Roman" w:eastAsia="Times New Roman" w:hAnsi="Times New Roman" w:cs="Times New Roman"/>
          <w:color w:val="000000"/>
          <w:spacing w:val="1"/>
          <w:sz w:val="24"/>
          <w:szCs w:val="24"/>
        </w:rPr>
        <w:t>л</w:t>
      </w:r>
      <w:r w:rsidRPr="00D96D31">
        <w:rPr>
          <w:rFonts w:ascii="Times New Roman" w:eastAsia="Times New Roman" w:hAnsi="Times New Roman" w:cs="Times New Roman"/>
          <w:color w:val="000000"/>
          <w:spacing w:val="-1"/>
          <w:sz w:val="24"/>
          <w:szCs w:val="24"/>
        </w:rPr>
        <w:t>уч</w:t>
      </w:r>
      <w:r w:rsidRPr="00D96D31">
        <w:rPr>
          <w:rFonts w:ascii="Times New Roman" w:eastAsia="Times New Roman" w:hAnsi="Times New Roman" w:cs="Times New Roman"/>
          <w:color w:val="000000"/>
          <w:sz w:val="24"/>
          <w:szCs w:val="24"/>
        </w:rPr>
        <w:t>ай</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ойвеличины(ра</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преде</w:t>
      </w:r>
      <w:r w:rsidRPr="00D96D31">
        <w:rPr>
          <w:rFonts w:ascii="Times New Roman" w:eastAsia="Times New Roman" w:hAnsi="Times New Roman" w:cs="Times New Roman"/>
          <w:color w:val="000000"/>
          <w:w w:val="99"/>
          <w:sz w:val="24"/>
          <w:szCs w:val="24"/>
        </w:rPr>
        <w:t>л</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w w:val="99"/>
          <w:sz w:val="24"/>
          <w:szCs w:val="24"/>
        </w:rPr>
        <w:t>)</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w w:val="99"/>
          <w:sz w:val="24"/>
          <w:szCs w:val="24"/>
        </w:rPr>
        <w:t>Ди</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ерс</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яб</w:t>
      </w:r>
      <w:r w:rsidRPr="00D96D31">
        <w:rPr>
          <w:rFonts w:ascii="Times New Roman" w:eastAsia="Times New Roman" w:hAnsi="Times New Roman" w:cs="Times New Roman"/>
          <w:color w:val="000000"/>
          <w:spacing w:val="1"/>
          <w:w w:val="99"/>
          <w:sz w:val="24"/>
          <w:szCs w:val="24"/>
        </w:rPr>
        <w:t>ин</w:t>
      </w:r>
      <w:r w:rsidRPr="00D96D31">
        <w:rPr>
          <w:rFonts w:ascii="Times New Roman" w:eastAsia="Times New Roman" w:hAnsi="Times New Roman" w:cs="Times New Roman"/>
          <w:color w:val="000000"/>
          <w:sz w:val="24"/>
          <w:szCs w:val="24"/>
        </w:rPr>
        <w:t>ар</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pacing w:val="-2"/>
          <w:sz w:val="24"/>
          <w:szCs w:val="24"/>
        </w:rPr>
        <w:t>о</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pacing w:val="-2"/>
          <w:sz w:val="24"/>
          <w:szCs w:val="24"/>
        </w:rPr>
        <w:t>с</w:t>
      </w:r>
      <w:r w:rsidRPr="00D96D31">
        <w:rPr>
          <w:rFonts w:ascii="Times New Roman" w:eastAsia="Times New Roman" w:hAnsi="Times New Roman" w:cs="Times New Roman"/>
          <w:color w:val="000000"/>
          <w:spacing w:val="1"/>
          <w:sz w:val="24"/>
          <w:szCs w:val="24"/>
        </w:rPr>
        <w:t>л</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ча</w:t>
      </w:r>
      <w:r w:rsidRPr="00D96D31">
        <w:rPr>
          <w:rFonts w:ascii="Times New Roman" w:eastAsia="Times New Roman" w:hAnsi="Times New Roman" w:cs="Times New Roman"/>
          <w:color w:val="000000"/>
          <w:spacing w:val="1"/>
          <w:w w:val="99"/>
          <w:sz w:val="24"/>
          <w:szCs w:val="24"/>
        </w:rPr>
        <w:t>й</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z w:val="24"/>
          <w:szCs w:val="24"/>
        </w:rPr>
        <w:t>величины.</w:t>
      </w:r>
      <w:r w:rsidRPr="00D96D31">
        <w:rPr>
          <w:rFonts w:ascii="Times New Roman" w:eastAsia="Times New Roman" w:hAnsi="Times New Roman" w:cs="Times New Roman"/>
          <w:color w:val="000000"/>
          <w:w w:val="99"/>
          <w:sz w:val="24"/>
          <w:szCs w:val="24"/>
        </w:rPr>
        <w:t>М</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ем</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че</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коеожи</w:t>
      </w:r>
      <w:r w:rsidRPr="00D96D31">
        <w:rPr>
          <w:rFonts w:ascii="Times New Roman" w:eastAsia="Times New Roman" w:hAnsi="Times New Roman" w:cs="Times New Roman"/>
          <w:color w:val="000000"/>
          <w:spacing w:val="3"/>
          <w:sz w:val="24"/>
          <w:szCs w:val="24"/>
        </w:rPr>
        <w:t>д</w:t>
      </w:r>
      <w:r w:rsidRPr="00D96D31">
        <w:rPr>
          <w:rFonts w:ascii="Times New Roman" w:eastAsia="Times New Roman" w:hAnsi="Times New Roman" w:cs="Times New Roman"/>
          <w:color w:val="000000"/>
          <w:sz w:val="24"/>
          <w:szCs w:val="24"/>
        </w:rPr>
        <w:t>ан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рои</w:t>
      </w:r>
      <w:r w:rsidRPr="00D96D31">
        <w:rPr>
          <w:rFonts w:ascii="Times New Roman" w:eastAsia="Times New Roman" w:hAnsi="Times New Roman" w:cs="Times New Roman"/>
          <w:color w:val="000000"/>
          <w:w w:val="99"/>
          <w:sz w:val="24"/>
          <w:szCs w:val="24"/>
        </w:rPr>
        <w:t>з</w:t>
      </w:r>
      <w:r w:rsidRPr="00D96D31">
        <w:rPr>
          <w:rFonts w:ascii="Times New Roman" w:eastAsia="Times New Roman" w:hAnsi="Times New Roman" w:cs="Times New Roman"/>
          <w:color w:val="000000"/>
          <w:sz w:val="24"/>
          <w:szCs w:val="24"/>
        </w:rPr>
        <w:t>вед</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pacing w:val="1"/>
          <w:w w:val="99"/>
          <w:sz w:val="24"/>
          <w:szCs w:val="24"/>
        </w:rPr>
        <w:t>ни</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 xml:space="preserve"> д</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ерсия</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1"/>
          <w:sz w:val="24"/>
          <w:szCs w:val="24"/>
        </w:rPr>
        <w:t>м</w:t>
      </w:r>
      <w:r w:rsidRPr="00D96D31">
        <w:rPr>
          <w:rFonts w:ascii="Times New Roman" w:eastAsia="Times New Roman" w:hAnsi="Times New Roman" w:cs="Times New Roman"/>
          <w:color w:val="000000"/>
          <w:sz w:val="24"/>
          <w:szCs w:val="24"/>
        </w:rPr>
        <w:t>мы</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еза</w:t>
      </w:r>
      <w:r w:rsidRPr="00D96D31">
        <w:rPr>
          <w:rFonts w:ascii="Times New Roman" w:eastAsia="Times New Roman" w:hAnsi="Times New Roman" w:cs="Times New Roman"/>
          <w:color w:val="000000"/>
          <w:spacing w:val="1"/>
          <w:sz w:val="24"/>
          <w:szCs w:val="24"/>
        </w:rPr>
        <w:t>в</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мыхс</w:t>
      </w:r>
      <w:r w:rsidRPr="00D96D31">
        <w:rPr>
          <w:rFonts w:ascii="Times New Roman" w:eastAsia="Times New Roman" w:hAnsi="Times New Roman" w:cs="Times New Roman"/>
          <w:color w:val="000000"/>
          <w:spacing w:val="1"/>
          <w:sz w:val="24"/>
          <w:szCs w:val="24"/>
        </w:rPr>
        <w:t>л</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pacing w:val="-1"/>
          <w:sz w:val="24"/>
          <w:szCs w:val="24"/>
        </w:rPr>
        <w:t>ча</w:t>
      </w:r>
      <w:r w:rsidRPr="00D96D31">
        <w:rPr>
          <w:rFonts w:ascii="Times New Roman" w:eastAsia="Times New Roman" w:hAnsi="Times New Roman" w:cs="Times New Roman"/>
          <w:color w:val="000000"/>
          <w:sz w:val="24"/>
          <w:szCs w:val="24"/>
        </w:rPr>
        <w:t>й</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ыхв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л</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чи</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w w:val="99"/>
          <w:sz w:val="24"/>
          <w:szCs w:val="24"/>
        </w:rPr>
        <w:t>Д</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сперсияис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андар</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оео</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к</w:t>
      </w:r>
      <w:r w:rsidRPr="00D96D31">
        <w:rPr>
          <w:rFonts w:ascii="Times New Roman" w:eastAsia="Times New Roman" w:hAnsi="Times New Roman" w:cs="Times New Roman"/>
          <w:color w:val="000000"/>
          <w:sz w:val="24"/>
          <w:szCs w:val="24"/>
        </w:rPr>
        <w:t>ло</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w w:val="99"/>
          <w:sz w:val="24"/>
          <w:szCs w:val="24"/>
        </w:rPr>
        <w:t>ни</w:t>
      </w:r>
      <w:r w:rsidRPr="00D96D31">
        <w:rPr>
          <w:rFonts w:ascii="Times New Roman" w:eastAsia="Times New Roman" w:hAnsi="Times New Roman" w:cs="Times New Roman"/>
          <w:color w:val="000000"/>
          <w:sz w:val="24"/>
          <w:szCs w:val="24"/>
        </w:rPr>
        <w:t>е б</w:t>
      </w:r>
      <w:r w:rsidRPr="00D96D31">
        <w:rPr>
          <w:rFonts w:ascii="Times New Roman" w:eastAsia="Times New Roman" w:hAnsi="Times New Roman" w:cs="Times New Roman"/>
          <w:color w:val="000000"/>
          <w:spacing w:val="1"/>
          <w:w w:val="99"/>
          <w:sz w:val="24"/>
          <w:szCs w:val="24"/>
        </w:rPr>
        <w:t>ин</w:t>
      </w:r>
      <w:r w:rsidRPr="00D96D31">
        <w:rPr>
          <w:rFonts w:ascii="Times New Roman" w:eastAsia="Times New Roman" w:hAnsi="Times New Roman" w:cs="Times New Roman"/>
          <w:color w:val="000000"/>
          <w:sz w:val="24"/>
          <w:szCs w:val="24"/>
        </w:rPr>
        <w:t>ом</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ал</w:t>
      </w:r>
      <w:r w:rsidRPr="00D96D31">
        <w:rPr>
          <w:rFonts w:ascii="Times New Roman" w:eastAsia="Times New Roman" w:hAnsi="Times New Roman" w:cs="Times New Roman"/>
          <w:color w:val="000000"/>
          <w:spacing w:val="-1"/>
          <w:sz w:val="24"/>
          <w:szCs w:val="24"/>
        </w:rPr>
        <w:t>ь</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z w:val="24"/>
          <w:szCs w:val="24"/>
        </w:rPr>
        <w:t>ора</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ределе</w:t>
      </w:r>
      <w:r w:rsidRPr="00D96D31">
        <w:rPr>
          <w:rFonts w:ascii="Times New Roman" w:eastAsia="Times New Roman" w:hAnsi="Times New Roman" w:cs="Times New Roman"/>
          <w:color w:val="000000"/>
          <w:spacing w:val="2"/>
          <w:w w:val="99"/>
          <w:sz w:val="24"/>
          <w:szCs w:val="24"/>
        </w:rPr>
        <w:t>н</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w w:val="99"/>
          <w:sz w:val="24"/>
          <w:szCs w:val="24"/>
        </w:rPr>
        <w:t>Д</w:t>
      </w:r>
      <w:r w:rsidRPr="00D96D31">
        <w:rPr>
          <w:rFonts w:ascii="Times New Roman" w:eastAsia="Times New Roman" w:hAnsi="Times New Roman" w:cs="Times New Roman"/>
          <w:color w:val="000000"/>
          <w:sz w:val="24"/>
          <w:szCs w:val="24"/>
        </w:rPr>
        <w:t>ис</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ер</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ияис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андар</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2"/>
          <w:sz w:val="24"/>
          <w:szCs w:val="24"/>
        </w:rPr>
        <w:t>н</w:t>
      </w:r>
      <w:r w:rsidRPr="00D96D31">
        <w:rPr>
          <w:rFonts w:ascii="Times New Roman" w:eastAsia="Times New Roman" w:hAnsi="Times New Roman" w:cs="Times New Roman"/>
          <w:color w:val="000000"/>
          <w:sz w:val="24"/>
          <w:szCs w:val="24"/>
        </w:rPr>
        <w:t>оео</w:t>
      </w:r>
      <w:r w:rsidRPr="00D96D31">
        <w:rPr>
          <w:rFonts w:ascii="Times New Roman" w:eastAsia="Times New Roman" w:hAnsi="Times New Roman" w:cs="Times New Roman"/>
          <w:color w:val="000000"/>
          <w:spacing w:val="-1"/>
          <w:w w:val="99"/>
          <w:sz w:val="24"/>
          <w:szCs w:val="24"/>
        </w:rPr>
        <w:t>т</w:t>
      </w:r>
      <w:r w:rsidRPr="00D96D31">
        <w:rPr>
          <w:rFonts w:ascii="Times New Roman" w:eastAsia="Times New Roman" w:hAnsi="Times New Roman" w:cs="Times New Roman"/>
          <w:color w:val="000000"/>
          <w:sz w:val="24"/>
          <w:szCs w:val="24"/>
        </w:rPr>
        <w:t>кло</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pacing w:val="-2"/>
          <w:sz w:val="24"/>
          <w:szCs w:val="24"/>
        </w:rPr>
        <w:t>е</w:t>
      </w:r>
      <w:r w:rsidRPr="00D96D31">
        <w:rPr>
          <w:rFonts w:ascii="Times New Roman" w:eastAsia="Times New Roman" w:hAnsi="Times New Roman" w:cs="Times New Roman"/>
          <w:color w:val="000000"/>
          <w:sz w:val="24"/>
          <w:szCs w:val="24"/>
        </w:rPr>
        <w:t>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егео</w:t>
      </w:r>
      <w:r w:rsidRPr="00D96D31">
        <w:rPr>
          <w:rFonts w:ascii="Times New Roman" w:eastAsia="Times New Roman" w:hAnsi="Times New Roman" w:cs="Times New Roman"/>
          <w:color w:val="000000"/>
          <w:spacing w:val="-1"/>
          <w:sz w:val="24"/>
          <w:szCs w:val="24"/>
        </w:rPr>
        <w:t>ме</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р</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че</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ко</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z w:val="24"/>
          <w:szCs w:val="24"/>
        </w:rPr>
        <w:t>о ра</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редел</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pacing w:val="1"/>
          <w:w w:val="99"/>
          <w:sz w:val="24"/>
          <w:szCs w:val="24"/>
        </w:rPr>
        <w:t>ни</w:t>
      </w:r>
      <w:r w:rsidRPr="00D96D31">
        <w:rPr>
          <w:rFonts w:ascii="Times New Roman" w:eastAsia="Times New Roman" w:hAnsi="Times New Roman" w:cs="Times New Roman"/>
          <w:color w:val="000000"/>
          <w:sz w:val="24"/>
          <w:szCs w:val="24"/>
        </w:rPr>
        <w:t>я.</w:t>
      </w:r>
    </w:p>
    <w:p w:rsidR="00D96D31" w:rsidRPr="00D96D31" w:rsidRDefault="00D96D31" w:rsidP="00D96D31">
      <w:pPr>
        <w:widowControl w:val="0"/>
        <w:spacing w:after="0" w:line="240" w:lineRule="auto"/>
        <w:ind w:firstLine="59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р</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pacing w:val="1"/>
          <w:sz w:val="24"/>
          <w:szCs w:val="24"/>
        </w:rPr>
        <w:t>в</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ствоЧебышё</w:t>
      </w:r>
      <w:r w:rsidRPr="00D96D31">
        <w:rPr>
          <w:rFonts w:ascii="Times New Roman" w:eastAsia="Times New Roman" w:hAnsi="Times New Roman" w:cs="Times New Roman"/>
          <w:color w:val="000000"/>
          <w:spacing w:val="1"/>
          <w:sz w:val="24"/>
          <w:szCs w:val="24"/>
        </w:rPr>
        <w:t>в</w:t>
      </w:r>
      <w:r w:rsidRPr="00D96D31">
        <w:rPr>
          <w:rFonts w:ascii="Times New Roman" w:eastAsia="Times New Roman" w:hAnsi="Times New Roman" w:cs="Times New Roman"/>
          <w:color w:val="000000"/>
          <w:sz w:val="24"/>
          <w:szCs w:val="24"/>
        </w:rPr>
        <w:t>а.Теор</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pacing w:val="1"/>
          <w:sz w:val="24"/>
          <w:szCs w:val="24"/>
        </w:rPr>
        <w:t>м</w:t>
      </w:r>
      <w:r w:rsidRPr="00D96D31">
        <w:rPr>
          <w:rFonts w:ascii="Times New Roman" w:eastAsia="Times New Roman" w:hAnsi="Times New Roman" w:cs="Times New Roman"/>
          <w:color w:val="000000"/>
          <w:sz w:val="24"/>
          <w:szCs w:val="24"/>
        </w:rPr>
        <w:t>аЧебы</w:t>
      </w:r>
      <w:r w:rsidRPr="00D96D31">
        <w:rPr>
          <w:rFonts w:ascii="Times New Roman" w:eastAsia="Times New Roman" w:hAnsi="Times New Roman" w:cs="Times New Roman"/>
          <w:color w:val="000000"/>
          <w:w w:val="99"/>
          <w:sz w:val="24"/>
          <w:szCs w:val="24"/>
        </w:rPr>
        <w:t>ш</w:t>
      </w:r>
      <w:r w:rsidRPr="00D96D31">
        <w:rPr>
          <w:rFonts w:ascii="Times New Roman" w:eastAsia="Times New Roman" w:hAnsi="Times New Roman" w:cs="Times New Roman"/>
          <w:color w:val="000000"/>
          <w:sz w:val="24"/>
          <w:szCs w:val="24"/>
        </w:rPr>
        <w:t>ёва.Теор</w:t>
      </w:r>
      <w:r w:rsidRPr="00D96D31">
        <w:rPr>
          <w:rFonts w:ascii="Times New Roman" w:eastAsia="Times New Roman" w:hAnsi="Times New Roman" w:cs="Times New Roman"/>
          <w:color w:val="000000"/>
          <w:spacing w:val="-1"/>
          <w:sz w:val="24"/>
          <w:szCs w:val="24"/>
        </w:rPr>
        <w:t>ем</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spacing w:val="1"/>
          <w:sz w:val="24"/>
          <w:szCs w:val="24"/>
        </w:rPr>
        <w:t>Б</w:t>
      </w:r>
      <w:r w:rsidRPr="00D96D31">
        <w:rPr>
          <w:rFonts w:ascii="Times New Roman" w:eastAsia="Times New Roman" w:hAnsi="Times New Roman" w:cs="Times New Roman"/>
          <w:color w:val="000000"/>
          <w:sz w:val="24"/>
          <w:szCs w:val="24"/>
        </w:rPr>
        <w:t>ер</w:t>
      </w:r>
      <w:r w:rsidRPr="00D96D31">
        <w:rPr>
          <w:rFonts w:ascii="Times New Roman" w:eastAsia="Times New Roman" w:hAnsi="Times New Roman" w:cs="Times New Roman"/>
          <w:color w:val="000000"/>
          <w:spacing w:val="3"/>
          <w:sz w:val="24"/>
          <w:szCs w:val="24"/>
        </w:rPr>
        <w:t>н</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z w:val="24"/>
          <w:szCs w:val="24"/>
        </w:rPr>
        <w:t>лли.Законбо</w:t>
      </w:r>
      <w:r w:rsidRPr="00D96D31">
        <w:rPr>
          <w:rFonts w:ascii="Times New Roman" w:eastAsia="Times New Roman" w:hAnsi="Times New Roman" w:cs="Times New Roman"/>
          <w:color w:val="000000"/>
          <w:w w:val="99"/>
          <w:sz w:val="24"/>
          <w:szCs w:val="24"/>
        </w:rPr>
        <w:t>л</w:t>
      </w:r>
      <w:r w:rsidRPr="00D96D31">
        <w:rPr>
          <w:rFonts w:ascii="Times New Roman" w:eastAsia="Times New Roman" w:hAnsi="Times New Roman" w:cs="Times New Roman"/>
          <w:color w:val="000000"/>
          <w:spacing w:val="1"/>
          <w:w w:val="99"/>
          <w:sz w:val="24"/>
          <w:szCs w:val="24"/>
        </w:rPr>
        <w:t>ь</w:t>
      </w:r>
      <w:r w:rsidRPr="00D96D31">
        <w:rPr>
          <w:rFonts w:ascii="Times New Roman" w:eastAsia="Times New Roman" w:hAnsi="Times New Roman" w:cs="Times New Roman"/>
          <w:color w:val="000000"/>
          <w:spacing w:val="-1"/>
          <w:w w:val="99"/>
          <w:sz w:val="24"/>
          <w:szCs w:val="24"/>
        </w:rPr>
        <w:t>ши</w:t>
      </w:r>
      <w:r w:rsidRPr="00D96D31">
        <w:rPr>
          <w:rFonts w:ascii="Times New Roman" w:eastAsia="Times New Roman" w:hAnsi="Times New Roman" w:cs="Times New Roman"/>
          <w:color w:val="000000"/>
          <w:sz w:val="24"/>
          <w:szCs w:val="24"/>
        </w:rPr>
        <w:t>х ч</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w w:val="99"/>
          <w:sz w:val="24"/>
          <w:szCs w:val="24"/>
        </w:rPr>
        <w:t>л</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pacing w:val="-1"/>
          <w:sz w:val="24"/>
          <w:szCs w:val="24"/>
        </w:rPr>
        <w:t>В</w:t>
      </w:r>
      <w:r w:rsidRPr="00D96D31">
        <w:rPr>
          <w:rFonts w:ascii="Times New Roman" w:eastAsia="Times New Roman" w:hAnsi="Times New Roman" w:cs="Times New Roman"/>
          <w:color w:val="000000"/>
          <w:sz w:val="24"/>
          <w:szCs w:val="24"/>
        </w:rPr>
        <w:t>ыбороч</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ы</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z w:val="24"/>
          <w:szCs w:val="24"/>
        </w:rPr>
        <w:t>м</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тод</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ссл</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дов</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pacing w:val="1"/>
          <w:sz w:val="24"/>
          <w:szCs w:val="24"/>
        </w:rPr>
        <w:t>ний</w:t>
      </w:r>
      <w:r w:rsidRPr="00D96D31">
        <w:rPr>
          <w:rFonts w:ascii="Times New Roman" w:eastAsia="Times New Roman" w:hAnsi="Times New Roman" w:cs="Times New Roman"/>
          <w:color w:val="000000"/>
          <w:sz w:val="24"/>
          <w:szCs w:val="24"/>
        </w:rPr>
        <w:t>.Выборочные</w:t>
      </w:r>
      <w:r w:rsidRPr="00D96D31">
        <w:rPr>
          <w:rFonts w:ascii="Times New Roman" w:eastAsia="Times New Roman" w:hAnsi="Times New Roman" w:cs="Times New Roman"/>
          <w:color w:val="000000"/>
          <w:spacing w:val="3"/>
          <w:sz w:val="24"/>
          <w:szCs w:val="24"/>
        </w:rPr>
        <w:t>х</w:t>
      </w:r>
      <w:r w:rsidRPr="00D96D31">
        <w:rPr>
          <w:rFonts w:ascii="Times New Roman" w:eastAsia="Times New Roman" w:hAnsi="Times New Roman" w:cs="Times New Roman"/>
          <w:color w:val="000000"/>
          <w:sz w:val="24"/>
          <w:szCs w:val="24"/>
        </w:rPr>
        <w:t>ар</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к</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ер</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ки.Оце</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ва</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е 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роят</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w w:val="99"/>
          <w:sz w:val="24"/>
          <w:szCs w:val="24"/>
        </w:rPr>
        <w:t>о</w:t>
      </w:r>
      <w:r w:rsidRPr="00D96D31">
        <w:rPr>
          <w:rFonts w:ascii="Times New Roman" w:eastAsia="Times New Roman" w:hAnsi="Times New Roman" w:cs="Times New Roman"/>
          <w:color w:val="000000"/>
          <w:sz w:val="24"/>
          <w:szCs w:val="24"/>
        </w:rPr>
        <w:t>ст</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событ</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овыборочнымда</w:t>
      </w:r>
      <w:r w:rsidRPr="00D96D31">
        <w:rPr>
          <w:rFonts w:ascii="Times New Roman" w:eastAsia="Times New Roman" w:hAnsi="Times New Roman" w:cs="Times New Roman"/>
          <w:color w:val="000000"/>
          <w:spacing w:val="3"/>
          <w:sz w:val="24"/>
          <w:szCs w:val="24"/>
        </w:rPr>
        <w:t>н</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ым.Проверка</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рос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ей</w:t>
      </w:r>
      <w:r w:rsidRPr="00D96D31">
        <w:rPr>
          <w:rFonts w:ascii="Times New Roman" w:eastAsia="Times New Roman" w:hAnsi="Times New Roman" w:cs="Times New Roman"/>
          <w:color w:val="000000"/>
          <w:w w:val="99"/>
          <w:sz w:val="24"/>
          <w:szCs w:val="24"/>
        </w:rPr>
        <w:t>ш</w:t>
      </w:r>
      <w:r w:rsidRPr="00D96D31">
        <w:rPr>
          <w:rFonts w:ascii="Times New Roman" w:eastAsia="Times New Roman" w:hAnsi="Times New Roman" w:cs="Times New Roman"/>
          <w:color w:val="000000"/>
          <w:sz w:val="24"/>
          <w:szCs w:val="24"/>
        </w:rPr>
        <w:t>ихг</w:t>
      </w:r>
      <w:r w:rsidRPr="00D96D31">
        <w:rPr>
          <w:rFonts w:ascii="Times New Roman" w:eastAsia="Times New Roman" w:hAnsi="Times New Roman" w:cs="Times New Roman"/>
          <w:color w:val="000000"/>
          <w:spacing w:val="1"/>
          <w:sz w:val="24"/>
          <w:szCs w:val="24"/>
        </w:rPr>
        <w:t>ип</w:t>
      </w:r>
      <w:r w:rsidRPr="00D96D31">
        <w:rPr>
          <w:rFonts w:ascii="Times New Roman" w:eastAsia="Times New Roman" w:hAnsi="Times New Roman" w:cs="Times New Roman"/>
          <w:color w:val="000000"/>
          <w:spacing w:val="-2"/>
          <w:sz w:val="24"/>
          <w:szCs w:val="24"/>
        </w:rPr>
        <w:t>о</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w w:val="99"/>
          <w:sz w:val="24"/>
          <w:szCs w:val="24"/>
        </w:rPr>
        <w:t>з</w:t>
      </w:r>
      <w:r w:rsidRPr="00D96D31">
        <w:rPr>
          <w:rFonts w:ascii="Times New Roman" w:eastAsia="Times New Roman" w:hAnsi="Times New Roman" w:cs="Times New Roman"/>
          <w:color w:val="000000"/>
          <w:spacing w:val="1"/>
          <w:sz w:val="24"/>
          <w:szCs w:val="24"/>
        </w:rPr>
        <w:t>сп</w:t>
      </w:r>
      <w:r w:rsidRPr="00D96D31">
        <w:rPr>
          <w:rFonts w:ascii="Times New Roman" w:eastAsia="Times New Roman" w:hAnsi="Times New Roman" w:cs="Times New Roman"/>
          <w:color w:val="000000"/>
          <w:sz w:val="24"/>
          <w:szCs w:val="24"/>
        </w:rPr>
        <w:t>омо</w:t>
      </w:r>
      <w:r w:rsidRPr="00D96D31">
        <w:rPr>
          <w:rFonts w:ascii="Times New Roman" w:eastAsia="Times New Roman" w:hAnsi="Times New Roman" w:cs="Times New Roman"/>
          <w:color w:val="000000"/>
          <w:w w:val="99"/>
          <w:sz w:val="24"/>
          <w:szCs w:val="24"/>
        </w:rPr>
        <w:t>щ</w:t>
      </w:r>
      <w:r w:rsidRPr="00D96D31">
        <w:rPr>
          <w:rFonts w:ascii="Times New Roman" w:eastAsia="Times New Roman" w:hAnsi="Times New Roman" w:cs="Times New Roman"/>
          <w:color w:val="000000"/>
          <w:spacing w:val="-1"/>
          <w:w w:val="99"/>
          <w:sz w:val="24"/>
          <w:szCs w:val="24"/>
        </w:rPr>
        <w:t>ь</w:t>
      </w:r>
      <w:r w:rsidRPr="00D96D31">
        <w:rPr>
          <w:rFonts w:ascii="Times New Roman" w:eastAsia="Times New Roman" w:hAnsi="Times New Roman" w:cs="Times New Roman"/>
          <w:color w:val="000000"/>
          <w:w w:val="99"/>
          <w:sz w:val="24"/>
          <w:szCs w:val="24"/>
        </w:rPr>
        <w:t>юи</w:t>
      </w:r>
      <w:r w:rsidRPr="00D96D31">
        <w:rPr>
          <w:rFonts w:ascii="Times New Roman" w:eastAsia="Times New Roman" w:hAnsi="Times New Roman" w:cs="Times New Roman"/>
          <w:color w:val="000000"/>
          <w:spacing w:val="4"/>
          <w:w w:val="99"/>
          <w:sz w:val="24"/>
          <w:szCs w:val="24"/>
        </w:rPr>
        <w:t>з</w:t>
      </w:r>
      <w:r w:rsidRPr="00D96D31">
        <w:rPr>
          <w:rFonts w:ascii="Times New Roman" w:eastAsia="Times New Roman" w:hAnsi="Times New Roman" w:cs="Times New Roman"/>
          <w:color w:val="000000"/>
          <w:spacing w:val="-5"/>
          <w:sz w:val="24"/>
          <w:szCs w:val="24"/>
        </w:rPr>
        <w:t>у</w:t>
      </w:r>
      <w:r w:rsidRPr="00D96D31">
        <w:rPr>
          <w:rFonts w:ascii="Times New Roman" w:eastAsia="Times New Roman" w:hAnsi="Times New Roman" w:cs="Times New Roman"/>
          <w:color w:val="000000"/>
          <w:sz w:val="24"/>
          <w:szCs w:val="24"/>
        </w:rPr>
        <w:t>че</w:t>
      </w:r>
      <w:r w:rsidRPr="00D96D31">
        <w:rPr>
          <w:rFonts w:ascii="Times New Roman" w:eastAsia="Times New Roman" w:hAnsi="Times New Roman" w:cs="Times New Roman"/>
          <w:color w:val="000000"/>
          <w:w w:val="99"/>
          <w:sz w:val="24"/>
          <w:szCs w:val="24"/>
        </w:rPr>
        <w:t>нн</w:t>
      </w:r>
      <w:r w:rsidRPr="00D96D31">
        <w:rPr>
          <w:rFonts w:ascii="Times New Roman" w:eastAsia="Times New Roman" w:hAnsi="Times New Roman" w:cs="Times New Roman"/>
          <w:color w:val="000000"/>
          <w:sz w:val="24"/>
          <w:szCs w:val="24"/>
        </w:rPr>
        <w:t>ыхрас</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редел</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ий</w:t>
      </w:r>
      <w:r w:rsidRPr="00D96D31">
        <w:rPr>
          <w:rFonts w:ascii="Times New Roman" w:eastAsia="Times New Roman" w:hAnsi="Times New Roman" w:cs="Times New Roman"/>
          <w:color w:val="000000"/>
          <w:sz w:val="24"/>
          <w:szCs w:val="24"/>
        </w:rPr>
        <w:t>.</w:t>
      </w:r>
    </w:p>
    <w:p w:rsidR="00D96D31" w:rsidRPr="00D96D31" w:rsidRDefault="00D96D31" w:rsidP="00D96D31">
      <w:pPr>
        <w:widowControl w:val="0"/>
        <w:spacing w:after="0" w:line="240" w:lineRule="auto"/>
        <w:ind w:firstLine="59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рерыв</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ыес</w:t>
      </w:r>
      <w:r w:rsidRPr="00D96D31">
        <w:rPr>
          <w:rFonts w:ascii="Times New Roman" w:eastAsia="Times New Roman" w:hAnsi="Times New Roman" w:cs="Times New Roman"/>
          <w:color w:val="000000"/>
          <w:spacing w:val="4"/>
          <w:sz w:val="24"/>
          <w:szCs w:val="24"/>
        </w:rPr>
        <w:t>л</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1"/>
          <w:sz w:val="24"/>
          <w:szCs w:val="24"/>
        </w:rPr>
        <w:t>ч</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ыевелич</w:t>
      </w:r>
      <w:r w:rsidRPr="00D96D31">
        <w:rPr>
          <w:rFonts w:ascii="Times New Roman" w:eastAsia="Times New Roman" w:hAnsi="Times New Roman" w:cs="Times New Roman"/>
          <w:color w:val="000000"/>
          <w:spacing w:val="1"/>
          <w:sz w:val="24"/>
          <w:szCs w:val="24"/>
        </w:rPr>
        <w:t>ин</w:t>
      </w:r>
      <w:r w:rsidRPr="00D96D31">
        <w:rPr>
          <w:rFonts w:ascii="Times New Roman" w:eastAsia="Times New Roman" w:hAnsi="Times New Roman" w:cs="Times New Roman"/>
          <w:color w:val="000000"/>
          <w:sz w:val="24"/>
          <w:szCs w:val="24"/>
        </w:rPr>
        <w:t>ы.Пр</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м</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pacing w:val="2"/>
          <w:sz w:val="24"/>
          <w:szCs w:val="24"/>
        </w:rPr>
        <w:t>р</w:t>
      </w:r>
      <w:r w:rsidRPr="00D96D31">
        <w:rPr>
          <w:rFonts w:ascii="Times New Roman" w:eastAsia="Times New Roman" w:hAnsi="Times New Roman" w:cs="Times New Roman"/>
          <w:color w:val="000000"/>
          <w:sz w:val="24"/>
          <w:szCs w:val="24"/>
        </w:rPr>
        <w:t>ы.</w:t>
      </w:r>
      <w:r w:rsidRPr="00D96D31">
        <w:rPr>
          <w:rFonts w:ascii="Times New Roman" w:eastAsia="Times New Roman" w:hAnsi="Times New Roman" w:cs="Times New Roman"/>
          <w:color w:val="000000"/>
          <w:spacing w:val="2"/>
          <w:sz w:val="24"/>
          <w:szCs w:val="24"/>
        </w:rPr>
        <w:t>Ф</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z w:val="24"/>
          <w:szCs w:val="24"/>
        </w:rPr>
        <w:t>н</w:t>
      </w:r>
      <w:r w:rsidRPr="00D96D31">
        <w:rPr>
          <w:rFonts w:ascii="Times New Roman" w:eastAsia="Times New Roman" w:hAnsi="Times New Roman" w:cs="Times New Roman"/>
          <w:color w:val="000000"/>
          <w:spacing w:val="1"/>
          <w:sz w:val="24"/>
          <w:szCs w:val="24"/>
        </w:rPr>
        <w:t>кци</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ло</w:t>
      </w:r>
      <w:r w:rsidRPr="00D96D31">
        <w:rPr>
          <w:rFonts w:ascii="Times New Roman" w:eastAsia="Times New Roman" w:hAnsi="Times New Roman" w:cs="Times New Roman"/>
          <w:color w:val="000000"/>
          <w:spacing w:val="1"/>
          <w:w w:val="99"/>
          <w:sz w:val="24"/>
          <w:szCs w:val="24"/>
        </w:rPr>
        <w:t>т</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ос</w:t>
      </w:r>
      <w:r w:rsidRPr="00D96D31">
        <w:rPr>
          <w:rFonts w:ascii="Times New Roman" w:eastAsia="Times New Roman" w:hAnsi="Times New Roman" w:cs="Times New Roman"/>
          <w:color w:val="000000"/>
          <w:spacing w:val="-2"/>
          <w:w w:val="99"/>
          <w:sz w:val="24"/>
          <w:szCs w:val="24"/>
        </w:rPr>
        <w:t>т</w:t>
      </w:r>
      <w:r w:rsidRPr="00D96D31">
        <w:rPr>
          <w:rFonts w:ascii="Times New Roman" w:eastAsia="Times New Roman" w:hAnsi="Times New Roman" w:cs="Times New Roman"/>
          <w:color w:val="000000"/>
          <w:sz w:val="24"/>
          <w:szCs w:val="24"/>
        </w:rPr>
        <w:t>ив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роят</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ост</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 xml:space="preserve"> ра</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редел</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pacing w:val="1"/>
          <w:w w:val="99"/>
          <w:sz w:val="24"/>
          <w:szCs w:val="24"/>
        </w:rPr>
        <w:t>ни</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spacing w:val="1"/>
          <w:w w:val="99"/>
          <w:sz w:val="24"/>
          <w:szCs w:val="24"/>
        </w:rPr>
        <w:t>Р</w:t>
      </w:r>
      <w:r w:rsidRPr="00D96D31">
        <w:rPr>
          <w:rFonts w:ascii="Times New Roman" w:eastAsia="Times New Roman" w:hAnsi="Times New Roman" w:cs="Times New Roman"/>
          <w:color w:val="000000"/>
          <w:sz w:val="24"/>
          <w:szCs w:val="24"/>
        </w:rPr>
        <w:t>ав</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ом</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р</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оер</w:t>
      </w:r>
      <w:r w:rsidRPr="00D96D31">
        <w:rPr>
          <w:rFonts w:ascii="Times New Roman" w:eastAsia="Times New Roman" w:hAnsi="Times New Roman" w:cs="Times New Roman"/>
          <w:color w:val="000000"/>
          <w:spacing w:val="2"/>
          <w:sz w:val="24"/>
          <w:szCs w:val="24"/>
        </w:rPr>
        <w:t>а</w:t>
      </w:r>
      <w:r w:rsidRPr="00D96D31">
        <w:rPr>
          <w:rFonts w:ascii="Times New Roman" w:eastAsia="Times New Roman" w:hAnsi="Times New Roman" w:cs="Times New Roman"/>
          <w:color w:val="000000"/>
          <w:sz w:val="24"/>
          <w:szCs w:val="24"/>
        </w:rPr>
        <w:t>спредел</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pacing w:val="1"/>
          <w:sz w:val="24"/>
          <w:szCs w:val="24"/>
        </w:rPr>
        <w:t>ни</w:t>
      </w:r>
      <w:r w:rsidRPr="00D96D31">
        <w:rPr>
          <w:rFonts w:ascii="Times New Roman" w:eastAsia="Times New Roman" w:hAnsi="Times New Roman" w:cs="Times New Roman"/>
          <w:color w:val="000000"/>
          <w:sz w:val="24"/>
          <w:szCs w:val="24"/>
        </w:rPr>
        <w:t>еиегосвойс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в</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.За</w:t>
      </w:r>
      <w:r w:rsidRPr="00D96D31">
        <w:rPr>
          <w:rFonts w:ascii="Times New Roman" w:eastAsia="Times New Roman" w:hAnsi="Times New Roman" w:cs="Times New Roman"/>
          <w:color w:val="000000"/>
          <w:spacing w:val="2"/>
          <w:sz w:val="24"/>
          <w:szCs w:val="24"/>
        </w:rPr>
        <w:t>д</w:t>
      </w:r>
      <w:r w:rsidRPr="00D96D31">
        <w:rPr>
          <w:rFonts w:ascii="Times New Roman" w:eastAsia="Times New Roman" w:hAnsi="Times New Roman" w:cs="Times New Roman"/>
          <w:color w:val="000000"/>
          <w:sz w:val="24"/>
          <w:szCs w:val="24"/>
        </w:rPr>
        <w:t>ачи,</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р</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водя</w:t>
      </w:r>
      <w:r w:rsidRPr="00D96D31">
        <w:rPr>
          <w:rFonts w:ascii="Times New Roman" w:eastAsia="Times New Roman" w:hAnsi="Times New Roman" w:cs="Times New Roman"/>
          <w:color w:val="000000"/>
          <w:w w:val="99"/>
          <w:sz w:val="24"/>
          <w:szCs w:val="24"/>
        </w:rPr>
        <w:t>щ</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1"/>
          <w:sz w:val="24"/>
          <w:szCs w:val="24"/>
        </w:rPr>
        <w:t>к</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1"/>
          <w:sz w:val="24"/>
          <w:szCs w:val="24"/>
        </w:rPr>
        <w:t>к</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spacing w:val="1"/>
          <w:w w:val="99"/>
          <w:sz w:val="24"/>
          <w:szCs w:val="24"/>
        </w:rPr>
        <w:t>з</w:t>
      </w:r>
      <w:r w:rsidRPr="00D96D31">
        <w:rPr>
          <w:rFonts w:ascii="Times New Roman" w:eastAsia="Times New Roman" w:hAnsi="Times New Roman" w:cs="Times New Roman"/>
          <w:color w:val="000000"/>
          <w:sz w:val="24"/>
          <w:szCs w:val="24"/>
        </w:rPr>
        <w:t>атель</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1"/>
          <w:sz w:val="24"/>
          <w:szCs w:val="24"/>
        </w:rPr>
        <w:t>м</w:t>
      </w:r>
      <w:r w:rsidRPr="00D96D31">
        <w:rPr>
          <w:rFonts w:ascii="Times New Roman" w:eastAsia="Times New Roman" w:hAnsi="Times New Roman" w:cs="Times New Roman"/>
          <w:color w:val="000000"/>
          <w:sz w:val="24"/>
          <w:szCs w:val="24"/>
        </w:rPr>
        <w:t>ур</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ределе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ю.Зада</w:t>
      </w:r>
      <w:r w:rsidRPr="00D96D31">
        <w:rPr>
          <w:rFonts w:ascii="Times New Roman" w:eastAsia="Times New Roman" w:hAnsi="Times New Roman" w:cs="Times New Roman"/>
          <w:color w:val="000000"/>
          <w:spacing w:val="-1"/>
          <w:sz w:val="24"/>
          <w:szCs w:val="24"/>
        </w:rPr>
        <w:t>ч</w:t>
      </w:r>
      <w:r w:rsidRPr="00D96D31">
        <w:rPr>
          <w:rFonts w:ascii="Times New Roman" w:eastAsia="Times New Roman" w:hAnsi="Times New Roman" w:cs="Times New Roman"/>
          <w:color w:val="000000"/>
          <w:sz w:val="24"/>
          <w:szCs w:val="24"/>
        </w:rPr>
        <w:t>и,</w:t>
      </w:r>
      <w:r w:rsidRPr="00D96D31">
        <w:rPr>
          <w:rFonts w:ascii="Times New Roman" w:eastAsia="Times New Roman" w:hAnsi="Times New Roman" w:cs="Times New Roman"/>
          <w:color w:val="000000"/>
          <w:spacing w:val="5"/>
          <w:sz w:val="24"/>
          <w:szCs w:val="24"/>
        </w:rPr>
        <w:t>п</w:t>
      </w:r>
      <w:r w:rsidRPr="00D96D31">
        <w:rPr>
          <w:rFonts w:ascii="Times New Roman" w:eastAsia="Times New Roman" w:hAnsi="Times New Roman" w:cs="Times New Roman"/>
          <w:color w:val="000000"/>
          <w:sz w:val="24"/>
          <w:szCs w:val="24"/>
        </w:rPr>
        <w:t>р</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водя</w:t>
      </w:r>
      <w:r w:rsidRPr="00D96D31">
        <w:rPr>
          <w:rFonts w:ascii="Times New Roman" w:eastAsia="Times New Roman" w:hAnsi="Times New Roman" w:cs="Times New Roman"/>
          <w:color w:val="000000"/>
          <w:spacing w:val="1"/>
          <w:w w:val="99"/>
          <w:sz w:val="24"/>
          <w:szCs w:val="24"/>
        </w:rPr>
        <w:t>щ</w:t>
      </w:r>
      <w:r w:rsidRPr="00D96D31">
        <w:rPr>
          <w:rFonts w:ascii="Times New Roman" w:eastAsia="Times New Roman" w:hAnsi="Times New Roman" w:cs="Times New Roman"/>
          <w:color w:val="000000"/>
          <w:sz w:val="24"/>
          <w:szCs w:val="24"/>
        </w:rPr>
        <w:t>иек</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ормальному</w:t>
      </w:r>
      <w:r w:rsidRPr="00D96D31">
        <w:rPr>
          <w:rFonts w:ascii="Times New Roman" w:eastAsia="Times New Roman" w:hAnsi="Times New Roman" w:cs="Times New Roman"/>
          <w:color w:val="000000"/>
          <w:spacing w:val="2"/>
          <w:sz w:val="24"/>
          <w:szCs w:val="24"/>
        </w:rPr>
        <w:t>р</w:t>
      </w:r>
      <w:r w:rsidRPr="00D96D31">
        <w:rPr>
          <w:rFonts w:ascii="Times New Roman" w:eastAsia="Times New Roman" w:hAnsi="Times New Roman" w:cs="Times New Roman"/>
          <w:color w:val="000000"/>
          <w:sz w:val="24"/>
          <w:szCs w:val="24"/>
        </w:rPr>
        <w:t>аспреде</w:t>
      </w:r>
      <w:r w:rsidRPr="00D96D31">
        <w:rPr>
          <w:rFonts w:ascii="Times New Roman" w:eastAsia="Times New Roman" w:hAnsi="Times New Roman" w:cs="Times New Roman"/>
          <w:color w:val="000000"/>
          <w:spacing w:val="1"/>
          <w:w w:val="99"/>
          <w:sz w:val="24"/>
          <w:szCs w:val="24"/>
        </w:rPr>
        <w:t>л</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1"/>
          <w:w w:val="99"/>
          <w:sz w:val="24"/>
          <w:szCs w:val="24"/>
        </w:rPr>
        <w:t>ни</w:t>
      </w:r>
      <w:r w:rsidRPr="00D96D31">
        <w:rPr>
          <w:rFonts w:ascii="Times New Roman" w:eastAsia="Times New Roman" w:hAnsi="Times New Roman" w:cs="Times New Roman"/>
          <w:color w:val="000000"/>
          <w:w w:val="99"/>
          <w:sz w:val="24"/>
          <w:szCs w:val="24"/>
        </w:rPr>
        <w:t>ю</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pacing w:val="2"/>
          <w:sz w:val="24"/>
          <w:szCs w:val="24"/>
        </w:rPr>
        <w:t>Ф</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sz w:val="24"/>
          <w:szCs w:val="24"/>
        </w:rPr>
        <w:t>к</w:t>
      </w:r>
      <w:r w:rsidRPr="00D96D31">
        <w:rPr>
          <w:rFonts w:ascii="Times New Roman" w:eastAsia="Times New Roman" w:hAnsi="Times New Roman" w:cs="Times New Roman"/>
          <w:color w:val="000000"/>
          <w:spacing w:val="1"/>
          <w:w w:val="99"/>
          <w:sz w:val="24"/>
          <w:szCs w:val="24"/>
        </w:rPr>
        <w:t>ци</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л</w:t>
      </w:r>
      <w:r w:rsidRPr="00D96D31">
        <w:rPr>
          <w:rFonts w:ascii="Times New Roman" w:eastAsia="Times New Roman" w:hAnsi="Times New Roman" w:cs="Times New Roman"/>
          <w:color w:val="000000"/>
          <w:spacing w:val="-2"/>
          <w:sz w:val="24"/>
          <w:szCs w:val="24"/>
        </w:rPr>
        <w:t>о</w:t>
      </w:r>
      <w:r w:rsidRPr="00D96D31">
        <w:rPr>
          <w:rFonts w:ascii="Times New Roman" w:eastAsia="Times New Roman" w:hAnsi="Times New Roman" w:cs="Times New Roman"/>
          <w:color w:val="000000"/>
          <w:sz w:val="24"/>
          <w:szCs w:val="24"/>
        </w:rPr>
        <w:t>т</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ос</w:t>
      </w:r>
      <w:r w:rsidRPr="00D96D31">
        <w:rPr>
          <w:rFonts w:ascii="Times New Roman" w:eastAsia="Times New Roman" w:hAnsi="Times New Roman" w:cs="Times New Roman"/>
          <w:color w:val="000000"/>
          <w:spacing w:val="-1"/>
          <w:sz w:val="24"/>
          <w:szCs w:val="24"/>
        </w:rPr>
        <w:t>т</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роят</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ос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и</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pacing w:val="-1"/>
          <w:sz w:val="24"/>
          <w:szCs w:val="24"/>
        </w:rPr>
        <w:t>о</w:t>
      </w:r>
      <w:r w:rsidRPr="00D96D31">
        <w:rPr>
          <w:rFonts w:ascii="Times New Roman" w:eastAsia="Times New Roman" w:hAnsi="Times New Roman" w:cs="Times New Roman"/>
          <w:color w:val="000000"/>
          <w:sz w:val="24"/>
          <w:szCs w:val="24"/>
        </w:rPr>
        <w:t>ка</w:t>
      </w:r>
      <w:r w:rsidRPr="00D96D31">
        <w:rPr>
          <w:rFonts w:ascii="Times New Roman" w:eastAsia="Times New Roman" w:hAnsi="Times New Roman" w:cs="Times New Roman"/>
          <w:color w:val="000000"/>
          <w:w w:val="99"/>
          <w:sz w:val="24"/>
          <w:szCs w:val="24"/>
        </w:rPr>
        <w:t>з</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ел</w:t>
      </w:r>
      <w:r w:rsidRPr="00D96D31">
        <w:rPr>
          <w:rFonts w:ascii="Times New Roman" w:eastAsia="Times New Roman" w:hAnsi="Times New Roman" w:cs="Times New Roman"/>
          <w:color w:val="000000"/>
          <w:spacing w:val="-1"/>
          <w:sz w:val="24"/>
          <w:szCs w:val="24"/>
        </w:rPr>
        <w:t>ь</w:t>
      </w:r>
      <w:r w:rsidRPr="00D96D31">
        <w:rPr>
          <w:rFonts w:ascii="Times New Roman" w:eastAsia="Times New Roman" w:hAnsi="Times New Roman" w:cs="Times New Roman"/>
          <w:color w:val="000000"/>
          <w:sz w:val="24"/>
          <w:szCs w:val="24"/>
        </w:rPr>
        <w:t>ногора</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предел</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pacing w:val="1"/>
          <w:sz w:val="24"/>
          <w:szCs w:val="24"/>
        </w:rPr>
        <w:t>ни</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spacing w:val="2"/>
          <w:sz w:val="24"/>
          <w:szCs w:val="24"/>
        </w:rPr>
        <w:t>ф</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sz w:val="24"/>
          <w:szCs w:val="24"/>
        </w:rPr>
        <w:t>н</w:t>
      </w:r>
      <w:r w:rsidRPr="00D96D31">
        <w:rPr>
          <w:rFonts w:ascii="Times New Roman" w:eastAsia="Times New Roman" w:hAnsi="Times New Roman" w:cs="Times New Roman"/>
          <w:color w:val="000000"/>
          <w:spacing w:val="1"/>
          <w:sz w:val="24"/>
          <w:szCs w:val="24"/>
        </w:rPr>
        <w:t>кци</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ло</w:t>
      </w:r>
      <w:r w:rsidRPr="00D96D31">
        <w:rPr>
          <w:rFonts w:ascii="Times New Roman" w:eastAsia="Times New Roman" w:hAnsi="Times New Roman" w:cs="Times New Roman"/>
          <w:color w:val="000000"/>
          <w:spacing w:val="1"/>
          <w:sz w:val="24"/>
          <w:szCs w:val="24"/>
        </w:rPr>
        <w:t>т</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ос</w:t>
      </w:r>
      <w:r w:rsidRPr="00D96D31">
        <w:rPr>
          <w:rFonts w:ascii="Times New Roman" w:eastAsia="Times New Roman" w:hAnsi="Times New Roman" w:cs="Times New Roman"/>
          <w:color w:val="000000"/>
          <w:spacing w:val="-2"/>
          <w:sz w:val="24"/>
          <w:szCs w:val="24"/>
        </w:rPr>
        <w:t>т</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 xml:space="preserve"> 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роят</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w w:val="99"/>
          <w:sz w:val="24"/>
          <w:szCs w:val="24"/>
        </w:rPr>
        <w:t>о</w:t>
      </w:r>
      <w:r w:rsidRPr="00D96D31">
        <w:rPr>
          <w:rFonts w:ascii="Times New Roman" w:eastAsia="Times New Roman" w:hAnsi="Times New Roman" w:cs="Times New Roman"/>
          <w:color w:val="000000"/>
          <w:sz w:val="24"/>
          <w:szCs w:val="24"/>
        </w:rPr>
        <w:t>ст</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ормаль</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z w:val="24"/>
          <w:szCs w:val="24"/>
        </w:rPr>
        <w:t>ора</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ред</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pacing w:val="2"/>
          <w:sz w:val="24"/>
          <w:szCs w:val="24"/>
        </w:rPr>
        <w:t>л</w:t>
      </w:r>
      <w:r w:rsidRPr="00D96D31">
        <w:rPr>
          <w:rFonts w:ascii="Times New Roman" w:eastAsia="Times New Roman" w:hAnsi="Times New Roman" w:cs="Times New Roman"/>
          <w:color w:val="000000"/>
          <w:sz w:val="24"/>
          <w:szCs w:val="24"/>
        </w:rPr>
        <w:t>ен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я.Ф</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нкция</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ло</w:t>
      </w:r>
      <w:r w:rsidRPr="00D96D31">
        <w:rPr>
          <w:rFonts w:ascii="Times New Roman" w:eastAsia="Times New Roman" w:hAnsi="Times New Roman" w:cs="Times New Roman"/>
          <w:color w:val="000000"/>
          <w:spacing w:val="1"/>
          <w:w w:val="99"/>
          <w:sz w:val="24"/>
          <w:szCs w:val="24"/>
        </w:rPr>
        <w:t>т</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иисвойс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ва</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орм</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w w:val="99"/>
          <w:sz w:val="24"/>
          <w:szCs w:val="24"/>
        </w:rPr>
        <w:t>ль</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z w:val="24"/>
          <w:szCs w:val="24"/>
        </w:rPr>
        <w:t>о ра</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редел</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pacing w:val="1"/>
          <w:w w:val="99"/>
          <w:sz w:val="24"/>
          <w:szCs w:val="24"/>
        </w:rPr>
        <w:t>ни</w:t>
      </w:r>
      <w:r w:rsidRPr="00D96D31">
        <w:rPr>
          <w:rFonts w:ascii="Times New Roman" w:eastAsia="Times New Roman" w:hAnsi="Times New Roman" w:cs="Times New Roman"/>
          <w:color w:val="000000"/>
          <w:sz w:val="24"/>
          <w:szCs w:val="24"/>
        </w:rPr>
        <w:t>я.</w:t>
      </w:r>
    </w:p>
    <w:p w:rsidR="00D96D31" w:rsidRPr="00D96D31" w:rsidRDefault="00D96D31" w:rsidP="00D96D31">
      <w:pPr>
        <w:widowControl w:val="0"/>
        <w:spacing w:after="0" w:line="240" w:lineRule="auto"/>
        <w:ind w:firstLine="59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ледов</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тель</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ость</w:t>
      </w:r>
      <w:r w:rsidRPr="00D96D31">
        <w:rPr>
          <w:rFonts w:ascii="Times New Roman" w:eastAsia="Times New Roman" w:hAnsi="Times New Roman" w:cs="Times New Roman"/>
          <w:color w:val="000000"/>
          <w:spacing w:val="2"/>
          <w:sz w:val="24"/>
          <w:szCs w:val="24"/>
        </w:rPr>
        <w:t>о</w:t>
      </w:r>
      <w:r w:rsidRPr="00D96D31">
        <w:rPr>
          <w:rFonts w:ascii="Times New Roman" w:eastAsia="Times New Roman" w:hAnsi="Times New Roman" w:cs="Times New Roman"/>
          <w:color w:val="000000"/>
          <w:sz w:val="24"/>
          <w:szCs w:val="24"/>
        </w:rPr>
        <w:t>д</w:t>
      </w:r>
      <w:r w:rsidRPr="00D96D31">
        <w:rPr>
          <w:rFonts w:ascii="Times New Roman" w:eastAsia="Times New Roman" w:hAnsi="Times New Roman" w:cs="Times New Roman"/>
          <w:color w:val="000000"/>
          <w:spacing w:val="1"/>
          <w:w w:val="99"/>
          <w:sz w:val="24"/>
          <w:szCs w:val="24"/>
        </w:rPr>
        <w:t>ин</w:t>
      </w:r>
      <w:r w:rsidRPr="00D96D31">
        <w:rPr>
          <w:rFonts w:ascii="Times New Roman" w:eastAsia="Times New Roman" w:hAnsi="Times New Roman" w:cs="Times New Roman"/>
          <w:color w:val="000000"/>
          <w:sz w:val="24"/>
          <w:szCs w:val="24"/>
        </w:rPr>
        <w:t>оч</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pacing w:val="-2"/>
          <w:sz w:val="24"/>
          <w:szCs w:val="24"/>
        </w:rPr>
        <w:t>ы</w:t>
      </w:r>
      <w:r w:rsidRPr="00D96D31">
        <w:rPr>
          <w:rFonts w:ascii="Times New Roman" w:eastAsia="Times New Roman" w:hAnsi="Times New Roman" w:cs="Times New Roman"/>
          <w:color w:val="000000"/>
          <w:sz w:val="24"/>
          <w:szCs w:val="24"/>
        </w:rPr>
        <w:t>х</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w w:val="99"/>
          <w:sz w:val="24"/>
          <w:szCs w:val="24"/>
        </w:rPr>
        <w:t>з</w:t>
      </w:r>
      <w:r w:rsidRPr="00D96D31">
        <w:rPr>
          <w:rFonts w:ascii="Times New Roman" w:eastAsia="Times New Roman" w:hAnsi="Times New Roman" w:cs="Times New Roman"/>
          <w:color w:val="000000"/>
          <w:sz w:val="24"/>
          <w:szCs w:val="24"/>
        </w:rPr>
        <w:t>ависим</w:t>
      </w:r>
      <w:r w:rsidRPr="00D96D31">
        <w:rPr>
          <w:rFonts w:ascii="Times New Roman" w:eastAsia="Times New Roman" w:hAnsi="Times New Roman" w:cs="Times New Roman"/>
          <w:color w:val="000000"/>
          <w:spacing w:val="-2"/>
          <w:sz w:val="24"/>
          <w:szCs w:val="24"/>
        </w:rPr>
        <w:t>ы</w:t>
      </w:r>
      <w:r w:rsidRPr="00D96D31">
        <w:rPr>
          <w:rFonts w:ascii="Times New Roman" w:eastAsia="Times New Roman" w:hAnsi="Times New Roman" w:cs="Times New Roman"/>
          <w:color w:val="000000"/>
          <w:sz w:val="24"/>
          <w:szCs w:val="24"/>
        </w:rPr>
        <w:t>хсобы</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ий</w:t>
      </w:r>
      <w:r w:rsidRPr="00D96D31">
        <w:rPr>
          <w:rFonts w:ascii="Times New Roman" w:eastAsia="Times New Roman" w:hAnsi="Times New Roman" w:cs="Times New Roman"/>
          <w:color w:val="000000"/>
          <w:sz w:val="24"/>
          <w:szCs w:val="24"/>
        </w:rPr>
        <w:t>.Зад</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чи,</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р</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водя</w:t>
      </w:r>
      <w:r w:rsidRPr="00D96D31">
        <w:rPr>
          <w:rFonts w:ascii="Times New Roman" w:eastAsia="Times New Roman" w:hAnsi="Times New Roman" w:cs="Times New Roman"/>
          <w:color w:val="000000"/>
          <w:w w:val="99"/>
          <w:sz w:val="24"/>
          <w:szCs w:val="24"/>
        </w:rPr>
        <w:t>щ</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ек ра</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редел</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pacing w:val="1"/>
          <w:w w:val="99"/>
          <w:sz w:val="24"/>
          <w:szCs w:val="24"/>
        </w:rPr>
        <w:t>ни</w:t>
      </w:r>
      <w:r w:rsidRPr="00D96D31">
        <w:rPr>
          <w:rFonts w:ascii="Times New Roman" w:eastAsia="Times New Roman" w:hAnsi="Times New Roman" w:cs="Times New Roman"/>
          <w:color w:val="000000"/>
          <w:sz w:val="24"/>
          <w:szCs w:val="24"/>
        </w:rPr>
        <w:t xml:space="preserve">ю </w:t>
      </w:r>
      <w:r w:rsidRPr="00D96D31">
        <w:rPr>
          <w:rFonts w:ascii="Times New Roman" w:eastAsia="Times New Roman" w:hAnsi="Times New Roman" w:cs="Times New Roman"/>
          <w:color w:val="000000"/>
          <w:spacing w:val="2"/>
          <w:sz w:val="24"/>
          <w:szCs w:val="24"/>
        </w:rPr>
        <w:t>П</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z w:val="24"/>
          <w:szCs w:val="24"/>
        </w:rPr>
        <w:t>асс</w:t>
      </w:r>
      <w:r w:rsidRPr="00D96D31">
        <w:rPr>
          <w:rFonts w:ascii="Times New Roman" w:eastAsia="Times New Roman" w:hAnsi="Times New Roman" w:cs="Times New Roman"/>
          <w:color w:val="000000"/>
          <w:spacing w:val="1"/>
          <w:sz w:val="24"/>
          <w:szCs w:val="24"/>
        </w:rPr>
        <w:t>о</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w w:val="99"/>
          <w:sz w:val="24"/>
          <w:szCs w:val="24"/>
        </w:rPr>
        <w:t>о</w:t>
      </w:r>
      <w:r w:rsidRPr="00D96D31">
        <w:rPr>
          <w:rFonts w:ascii="Times New Roman" w:eastAsia="Times New Roman" w:hAnsi="Times New Roman" w:cs="Times New Roman"/>
          <w:color w:val="000000"/>
          <w:sz w:val="24"/>
          <w:szCs w:val="24"/>
        </w:rPr>
        <w:t>вар</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w w:val="99"/>
          <w:sz w:val="24"/>
          <w:szCs w:val="24"/>
        </w:rPr>
        <w:t>ц</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яд</w:t>
      </w:r>
      <w:r w:rsidRPr="00D96D31">
        <w:rPr>
          <w:rFonts w:ascii="Times New Roman" w:eastAsia="Times New Roman" w:hAnsi="Times New Roman" w:cs="Times New Roman"/>
          <w:color w:val="000000"/>
          <w:spacing w:val="2"/>
          <w:sz w:val="24"/>
          <w:szCs w:val="24"/>
        </w:rPr>
        <w:t>в</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sz w:val="24"/>
          <w:szCs w:val="24"/>
        </w:rPr>
        <w:t>хсл</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1"/>
          <w:sz w:val="24"/>
          <w:szCs w:val="24"/>
        </w:rPr>
        <w:t>ч</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ыхв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л</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чи</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.Коэф</w:t>
      </w:r>
      <w:r w:rsidRPr="00D96D31">
        <w:rPr>
          <w:rFonts w:ascii="Times New Roman" w:eastAsia="Times New Roman" w:hAnsi="Times New Roman" w:cs="Times New Roman"/>
          <w:color w:val="000000"/>
          <w:spacing w:val="1"/>
          <w:sz w:val="24"/>
          <w:szCs w:val="24"/>
        </w:rPr>
        <w:t>фи</w:t>
      </w:r>
      <w:r w:rsidRPr="00D96D31">
        <w:rPr>
          <w:rFonts w:ascii="Times New Roman" w:eastAsia="Times New Roman" w:hAnsi="Times New Roman" w:cs="Times New Roman"/>
          <w:color w:val="000000"/>
          <w:sz w:val="24"/>
          <w:szCs w:val="24"/>
        </w:rPr>
        <w:t>циен</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лине</w:t>
      </w:r>
      <w:r w:rsidRPr="00D96D31">
        <w:rPr>
          <w:rFonts w:ascii="Times New Roman" w:eastAsia="Times New Roman" w:hAnsi="Times New Roman" w:cs="Times New Roman"/>
          <w:color w:val="000000"/>
          <w:spacing w:val="-1"/>
          <w:sz w:val="24"/>
          <w:szCs w:val="24"/>
        </w:rPr>
        <w:t>й</w:t>
      </w:r>
      <w:r w:rsidRPr="00D96D31">
        <w:rPr>
          <w:rFonts w:ascii="Times New Roman" w:eastAsia="Times New Roman" w:hAnsi="Times New Roman" w:cs="Times New Roman"/>
          <w:color w:val="000000"/>
          <w:sz w:val="24"/>
          <w:szCs w:val="24"/>
        </w:rPr>
        <w:t>н</w:t>
      </w:r>
      <w:r w:rsidRPr="00D96D31">
        <w:rPr>
          <w:rFonts w:ascii="Times New Roman" w:eastAsia="Times New Roman" w:hAnsi="Times New Roman" w:cs="Times New Roman"/>
          <w:color w:val="000000"/>
          <w:spacing w:val="-2"/>
          <w:sz w:val="24"/>
          <w:szCs w:val="24"/>
        </w:rPr>
        <w:t>о</w:t>
      </w:r>
      <w:r w:rsidRPr="00D96D31">
        <w:rPr>
          <w:rFonts w:ascii="Times New Roman" w:eastAsia="Times New Roman" w:hAnsi="Times New Roman" w:cs="Times New Roman"/>
          <w:color w:val="000000"/>
          <w:sz w:val="24"/>
          <w:szCs w:val="24"/>
        </w:rPr>
        <w:t>й</w:t>
      </w:r>
      <w:r w:rsidRPr="00D96D31">
        <w:rPr>
          <w:rFonts w:ascii="Times New Roman" w:eastAsia="Times New Roman" w:hAnsi="Times New Roman" w:cs="Times New Roman"/>
          <w:color w:val="000000"/>
          <w:spacing w:val="1"/>
          <w:sz w:val="24"/>
          <w:szCs w:val="24"/>
        </w:rPr>
        <w:t>к</w:t>
      </w:r>
      <w:r w:rsidRPr="00D96D31">
        <w:rPr>
          <w:rFonts w:ascii="Times New Roman" w:eastAsia="Times New Roman" w:hAnsi="Times New Roman" w:cs="Times New Roman"/>
          <w:color w:val="000000"/>
          <w:sz w:val="24"/>
          <w:szCs w:val="24"/>
        </w:rPr>
        <w:t>орре</w:t>
      </w:r>
      <w:r w:rsidRPr="00D96D31">
        <w:rPr>
          <w:rFonts w:ascii="Times New Roman" w:eastAsia="Times New Roman" w:hAnsi="Times New Roman" w:cs="Times New Roman"/>
          <w:color w:val="000000"/>
          <w:w w:val="99"/>
          <w:sz w:val="24"/>
          <w:szCs w:val="24"/>
        </w:rPr>
        <w:t>л</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spacing w:val="1"/>
          <w:w w:val="99"/>
          <w:sz w:val="24"/>
          <w:szCs w:val="24"/>
        </w:rPr>
        <w:t>ц</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 Совм</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ст</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ые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абл</w:t>
      </w:r>
      <w:r w:rsidRPr="00D96D31">
        <w:rPr>
          <w:rFonts w:ascii="Times New Roman" w:eastAsia="Times New Roman" w:hAnsi="Times New Roman" w:cs="Times New Roman"/>
          <w:color w:val="000000"/>
          <w:spacing w:val="1"/>
          <w:sz w:val="24"/>
          <w:szCs w:val="24"/>
        </w:rPr>
        <w:t>ю</w:t>
      </w:r>
      <w:r w:rsidRPr="00D96D31">
        <w:rPr>
          <w:rFonts w:ascii="Times New Roman" w:eastAsia="Times New Roman" w:hAnsi="Times New Roman" w:cs="Times New Roman"/>
          <w:color w:val="000000"/>
          <w:sz w:val="24"/>
          <w:szCs w:val="24"/>
        </w:rPr>
        <w:t>де</w:t>
      </w:r>
      <w:r w:rsidRPr="00D96D31">
        <w:rPr>
          <w:rFonts w:ascii="Times New Roman" w:eastAsia="Times New Roman" w:hAnsi="Times New Roman" w:cs="Times New Roman"/>
          <w:color w:val="000000"/>
          <w:spacing w:val="1"/>
          <w:w w:val="99"/>
          <w:sz w:val="24"/>
          <w:szCs w:val="24"/>
        </w:rPr>
        <w:t>ни</w:t>
      </w:r>
      <w:r w:rsidRPr="00D96D31">
        <w:rPr>
          <w:rFonts w:ascii="Times New Roman" w:eastAsia="Times New Roman" w:hAnsi="Times New Roman" w:cs="Times New Roman"/>
          <w:color w:val="000000"/>
          <w:sz w:val="24"/>
          <w:szCs w:val="24"/>
        </w:rPr>
        <w:t>яд</w:t>
      </w:r>
      <w:r w:rsidRPr="00D96D31">
        <w:rPr>
          <w:rFonts w:ascii="Times New Roman" w:eastAsia="Times New Roman" w:hAnsi="Times New Roman" w:cs="Times New Roman"/>
          <w:color w:val="000000"/>
          <w:spacing w:val="2"/>
          <w:sz w:val="24"/>
          <w:szCs w:val="24"/>
        </w:rPr>
        <w:t>в</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sz w:val="24"/>
          <w:szCs w:val="24"/>
        </w:rPr>
        <w:t>хв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л</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чи</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.Выборо</w:t>
      </w:r>
      <w:r w:rsidRPr="00D96D31">
        <w:rPr>
          <w:rFonts w:ascii="Times New Roman" w:eastAsia="Times New Roman" w:hAnsi="Times New Roman" w:cs="Times New Roman"/>
          <w:color w:val="000000"/>
          <w:spacing w:val="-1"/>
          <w:sz w:val="24"/>
          <w:szCs w:val="24"/>
        </w:rPr>
        <w:t>ч</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ый</w:t>
      </w:r>
      <w:r w:rsidRPr="00D96D31">
        <w:rPr>
          <w:rFonts w:ascii="Times New Roman" w:eastAsia="Times New Roman" w:hAnsi="Times New Roman" w:cs="Times New Roman"/>
          <w:color w:val="000000"/>
          <w:spacing w:val="1"/>
          <w:sz w:val="24"/>
          <w:szCs w:val="24"/>
        </w:rPr>
        <w:t>к</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1"/>
          <w:sz w:val="24"/>
          <w:szCs w:val="24"/>
        </w:rPr>
        <w:t>э</w:t>
      </w:r>
      <w:r w:rsidRPr="00D96D31">
        <w:rPr>
          <w:rFonts w:ascii="Times New Roman" w:eastAsia="Times New Roman" w:hAnsi="Times New Roman" w:cs="Times New Roman"/>
          <w:color w:val="000000"/>
          <w:sz w:val="24"/>
          <w:szCs w:val="24"/>
        </w:rPr>
        <w:t>ффиц</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к</w:t>
      </w:r>
      <w:r w:rsidRPr="00D96D31">
        <w:rPr>
          <w:rFonts w:ascii="Times New Roman" w:eastAsia="Times New Roman" w:hAnsi="Times New Roman" w:cs="Times New Roman"/>
          <w:color w:val="000000"/>
          <w:sz w:val="24"/>
          <w:szCs w:val="24"/>
        </w:rPr>
        <w:t>орреляц</w:t>
      </w:r>
      <w:r w:rsidRPr="00D96D31">
        <w:rPr>
          <w:rFonts w:ascii="Times New Roman" w:eastAsia="Times New Roman" w:hAnsi="Times New Roman" w:cs="Times New Roman"/>
          <w:color w:val="000000"/>
          <w:spacing w:val="1"/>
          <w:sz w:val="24"/>
          <w:szCs w:val="24"/>
        </w:rPr>
        <w:t>ии</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w w:val="99"/>
          <w:sz w:val="24"/>
          <w:szCs w:val="24"/>
        </w:rPr>
        <w:t>Р</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spacing w:val="1"/>
          <w:w w:val="99"/>
          <w:sz w:val="24"/>
          <w:szCs w:val="24"/>
        </w:rPr>
        <w:t>з</w:t>
      </w:r>
      <w:r w:rsidRPr="00D96D31">
        <w:rPr>
          <w:rFonts w:ascii="Times New Roman" w:eastAsia="Times New Roman" w:hAnsi="Times New Roman" w:cs="Times New Roman"/>
          <w:color w:val="000000"/>
          <w:spacing w:val="-1"/>
          <w:w w:val="99"/>
          <w:sz w:val="24"/>
          <w:szCs w:val="24"/>
        </w:rPr>
        <w:t>л</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е м</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ж</w:t>
      </w:r>
      <w:r w:rsidRPr="00D96D31">
        <w:rPr>
          <w:rFonts w:ascii="Times New Roman" w:eastAsia="Times New Roman" w:hAnsi="Times New Roman" w:cs="Times New Roman"/>
          <w:color w:val="000000"/>
          <w:spacing w:val="4"/>
          <w:sz w:val="24"/>
          <w:szCs w:val="24"/>
        </w:rPr>
        <w:t>д</w:t>
      </w:r>
      <w:r w:rsidRPr="00D96D31">
        <w:rPr>
          <w:rFonts w:ascii="Times New Roman" w:eastAsia="Times New Roman" w:hAnsi="Times New Roman" w:cs="Times New Roman"/>
          <w:color w:val="000000"/>
          <w:sz w:val="24"/>
          <w:szCs w:val="24"/>
        </w:rPr>
        <w:t>ул</w:t>
      </w:r>
      <w:r w:rsidRPr="00D96D31">
        <w:rPr>
          <w:rFonts w:ascii="Times New Roman" w:eastAsia="Times New Roman" w:hAnsi="Times New Roman" w:cs="Times New Roman"/>
          <w:color w:val="000000"/>
          <w:spacing w:val="1"/>
          <w:w w:val="99"/>
          <w:sz w:val="24"/>
          <w:szCs w:val="24"/>
        </w:rPr>
        <w:t>ин</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z w:val="24"/>
          <w:szCs w:val="24"/>
        </w:rPr>
        <w:t>свя</w:t>
      </w:r>
      <w:r w:rsidRPr="00D96D31">
        <w:rPr>
          <w:rFonts w:ascii="Times New Roman" w:eastAsia="Times New Roman" w:hAnsi="Times New Roman" w:cs="Times New Roman"/>
          <w:color w:val="000000"/>
          <w:spacing w:val="-2"/>
          <w:sz w:val="24"/>
          <w:szCs w:val="24"/>
        </w:rPr>
        <w:t>з</w:t>
      </w:r>
      <w:r w:rsidRPr="00D96D31">
        <w:rPr>
          <w:rFonts w:ascii="Times New Roman" w:eastAsia="Times New Roman" w:hAnsi="Times New Roman" w:cs="Times New Roman"/>
          <w:color w:val="000000"/>
          <w:spacing w:val="-1"/>
          <w:sz w:val="24"/>
          <w:szCs w:val="24"/>
        </w:rPr>
        <w:t>ь</w:t>
      </w:r>
      <w:r w:rsidRPr="00D96D31">
        <w:rPr>
          <w:rFonts w:ascii="Times New Roman" w:eastAsia="Times New Roman" w:hAnsi="Times New Roman" w:cs="Times New Roman"/>
          <w:color w:val="000000"/>
          <w:sz w:val="24"/>
          <w:szCs w:val="24"/>
        </w:rPr>
        <w:t>ю</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pacing w:val="-1"/>
          <w:sz w:val="24"/>
          <w:szCs w:val="24"/>
        </w:rPr>
        <w:t>р</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чинн</w:t>
      </w:r>
      <w:r w:rsidRPr="00D96D31">
        <w:rPr>
          <w:rFonts w:ascii="Times New Roman" w:eastAsia="Times New Roman" w:hAnsi="Times New Roman" w:cs="Times New Roman"/>
          <w:color w:val="000000"/>
          <w:spacing w:val="5"/>
          <w:sz w:val="24"/>
          <w:szCs w:val="24"/>
        </w:rPr>
        <w:t>о</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л</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дс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вен</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ойсвя</w:t>
      </w:r>
      <w:r w:rsidRPr="00D96D31">
        <w:rPr>
          <w:rFonts w:ascii="Times New Roman" w:eastAsia="Times New Roman" w:hAnsi="Times New Roman" w:cs="Times New Roman"/>
          <w:color w:val="000000"/>
          <w:w w:val="99"/>
          <w:sz w:val="24"/>
          <w:szCs w:val="24"/>
        </w:rPr>
        <w:t>зью</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w w:val="99"/>
          <w:sz w:val="24"/>
          <w:szCs w:val="24"/>
        </w:rPr>
        <w:t>Л</w:t>
      </w:r>
      <w:r w:rsidRPr="00D96D31">
        <w:rPr>
          <w:rFonts w:ascii="Times New Roman" w:eastAsia="Times New Roman" w:hAnsi="Times New Roman" w:cs="Times New Roman"/>
          <w:color w:val="000000"/>
          <w:sz w:val="24"/>
          <w:szCs w:val="24"/>
        </w:rPr>
        <w:t>инейн</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ярегр</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 xml:space="preserve">ссия,метод </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м</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sz w:val="24"/>
          <w:szCs w:val="24"/>
        </w:rPr>
        <w:t>ь</w:t>
      </w:r>
      <w:r w:rsidRPr="00D96D31">
        <w:rPr>
          <w:rFonts w:ascii="Times New Roman" w:eastAsia="Times New Roman" w:hAnsi="Times New Roman" w:cs="Times New Roman"/>
          <w:color w:val="000000"/>
          <w:sz w:val="24"/>
          <w:szCs w:val="24"/>
        </w:rPr>
        <w:t>ш</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х квадратов.</w:t>
      </w:r>
    </w:p>
    <w:p w:rsidR="00D96D31" w:rsidRPr="00D96D31" w:rsidRDefault="00D96D31" w:rsidP="00D96D31">
      <w:pPr>
        <w:spacing w:after="0" w:line="240" w:lineRule="auto"/>
        <w:jc w:val="both"/>
        <w:rPr>
          <w:rFonts w:ascii="Times New Roman" w:eastAsia="Times New Roman" w:hAnsi="Times New Roman" w:cs="Times New Roman"/>
          <w:b/>
          <w:color w:val="000000"/>
          <w:sz w:val="24"/>
          <w:szCs w:val="24"/>
        </w:rPr>
      </w:pPr>
      <w:r w:rsidRPr="00D96D31">
        <w:rPr>
          <w:rFonts w:ascii="Times New Roman" w:eastAsia="Times New Roman" w:hAnsi="Times New Roman" w:cs="Times New Roman"/>
          <w:b/>
          <w:color w:val="000000"/>
          <w:sz w:val="24"/>
          <w:szCs w:val="24"/>
        </w:rPr>
        <w:t>3. Планируемые результаты</w:t>
      </w:r>
    </w:p>
    <w:p w:rsidR="00D96D31" w:rsidRPr="00D96D31" w:rsidRDefault="00D96D31" w:rsidP="00D96D31">
      <w:pPr>
        <w:widowControl w:val="0"/>
        <w:spacing w:after="0" w:line="240" w:lineRule="auto"/>
        <w:jc w:val="both"/>
        <w:rPr>
          <w:rFonts w:ascii="Times New Roman" w:eastAsia="Times New Roman" w:hAnsi="Times New Roman" w:cs="Times New Roman"/>
          <w:b/>
          <w:bCs/>
          <w:color w:val="000000"/>
          <w:sz w:val="24"/>
          <w:szCs w:val="24"/>
        </w:rPr>
      </w:pPr>
      <w:r w:rsidRPr="00D96D31">
        <w:rPr>
          <w:rFonts w:ascii="Times New Roman" w:eastAsia="Times New Roman" w:hAnsi="Times New Roman" w:cs="Times New Roman"/>
          <w:b/>
          <w:bCs/>
          <w:color w:val="000000"/>
          <w:sz w:val="24"/>
          <w:szCs w:val="24"/>
        </w:rPr>
        <w:t>ПРЕДМЕТНЫЕ РЕЗУЛ</w:t>
      </w:r>
      <w:r w:rsidRPr="00D96D31">
        <w:rPr>
          <w:rFonts w:ascii="Times New Roman" w:eastAsia="Times New Roman" w:hAnsi="Times New Roman" w:cs="Times New Roman"/>
          <w:b/>
          <w:bCs/>
          <w:color w:val="000000"/>
          <w:spacing w:val="2"/>
          <w:sz w:val="24"/>
          <w:szCs w:val="24"/>
        </w:rPr>
        <w:t>Ь</w:t>
      </w:r>
      <w:r w:rsidRPr="00D96D31">
        <w:rPr>
          <w:rFonts w:ascii="Times New Roman" w:eastAsia="Times New Roman" w:hAnsi="Times New Roman" w:cs="Times New Roman"/>
          <w:b/>
          <w:bCs/>
          <w:color w:val="000000"/>
          <w:sz w:val="24"/>
          <w:szCs w:val="24"/>
        </w:rPr>
        <w:t>ТАТЫ</w:t>
      </w:r>
    </w:p>
    <w:p w:rsidR="00D96D31" w:rsidRPr="00D96D31" w:rsidRDefault="00D96D31" w:rsidP="00D96D31">
      <w:pPr>
        <w:widowControl w:val="0"/>
        <w:spacing w:after="0" w:line="240" w:lineRule="auto"/>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К </w:t>
      </w:r>
      <w:r w:rsidRPr="00D96D31">
        <w:rPr>
          <w:rFonts w:ascii="Times New Roman" w:eastAsia="Times New Roman" w:hAnsi="Times New Roman" w:cs="Times New Roman"/>
          <w:color w:val="000000"/>
          <w:spacing w:val="1"/>
          <w:sz w:val="24"/>
          <w:szCs w:val="24"/>
        </w:rPr>
        <w:t>к</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2"/>
          <w:w w:val="99"/>
          <w:sz w:val="24"/>
          <w:szCs w:val="24"/>
        </w:rPr>
        <w:t>ц</w:t>
      </w:r>
      <w:r w:rsidRPr="00D96D31">
        <w:rPr>
          <w:rFonts w:ascii="Times New Roman" w:eastAsia="Times New Roman" w:hAnsi="Times New Roman" w:cs="Times New Roman"/>
          <w:color w:val="000000"/>
          <w:sz w:val="24"/>
          <w:szCs w:val="24"/>
        </w:rPr>
        <w:t>у</w:t>
      </w:r>
      <w:r w:rsidRPr="00D96D31">
        <w:rPr>
          <w:rFonts w:ascii="Times New Roman" w:eastAsia="Times New Roman" w:hAnsi="Times New Roman" w:cs="Times New Roman"/>
          <w:b/>
          <w:bCs/>
          <w:color w:val="000000"/>
          <w:sz w:val="24"/>
          <w:szCs w:val="24"/>
        </w:rPr>
        <w:t>10 к</w:t>
      </w:r>
      <w:r w:rsidRPr="00D96D31">
        <w:rPr>
          <w:rFonts w:ascii="Times New Roman" w:eastAsia="Times New Roman" w:hAnsi="Times New Roman" w:cs="Times New Roman"/>
          <w:b/>
          <w:bCs/>
          <w:color w:val="000000"/>
          <w:w w:val="99"/>
          <w:sz w:val="24"/>
          <w:szCs w:val="24"/>
        </w:rPr>
        <w:t>л</w:t>
      </w:r>
      <w:r w:rsidRPr="00D96D31">
        <w:rPr>
          <w:rFonts w:ascii="Times New Roman" w:eastAsia="Times New Roman" w:hAnsi="Times New Roman" w:cs="Times New Roman"/>
          <w:b/>
          <w:bCs/>
          <w:color w:val="000000"/>
          <w:sz w:val="24"/>
          <w:szCs w:val="24"/>
        </w:rPr>
        <w:t>а</w:t>
      </w:r>
      <w:r w:rsidRPr="00D96D31">
        <w:rPr>
          <w:rFonts w:ascii="Times New Roman" w:eastAsia="Times New Roman" w:hAnsi="Times New Roman" w:cs="Times New Roman"/>
          <w:b/>
          <w:bCs/>
          <w:color w:val="000000"/>
          <w:spacing w:val="1"/>
          <w:sz w:val="24"/>
          <w:szCs w:val="24"/>
        </w:rPr>
        <w:t>с</w:t>
      </w:r>
      <w:r w:rsidRPr="00D96D31">
        <w:rPr>
          <w:rFonts w:ascii="Times New Roman" w:eastAsia="Times New Roman" w:hAnsi="Times New Roman" w:cs="Times New Roman"/>
          <w:b/>
          <w:bCs/>
          <w:color w:val="000000"/>
          <w:sz w:val="24"/>
          <w:szCs w:val="24"/>
        </w:rPr>
        <w:t xml:space="preserve">са </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5"/>
          <w:sz w:val="24"/>
          <w:szCs w:val="24"/>
        </w:rPr>
        <w:t>б</w:t>
      </w:r>
      <w:r w:rsidRPr="00D96D31">
        <w:rPr>
          <w:rFonts w:ascii="Times New Roman" w:eastAsia="Times New Roman" w:hAnsi="Times New Roman" w:cs="Times New Roman"/>
          <w:color w:val="000000"/>
          <w:spacing w:val="-1"/>
          <w:sz w:val="24"/>
          <w:szCs w:val="24"/>
        </w:rPr>
        <w:t>уча</w:t>
      </w:r>
      <w:r w:rsidRPr="00D96D31">
        <w:rPr>
          <w:rFonts w:ascii="Times New Roman" w:eastAsia="Times New Roman" w:hAnsi="Times New Roman" w:cs="Times New Roman"/>
          <w:color w:val="000000"/>
          <w:sz w:val="24"/>
          <w:szCs w:val="24"/>
        </w:rPr>
        <w:t>ю</w:t>
      </w:r>
      <w:r w:rsidRPr="00D96D31">
        <w:rPr>
          <w:rFonts w:ascii="Times New Roman" w:eastAsia="Times New Roman" w:hAnsi="Times New Roman" w:cs="Times New Roman"/>
          <w:color w:val="000000"/>
          <w:w w:val="99"/>
          <w:sz w:val="24"/>
          <w:szCs w:val="24"/>
        </w:rPr>
        <w:t>щ</w:t>
      </w:r>
      <w:r w:rsidRPr="00D96D31">
        <w:rPr>
          <w:rFonts w:ascii="Times New Roman" w:eastAsia="Times New Roman" w:hAnsi="Times New Roman" w:cs="Times New Roman"/>
          <w:color w:val="000000"/>
          <w:spacing w:val="1"/>
          <w:sz w:val="24"/>
          <w:szCs w:val="24"/>
        </w:rPr>
        <w:t>ий</w:t>
      </w:r>
      <w:r w:rsidRPr="00D96D31">
        <w:rPr>
          <w:rFonts w:ascii="Times New Roman" w:eastAsia="Times New Roman" w:hAnsi="Times New Roman" w:cs="Times New Roman"/>
          <w:color w:val="000000"/>
          <w:sz w:val="24"/>
          <w:szCs w:val="24"/>
        </w:rPr>
        <w:t>ся н</w:t>
      </w:r>
      <w:r w:rsidRPr="00D96D31">
        <w:rPr>
          <w:rFonts w:ascii="Times New Roman" w:eastAsia="Times New Roman" w:hAnsi="Times New Roman" w:cs="Times New Roman"/>
          <w:color w:val="000000"/>
          <w:spacing w:val="2"/>
          <w:sz w:val="24"/>
          <w:szCs w:val="24"/>
        </w:rPr>
        <w:t>а</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1"/>
          <w:sz w:val="24"/>
          <w:szCs w:val="24"/>
        </w:rPr>
        <w:t>ч</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ся:</w:t>
      </w:r>
    </w:p>
    <w:p w:rsidR="00D96D31" w:rsidRPr="00D96D31" w:rsidRDefault="00D96D31" w:rsidP="00D96D31">
      <w:pPr>
        <w:widowControl w:val="0"/>
        <w:spacing w:after="0" w:line="240" w:lineRule="auto"/>
        <w:ind w:firstLine="59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оо</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ер</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ров</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ть</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иями:граф,</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ло</w:t>
      </w:r>
      <w:r w:rsidRPr="00D96D31">
        <w:rPr>
          <w:rFonts w:ascii="Times New Roman" w:eastAsia="Times New Roman" w:hAnsi="Times New Roman" w:cs="Times New Roman"/>
          <w:color w:val="000000"/>
          <w:spacing w:val="-2"/>
          <w:sz w:val="24"/>
          <w:szCs w:val="24"/>
        </w:rPr>
        <w:t>с</w:t>
      </w:r>
      <w:r w:rsidRPr="00D96D31">
        <w:rPr>
          <w:rFonts w:ascii="Times New Roman" w:eastAsia="Times New Roman" w:hAnsi="Times New Roman" w:cs="Times New Roman"/>
          <w:color w:val="000000"/>
          <w:sz w:val="24"/>
          <w:szCs w:val="24"/>
        </w:rPr>
        <w:t>к</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йграф,свя</w:t>
      </w:r>
      <w:r w:rsidRPr="00D96D31">
        <w:rPr>
          <w:rFonts w:ascii="Times New Roman" w:eastAsia="Times New Roman" w:hAnsi="Times New Roman" w:cs="Times New Roman"/>
          <w:color w:val="000000"/>
          <w:w w:val="99"/>
          <w:sz w:val="24"/>
          <w:szCs w:val="24"/>
        </w:rPr>
        <w:t>з</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ыйгр</w:t>
      </w:r>
      <w:r w:rsidRPr="00D96D31">
        <w:rPr>
          <w:rFonts w:ascii="Times New Roman" w:eastAsia="Times New Roman" w:hAnsi="Times New Roman" w:cs="Times New Roman"/>
          <w:color w:val="000000"/>
          <w:spacing w:val="-2"/>
          <w:sz w:val="24"/>
          <w:szCs w:val="24"/>
        </w:rPr>
        <w:t>а</w:t>
      </w:r>
      <w:r w:rsidRPr="00D96D31">
        <w:rPr>
          <w:rFonts w:ascii="Times New Roman" w:eastAsia="Times New Roman" w:hAnsi="Times New Roman" w:cs="Times New Roman"/>
          <w:color w:val="000000"/>
          <w:sz w:val="24"/>
          <w:szCs w:val="24"/>
        </w:rPr>
        <w:t>ф,</w:t>
      </w:r>
      <w:r w:rsidRPr="00D96D31">
        <w:rPr>
          <w:rFonts w:ascii="Times New Roman" w:eastAsia="Times New Roman" w:hAnsi="Times New Roman" w:cs="Times New Roman"/>
          <w:color w:val="000000"/>
          <w:spacing w:val="4"/>
          <w:sz w:val="24"/>
          <w:szCs w:val="24"/>
        </w:rPr>
        <w:t>п</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ь</w:t>
      </w:r>
      <w:r w:rsidRPr="00D96D31">
        <w:rPr>
          <w:rFonts w:ascii="Times New Roman" w:eastAsia="Times New Roman" w:hAnsi="Times New Roman" w:cs="Times New Roman"/>
          <w:color w:val="000000"/>
          <w:w w:val="99"/>
          <w:sz w:val="24"/>
          <w:szCs w:val="24"/>
        </w:rPr>
        <w:t>вг</w:t>
      </w:r>
      <w:r w:rsidRPr="00D96D31">
        <w:rPr>
          <w:rFonts w:ascii="Times New Roman" w:eastAsia="Times New Roman" w:hAnsi="Times New Roman" w:cs="Times New Roman"/>
          <w:color w:val="000000"/>
          <w:sz w:val="24"/>
          <w:szCs w:val="24"/>
        </w:rPr>
        <w:t xml:space="preserve">рафе, </w:t>
      </w:r>
      <w:r w:rsidRPr="00D96D31">
        <w:rPr>
          <w:rFonts w:ascii="Times New Roman" w:eastAsia="Times New Roman" w:hAnsi="Times New Roman" w:cs="Times New Roman"/>
          <w:color w:val="000000"/>
          <w:w w:val="99"/>
          <w:sz w:val="24"/>
          <w:szCs w:val="24"/>
        </w:rPr>
        <w:t>ц</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 xml:space="preserve">ь, </w:t>
      </w:r>
      <w:r w:rsidRPr="00D96D31">
        <w:rPr>
          <w:rFonts w:ascii="Times New Roman" w:eastAsia="Times New Roman" w:hAnsi="Times New Roman" w:cs="Times New Roman"/>
          <w:color w:val="000000"/>
          <w:w w:val="99"/>
          <w:sz w:val="24"/>
          <w:szCs w:val="24"/>
        </w:rPr>
        <w:lastRenderedPageBreak/>
        <w:t>ци</w:t>
      </w:r>
      <w:r w:rsidRPr="00D96D31">
        <w:rPr>
          <w:rFonts w:ascii="Times New Roman" w:eastAsia="Times New Roman" w:hAnsi="Times New Roman" w:cs="Times New Roman"/>
          <w:color w:val="000000"/>
          <w:spacing w:val="1"/>
          <w:sz w:val="24"/>
          <w:szCs w:val="24"/>
        </w:rPr>
        <w:t>к</w:t>
      </w:r>
      <w:r w:rsidRPr="00D96D31">
        <w:rPr>
          <w:rFonts w:ascii="Times New Roman" w:eastAsia="Times New Roman" w:hAnsi="Times New Roman" w:cs="Times New Roman"/>
          <w:color w:val="000000"/>
          <w:sz w:val="24"/>
          <w:szCs w:val="24"/>
        </w:rPr>
        <w:t>л,дер</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 xml:space="preserve">во, </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т</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ьв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рш</w:t>
      </w:r>
      <w:r w:rsidRPr="00D96D31">
        <w:rPr>
          <w:rFonts w:ascii="Times New Roman" w:eastAsia="Times New Roman" w:hAnsi="Times New Roman" w:cs="Times New Roman"/>
          <w:color w:val="000000"/>
          <w:spacing w:val="1"/>
          <w:sz w:val="24"/>
          <w:szCs w:val="24"/>
        </w:rPr>
        <w:t>ин</w:t>
      </w:r>
      <w:r w:rsidRPr="00D96D31">
        <w:rPr>
          <w:rFonts w:ascii="Times New Roman" w:eastAsia="Times New Roman" w:hAnsi="Times New Roman" w:cs="Times New Roman"/>
          <w:color w:val="000000"/>
          <w:sz w:val="24"/>
          <w:szCs w:val="24"/>
        </w:rPr>
        <w:t>ы, дер</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во с</w:t>
      </w:r>
      <w:r w:rsidRPr="00D96D31">
        <w:rPr>
          <w:rFonts w:ascii="Times New Roman" w:eastAsia="Times New Roman" w:hAnsi="Times New Roman" w:cs="Times New Roman"/>
          <w:color w:val="000000"/>
          <w:spacing w:val="1"/>
          <w:sz w:val="24"/>
          <w:szCs w:val="24"/>
        </w:rPr>
        <w:t>л</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чайного э</w:t>
      </w:r>
      <w:r w:rsidRPr="00D96D31">
        <w:rPr>
          <w:rFonts w:ascii="Times New Roman" w:eastAsia="Times New Roman" w:hAnsi="Times New Roman" w:cs="Times New Roman"/>
          <w:color w:val="000000"/>
          <w:spacing w:val="1"/>
          <w:sz w:val="24"/>
          <w:szCs w:val="24"/>
        </w:rPr>
        <w:t>к</w:t>
      </w:r>
      <w:r w:rsidRPr="00D96D31">
        <w:rPr>
          <w:rFonts w:ascii="Times New Roman" w:eastAsia="Times New Roman" w:hAnsi="Times New Roman" w:cs="Times New Roman"/>
          <w:color w:val="000000"/>
          <w:sz w:val="24"/>
          <w:szCs w:val="24"/>
        </w:rPr>
        <w:t>сперимен</w:t>
      </w:r>
      <w:r w:rsidRPr="00D96D31">
        <w:rPr>
          <w:rFonts w:ascii="Times New Roman" w:eastAsia="Times New Roman" w:hAnsi="Times New Roman" w:cs="Times New Roman"/>
          <w:color w:val="000000"/>
          <w:spacing w:val="-1"/>
          <w:w w:val="99"/>
          <w:sz w:val="24"/>
          <w:szCs w:val="24"/>
        </w:rPr>
        <w:t>т</w:t>
      </w:r>
      <w:r w:rsidRPr="00D96D31">
        <w:rPr>
          <w:rFonts w:ascii="Times New Roman" w:eastAsia="Times New Roman" w:hAnsi="Times New Roman" w:cs="Times New Roman"/>
          <w:color w:val="000000"/>
          <w:sz w:val="24"/>
          <w:szCs w:val="24"/>
        </w:rPr>
        <w:t>а;</w:t>
      </w:r>
    </w:p>
    <w:p w:rsidR="00D96D31" w:rsidRPr="00D96D31" w:rsidRDefault="00D96D31" w:rsidP="00D96D31">
      <w:pPr>
        <w:widowControl w:val="0"/>
        <w:spacing w:after="0" w:line="240" w:lineRule="auto"/>
        <w:ind w:firstLine="59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оо</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ер</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ров</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ть</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иями:с</w:t>
      </w:r>
      <w:r w:rsidRPr="00D96D31">
        <w:rPr>
          <w:rFonts w:ascii="Times New Roman" w:eastAsia="Times New Roman" w:hAnsi="Times New Roman" w:cs="Times New Roman"/>
          <w:color w:val="000000"/>
          <w:spacing w:val="2"/>
          <w:sz w:val="24"/>
          <w:szCs w:val="24"/>
        </w:rPr>
        <w:t>л</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1"/>
          <w:sz w:val="24"/>
          <w:szCs w:val="24"/>
        </w:rPr>
        <w:t>ч</w:t>
      </w:r>
      <w:r w:rsidRPr="00D96D31">
        <w:rPr>
          <w:rFonts w:ascii="Times New Roman" w:eastAsia="Times New Roman" w:hAnsi="Times New Roman" w:cs="Times New Roman"/>
          <w:color w:val="000000"/>
          <w:sz w:val="24"/>
          <w:szCs w:val="24"/>
        </w:rPr>
        <w:t>ай</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ыйэ</w:t>
      </w:r>
      <w:r w:rsidRPr="00D96D31">
        <w:rPr>
          <w:rFonts w:ascii="Times New Roman" w:eastAsia="Times New Roman" w:hAnsi="Times New Roman" w:cs="Times New Roman"/>
          <w:color w:val="000000"/>
          <w:spacing w:val="1"/>
          <w:sz w:val="24"/>
          <w:szCs w:val="24"/>
        </w:rPr>
        <w:t>к</w:t>
      </w:r>
      <w:r w:rsidRPr="00D96D31">
        <w:rPr>
          <w:rFonts w:ascii="Times New Roman" w:eastAsia="Times New Roman" w:hAnsi="Times New Roman" w:cs="Times New Roman"/>
          <w:color w:val="000000"/>
          <w:sz w:val="24"/>
          <w:szCs w:val="24"/>
        </w:rPr>
        <w:t>сперимен</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ы</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spacing w:val="2"/>
          <w:sz w:val="24"/>
          <w:szCs w:val="24"/>
        </w:rPr>
        <w:t>л</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ча</w:t>
      </w:r>
      <w:r w:rsidRPr="00D96D31">
        <w:rPr>
          <w:rFonts w:ascii="Times New Roman" w:eastAsia="Times New Roman" w:hAnsi="Times New Roman" w:cs="Times New Roman"/>
          <w:color w:val="000000"/>
          <w:w w:val="99"/>
          <w:sz w:val="24"/>
          <w:szCs w:val="24"/>
        </w:rPr>
        <w:t>йн</w:t>
      </w:r>
      <w:r w:rsidRPr="00D96D31">
        <w:rPr>
          <w:rFonts w:ascii="Times New Roman" w:eastAsia="Times New Roman" w:hAnsi="Times New Roman" w:cs="Times New Roman"/>
          <w:color w:val="000000"/>
          <w:sz w:val="24"/>
          <w:szCs w:val="24"/>
        </w:rPr>
        <w:t>ое событ</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w w:val="99"/>
          <w:sz w:val="24"/>
          <w:szCs w:val="24"/>
        </w:rPr>
        <w:t>э</w:t>
      </w:r>
      <w:r w:rsidRPr="00D96D31">
        <w:rPr>
          <w:rFonts w:ascii="Times New Roman" w:eastAsia="Times New Roman" w:hAnsi="Times New Roman" w:cs="Times New Roman"/>
          <w:color w:val="000000"/>
          <w:sz w:val="24"/>
          <w:szCs w:val="24"/>
        </w:rPr>
        <w:t>леме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тар</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оес</w:t>
      </w:r>
      <w:r w:rsidRPr="00D96D31">
        <w:rPr>
          <w:rFonts w:ascii="Times New Roman" w:eastAsia="Times New Roman" w:hAnsi="Times New Roman" w:cs="Times New Roman"/>
          <w:color w:val="000000"/>
          <w:spacing w:val="4"/>
          <w:sz w:val="24"/>
          <w:szCs w:val="24"/>
        </w:rPr>
        <w:t>л</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ча</w:t>
      </w:r>
      <w:r w:rsidRPr="00D96D31">
        <w:rPr>
          <w:rFonts w:ascii="Times New Roman" w:eastAsia="Times New Roman" w:hAnsi="Times New Roman" w:cs="Times New Roman"/>
          <w:color w:val="000000"/>
          <w:w w:val="99"/>
          <w:sz w:val="24"/>
          <w:szCs w:val="24"/>
        </w:rPr>
        <w:t>йн</w:t>
      </w:r>
      <w:r w:rsidRPr="00D96D31">
        <w:rPr>
          <w:rFonts w:ascii="Times New Roman" w:eastAsia="Times New Roman" w:hAnsi="Times New Roman" w:cs="Times New Roman"/>
          <w:color w:val="000000"/>
          <w:sz w:val="24"/>
          <w:szCs w:val="24"/>
        </w:rPr>
        <w:t>оесобы</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е(эл</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pacing w:val="1"/>
          <w:sz w:val="24"/>
          <w:szCs w:val="24"/>
        </w:rPr>
        <w:t>м</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ар</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ый</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spacing w:val="2"/>
          <w:sz w:val="24"/>
          <w:szCs w:val="24"/>
        </w:rPr>
        <w:t>х</w:t>
      </w:r>
      <w:r w:rsidRPr="00D96D31">
        <w:rPr>
          <w:rFonts w:ascii="Times New Roman" w:eastAsia="Times New Roman" w:hAnsi="Times New Roman" w:cs="Times New Roman"/>
          <w:color w:val="000000"/>
          <w:spacing w:val="-2"/>
          <w:sz w:val="24"/>
          <w:szCs w:val="24"/>
        </w:rPr>
        <w:t>од</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spacing w:val="4"/>
          <w:sz w:val="24"/>
          <w:szCs w:val="24"/>
        </w:rPr>
        <w:t>л</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spacing w:val="5"/>
          <w:sz w:val="24"/>
          <w:szCs w:val="24"/>
        </w:rPr>
        <w:t>а</w:t>
      </w:r>
      <w:r w:rsidRPr="00D96D31">
        <w:rPr>
          <w:rFonts w:ascii="Times New Roman" w:eastAsia="Times New Roman" w:hAnsi="Times New Roman" w:cs="Times New Roman"/>
          <w:color w:val="000000"/>
          <w:spacing w:val="1"/>
          <w:sz w:val="24"/>
          <w:szCs w:val="24"/>
        </w:rPr>
        <w:t>йн</w:t>
      </w:r>
      <w:r w:rsidRPr="00D96D31">
        <w:rPr>
          <w:rFonts w:ascii="Times New Roman" w:eastAsia="Times New Roman" w:hAnsi="Times New Roman" w:cs="Times New Roman"/>
          <w:color w:val="000000"/>
          <w:sz w:val="24"/>
          <w:szCs w:val="24"/>
        </w:rPr>
        <w:t>огоо</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 xml:space="preserve">ыта, </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spacing w:val="2"/>
          <w:sz w:val="24"/>
          <w:szCs w:val="24"/>
        </w:rPr>
        <w:t>х</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1"/>
          <w:sz w:val="24"/>
          <w:szCs w:val="24"/>
        </w:rPr>
        <w:t>д</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тьвероя</w:t>
      </w:r>
      <w:r w:rsidRPr="00D96D31">
        <w:rPr>
          <w:rFonts w:ascii="Times New Roman" w:eastAsia="Times New Roman" w:hAnsi="Times New Roman" w:cs="Times New Roman"/>
          <w:color w:val="000000"/>
          <w:spacing w:val="-1"/>
          <w:sz w:val="24"/>
          <w:szCs w:val="24"/>
        </w:rPr>
        <w:t>т</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ост</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pacing w:val="-3"/>
          <w:sz w:val="24"/>
          <w:szCs w:val="24"/>
        </w:rPr>
        <w:t>с</w:t>
      </w:r>
      <w:r w:rsidRPr="00D96D31">
        <w:rPr>
          <w:rFonts w:ascii="Times New Roman" w:eastAsia="Times New Roman" w:hAnsi="Times New Roman" w:cs="Times New Roman"/>
          <w:color w:val="000000"/>
          <w:sz w:val="24"/>
          <w:szCs w:val="24"/>
        </w:rPr>
        <w:t>обыт</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z w:val="24"/>
          <w:szCs w:val="24"/>
        </w:rPr>
        <w:t>в о</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pacing w:val="-2"/>
          <w:sz w:val="24"/>
          <w:szCs w:val="24"/>
        </w:rPr>
        <w:t>ы</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ах</w:t>
      </w:r>
      <w:r w:rsidRPr="00D96D31">
        <w:rPr>
          <w:rFonts w:ascii="Times New Roman" w:eastAsia="Times New Roman" w:hAnsi="Times New Roman" w:cs="Times New Roman"/>
          <w:color w:val="000000"/>
          <w:spacing w:val="1"/>
          <w:sz w:val="24"/>
          <w:szCs w:val="24"/>
        </w:rPr>
        <w:t xml:space="preserve"> с</w:t>
      </w:r>
      <w:r w:rsidRPr="00D96D31">
        <w:rPr>
          <w:rFonts w:ascii="Times New Roman" w:eastAsia="Times New Roman" w:hAnsi="Times New Roman" w:cs="Times New Roman"/>
          <w:color w:val="000000"/>
          <w:sz w:val="24"/>
          <w:szCs w:val="24"/>
        </w:rPr>
        <w:t xml:space="preserve"> р</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в</w:t>
      </w:r>
      <w:r w:rsidRPr="00D96D31">
        <w:rPr>
          <w:rFonts w:ascii="Times New Roman" w:eastAsia="Times New Roman" w:hAnsi="Times New Roman" w:cs="Times New Roman"/>
          <w:color w:val="000000"/>
          <w:spacing w:val="-2"/>
          <w:sz w:val="24"/>
          <w:szCs w:val="24"/>
        </w:rPr>
        <w:t>н</w:t>
      </w:r>
      <w:r w:rsidRPr="00D96D31">
        <w:rPr>
          <w:rFonts w:ascii="Times New Roman" w:eastAsia="Times New Roman" w:hAnsi="Times New Roman" w:cs="Times New Roman"/>
          <w:color w:val="000000"/>
          <w:sz w:val="24"/>
          <w:szCs w:val="24"/>
        </w:rPr>
        <w:t>ово</w:t>
      </w:r>
      <w:r w:rsidRPr="00D96D31">
        <w:rPr>
          <w:rFonts w:ascii="Times New Roman" w:eastAsia="Times New Roman" w:hAnsi="Times New Roman" w:cs="Times New Roman"/>
          <w:color w:val="000000"/>
          <w:w w:val="99"/>
          <w:sz w:val="24"/>
          <w:szCs w:val="24"/>
        </w:rPr>
        <w:t>з</w:t>
      </w:r>
      <w:r w:rsidRPr="00D96D31">
        <w:rPr>
          <w:rFonts w:ascii="Times New Roman" w:eastAsia="Times New Roman" w:hAnsi="Times New Roman" w:cs="Times New Roman"/>
          <w:color w:val="000000"/>
          <w:sz w:val="24"/>
          <w:szCs w:val="24"/>
        </w:rPr>
        <w:t>можнымиэлем</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н</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ар</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ыми событ</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ям</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w:t>
      </w:r>
    </w:p>
    <w:p w:rsidR="00D96D31" w:rsidRPr="00D96D31" w:rsidRDefault="00D96D31" w:rsidP="00D96D31">
      <w:pPr>
        <w:widowControl w:val="0"/>
        <w:spacing w:after="0" w:line="240" w:lineRule="auto"/>
        <w:ind w:firstLine="59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spacing w:val="2"/>
          <w:w w:val="99"/>
          <w:sz w:val="24"/>
          <w:szCs w:val="24"/>
        </w:rPr>
        <w:t>х</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1"/>
          <w:sz w:val="24"/>
          <w:szCs w:val="24"/>
        </w:rPr>
        <w:t>д</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ть</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фор</w:t>
      </w:r>
      <w:r w:rsidRPr="00D96D31">
        <w:rPr>
          <w:rFonts w:ascii="Times New Roman" w:eastAsia="Times New Roman" w:hAnsi="Times New Roman" w:cs="Times New Roman"/>
          <w:color w:val="000000"/>
          <w:spacing w:val="2"/>
          <w:sz w:val="24"/>
          <w:szCs w:val="24"/>
        </w:rPr>
        <w:t>м</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sz w:val="24"/>
          <w:szCs w:val="24"/>
        </w:rPr>
        <w:t>л</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pacing w:val="3"/>
          <w:sz w:val="24"/>
          <w:szCs w:val="24"/>
        </w:rPr>
        <w:t>р</w:t>
      </w:r>
      <w:r w:rsidRPr="00D96D31">
        <w:rPr>
          <w:rFonts w:ascii="Times New Roman" w:eastAsia="Times New Roman" w:hAnsi="Times New Roman" w:cs="Times New Roman"/>
          <w:color w:val="000000"/>
          <w:sz w:val="24"/>
          <w:szCs w:val="24"/>
        </w:rPr>
        <w:t>ов</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тьсобы</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ер</w:t>
      </w:r>
      <w:r w:rsidRPr="00D96D31">
        <w:rPr>
          <w:rFonts w:ascii="Times New Roman" w:eastAsia="Times New Roman" w:hAnsi="Times New Roman" w:cs="Times New Roman"/>
          <w:color w:val="000000"/>
          <w:spacing w:val="-1"/>
          <w:sz w:val="24"/>
          <w:szCs w:val="24"/>
        </w:rPr>
        <w:t>ес</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чен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е,объед</w:t>
      </w:r>
      <w:r w:rsidRPr="00D96D31">
        <w:rPr>
          <w:rFonts w:ascii="Times New Roman" w:eastAsia="Times New Roman" w:hAnsi="Times New Roman" w:cs="Times New Roman"/>
          <w:color w:val="000000"/>
          <w:spacing w:val="1"/>
          <w:sz w:val="24"/>
          <w:szCs w:val="24"/>
        </w:rPr>
        <w:t>ин</w:t>
      </w:r>
      <w:r w:rsidRPr="00D96D31">
        <w:rPr>
          <w:rFonts w:ascii="Times New Roman" w:eastAsia="Times New Roman" w:hAnsi="Times New Roman" w:cs="Times New Roman"/>
          <w:color w:val="000000"/>
          <w:sz w:val="24"/>
          <w:szCs w:val="24"/>
        </w:rPr>
        <w:t>ен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еда</w:t>
      </w:r>
      <w:r w:rsidRPr="00D96D31">
        <w:rPr>
          <w:rFonts w:ascii="Times New Roman" w:eastAsia="Times New Roman" w:hAnsi="Times New Roman" w:cs="Times New Roman"/>
          <w:color w:val="000000"/>
          <w:spacing w:val="1"/>
          <w:sz w:val="24"/>
          <w:szCs w:val="24"/>
        </w:rPr>
        <w:t>нн</w:t>
      </w:r>
      <w:r w:rsidRPr="00D96D31">
        <w:rPr>
          <w:rFonts w:ascii="Times New Roman" w:eastAsia="Times New Roman" w:hAnsi="Times New Roman" w:cs="Times New Roman"/>
          <w:color w:val="000000"/>
          <w:spacing w:val="-2"/>
          <w:sz w:val="24"/>
          <w:szCs w:val="24"/>
        </w:rPr>
        <w:t>ы</w:t>
      </w:r>
      <w:r w:rsidRPr="00D96D31">
        <w:rPr>
          <w:rFonts w:ascii="Times New Roman" w:eastAsia="Times New Roman" w:hAnsi="Times New Roman" w:cs="Times New Roman"/>
          <w:color w:val="000000"/>
          <w:sz w:val="24"/>
          <w:szCs w:val="24"/>
        </w:rPr>
        <w:t>хсобыт</w:t>
      </w:r>
      <w:r w:rsidRPr="00D96D31">
        <w:rPr>
          <w:rFonts w:ascii="Times New Roman" w:eastAsia="Times New Roman" w:hAnsi="Times New Roman" w:cs="Times New Roman"/>
          <w:color w:val="000000"/>
          <w:spacing w:val="2"/>
          <w:w w:val="99"/>
          <w:sz w:val="24"/>
          <w:szCs w:val="24"/>
        </w:rPr>
        <w:t>и</w:t>
      </w:r>
      <w:r w:rsidRPr="00D96D31">
        <w:rPr>
          <w:rFonts w:ascii="Times New Roman" w:eastAsia="Times New Roman" w:hAnsi="Times New Roman" w:cs="Times New Roman"/>
          <w:color w:val="000000"/>
          <w:spacing w:val="1"/>
          <w:w w:val="99"/>
          <w:sz w:val="24"/>
          <w:szCs w:val="24"/>
        </w:rPr>
        <w:t>й</w:t>
      </w:r>
      <w:r w:rsidRPr="00D96D31">
        <w:rPr>
          <w:rFonts w:ascii="Times New Roman" w:eastAsia="Times New Roman" w:hAnsi="Times New Roman" w:cs="Times New Roman"/>
          <w:color w:val="000000"/>
          <w:sz w:val="24"/>
          <w:szCs w:val="24"/>
        </w:rPr>
        <w:t>, событ</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рот</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во</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ол</w:t>
      </w:r>
      <w:r w:rsidRPr="00D96D31">
        <w:rPr>
          <w:rFonts w:ascii="Times New Roman" w:eastAsia="Times New Roman" w:hAnsi="Times New Roman" w:cs="Times New Roman"/>
          <w:color w:val="000000"/>
          <w:spacing w:val="-2"/>
          <w:sz w:val="24"/>
          <w:szCs w:val="24"/>
        </w:rPr>
        <w:t>о</w:t>
      </w:r>
      <w:r w:rsidRPr="00D96D31">
        <w:rPr>
          <w:rFonts w:ascii="Times New Roman" w:eastAsia="Times New Roman" w:hAnsi="Times New Roman" w:cs="Times New Roman"/>
          <w:color w:val="000000"/>
          <w:sz w:val="24"/>
          <w:szCs w:val="24"/>
        </w:rPr>
        <w:t>ж</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оеда</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2"/>
          <w:sz w:val="24"/>
          <w:szCs w:val="24"/>
        </w:rPr>
        <w:t>м</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спо</w:t>
      </w:r>
      <w:r w:rsidRPr="00D96D31">
        <w:rPr>
          <w:rFonts w:ascii="Times New Roman" w:eastAsia="Times New Roman" w:hAnsi="Times New Roman" w:cs="Times New Roman"/>
          <w:color w:val="000000"/>
          <w:spacing w:val="3"/>
          <w:sz w:val="24"/>
          <w:szCs w:val="24"/>
        </w:rPr>
        <w:t>л</w:t>
      </w:r>
      <w:r w:rsidRPr="00D96D31">
        <w:rPr>
          <w:rFonts w:ascii="Times New Roman" w:eastAsia="Times New Roman" w:hAnsi="Times New Roman" w:cs="Times New Roman"/>
          <w:color w:val="000000"/>
          <w:spacing w:val="1"/>
          <w:sz w:val="24"/>
          <w:szCs w:val="24"/>
        </w:rPr>
        <w:t>ь</w:t>
      </w:r>
      <w:r w:rsidRPr="00D96D31">
        <w:rPr>
          <w:rFonts w:ascii="Times New Roman" w:eastAsia="Times New Roman" w:hAnsi="Times New Roman" w:cs="Times New Roman"/>
          <w:color w:val="000000"/>
          <w:spacing w:val="1"/>
          <w:w w:val="99"/>
          <w:sz w:val="24"/>
          <w:szCs w:val="24"/>
        </w:rPr>
        <w:t>з</w:t>
      </w:r>
      <w:r w:rsidRPr="00D96D31">
        <w:rPr>
          <w:rFonts w:ascii="Times New Roman" w:eastAsia="Times New Roman" w:hAnsi="Times New Roman" w:cs="Times New Roman"/>
          <w:color w:val="000000"/>
          <w:sz w:val="24"/>
          <w:szCs w:val="24"/>
        </w:rPr>
        <w:t>ов</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ь</w:t>
      </w:r>
      <w:r w:rsidRPr="00D96D31">
        <w:rPr>
          <w:rFonts w:ascii="Times New Roman" w:eastAsia="Times New Roman" w:hAnsi="Times New Roman" w:cs="Times New Roman"/>
          <w:color w:val="000000"/>
          <w:spacing w:val="-2"/>
          <w:sz w:val="24"/>
          <w:szCs w:val="24"/>
        </w:rPr>
        <w:t>д</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агр</w:t>
      </w:r>
      <w:r w:rsidRPr="00D96D31">
        <w:rPr>
          <w:rFonts w:ascii="Times New Roman" w:eastAsia="Times New Roman" w:hAnsi="Times New Roman" w:cs="Times New Roman"/>
          <w:color w:val="000000"/>
          <w:spacing w:val="-1"/>
          <w:sz w:val="24"/>
          <w:szCs w:val="24"/>
        </w:rPr>
        <w:t>ам</w:t>
      </w:r>
      <w:r w:rsidRPr="00D96D31">
        <w:rPr>
          <w:rFonts w:ascii="Times New Roman" w:eastAsia="Times New Roman" w:hAnsi="Times New Roman" w:cs="Times New Roman"/>
          <w:color w:val="000000"/>
          <w:sz w:val="24"/>
          <w:szCs w:val="24"/>
        </w:rPr>
        <w:t>мы</w:t>
      </w:r>
      <w:r w:rsidRPr="00D96D31">
        <w:rPr>
          <w:rFonts w:ascii="Times New Roman" w:eastAsia="Times New Roman" w:hAnsi="Times New Roman" w:cs="Times New Roman"/>
          <w:color w:val="000000"/>
          <w:spacing w:val="2"/>
          <w:sz w:val="24"/>
          <w:szCs w:val="24"/>
        </w:rPr>
        <w:t>Э</w:t>
      </w:r>
      <w:r w:rsidRPr="00D96D31">
        <w:rPr>
          <w:rFonts w:ascii="Times New Roman" w:eastAsia="Times New Roman" w:hAnsi="Times New Roman" w:cs="Times New Roman"/>
          <w:color w:val="000000"/>
          <w:spacing w:val="1"/>
          <w:sz w:val="24"/>
          <w:szCs w:val="24"/>
        </w:rPr>
        <w:t>й</w:t>
      </w:r>
      <w:r w:rsidRPr="00D96D31">
        <w:rPr>
          <w:rFonts w:ascii="Times New Roman" w:eastAsia="Times New Roman" w:hAnsi="Times New Roman" w:cs="Times New Roman"/>
          <w:color w:val="000000"/>
          <w:sz w:val="24"/>
          <w:szCs w:val="24"/>
        </w:rPr>
        <w:t>лер</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pacing w:val="1"/>
          <w:sz w:val="24"/>
          <w:szCs w:val="24"/>
        </w:rPr>
        <w:t>к</w:t>
      </w:r>
      <w:r w:rsidRPr="00D96D31">
        <w:rPr>
          <w:rFonts w:ascii="Times New Roman" w:eastAsia="Times New Roman" w:hAnsi="Times New Roman" w:cs="Times New Roman"/>
          <w:color w:val="000000"/>
          <w:sz w:val="24"/>
          <w:szCs w:val="24"/>
        </w:rPr>
        <w:t>оорд</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spacing w:val="-1"/>
          <w:sz w:val="24"/>
          <w:szCs w:val="24"/>
        </w:rPr>
        <w:t>т</w:t>
      </w:r>
      <w:r w:rsidRPr="00D96D31">
        <w:rPr>
          <w:rFonts w:ascii="Times New Roman" w:eastAsia="Times New Roman" w:hAnsi="Times New Roman" w:cs="Times New Roman"/>
          <w:color w:val="000000"/>
          <w:spacing w:val="2"/>
          <w:w w:val="99"/>
          <w:sz w:val="24"/>
          <w:szCs w:val="24"/>
        </w:rPr>
        <w:t>н</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w w:val="99"/>
          <w:sz w:val="24"/>
          <w:szCs w:val="24"/>
        </w:rPr>
        <w:t>юп</w:t>
      </w:r>
      <w:r w:rsidRPr="00D96D31">
        <w:rPr>
          <w:rFonts w:ascii="Times New Roman" w:eastAsia="Times New Roman" w:hAnsi="Times New Roman" w:cs="Times New Roman"/>
          <w:color w:val="000000"/>
          <w:sz w:val="24"/>
          <w:szCs w:val="24"/>
        </w:rPr>
        <w:t>ря</w:t>
      </w:r>
      <w:r w:rsidRPr="00D96D31">
        <w:rPr>
          <w:rFonts w:ascii="Times New Roman" w:eastAsia="Times New Roman" w:hAnsi="Times New Roman" w:cs="Times New Roman"/>
          <w:color w:val="000000"/>
          <w:spacing w:val="1"/>
          <w:sz w:val="24"/>
          <w:szCs w:val="24"/>
        </w:rPr>
        <w:t>м</w:t>
      </w:r>
      <w:r w:rsidRPr="00D96D31">
        <w:rPr>
          <w:rFonts w:ascii="Times New Roman" w:eastAsia="Times New Roman" w:hAnsi="Times New Roman" w:cs="Times New Roman"/>
          <w:color w:val="000000"/>
          <w:spacing w:val="-2"/>
          <w:sz w:val="24"/>
          <w:szCs w:val="24"/>
        </w:rPr>
        <w:t>у</w:t>
      </w:r>
      <w:r w:rsidRPr="00D96D31">
        <w:rPr>
          <w:rFonts w:ascii="Times New Roman" w:eastAsia="Times New Roman" w:hAnsi="Times New Roman" w:cs="Times New Roman"/>
          <w:color w:val="000000"/>
          <w:w w:val="99"/>
          <w:sz w:val="24"/>
          <w:szCs w:val="24"/>
        </w:rPr>
        <w:t>ю</w:t>
      </w:r>
      <w:r w:rsidRPr="00D96D31">
        <w:rPr>
          <w:rFonts w:ascii="Times New Roman" w:eastAsia="Times New Roman" w:hAnsi="Times New Roman" w:cs="Times New Roman"/>
          <w:color w:val="000000"/>
          <w:sz w:val="24"/>
          <w:szCs w:val="24"/>
        </w:rPr>
        <w:t>д</w:t>
      </w:r>
      <w:r w:rsidRPr="00D96D31">
        <w:rPr>
          <w:rFonts w:ascii="Times New Roman" w:eastAsia="Times New Roman" w:hAnsi="Times New Roman" w:cs="Times New Roman"/>
          <w:color w:val="000000"/>
          <w:spacing w:val="1"/>
          <w:sz w:val="24"/>
          <w:szCs w:val="24"/>
        </w:rPr>
        <w:t>л</w:t>
      </w:r>
      <w:r w:rsidRPr="00D96D31">
        <w:rPr>
          <w:rFonts w:ascii="Times New Roman" w:eastAsia="Times New Roman" w:hAnsi="Times New Roman" w:cs="Times New Roman"/>
          <w:color w:val="000000"/>
          <w:sz w:val="24"/>
          <w:szCs w:val="24"/>
        </w:rPr>
        <w:t>яреш</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spacing w:val="1"/>
          <w:sz w:val="24"/>
          <w:szCs w:val="24"/>
        </w:rPr>
        <w:t>з</w:t>
      </w:r>
      <w:r w:rsidRPr="00D96D31">
        <w:rPr>
          <w:rFonts w:ascii="Times New Roman" w:eastAsia="Times New Roman" w:hAnsi="Times New Roman" w:cs="Times New Roman"/>
          <w:color w:val="000000"/>
          <w:sz w:val="24"/>
          <w:szCs w:val="24"/>
        </w:rPr>
        <w:t>ад</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ол</w:t>
      </w:r>
      <w:r w:rsidRPr="00D96D31">
        <w:rPr>
          <w:rFonts w:ascii="Times New Roman" w:eastAsia="Times New Roman" w:hAnsi="Times New Roman" w:cs="Times New Roman"/>
          <w:color w:val="000000"/>
          <w:spacing w:val="1"/>
          <w:w w:val="99"/>
          <w:sz w:val="24"/>
          <w:szCs w:val="24"/>
        </w:rPr>
        <w:t>ь</w:t>
      </w:r>
      <w:r w:rsidRPr="00D96D31">
        <w:rPr>
          <w:rFonts w:ascii="Times New Roman" w:eastAsia="Times New Roman" w:hAnsi="Times New Roman" w:cs="Times New Roman"/>
          <w:color w:val="000000"/>
          <w:w w:val="99"/>
          <w:sz w:val="24"/>
          <w:szCs w:val="24"/>
        </w:rPr>
        <w:t>з</w:t>
      </w:r>
      <w:r w:rsidRPr="00D96D31">
        <w:rPr>
          <w:rFonts w:ascii="Times New Roman" w:eastAsia="Times New Roman" w:hAnsi="Times New Roman" w:cs="Times New Roman"/>
          <w:color w:val="000000"/>
          <w:sz w:val="24"/>
          <w:szCs w:val="24"/>
        </w:rPr>
        <w:t>ова</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w w:val="99"/>
          <w:sz w:val="24"/>
          <w:szCs w:val="24"/>
        </w:rPr>
        <w:t>ь</w:t>
      </w:r>
      <w:r w:rsidRPr="00D96D31">
        <w:rPr>
          <w:rFonts w:ascii="Times New Roman" w:eastAsia="Times New Roman" w:hAnsi="Times New Roman" w:cs="Times New Roman"/>
          <w:color w:val="000000"/>
          <w:sz w:val="24"/>
          <w:szCs w:val="24"/>
        </w:rPr>
        <w:t>сяфор</w:t>
      </w:r>
      <w:r w:rsidRPr="00D96D31">
        <w:rPr>
          <w:rFonts w:ascii="Times New Roman" w:eastAsia="Times New Roman" w:hAnsi="Times New Roman" w:cs="Times New Roman"/>
          <w:color w:val="000000"/>
          <w:spacing w:val="2"/>
          <w:sz w:val="24"/>
          <w:szCs w:val="24"/>
        </w:rPr>
        <w:t>м</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лойсложен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яв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роя</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z w:val="24"/>
          <w:szCs w:val="24"/>
        </w:rPr>
        <w:t>д</w:t>
      </w:r>
      <w:r w:rsidRPr="00D96D31">
        <w:rPr>
          <w:rFonts w:ascii="Times New Roman" w:eastAsia="Times New Roman" w:hAnsi="Times New Roman" w:cs="Times New Roman"/>
          <w:color w:val="000000"/>
          <w:w w:val="99"/>
          <w:sz w:val="24"/>
          <w:szCs w:val="24"/>
        </w:rPr>
        <w:t>л</w:t>
      </w:r>
      <w:r w:rsidRPr="00D96D31">
        <w:rPr>
          <w:rFonts w:ascii="Times New Roman" w:eastAsia="Times New Roman" w:hAnsi="Times New Roman" w:cs="Times New Roman"/>
          <w:color w:val="000000"/>
          <w:sz w:val="24"/>
          <w:szCs w:val="24"/>
        </w:rPr>
        <w:t>я 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роят</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w w:val="99"/>
          <w:sz w:val="24"/>
          <w:szCs w:val="24"/>
        </w:rPr>
        <w:t>о</w:t>
      </w:r>
      <w:r w:rsidRPr="00D96D31">
        <w:rPr>
          <w:rFonts w:ascii="Times New Roman" w:eastAsia="Times New Roman" w:hAnsi="Times New Roman" w:cs="Times New Roman"/>
          <w:color w:val="000000"/>
          <w:sz w:val="24"/>
          <w:szCs w:val="24"/>
        </w:rPr>
        <w:t>сте</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z w:val="24"/>
          <w:szCs w:val="24"/>
        </w:rPr>
        <w:t xml:space="preserve"> д</w:t>
      </w:r>
      <w:r w:rsidRPr="00D96D31">
        <w:rPr>
          <w:rFonts w:ascii="Times New Roman" w:eastAsia="Times New Roman" w:hAnsi="Times New Roman" w:cs="Times New Roman"/>
          <w:color w:val="000000"/>
          <w:spacing w:val="2"/>
          <w:sz w:val="24"/>
          <w:szCs w:val="24"/>
        </w:rPr>
        <w:t>в</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sz w:val="24"/>
          <w:szCs w:val="24"/>
        </w:rPr>
        <w:t>х</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трехс</w:t>
      </w:r>
      <w:r w:rsidRPr="00D96D31">
        <w:rPr>
          <w:rFonts w:ascii="Times New Roman" w:eastAsia="Times New Roman" w:hAnsi="Times New Roman" w:cs="Times New Roman"/>
          <w:color w:val="000000"/>
          <w:spacing w:val="1"/>
          <w:sz w:val="24"/>
          <w:szCs w:val="24"/>
        </w:rPr>
        <w:t>л</w:t>
      </w:r>
      <w:r w:rsidRPr="00D96D31">
        <w:rPr>
          <w:rFonts w:ascii="Times New Roman" w:eastAsia="Times New Roman" w:hAnsi="Times New Roman" w:cs="Times New Roman"/>
          <w:color w:val="000000"/>
          <w:spacing w:val="-2"/>
          <w:sz w:val="24"/>
          <w:szCs w:val="24"/>
        </w:rPr>
        <w:t>у</w:t>
      </w:r>
      <w:r w:rsidRPr="00D96D31">
        <w:rPr>
          <w:rFonts w:ascii="Times New Roman" w:eastAsia="Times New Roman" w:hAnsi="Times New Roman" w:cs="Times New Roman"/>
          <w:color w:val="000000"/>
          <w:spacing w:val="-1"/>
          <w:sz w:val="24"/>
          <w:szCs w:val="24"/>
        </w:rPr>
        <w:t>ча</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z w:val="24"/>
          <w:szCs w:val="24"/>
        </w:rPr>
        <w:t>ныхсобы</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ий</w:t>
      </w:r>
      <w:r w:rsidRPr="00D96D31">
        <w:rPr>
          <w:rFonts w:ascii="Times New Roman" w:eastAsia="Times New Roman" w:hAnsi="Times New Roman" w:cs="Times New Roman"/>
          <w:color w:val="000000"/>
          <w:sz w:val="24"/>
          <w:szCs w:val="24"/>
        </w:rPr>
        <w:t>;</w:t>
      </w:r>
    </w:p>
    <w:p w:rsidR="00D96D31" w:rsidRPr="00D96D31" w:rsidRDefault="00D96D31" w:rsidP="00D96D31">
      <w:pPr>
        <w:widowControl w:val="0"/>
        <w:tabs>
          <w:tab w:val="left" w:pos="2176"/>
          <w:tab w:val="left" w:pos="3651"/>
          <w:tab w:val="left" w:pos="4867"/>
          <w:tab w:val="left" w:pos="6475"/>
          <w:tab w:val="left" w:pos="7921"/>
        </w:tabs>
        <w:spacing w:after="0" w:line="240" w:lineRule="auto"/>
        <w:ind w:firstLine="59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ер</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ров</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ть</w:t>
      </w:r>
      <w:r w:rsidRPr="00D96D31">
        <w:rPr>
          <w:rFonts w:ascii="Times New Roman" w:eastAsia="Times New Roman" w:hAnsi="Times New Roman" w:cs="Times New Roman"/>
          <w:color w:val="000000"/>
          <w:sz w:val="24"/>
          <w:szCs w:val="24"/>
        </w:rPr>
        <w:tab/>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pacing w:val="-1"/>
          <w:sz w:val="24"/>
          <w:szCs w:val="24"/>
        </w:rPr>
        <w:t>о</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ят</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pacing w:val="-2"/>
          <w:sz w:val="24"/>
          <w:szCs w:val="24"/>
        </w:rPr>
        <w:t>я</w:t>
      </w:r>
      <w:r w:rsidRPr="00D96D31">
        <w:rPr>
          <w:rFonts w:ascii="Times New Roman" w:eastAsia="Times New Roman" w:hAnsi="Times New Roman" w:cs="Times New Roman"/>
          <w:color w:val="000000"/>
          <w:sz w:val="24"/>
          <w:szCs w:val="24"/>
        </w:rPr>
        <w:t>м</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rPr>
        <w:tab/>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ловная</w:t>
      </w:r>
      <w:r w:rsidRPr="00D96D31">
        <w:rPr>
          <w:rFonts w:ascii="Times New Roman" w:eastAsia="Times New Roman" w:hAnsi="Times New Roman" w:cs="Times New Roman"/>
          <w:color w:val="000000"/>
          <w:sz w:val="24"/>
          <w:szCs w:val="24"/>
        </w:rPr>
        <w:tab/>
        <w:t>вероя</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w w:val="99"/>
          <w:sz w:val="24"/>
          <w:szCs w:val="24"/>
        </w:rPr>
        <w:t>ь</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rPr>
        <w:tab/>
      </w:r>
      <w:r w:rsidRPr="00D96D31">
        <w:rPr>
          <w:rFonts w:ascii="Times New Roman" w:eastAsia="Times New Roman" w:hAnsi="Times New Roman" w:cs="Times New Roman"/>
          <w:color w:val="000000"/>
          <w:spacing w:val="-7"/>
          <w:sz w:val="24"/>
          <w:szCs w:val="24"/>
        </w:rPr>
        <w:t>у</w:t>
      </w:r>
      <w:r w:rsidRPr="00D96D31">
        <w:rPr>
          <w:rFonts w:ascii="Times New Roman" w:eastAsia="Times New Roman" w:hAnsi="Times New Roman" w:cs="Times New Roman"/>
          <w:color w:val="000000"/>
          <w:sz w:val="24"/>
          <w:szCs w:val="24"/>
        </w:rPr>
        <w:t>множен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z w:val="24"/>
          <w:szCs w:val="24"/>
        </w:rPr>
        <w:tab/>
        <w:t>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роят</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осте</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1"/>
          <w:w w:val="99"/>
          <w:sz w:val="24"/>
          <w:szCs w:val="24"/>
        </w:rPr>
        <w:t>з</w:t>
      </w:r>
      <w:r w:rsidRPr="00D96D31">
        <w:rPr>
          <w:rFonts w:ascii="Times New Roman" w:eastAsia="Times New Roman" w:hAnsi="Times New Roman" w:cs="Times New Roman"/>
          <w:color w:val="000000"/>
          <w:sz w:val="24"/>
          <w:szCs w:val="24"/>
        </w:rPr>
        <w:t>ав</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симыесобыт</w:t>
      </w:r>
      <w:r w:rsidRPr="00D96D31">
        <w:rPr>
          <w:rFonts w:ascii="Times New Roman" w:eastAsia="Times New Roman" w:hAnsi="Times New Roman" w:cs="Times New Roman"/>
          <w:color w:val="000000"/>
          <w:spacing w:val="2"/>
          <w:w w:val="99"/>
          <w:sz w:val="24"/>
          <w:szCs w:val="24"/>
        </w:rPr>
        <w:t>и</w:t>
      </w:r>
      <w:r w:rsidRPr="00D96D31">
        <w:rPr>
          <w:rFonts w:ascii="Times New Roman" w:eastAsia="Times New Roman" w:hAnsi="Times New Roman" w:cs="Times New Roman"/>
          <w:color w:val="000000"/>
          <w:sz w:val="24"/>
          <w:szCs w:val="24"/>
        </w:rPr>
        <w:t>я,деревос</w:t>
      </w:r>
      <w:r w:rsidRPr="00D96D31">
        <w:rPr>
          <w:rFonts w:ascii="Times New Roman" w:eastAsia="Times New Roman" w:hAnsi="Times New Roman" w:cs="Times New Roman"/>
          <w:color w:val="000000"/>
          <w:spacing w:val="4"/>
          <w:sz w:val="24"/>
          <w:szCs w:val="24"/>
        </w:rPr>
        <w:t>л</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1"/>
          <w:sz w:val="24"/>
          <w:szCs w:val="24"/>
        </w:rPr>
        <w:t>ча</w:t>
      </w:r>
      <w:r w:rsidRPr="00D96D31">
        <w:rPr>
          <w:rFonts w:ascii="Times New Roman" w:eastAsia="Times New Roman" w:hAnsi="Times New Roman" w:cs="Times New Roman"/>
          <w:color w:val="000000"/>
          <w:spacing w:val="1"/>
          <w:sz w:val="24"/>
          <w:szCs w:val="24"/>
        </w:rPr>
        <w:t>йн</w:t>
      </w:r>
      <w:r w:rsidRPr="00D96D31">
        <w:rPr>
          <w:rFonts w:ascii="Times New Roman" w:eastAsia="Times New Roman" w:hAnsi="Times New Roman" w:cs="Times New Roman"/>
          <w:color w:val="000000"/>
          <w:sz w:val="24"/>
          <w:szCs w:val="24"/>
        </w:rPr>
        <w:t>огоэ</w:t>
      </w:r>
      <w:r w:rsidRPr="00D96D31">
        <w:rPr>
          <w:rFonts w:ascii="Times New Roman" w:eastAsia="Times New Roman" w:hAnsi="Times New Roman" w:cs="Times New Roman"/>
          <w:color w:val="000000"/>
          <w:spacing w:val="1"/>
          <w:sz w:val="24"/>
          <w:szCs w:val="24"/>
        </w:rPr>
        <w:t>ксп</w:t>
      </w:r>
      <w:r w:rsidRPr="00D96D31">
        <w:rPr>
          <w:rFonts w:ascii="Times New Roman" w:eastAsia="Times New Roman" w:hAnsi="Times New Roman" w:cs="Times New Roman"/>
          <w:color w:val="000000"/>
          <w:sz w:val="24"/>
          <w:szCs w:val="24"/>
        </w:rPr>
        <w:t>ер</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мен</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spacing w:val="2"/>
          <w:sz w:val="24"/>
          <w:szCs w:val="24"/>
        </w:rPr>
        <w:t>х</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1"/>
          <w:sz w:val="24"/>
          <w:szCs w:val="24"/>
        </w:rPr>
        <w:t>д</w:t>
      </w:r>
      <w:r w:rsidRPr="00D96D31">
        <w:rPr>
          <w:rFonts w:ascii="Times New Roman" w:eastAsia="Times New Roman" w:hAnsi="Times New Roman" w:cs="Times New Roman"/>
          <w:color w:val="000000"/>
          <w:sz w:val="24"/>
          <w:szCs w:val="24"/>
        </w:rPr>
        <w:t>и</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ьв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роя</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исоб</w:t>
      </w:r>
      <w:r w:rsidRPr="00D96D31">
        <w:rPr>
          <w:rFonts w:ascii="Times New Roman" w:eastAsia="Times New Roman" w:hAnsi="Times New Roman" w:cs="Times New Roman"/>
          <w:color w:val="000000"/>
          <w:spacing w:val="8"/>
          <w:sz w:val="24"/>
          <w:szCs w:val="24"/>
        </w:rPr>
        <w:t>ы</w:t>
      </w:r>
      <w:r w:rsidRPr="00D96D31">
        <w:rPr>
          <w:rFonts w:ascii="Times New Roman" w:eastAsia="Times New Roman" w:hAnsi="Times New Roman" w:cs="Times New Roman"/>
          <w:color w:val="000000"/>
          <w:sz w:val="24"/>
          <w:szCs w:val="24"/>
        </w:rPr>
        <w:t>т</w:t>
      </w:r>
      <w:r w:rsidRPr="00D96D31">
        <w:rPr>
          <w:rFonts w:ascii="Times New Roman" w:eastAsia="Times New Roman" w:hAnsi="Times New Roman" w:cs="Times New Roman"/>
          <w:color w:val="000000"/>
          <w:w w:val="99"/>
          <w:sz w:val="24"/>
          <w:szCs w:val="24"/>
        </w:rPr>
        <w:t>ий</w:t>
      </w:r>
      <w:r w:rsidRPr="00D96D31">
        <w:rPr>
          <w:rFonts w:ascii="Times New Roman" w:eastAsia="Times New Roman" w:hAnsi="Times New Roman" w:cs="Times New Roman"/>
          <w:color w:val="000000"/>
          <w:sz w:val="24"/>
          <w:szCs w:val="24"/>
        </w:rPr>
        <w:t xml:space="preserve">с </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омо</w:t>
      </w:r>
      <w:r w:rsidRPr="00D96D31">
        <w:rPr>
          <w:rFonts w:ascii="Times New Roman" w:eastAsia="Times New Roman" w:hAnsi="Times New Roman" w:cs="Times New Roman"/>
          <w:color w:val="000000"/>
          <w:w w:val="99"/>
          <w:sz w:val="24"/>
          <w:szCs w:val="24"/>
        </w:rPr>
        <w:t>щ</w:t>
      </w:r>
      <w:r w:rsidRPr="00D96D31">
        <w:rPr>
          <w:rFonts w:ascii="Times New Roman" w:eastAsia="Times New Roman" w:hAnsi="Times New Roman" w:cs="Times New Roman"/>
          <w:color w:val="000000"/>
          <w:spacing w:val="1"/>
          <w:sz w:val="24"/>
          <w:szCs w:val="24"/>
        </w:rPr>
        <w:t>ь</w:t>
      </w:r>
      <w:r w:rsidRPr="00D96D31">
        <w:rPr>
          <w:rFonts w:ascii="Times New Roman" w:eastAsia="Times New Roman" w:hAnsi="Times New Roman" w:cs="Times New Roman"/>
          <w:color w:val="000000"/>
          <w:sz w:val="24"/>
          <w:szCs w:val="24"/>
        </w:rPr>
        <w:t>ю</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рав</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ла</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pacing w:val="-1"/>
          <w:sz w:val="24"/>
          <w:szCs w:val="24"/>
        </w:rPr>
        <w:t>м</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ож</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w w:val="99"/>
          <w:sz w:val="24"/>
          <w:szCs w:val="24"/>
        </w:rPr>
        <w:t>ни</w:t>
      </w:r>
      <w:r w:rsidRPr="00D96D31">
        <w:rPr>
          <w:rFonts w:ascii="Times New Roman" w:eastAsia="Times New Roman" w:hAnsi="Times New Roman" w:cs="Times New Roman"/>
          <w:color w:val="000000"/>
          <w:sz w:val="24"/>
          <w:szCs w:val="24"/>
        </w:rPr>
        <w:t>я,деревас</w:t>
      </w:r>
      <w:r w:rsidRPr="00D96D31">
        <w:rPr>
          <w:rFonts w:ascii="Times New Roman" w:eastAsia="Times New Roman" w:hAnsi="Times New Roman" w:cs="Times New Roman"/>
          <w:color w:val="000000"/>
          <w:spacing w:val="2"/>
          <w:sz w:val="24"/>
          <w:szCs w:val="24"/>
        </w:rPr>
        <w:t>л</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ча</w:t>
      </w:r>
      <w:r w:rsidRPr="00D96D31">
        <w:rPr>
          <w:rFonts w:ascii="Times New Roman" w:eastAsia="Times New Roman" w:hAnsi="Times New Roman" w:cs="Times New Roman"/>
          <w:color w:val="000000"/>
          <w:spacing w:val="1"/>
          <w:sz w:val="24"/>
          <w:szCs w:val="24"/>
        </w:rPr>
        <w:t>йн</w:t>
      </w:r>
      <w:r w:rsidRPr="00D96D31">
        <w:rPr>
          <w:rFonts w:ascii="Times New Roman" w:eastAsia="Times New Roman" w:hAnsi="Times New Roman" w:cs="Times New Roman"/>
          <w:color w:val="000000"/>
          <w:sz w:val="24"/>
          <w:szCs w:val="24"/>
        </w:rPr>
        <w:t>огоо</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ы</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спол</w:t>
      </w:r>
      <w:r w:rsidRPr="00D96D31">
        <w:rPr>
          <w:rFonts w:ascii="Times New Roman" w:eastAsia="Times New Roman" w:hAnsi="Times New Roman" w:cs="Times New Roman"/>
          <w:color w:val="000000"/>
          <w:w w:val="99"/>
          <w:sz w:val="24"/>
          <w:szCs w:val="24"/>
        </w:rPr>
        <w:t>ьз</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2"/>
          <w:sz w:val="24"/>
          <w:szCs w:val="24"/>
        </w:rPr>
        <w:t>в</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w w:val="99"/>
          <w:sz w:val="24"/>
          <w:szCs w:val="24"/>
        </w:rPr>
        <w:t>ть</w:t>
      </w:r>
      <w:r w:rsidRPr="00D96D31">
        <w:rPr>
          <w:rFonts w:ascii="Times New Roman" w:eastAsia="Times New Roman" w:hAnsi="Times New Roman" w:cs="Times New Roman"/>
          <w:color w:val="000000"/>
          <w:sz w:val="24"/>
          <w:szCs w:val="24"/>
        </w:rPr>
        <w:t>фор</w:t>
      </w:r>
      <w:r w:rsidRPr="00D96D31">
        <w:rPr>
          <w:rFonts w:ascii="Times New Roman" w:eastAsia="Times New Roman" w:hAnsi="Times New Roman" w:cs="Times New Roman"/>
          <w:color w:val="000000"/>
          <w:spacing w:val="2"/>
          <w:sz w:val="24"/>
          <w:szCs w:val="24"/>
        </w:rPr>
        <w:t>м</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spacing w:val="4"/>
          <w:sz w:val="24"/>
          <w:szCs w:val="24"/>
        </w:rPr>
        <w:t>л</w:t>
      </w:r>
      <w:r w:rsidRPr="00D96D31">
        <w:rPr>
          <w:rFonts w:ascii="Times New Roman" w:eastAsia="Times New Roman" w:hAnsi="Times New Roman" w:cs="Times New Roman"/>
          <w:color w:val="000000"/>
          <w:sz w:val="24"/>
          <w:szCs w:val="24"/>
        </w:rPr>
        <w:t>у</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л</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z w:val="24"/>
          <w:szCs w:val="24"/>
        </w:rPr>
        <w:t xml:space="preserve"> 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роят</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w w:val="99"/>
          <w:sz w:val="24"/>
          <w:szCs w:val="24"/>
        </w:rPr>
        <w:t>о</w:t>
      </w:r>
      <w:r w:rsidRPr="00D96D31">
        <w:rPr>
          <w:rFonts w:ascii="Times New Roman" w:eastAsia="Times New Roman" w:hAnsi="Times New Roman" w:cs="Times New Roman"/>
          <w:color w:val="000000"/>
          <w:sz w:val="24"/>
          <w:szCs w:val="24"/>
        </w:rPr>
        <w:t>ст</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,фор</w:t>
      </w:r>
      <w:r w:rsidRPr="00D96D31">
        <w:rPr>
          <w:rFonts w:ascii="Times New Roman" w:eastAsia="Times New Roman" w:hAnsi="Times New Roman" w:cs="Times New Roman"/>
          <w:color w:val="000000"/>
          <w:spacing w:val="1"/>
          <w:sz w:val="24"/>
          <w:szCs w:val="24"/>
        </w:rPr>
        <w:t>м</w:t>
      </w:r>
      <w:r w:rsidRPr="00D96D31">
        <w:rPr>
          <w:rFonts w:ascii="Times New Roman" w:eastAsia="Times New Roman" w:hAnsi="Times New Roman" w:cs="Times New Roman"/>
          <w:color w:val="000000"/>
          <w:spacing w:val="-5"/>
          <w:sz w:val="24"/>
          <w:szCs w:val="24"/>
        </w:rPr>
        <w:t>у</w:t>
      </w:r>
      <w:r w:rsidRPr="00D96D31">
        <w:rPr>
          <w:rFonts w:ascii="Times New Roman" w:eastAsia="Times New Roman" w:hAnsi="Times New Roman" w:cs="Times New Roman"/>
          <w:color w:val="000000"/>
          <w:spacing w:val="3"/>
          <w:sz w:val="24"/>
          <w:szCs w:val="24"/>
        </w:rPr>
        <w:t>л</w:t>
      </w:r>
      <w:r w:rsidRPr="00D96D31">
        <w:rPr>
          <w:rFonts w:ascii="Times New Roman" w:eastAsia="Times New Roman" w:hAnsi="Times New Roman" w:cs="Times New Roman"/>
          <w:color w:val="000000"/>
          <w:sz w:val="24"/>
          <w:szCs w:val="24"/>
        </w:rPr>
        <w:t>уБ</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z w:val="24"/>
          <w:szCs w:val="24"/>
        </w:rPr>
        <w:t>еса</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w w:val="99"/>
          <w:sz w:val="24"/>
          <w:szCs w:val="24"/>
        </w:rPr>
        <w:t>р</w:t>
      </w:r>
      <w:r w:rsidRPr="00D96D31">
        <w:rPr>
          <w:rFonts w:ascii="Times New Roman" w:eastAsia="Times New Roman" w:hAnsi="Times New Roman" w:cs="Times New Roman"/>
          <w:color w:val="000000"/>
          <w:sz w:val="24"/>
          <w:szCs w:val="24"/>
        </w:rPr>
        <w:t>ире</w:t>
      </w:r>
      <w:r w:rsidRPr="00D96D31">
        <w:rPr>
          <w:rFonts w:ascii="Times New Roman" w:eastAsia="Times New Roman" w:hAnsi="Times New Roman" w:cs="Times New Roman"/>
          <w:color w:val="000000"/>
          <w:w w:val="99"/>
          <w:sz w:val="24"/>
          <w:szCs w:val="24"/>
        </w:rPr>
        <w:t>ш</w:t>
      </w:r>
      <w:r w:rsidRPr="00D96D31">
        <w:rPr>
          <w:rFonts w:ascii="Times New Roman" w:eastAsia="Times New Roman" w:hAnsi="Times New Roman" w:cs="Times New Roman"/>
          <w:color w:val="000000"/>
          <w:sz w:val="24"/>
          <w:szCs w:val="24"/>
        </w:rPr>
        <w:t>ен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и</w:t>
      </w:r>
      <w:r w:rsidRPr="00D96D31">
        <w:rPr>
          <w:rFonts w:ascii="Times New Roman" w:eastAsia="Times New Roman" w:hAnsi="Times New Roman" w:cs="Times New Roman"/>
          <w:color w:val="000000"/>
          <w:spacing w:val="1"/>
          <w:w w:val="99"/>
          <w:sz w:val="24"/>
          <w:szCs w:val="24"/>
        </w:rPr>
        <w:t>з</w:t>
      </w:r>
      <w:r w:rsidRPr="00D96D31">
        <w:rPr>
          <w:rFonts w:ascii="Times New Roman" w:eastAsia="Times New Roman" w:hAnsi="Times New Roman" w:cs="Times New Roman"/>
          <w:color w:val="000000"/>
          <w:spacing w:val="-2"/>
          <w:sz w:val="24"/>
          <w:szCs w:val="24"/>
        </w:rPr>
        <w:t>а</w:t>
      </w:r>
      <w:r w:rsidRPr="00D96D31">
        <w:rPr>
          <w:rFonts w:ascii="Times New Roman" w:eastAsia="Times New Roman" w:hAnsi="Times New Roman" w:cs="Times New Roman"/>
          <w:color w:val="000000"/>
          <w:sz w:val="24"/>
          <w:szCs w:val="24"/>
        </w:rPr>
        <w:t>д</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ч,о</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ределя</w:t>
      </w:r>
      <w:r w:rsidRPr="00D96D31">
        <w:rPr>
          <w:rFonts w:ascii="Times New Roman" w:eastAsia="Times New Roman" w:hAnsi="Times New Roman" w:cs="Times New Roman"/>
          <w:color w:val="000000"/>
          <w:w w:val="99"/>
          <w:sz w:val="24"/>
          <w:szCs w:val="24"/>
        </w:rPr>
        <w:t>ть</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pacing w:val="-2"/>
          <w:sz w:val="24"/>
          <w:szCs w:val="24"/>
        </w:rPr>
        <w:t>е</w:t>
      </w:r>
      <w:r w:rsidRPr="00D96D31">
        <w:rPr>
          <w:rFonts w:ascii="Times New Roman" w:eastAsia="Times New Roman" w:hAnsi="Times New Roman" w:cs="Times New Roman"/>
          <w:color w:val="000000"/>
          <w:w w:val="99"/>
          <w:sz w:val="24"/>
          <w:szCs w:val="24"/>
        </w:rPr>
        <w:t>з</w:t>
      </w:r>
      <w:r w:rsidRPr="00D96D31">
        <w:rPr>
          <w:rFonts w:ascii="Times New Roman" w:eastAsia="Times New Roman" w:hAnsi="Times New Roman" w:cs="Times New Roman"/>
          <w:color w:val="000000"/>
          <w:sz w:val="24"/>
          <w:szCs w:val="24"/>
        </w:rPr>
        <w:t>ависимо</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w w:val="99"/>
          <w:sz w:val="24"/>
          <w:szCs w:val="24"/>
        </w:rPr>
        <w:t>ть</w:t>
      </w:r>
      <w:r w:rsidRPr="00D96D31">
        <w:rPr>
          <w:rFonts w:ascii="Times New Roman" w:eastAsia="Times New Roman" w:hAnsi="Times New Roman" w:cs="Times New Roman"/>
          <w:color w:val="000000"/>
          <w:sz w:val="24"/>
          <w:szCs w:val="24"/>
        </w:rPr>
        <w:t>событ</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w w:val="99"/>
          <w:sz w:val="24"/>
          <w:szCs w:val="24"/>
        </w:rPr>
        <w:t>йп</w:t>
      </w:r>
      <w:r w:rsidRPr="00D96D31">
        <w:rPr>
          <w:rFonts w:ascii="Times New Roman" w:eastAsia="Times New Roman" w:hAnsi="Times New Roman" w:cs="Times New Roman"/>
          <w:color w:val="000000"/>
          <w:sz w:val="24"/>
          <w:szCs w:val="24"/>
        </w:rPr>
        <w:t>о фор</w:t>
      </w:r>
      <w:r w:rsidRPr="00D96D31">
        <w:rPr>
          <w:rFonts w:ascii="Times New Roman" w:eastAsia="Times New Roman" w:hAnsi="Times New Roman" w:cs="Times New Roman"/>
          <w:color w:val="000000"/>
          <w:spacing w:val="2"/>
          <w:sz w:val="24"/>
          <w:szCs w:val="24"/>
        </w:rPr>
        <w:t>м</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w w:val="99"/>
          <w:sz w:val="24"/>
          <w:szCs w:val="24"/>
        </w:rPr>
        <w:t>л</w:t>
      </w:r>
      <w:r w:rsidRPr="00D96D31">
        <w:rPr>
          <w:rFonts w:ascii="Times New Roman" w:eastAsia="Times New Roman" w:hAnsi="Times New Roman" w:cs="Times New Roman"/>
          <w:color w:val="000000"/>
          <w:sz w:val="24"/>
          <w:szCs w:val="24"/>
        </w:rPr>
        <w:t xml:space="preserve">е </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о ор</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pacing w:val="1"/>
          <w:sz w:val="24"/>
          <w:szCs w:val="24"/>
        </w:rPr>
        <w:t>з</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w w:val="99"/>
          <w:sz w:val="24"/>
          <w:szCs w:val="24"/>
        </w:rPr>
        <w:t>ц</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spacing w:val="2"/>
          <w:sz w:val="24"/>
          <w:szCs w:val="24"/>
        </w:rPr>
        <w:t>л</w:t>
      </w:r>
      <w:r w:rsidRPr="00D96D31">
        <w:rPr>
          <w:rFonts w:ascii="Times New Roman" w:eastAsia="Times New Roman" w:hAnsi="Times New Roman" w:cs="Times New Roman"/>
          <w:color w:val="000000"/>
          <w:spacing w:val="-7"/>
          <w:sz w:val="24"/>
          <w:szCs w:val="24"/>
        </w:rPr>
        <w:t>у</w:t>
      </w:r>
      <w:r w:rsidRPr="00D96D31">
        <w:rPr>
          <w:rFonts w:ascii="Times New Roman" w:eastAsia="Times New Roman" w:hAnsi="Times New Roman" w:cs="Times New Roman"/>
          <w:color w:val="000000"/>
          <w:spacing w:val="1"/>
          <w:sz w:val="24"/>
          <w:szCs w:val="24"/>
        </w:rPr>
        <w:t>ч</w:t>
      </w:r>
      <w:r w:rsidRPr="00D96D31">
        <w:rPr>
          <w:rFonts w:ascii="Times New Roman" w:eastAsia="Times New Roman" w:hAnsi="Times New Roman" w:cs="Times New Roman"/>
          <w:color w:val="000000"/>
          <w:sz w:val="24"/>
          <w:szCs w:val="24"/>
        </w:rPr>
        <w:t>ай</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ого э</w:t>
      </w:r>
      <w:r w:rsidRPr="00D96D31">
        <w:rPr>
          <w:rFonts w:ascii="Times New Roman" w:eastAsia="Times New Roman" w:hAnsi="Times New Roman" w:cs="Times New Roman"/>
          <w:color w:val="000000"/>
          <w:spacing w:val="1"/>
          <w:sz w:val="24"/>
          <w:szCs w:val="24"/>
        </w:rPr>
        <w:t>к</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1"/>
          <w:sz w:val="24"/>
          <w:szCs w:val="24"/>
        </w:rPr>
        <w:t>р</w:t>
      </w:r>
      <w:r w:rsidRPr="00D96D31">
        <w:rPr>
          <w:rFonts w:ascii="Times New Roman" w:eastAsia="Times New Roman" w:hAnsi="Times New Roman" w:cs="Times New Roman"/>
          <w:color w:val="000000"/>
          <w:sz w:val="24"/>
          <w:szCs w:val="24"/>
        </w:rPr>
        <w:t>им</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н</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а;</w:t>
      </w:r>
    </w:p>
    <w:p w:rsidR="00D96D31" w:rsidRPr="00D96D31" w:rsidRDefault="00D96D31" w:rsidP="00D96D31">
      <w:pPr>
        <w:widowControl w:val="0"/>
        <w:spacing w:after="0" w:line="240" w:lineRule="auto"/>
        <w:ind w:firstLine="59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р</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ме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ять</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pacing w:val="3"/>
          <w:sz w:val="24"/>
          <w:szCs w:val="24"/>
        </w:rPr>
        <w:t>з</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1"/>
          <w:sz w:val="24"/>
          <w:szCs w:val="24"/>
        </w:rPr>
        <w:t>ч</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ые</w:t>
      </w:r>
      <w:r w:rsidRPr="00D96D31">
        <w:rPr>
          <w:rFonts w:ascii="Times New Roman" w:eastAsia="Times New Roman" w:hAnsi="Times New Roman" w:cs="Times New Roman"/>
          <w:color w:val="000000"/>
          <w:spacing w:val="1"/>
          <w:sz w:val="24"/>
          <w:szCs w:val="24"/>
        </w:rPr>
        <w:t>к</w:t>
      </w:r>
      <w:r w:rsidRPr="00D96D31">
        <w:rPr>
          <w:rFonts w:ascii="Times New Roman" w:eastAsia="Times New Roman" w:hAnsi="Times New Roman" w:cs="Times New Roman"/>
          <w:color w:val="000000"/>
          <w:sz w:val="24"/>
          <w:szCs w:val="24"/>
        </w:rPr>
        <w:t>омбина</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ор</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ыефо</w:t>
      </w:r>
      <w:r w:rsidRPr="00D96D31">
        <w:rPr>
          <w:rFonts w:ascii="Times New Roman" w:eastAsia="Times New Roman" w:hAnsi="Times New Roman" w:cs="Times New Roman"/>
          <w:color w:val="000000"/>
          <w:spacing w:val="2"/>
          <w:sz w:val="24"/>
          <w:szCs w:val="24"/>
        </w:rPr>
        <w:t>р</w:t>
      </w:r>
      <w:r w:rsidRPr="00D96D31">
        <w:rPr>
          <w:rFonts w:ascii="Times New Roman" w:eastAsia="Times New Roman" w:hAnsi="Times New Roman" w:cs="Times New Roman"/>
          <w:color w:val="000000"/>
          <w:spacing w:val="1"/>
          <w:sz w:val="24"/>
          <w:szCs w:val="24"/>
        </w:rPr>
        <w:t>м</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лыдля</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ер</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числ</w:t>
      </w:r>
      <w:r w:rsidRPr="00D96D31">
        <w:rPr>
          <w:rFonts w:ascii="Times New Roman" w:eastAsia="Times New Roman" w:hAnsi="Times New Roman" w:cs="Times New Roman"/>
          <w:color w:val="000000"/>
          <w:spacing w:val="1"/>
          <w:sz w:val="24"/>
          <w:szCs w:val="24"/>
        </w:rPr>
        <w:t>ени</w:t>
      </w:r>
      <w:r w:rsidRPr="00D96D31">
        <w:rPr>
          <w:rFonts w:ascii="Times New Roman" w:eastAsia="Times New Roman" w:hAnsi="Times New Roman" w:cs="Times New Roman"/>
          <w:color w:val="000000"/>
          <w:sz w:val="24"/>
          <w:szCs w:val="24"/>
        </w:rPr>
        <w:t>яэлем</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тов м</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оже</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тв,</w:t>
      </w:r>
      <w:r w:rsidRPr="00D96D31">
        <w:rPr>
          <w:rFonts w:ascii="Times New Roman" w:eastAsia="Times New Roman" w:hAnsi="Times New Roman" w:cs="Times New Roman"/>
          <w:color w:val="000000"/>
          <w:w w:val="99"/>
          <w:sz w:val="24"/>
          <w:szCs w:val="24"/>
        </w:rPr>
        <w:t>э</w:t>
      </w:r>
      <w:r w:rsidRPr="00D96D31">
        <w:rPr>
          <w:rFonts w:ascii="Times New Roman" w:eastAsia="Times New Roman" w:hAnsi="Times New Roman" w:cs="Times New Roman"/>
          <w:color w:val="000000"/>
          <w:sz w:val="24"/>
          <w:szCs w:val="24"/>
        </w:rPr>
        <w:t>леме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тар</w:t>
      </w:r>
      <w:r w:rsidRPr="00D96D31">
        <w:rPr>
          <w:rFonts w:ascii="Times New Roman" w:eastAsia="Times New Roman" w:hAnsi="Times New Roman" w:cs="Times New Roman"/>
          <w:color w:val="000000"/>
          <w:spacing w:val="2"/>
          <w:w w:val="99"/>
          <w:sz w:val="24"/>
          <w:szCs w:val="24"/>
        </w:rPr>
        <w:t>н</w:t>
      </w:r>
      <w:r w:rsidRPr="00D96D31">
        <w:rPr>
          <w:rFonts w:ascii="Times New Roman" w:eastAsia="Times New Roman" w:hAnsi="Times New Roman" w:cs="Times New Roman"/>
          <w:color w:val="000000"/>
          <w:sz w:val="24"/>
          <w:szCs w:val="24"/>
        </w:rPr>
        <w:t>ыхсобы</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ийс</w:t>
      </w:r>
      <w:r w:rsidRPr="00D96D31">
        <w:rPr>
          <w:rFonts w:ascii="Times New Roman" w:eastAsia="Times New Roman" w:hAnsi="Times New Roman" w:cs="Times New Roman"/>
          <w:color w:val="000000"/>
          <w:spacing w:val="2"/>
          <w:sz w:val="24"/>
          <w:szCs w:val="24"/>
        </w:rPr>
        <w:t>л</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1"/>
          <w:sz w:val="24"/>
          <w:szCs w:val="24"/>
        </w:rPr>
        <w:t>ча</w:t>
      </w:r>
      <w:r w:rsidRPr="00D96D31">
        <w:rPr>
          <w:rFonts w:ascii="Times New Roman" w:eastAsia="Times New Roman" w:hAnsi="Times New Roman" w:cs="Times New Roman"/>
          <w:color w:val="000000"/>
          <w:spacing w:val="1"/>
          <w:sz w:val="24"/>
          <w:szCs w:val="24"/>
        </w:rPr>
        <w:t>й</w:t>
      </w:r>
      <w:r w:rsidRPr="00D96D31">
        <w:rPr>
          <w:rFonts w:ascii="Times New Roman" w:eastAsia="Times New Roman" w:hAnsi="Times New Roman" w:cs="Times New Roman"/>
          <w:color w:val="000000"/>
          <w:sz w:val="24"/>
          <w:szCs w:val="24"/>
        </w:rPr>
        <w:t>ногоо</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ы</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а,ре</w:t>
      </w:r>
      <w:r w:rsidRPr="00D96D31">
        <w:rPr>
          <w:rFonts w:ascii="Times New Roman" w:eastAsia="Times New Roman" w:hAnsi="Times New Roman" w:cs="Times New Roman"/>
          <w:color w:val="000000"/>
          <w:w w:val="99"/>
          <w:sz w:val="24"/>
          <w:szCs w:val="24"/>
        </w:rPr>
        <w:t>ш</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spacing w:val="1"/>
          <w:w w:val="99"/>
          <w:sz w:val="24"/>
          <w:szCs w:val="24"/>
        </w:rPr>
        <w:t>з</w:t>
      </w:r>
      <w:r w:rsidRPr="00D96D31">
        <w:rPr>
          <w:rFonts w:ascii="Times New Roman" w:eastAsia="Times New Roman" w:hAnsi="Times New Roman" w:cs="Times New Roman"/>
          <w:color w:val="000000"/>
          <w:sz w:val="24"/>
          <w:szCs w:val="24"/>
        </w:rPr>
        <w:t>адач</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отеор</w:t>
      </w:r>
      <w:r w:rsidRPr="00D96D31">
        <w:rPr>
          <w:rFonts w:ascii="Times New Roman" w:eastAsia="Times New Roman" w:hAnsi="Times New Roman" w:cs="Times New Roman"/>
          <w:color w:val="000000"/>
          <w:w w:val="99"/>
          <w:sz w:val="24"/>
          <w:szCs w:val="24"/>
        </w:rPr>
        <w:t>ии</w:t>
      </w:r>
      <w:r w:rsidRPr="00D96D31">
        <w:rPr>
          <w:rFonts w:ascii="Times New Roman" w:eastAsia="Times New Roman" w:hAnsi="Times New Roman" w:cs="Times New Roman"/>
          <w:color w:val="000000"/>
          <w:sz w:val="24"/>
          <w:szCs w:val="24"/>
        </w:rPr>
        <w:t xml:space="preserve"> вероят</w:t>
      </w:r>
      <w:r w:rsidRPr="00D96D31">
        <w:rPr>
          <w:rFonts w:ascii="Times New Roman" w:eastAsia="Times New Roman" w:hAnsi="Times New Roman" w:cs="Times New Roman"/>
          <w:color w:val="000000"/>
          <w:w w:val="99"/>
          <w:sz w:val="24"/>
          <w:szCs w:val="24"/>
        </w:rPr>
        <w:t>но</w:t>
      </w:r>
      <w:r w:rsidRPr="00D96D31">
        <w:rPr>
          <w:rFonts w:ascii="Times New Roman" w:eastAsia="Times New Roman" w:hAnsi="Times New Roman" w:cs="Times New Roman"/>
          <w:color w:val="000000"/>
          <w:sz w:val="24"/>
          <w:szCs w:val="24"/>
        </w:rPr>
        <w:t>сте</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z w:val="24"/>
          <w:szCs w:val="24"/>
        </w:rPr>
        <w:t>;</w:t>
      </w:r>
    </w:p>
    <w:p w:rsidR="00D96D31" w:rsidRPr="00D96D31" w:rsidRDefault="00D96D31" w:rsidP="00D96D31">
      <w:pPr>
        <w:widowControl w:val="0"/>
        <w:spacing w:after="0" w:line="240" w:lineRule="auto"/>
        <w:ind w:firstLine="59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оо</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ер</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ров</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ть</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иями:бинарныйс</w:t>
      </w:r>
      <w:r w:rsidRPr="00D96D31">
        <w:rPr>
          <w:rFonts w:ascii="Times New Roman" w:eastAsia="Times New Roman" w:hAnsi="Times New Roman" w:cs="Times New Roman"/>
          <w:color w:val="000000"/>
          <w:spacing w:val="1"/>
          <w:sz w:val="24"/>
          <w:szCs w:val="24"/>
        </w:rPr>
        <w:t>л</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ча</w:t>
      </w:r>
      <w:r w:rsidRPr="00D96D31">
        <w:rPr>
          <w:rFonts w:ascii="Times New Roman" w:eastAsia="Times New Roman" w:hAnsi="Times New Roman" w:cs="Times New Roman"/>
          <w:color w:val="000000"/>
          <w:spacing w:val="1"/>
          <w:sz w:val="24"/>
          <w:szCs w:val="24"/>
        </w:rPr>
        <w:t>йн</w:t>
      </w:r>
      <w:r w:rsidRPr="00D96D31">
        <w:rPr>
          <w:rFonts w:ascii="Times New Roman" w:eastAsia="Times New Roman" w:hAnsi="Times New Roman" w:cs="Times New Roman"/>
          <w:color w:val="000000"/>
          <w:sz w:val="24"/>
          <w:szCs w:val="24"/>
        </w:rPr>
        <w:t>ыйо</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ы</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(испы</w:t>
      </w:r>
      <w:r w:rsidRPr="00D96D31">
        <w:rPr>
          <w:rFonts w:ascii="Times New Roman" w:eastAsia="Times New Roman" w:hAnsi="Times New Roman" w:cs="Times New Roman"/>
          <w:color w:val="000000"/>
          <w:spacing w:val="1"/>
          <w:w w:val="99"/>
          <w:sz w:val="24"/>
          <w:szCs w:val="24"/>
        </w:rPr>
        <w:t>т</w:t>
      </w:r>
      <w:r w:rsidRPr="00D96D31">
        <w:rPr>
          <w:rFonts w:ascii="Times New Roman" w:eastAsia="Times New Roman" w:hAnsi="Times New Roman" w:cs="Times New Roman"/>
          <w:color w:val="000000"/>
          <w:sz w:val="24"/>
          <w:szCs w:val="24"/>
        </w:rPr>
        <w:t>ан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ех</w:t>
      </w:r>
      <w:r w:rsidRPr="00D96D31">
        <w:rPr>
          <w:rFonts w:ascii="Times New Roman" w:eastAsia="Times New Roman" w:hAnsi="Times New Roman" w:cs="Times New Roman"/>
          <w:color w:val="000000"/>
          <w:w w:val="99"/>
          <w:sz w:val="24"/>
          <w:szCs w:val="24"/>
        </w:rPr>
        <w:t>ин</w:t>
      </w:r>
      <w:r w:rsidRPr="00D96D31">
        <w:rPr>
          <w:rFonts w:ascii="Times New Roman" w:eastAsia="Times New Roman" w:hAnsi="Times New Roman" w:cs="Times New Roman"/>
          <w:color w:val="000000"/>
          <w:spacing w:val="2"/>
          <w:sz w:val="24"/>
          <w:szCs w:val="24"/>
        </w:rPr>
        <w:t>е</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дача</w:t>
      </w:r>
      <w:r w:rsidRPr="00D96D31">
        <w:rPr>
          <w:rFonts w:ascii="Times New Roman" w:eastAsia="Times New Roman" w:hAnsi="Times New Roman" w:cs="Times New Roman"/>
          <w:color w:val="000000"/>
          <w:w w:val="99"/>
          <w:sz w:val="24"/>
          <w:szCs w:val="24"/>
        </w:rPr>
        <w:t>,</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езав</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мые</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ыта</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я,с</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рияиспы</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н</w:t>
      </w:r>
      <w:r w:rsidRPr="00D96D31">
        <w:rPr>
          <w:rFonts w:ascii="Times New Roman" w:eastAsia="Times New Roman" w:hAnsi="Times New Roman" w:cs="Times New Roman"/>
          <w:color w:val="000000"/>
          <w:spacing w:val="1"/>
          <w:sz w:val="24"/>
          <w:szCs w:val="24"/>
        </w:rPr>
        <w:t>ий</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spacing w:val="1"/>
          <w:sz w:val="24"/>
          <w:szCs w:val="24"/>
        </w:rPr>
        <w:t>х</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1"/>
          <w:sz w:val="24"/>
          <w:szCs w:val="24"/>
        </w:rPr>
        <w:t>д</w:t>
      </w:r>
      <w:r w:rsidRPr="00D96D31">
        <w:rPr>
          <w:rFonts w:ascii="Times New Roman" w:eastAsia="Times New Roman" w:hAnsi="Times New Roman" w:cs="Times New Roman"/>
          <w:color w:val="000000"/>
          <w:sz w:val="24"/>
          <w:szCs w:val="24"/>
        </w:rPr>
        <w:t>и</w:t>
      </w:r>
      <w:r w:rsidRPr="00D96D31">
        <w:rPr>
          <w:rFonts w:ascii="Times New Roman" w:eastAsia="Times New Roman" w:hAnsi="Times New Roman" w:cs="Times New Roman"/>
          <w:color w:val="000000"/>
          <w:w w:val="99"/>
          <w:sz w:val="24"/>
          <w:szCs w:val="24"/>
        </w:rPr>
        <w:t>ть</w:t>
      </w:r>
      <w:r w:rsidRPr="00D96D31">
        <w:rPr>
          <w:rFonts w:ascii="Times New Roman" w:eastAsia="Times New Roman" w:hAnsi="Times New Roman" w:cs="Times New Roman"/>
          <w:color w:val="000000"/>
          <w:sz w:val="24"/>
          <w:szCs w:val="24"/>
        </w:rPr>
        <w:t>ве</w:t>
      </w:r>
      <w:r w:rsidRPr="00D96D31">
        <w:rPr>
          <w:rFonts w:ascii="Times New Roman" w:eastAsia="Times New Roman" w:hAnsi="Times New Roman" w:cs="Times New Roman"/>
          <w:color w:val="000000"/>
          <w:spacing w:val="-3"/>
          <w:sz w:val="24"/>
          <w:szCs w:val="24"/>
        </w:rPr>
        <w:t>р</w:t>
      </w:r>
      <w:r w:rsidRPr="00D96D31">
        <w:rPr>
          <w:rFonts w:ascii="Times New Roman" w:eastAsia="Times New Roman" w:hAnsi="Times New Roman" w:cs="Times New Roman"/>
          <w:color w:val="000000"/>
          <w:sz w:val="24"/>
          <w:szCs w:val="24"/>
        </w:rPr>
        <w:t>оя</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исобыт</w:t>
      </w:r>
      <w:r w:rsidRPr="00D96D31">
        <w:rPr>
          <w:rFonts w:ascii="Times New Roman" w:eastAsia="Times New Roman" w:hAnsi="Times New Roman" w:cs="Times New Roman"/>
          <w:color w:val="000000"/>
          <w:w w:val="99"/>
          <w:sz w:val="24"/>
          <w:szCs w:val="24"/>
        </w:rPr>
        <w:t>ий</w:t>
      </w:r>
      <w:r w:rsidRPr="00D96D31">
        <w:rPr>
          <w:rFonts w:ascii="Times New Roman" w:eastAsia="Times New Roman" w:hAnsi="Times New Roman" w:cs="Times New Roman"/>
          <w:color w:val="000000"/>
          <w:sz w:val="24"/>
          <w:szCs w:val="24"/>
        </w:rPr>
        <w:t>:в с</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р</w:t>
      </w:r>
      <w:r w:rsidRPr="00D96D31">
        <w:rPr>
          <w:rFonts w:ascii="Times New Roman" w:eastAsia="Times New Roman" w:hAnsi="Times New Roman" w:cs="Times New Roman"/>
          <w:color w:val="000000"/>
          <w:w w:val="99"/>
          <w:sz w:val="24"/>
          <w:szCs w:val="24"/>
        </w:rPr>
        <w:t>ии</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ыта</w:t>
      </w:r>
      <w:r w:rsidRPr="00D96D31">
        <w:rPr>
          <w:rFonts w:ascii="Times New Roman" w:eastAsia="Times New Roman" w:hAnsi="Times New Roman" w:cs="Times New Roman"/>
          <w:color w:val="000000"/>
          <w:w w:val="99"/>
          <w:sz w:val="24"/>
          <w:szCs w:val="24"/>
        </w:rPr>
        <w:t>ний</w:t>
      </w:r>
      <w:r w:rsidRPr="00D96D31">
        <w:rPr>
          <w:rFonts w:ascii="Times New Roman" w:eastAsia="Times New Roman" w:hAnsi="Times New Roman" w:cs="Times New Roman"/>
          <w:color w:val="000000"/>
          <w:sz w:val="24"/>
          <w:szCs w:val="24"/>
        </w:rPr>
        <w:t>до</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ерво</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1"/>
          <w:sz w:val="24"/>
          <w:szCs w:val="24"/>
        </w:rPr>
        <w:t>х</w:t>
      </w:r>
      <w:r w:rsidRPr="00D96D31">
        <w:rPr>
          <w:rFonts w:ascii="Times New Roman" w:eastAsia="Times New Roman" w:hAnsi="Times New Roman" w:cs="Times New Roman"/>
          <w:color w:val="000000"/>
          <w:sz w:val="24"/>
          <w:szCs w:val="24"/>
        </w:rPr>
        <w:t>а,в</w:t>
      </w:r>
      <w:r w:rsidRPr="00D96D31">
        <w:rPr>
          <w:rFonts w:ascii="Times New Roman" w:eastAsia="Times New Roman" w:hAnsi="Times New Roman" w:cs="Times New Roman"/>
          <w:color w:val="000000"/>
          <w:spacing w:val="2"/>
          <w:sz w:val="24"/>
          <w:szCs w:val="24"/>
        </w:rPr>
        <w:t>с</w:t>
      </w:r>
      <w:r w:rsidRPr="00D96D31">
        <w:rPr>
          <w:rFonts w:ascii="Times New Roman" w:eastAsia="Times New Roman" w:hAnsi="Times New Roman" w:cs="Times New Roman"/>
          <w:color w:val="000000"/>
          <w:sz w:val="24"/>
          <w:szCs w:val="24"/>
        </w:rPr>
        <w:t>ерии</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спы</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ан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йБ</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р</w:t>
      </w:r>
      <w:r w:rsidRPr="00D96D31">
        <w:rPr>
          <w:rFonts w:ascii="Times New Roman" w:eastAsia="Times New Roman" w:hAnsi="Times New Roman" w:cs="Times New Roman"/>
          <w:color w:val="000000"/>
          <w:spacing w:val="3"/>
          <w:sz w:val="24"/>
          <w:szCs w:val="24"/>
        </w:rPr>
        <w:t>н</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sz w:val="24"/>
          <w:szCs w:val="24"/>
        </w:rPr>
        <w:t>лли,во</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ы</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е,свя</w:t>
      </w:r>
      <w:r w:rsidRPr="00D96D31">
        <w:rPr>
          <w:rFonts w:ascii="Times New Roman" w:eastAsia="Times New Roman" w:hAnsi="Times New Roman" w:cs="Times New Roman"/>
          <w:color w:val="000000"/>
          <w:w w:val="99"/>
          <w:sz w:val="24"/>
          <w:szCs w:val="24"/>
        </w:rPr>
        <w:t>з</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омсо с</w:t>
      </w:r>
      <w:r w:rsidRPr="00D96D31">
        <w:rPr>
          <w:rFonts w:ascii="Times New Roman" w:eastAsia="Times New Roman" w:hAnsi="Times New Roman" w:cs="Times New Roman"/>
          <w:color w:val="000000"/>
          <w:spacing w:val="1"/>
          <w:w w:val="99"/>
          <w:sz w:val="24"/>
          <w:szCs w:val="24"/>
        </w:rPr>
        <w:t>л</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ча</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ым в</w:t>
      </w:r>
      <w:r w:rsidRPr="00D96D31">
        <w:rPr>
          <w:rFonts w:ascii="Times New Roman" w:eastAsia="Times New Roman" w:hAnsi="Times New Roman" w:cs="Times New Roman"/>
          <w:color w:val="000000"/>
          <w:spacing w:val="-1"/>
          <w:sz w:val="24"/>
          <w:szCs w:val="24"/>
        </w:rPr>
        <w:t>ы</w:t>
      </w:r>
      <w:r w:rsidRPr="00D96D31">
        <w:rPr>
          <w:rFonts w:ascii="Times New Roman" w:eastAsia="Times New Roman" w:hAnsi="Times New Roman" w:cs="Times New Roman"/>
          <w:color w:val="000000"/>
          <w:spacing w:val="1"/>
          <w:sz w:val="24"/>
          <w:szCs w:val="24"/>
        </w:rPr>
        <w:t>б</w:t>
      </w:r>
      <w:r w:rsidRPr="00D96D31">
        <w:rPr>
          <w:rFonts w:ascii="Times New Roman" w:eastAsia="Times New Roman" w:hAnsi="Times New Roman" w:cs="Times New Roman"/>
          <w:color w:val="000000"/>
          <w:sz w:val="24"/>
          <w:szCs w:val="24"/>
        </w:rPr>
        <w:t xml:space="preserve">ором </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з</w:t>
      </w:r>
      <w:r w:rsidRPr="00D96D31">
        <w:rPr>
          <w:rFonts w:ascii="Times New Roman" w:eastAsia="Times New Roman" w:hAnsi="Times New Roman" w:cs="Times New Roman"/>
          <w:color w:val="000000"/>
          <w:spacing w:val="1"/>
          <w:sz w:val="24"/>
          <w:szCs w:val="24"/>
        </w:rPr>
        <w:t xml:space="preserve"> к</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еч</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ойсово</w:t>
      </w:r>
      <w:r w:rsidRPr="00D96D31">
        <w:rPr>
          <w:rFonts w:ascii="Times New Roman" w:eastAsia="Times New Roman" w:hAnsi="Times New Roman" w:cs="Times New Roman"/>
          <w:color w:val="000000"/>
          <w:spacing w:val="2"/>
          <w:sz w:val="24"/>
          <w:szCs w:val="24"/>
        </w:rPr>
        <w:t>к</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sz w:val="24"/>
          <w:szCs w:val="24"/>
        </w:rPr>
        <w:t>п</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w:t>
      </w:r>
    </w:p>
    <w:p w:rsidR="00D96D31" w:rsidRPr="00D96D31" w:rsidRDefault="00D96D31" w:rsidP="00D96D31">
      <w:pPr>
        <w:widowControl w:val="0"/>
        <w:spacing w:after="0" w:line="240" w:lineRule="auto"/>
        <w:ind w:firstLine="59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оо</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ер</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ровать</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иями:</w:t>
      </w:r>
      <w:r w:rsidRPr="00D96D31">
        <w:rPr>
          <w:rFonts w:ascii="Times New Roman" w:eastAsia="Times New Roman" w:hAnsi="Times New Roman" w:cs="Times New Roman"/>
          <w:color w:val="000000"/>
          <w:spacing w:val="-1"/>
          <w:sz w:val="24"/>
          <w:szCs w:val="24"/>
        </w:rPr>
        <w:t xml:space="preserve"> с</w:t>
      </w:r>
      <w:r w:rsidRPr="00D96D31">
        <w:rPr>
          <w:rFonts w:ascii="Times New Roman" w:eastAsia="Times New Roman" w:hAnsi="Times New Roman" w:cs="Times New Roman"/>
          <w:color w:val="000000"/>
          <w:spacing w:val="2"/>
          <w:sz w:val="24"/>
          <w:szCs w:val="24"/>
        </w:rPr>
        <w:t>л</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й</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ая</w:t>
      </w:r>
      <w:r w:rsidRPr="00D96D31">
        <w:rPr>
          <w:rFonts w:ascii="Times New Roman" w:eastAsia="Times New Roman" w:hAnsi="Times New Roman" w:cs="Times New Roman"/>
          <w:color w:val="000000"/>
          <w:spacing w:val="1"/>
          <w:sz w:val="24"/>
          <w:szCs w:val="24"/>
        </w:rPr>
        <w:t>в</w:t>
      </w:r>
      <w:r w:rsidRPr="00D96D31">
        <w:rPr>
          <w:rFonts w:ascii="Times New Roman" w:eastAsia="Times New Roman" w:hAnsi="Times New Roman" w:cs="Times New Roman"/>
          <w:color w:val="000000"/>
          <w:sz w:val="24"/>
          <w:szCs w:val="24"/>
        </w:rPr>
        <w:t>елич</w:t>
      </w:r>
      <w:r w:rsidRPr="00D96D31">
        <w:rPr>
          <w:rFonts w:ascii="Times New Roman" w:eastAsia="Times New Roman" w:hAnsi="Times New Roman" w:cs="Times New Roman"/>
          <w:color w:val="000000"/>
          <w:spacing w:val="1"/>
          <w:sz w:val="24"/>
          <w:szCs w:val="24"/>
        </w:rPr>
        <w:t>ин</w:t>
      </w:r>
      <w:r w:rsidRPr="00D96D31">
        <w:rPr>
          <w:rFonts w:ascii="Times New Roman" w:eastAsia="Times New Roman" w:hAnsi="Times New Roman" w:cs="Times New Roman"/>
          <w:color w:val="000000"/>
          <w:sz w:val="24"/>
          <w:szCs w:val="24"/>
        </w:rPr>
        <w:t>а,р</w:t>
      </w:r>
      <w:r w:rsidRPr="00D96D31">
        <w:rPr>
          <w:rFonts w:ascii="Times New Roman" w:eastAsia="Times New Roman" w:hAnsi="Times New Roman" w:cs="Times New Roman"/>
          <w:color w:val="000000"/>
          <w:spacing w:val="-1"/>
          <w:sz w:val="24"/>
          <w:szCs w:val="24"/>
        </w:rPr>
        <w:t>ас</w:t>
      </w:r>
      <w:r w:rsidRPr="00D96D31">
        <w:rPr>
          <w:rFonts w:ascii="Times New Roman" w:eastAsia="Times New Roman" w:hAnsi="Times New Roman" w:cs="Times New Roman"/>
          <w:color w:val="000000"/>
          <w:sz w:val="24"/>
          <w:szCs w:val="24"/>
        </w:rPr>
        <w:t>предел</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pacing w:val="1"/>
          <w:sz w:val="24"/>
          <w:szCs w:val="24"/>
        </w:rPr>
        <w:t>ни</w:t>
      </w:r>
      <w:r w:rsidRPr="00D96D31">
        <w:rPr>
          <w:rFonts w:ascii="Times New Roman" w:eastAsia="Times New Roman" w:hAnsi="Times New Roman" w:cs="Times New Roman"/>
          <w:color w:val="000000"/>
          <w:sz w:val="24"/>
          <w:szCs w:val="24"/>
        </w:rPr>
        <w:t>ев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роя</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осте</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z w:val="24"/>
          <w:szCs w:val="24"/>
        </w:rPr>
        <w:t>, д</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z w:val="24"/>
          <w:szCs w:val="24"/>
        </w:rPr>
        <w:t>р</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м</w:t>
      </w:r>
      <w:r w:rsidRPr="00D96D31">
        <w:rPr>
          <w:rFonts w:ascii="Times New Roman" w:eastAsia="Times New Roman" w:hAnsi="Times New Roman" w:cs="Times New Roman"/>
          <w:color w:val="000000"/>
          <w:spacing w:val="-1"/>
          <w:sz w:val="24"/>
          <w:szCs w:val="24"/>
        </w:rPr>
        <w:t>м</w:t>
      </w:r>
      <w:r w:rsidRPr="00D96D31">
        <w:rPr>
          <w:rFonts w:ascii="Times New Roman" w:eastAsia="Times New Roman" w:hAnsi="Times New Roman" w:cs="Times New Roman"/>
          <w:color w:val="000000"/>
          <w:sz w:val="24"/>
          <w:szCs w:val="24"/>
        </w:rPr>
        <w:t>ара</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ре</w:t>
      </w:r>
      <w:r w:rsidRPr="00D96D31">
        <w:rPr>
          <w:rFonts w:ascii="Times New Roman" w:eastAsia="Times New Roman" w:hAnsi="Times New Roman" w:cs="Times New Roman"/>
          <w:color w:val="000000"/>
          <w:spacing w:val="2"/>
          <w:sz w:val="24"/>
          <w:szCs w:val="24"/>
        </w:rPr>
        <w:t>д</w:t>
      </w:r>
      <w:r w:rsidRPr="00D96D31">
        <w:rPr>
          <w:rFonts w:ascii="Times New Roman" w:eastAsia="Times New Roman" w:hAnsi="Times New Roman" w:cs="Times New Roman"/>
          <w:color w:val="000000"/>
          <w:sz w:val="24"/>
          <w:szCs w:val="24"/>
        </w:rPr>
        <w:t>еле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я,б</w:t>
      </w:r>
      <w:r w:rsidRPr="00D96D31">
        <w:rPr>
          <w:rFonts w:ascii="Times New Roman" w:eastAsia="Times New Roman" w:hAnsi="Times New Roman" w:cs="Times New Roman"/>
          <w:color w:val="000000"/>
          <w:spacing w:val="1"/>
          <w:w w:val="99"/>
          <w:sz w:val="24"/>
          <w:szCs w:val="24"/>
        </w:rPr>
        <w:t>ин</w:t>
      </w:r>
      <w:r w:rsidRPr="00D96D31">
        <w:rPr>
          <w:rFonts w:ascii="Times New Roman" w:eastAsia="Times New Roman" w:hAnsi="Times New Roman" w:cs="Times New Roman"/>
          <w:color w:val="000000"/>
          <w:sz w:val="24"/>
          <w:szCs w:val="24"/>
        </w:rPr>
        <w:t>арнаяс</w:t>
      </w:r>
      <w:r w:rsidRPr="00D96D31">
        <w:rPr>
          <w:rFonts w:ascii="Times New Roman" w:eastAsia="Times New Roman" w:hAnsi="Times New Roman" w:cs="Times New Roman"/>
          <w:color w:val="000000"/>
          <w:spacing w:val="2"/>
          <w:sz w:val="24"/>
          <w:szCs w:val="24"/>
        </w:rPr>
        <w:t>л</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1"/>
          <w:sz w:val="24"/>
          <w:szCs w:val="24"/>
        </w:rPr>
        <w:t>ч</w:t>
      </w:r>
      <w:r w:rsidRPr="00D96D31">
        <w:rPr>
          <w:rFonts w:ascii="Times New Roman" w:eastAsia="Times New Roman" w:hAnsi="Times New Roman" w:cs="Times New Roman"/>
          <w:color w:val="000000"/>
          <w:sz w:val="24"/>
          <w:szCs w:val="24"/>
        </w:rPr>
        <w:t>ай</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аявелич</w:t>
      </w:r>
      <w:r w:rsidRPr="00D96D31">
        <w:rPr>
          <w:rFonts w:ascii="Times New Roman" w:eastAsia="Times New Roman" w:hAnsi="Times New Roman" w:cs="Times New Roman"/>
          <w:color w:val="000000"/>
          <w:spacing w:val="1"/>
          <w:sz w:val="24"/>
          <w:szCs w:val="24"/>
        </w:rPr>
        <w:t>ин</w:t>
      </w:r>
      <w:r w:rsidRPr="00D96D31">
        <w:rPr>
          <w:rFonts w:ascii="Times New Roman" w:eastAsia="Times New Roman" w:hAnsi="Times New Roman" w:cs="Times New Roman"/>
          <w:color w:val="000000"/>
          <w:sz w:val="24"/>
          <w:szCs w:val="24"/>
        </w:rPr>
        <w:t>а,гео</w:t>
      </w:r>
      <w:r w:rsidRPr="00D96D31">
        <w:rPr>
          <w:rFonts w:ascii="Times New Roman" w:eastAsia="Times New Roman" w:hAnsi="Times New Roman" w:cs="Times New Roman"/>
          <w:color w:val="000000"/>
          <w:spacing w:val="1"/>
          <w:sz w:val="24"/>
          <w:szCs w:val="24"/>
        </w:rPr>
        <w:t>м</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р</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че</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кое,б</w:t>
      </w:r>
      <w:r w:rsidRPr="00D96D31">
        <w:rPr>
          <w:rFonts w:ascii="Times New Roman" w:eastAsia="Times New Roman" w:hAnsi="Times New Roman" w:cs="Times New Roman"/>
          <w:color w:val="000000"/>
          <w:spacing w:val="2"/>
          <w:sz w:val="24"/>
          <w:szCs w:val="24"/>
        </w:rPr>
        <w:t>и</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омиа</w:t>
      </w:r>
      <w:r w:rsidRPr="00D96D31">
        <w:rPr>
          <w:rFonts w:ascii="Times New Roman" w:eastAsia="Times New Roman" w:hAnsi="Times New Roman" w:cs="Times New Roman"/>
          <w:color w:val="000000"/>
          <w:w w:val="99"/>
          <w:sz w:val="24"/>
          <w:szCs w:val="24"/>
        </w:rPr>
        <w:t>ль</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ое ра</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редел</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pacing w:val="1"/>
          <w:w w:val="99"/>
          <w:sz w:val="24"/>
          <w:szCs w:val="24"/>
        </w:rPr>
        <w:t>ни</w:t>
      </w:r>
      <w:r w:rsidRPr="00D96D31">
        <w:rPr>
          <w:rFonts w:ascii="Times New Roman" w:eastAsia="Times New Roman" w:hAnsi="Times New Roman" w:cs="Times New Roman"/>
          <w:color w:val="000000"/>
          <w:sz w:val="24"/>
          <w:szCs w:val="24"/>
        </w:rPr>
        <w:t>е.</w:t>
      </w:r>
    </w:p>
    <w:p w:rsidR="00D96D31" w:rsidRPr="00D96D31" w:rsidRDefault="00D96D31" w:rsidP="00D96D31">
      <w:pPr>
        <w:widowControl w:val="0"/>
        <w:spacing w:after="0" w:line="240" w:lineRule="auto"/>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К </w:t>
      </w:r>
      <w:r w:rsidRPr="00D96D31">
        <w:rPr>
          <w:rFonts w:ascii="Times New Roman" w:eastAsia="Times New Roman" w:hAnsi="Times New Roman" w:cs="Times New Roman"/>
          <w:color w:val="000000"/>
          <w:spacing w:val="1"/>
          <w:sz w:val="24"/>
          <w:szCs w:val="24"/>
        </w:rPr>
        <w:t>к</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2"/>
          <w:w w:val="99"/>
          <w:sz w:val="24"/>
          <w:szCs w:val="24"/>
        </w:rPr>
        <w:t>ц</w:t>
      </w:r>
      <w:r w:rsidRPr="00D96D31">
        <w:rPr>
          <w:rFonts w:ascii="Times New Roman" w:eastAsia="Times New Roman" w:hAnsi="Times New Roman" w:cs="Times New Roman"/>
          <w:color w:val="000000"/>
          <w:sz w:val="24"/>
          <w:szCs w:val="24"/>
        </w:rPr>
        <w:t>у</w:t>
      </w:r>
      <w:r w:rsidRPr="00D96D31">
        <w:rPr>
          <w:rFonts w:ascii="Times New Roman" w:eastAsia="Times New Roman" w:hAnsi="Times New Roman" w:cs="Times New Roman"/>
          <w:b/>
          <w:bCs/>
          <w:color w:val="000000"/>
          <w:sz w:val="24"/>
          <w:szCs w:val="24"/>
        </w:rPr>
        <w:t>11 к</w:t>
      </w:r>
      <w:r w:rsidRPr="00D96D31">
        <w:rPr>
          <w:rFonts w:ascii="Times New Roman" w:eastAsia="Times New Roman" w:hAnsi="Times New Roman" w:cs="Times New Roman"/>
          <w:b/>
          <w:bCs/>
          <w:color w:val="000000"/>
          <w:w w:val="99"/>
          <w:sz w:val="24"/>
          <w:szCs w:val="24"/>
        </w:rPr>
        <w:t>л</w:t>
      </w:r>
      <w:r w:rsidRPr="00D96D31">
        <w:rPr>
          <w:rFonts w:ascii="Times New Roman" w:eastAsia="Times New Roman" w:hAnsi="Times New Roman" w:cs="Times New Roman"/>
          <w:b/>
          <w:bCs/>
          <w:color w:val="000000"/>
          <w:sz w:val="24"/>
          <w:szCs w:val="24"/>
        </w:rPr>
        <w:t>а</w:t>
      </w:r>
      <w:r w:rsidRPr="00D96D31">
        <w:rPr>
          <w:rFonts w:ascii="Times New Roman" w:eastAsia="Times New Roman" w:hAnsi="Times New Roman" w:cs="Times New Roman"/>
          <w:b/>
          <w:bCs/>
          <w:color w:val="000000"/>
          <w:spacing w:val="1"/>
          <w:sz w:val="24"/>
          <w:szCs w:val="24"/>
        </w:rPr>
        <w:t>с</w:t>
      </w:r>
      <w:r w:rsidRPr="00D96D31">
        <w:rPr>
          <w:rFonts w:ascii="Times New Roman" w:eastAsia="Times New Roman" w:hAnsi="Times New Roman" w:cs="Times New Roman"/>
          <w:b/>
          <w:bCs/>
          <w:color w:val="000000"/>
          <w:sz w:val="24"/>
          <w:szCs w:val="24"/>
        </w:rPr>
        <w:t xml:space="preserve">са </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5"/>
          <w:sz w:val="24"/>
          <w:szCs w:val="24"/>
        </w:rPr>
        <w:t>б</w:t>
      </w:r>
      <w:r w:rsidRPr="00D96D31">
        <w:rPr>
          <w:rFonts w:ascii="Times New Roman" w:eastAsia="Times New Roman" w:hAnsi="Times New Roman" w:cs="Times New Roman"/>
          <w:color w:val="000000"/>
          <w:spacing w:val="-1"/>
          <w:sz w:val="24"/>
          <w:szCs w:val="24"/>
        </w:rPr>
        <w:t>уча</w:t>
      </w:r>
      <w:r w:rsidRPr="00D96D31">
        <w:rPr>
          <w:rFonts w:ascii="Times New Roman" w:eastAsia="Times New Roman" w:hAnsi="Times New Roman" w:cs="Times New Roman"/>
          <w:color w:val="000000"/>
          <w:sz w:val="24"/>
          <w:szCs w:val="24"/>
        </w:rPr>
        <w:t>ю</w:t>
      </w:r>
      <w:r w:rsidRPr="00D96D31">
        <w:rPr>
          <w:rFonts w:ascii="Times New Roman" w:eastAsia="Times New Roman" w:hAnsi="Times New Roman" w:cs="Times New Roman"/>
          <w:color w:val="000000"/>
          <w:w w:val="99"/>
          <w:sz w:val="24"/>
          <w:szCs w:val="24"/>
        </w:rPr>
        <w:t>щ</w:t>
      </w:r>
      <w:r w:rsidRPr="00D96D31">
        <w:rPr>
          <w:rFonts w:ascii="Times New Roman" w:eastAsia="Times New Roman" w:hAnsi="Times New Roman" w:cs="Times New Roman"/>
          <w:color w:val="000000"/>
          <w:spacing w:val="1"/>
          <w:sz w:val="24"/>
          <w:szCs w:val="24"/>
        </w:rPr>
        <w:t>ий</w:t>
      </w:r>
      <w:r w:rsidRPr="00D96D31">
        <w:rPr>
          <w:rFonts w:ascii="Times New Roman" w:eastAsia="Times New Roman" w:hAnsi="Times New Roman" w:cs="Times New Roman"/>
          <w:color w:val="000000"/>
          <w:sz w:val="24"/>
          <w:szCs w:val="24"/>
        </w:rPr>
        <w:t>ся н</w:t>
      </w:r>
      <w:r w:rsidRPr="00D96D31">
        <w:rPr>
          <w:rFonts w:ascii="Times New Roman" w:eastAsia="Times New Roman" w:hAnsi="Times New Roman" w:cs="Times New Roman"/>
          <w:color w:val="000000"/>
          <w:spacing w:val="2"/>
          <w:sz w:val="24"/>
          <w:szCs w:val="24"/>
        </w:rPr>
        <w:t>а</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1"/>
          <w:sz w:val="24"/>
          <w:szCs w:val="24"/>
        </w:rPr>
        <w:t>ч</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ся:</w:t>
      </w:r>
    </w:p>
    <w:p w:rsidR="00D96D31" w:rsidRPr="00D96D31" w:rsidRDefault="00D96D31" w:rsidP="00D96D31">
      <w:pPr>
        <w:widowControl w:val="0"/>
        <w:spacing w:after="0" w:line="240" w:lineRule="auto"/>
        <w:ind w:firstLine="59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ер</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ров</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ть</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pacing w:val="-1"/>
          <w:sz w:val="24"/>
          <w:szCs w:val="24"/>
        </w:rPr>
        <w:t>о</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ят</w:t>
      </w:r>
      <w:r w:rsidRPr="00D96D31">
        <w:rPr>
          <w:rFonts w:ascii="Times New Roman" w:eastAsia="Times New Roman" w:hAnsi="Times New Roman" w:cs="Times New Roman"/>
          <w:color w:val="000000"/>
          <w:spacing w:val="2"/>
          <w:w w:val="99"/>
          <w:sz w:val="24"/>
          <w:szCs w:val="24"/>
        </w:rPr>
        <w:t>и</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spacing w:val="-2"/>
          <w:sz w:val="24"/>
          <w:szCs w:val="24"/>
        </w:rPr>
        <w:t>м</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:сов</w:t>
      </w:r>
      <w:r w:rsidRPr="00D96D31">
        <w:rPr>
          <w:rFonts w:ascii="Times New Roman" w:eastAsia="Times New Roman" w:hAnsi="Times New Roman" w:cs="Times New Roman"/>
          <w:color w:val="000000"/>
          <w:spacing w:val="-1"/>
          <w:sz w:val="24"/>
          <w:szCs w:val="24"/>
        </w:rPr>
        <w:t>м</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оераспр</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делениед</w:t>
      </w:r>
      <w:r w:rsidRPr="00D96D31">
        <w:rPr>
          <w:rFonts w:ascii="Times New Roman" w:eastAsia="Times New Roman" w:hAnsi="Times New Roman" w:cs="Times New Roman"/>
          <w:color w:val="000000"/>
          <w:spacing w:val="2"/>
          <w:sz w:val="24"/>
          <w:szCs w:val="24"/>
        </w:rPr>
        <w:t>в</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sz w:val="24"/>
          <w:szCs w:val="24"/>
        </w:rPr>
        <w:t>хс</w:t>
      </w:r>
      <w:r w:rsidRPr="00D96D31">
        <w:rPr>
          <w:rFonts w:ascii="Times New Roman" w:eastAsia="Times New Roman" w:hAnsi="Times New Roman" w:cs="Times New Roman"/>
          <w:color w:val="000000"/>
          <w:spacing w:val="4"/>
          <w:sz w:val="24"/>
          <w:szCs w:val="24"/>
        </w:rPr>
        <w:t>л</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чайных</w:t>
      </w:r>
      <w:r w:rsidRPr="00D96D31">
        <w:rPr>
          <w:rFonts w:ascii="Times New Roman" w:eastAsia="Times New Roman" w:hAnsi="Times New Roman" w:cs="Times New Roman"/>
          <w:color w:val="000000"/>
          <w:w w:val="99"/>
          <w:sz w:val="24"/>
          <w:szCs w:val="24"/>
        </w:rPr>
        <w:t>в</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w w:val="99"/>
          <w:sz w:val="24"/>
          <w:szCs w:val="24"/>
        </w:rPr>
        <w:t>ли</w:t>
      </w:r>
      <w:r w:rsidRPr="00D96D31">
        <w:rPr>
          <w:rFonts w:ascii="Times New Roman" w:eastAsia="Times New Roman" w:hAnsi="Times New Roman" w:cs="Times New Roman"/>
          <w:color w:val="000000"/>
          <w:spacing w:val="-2"/>
          <w:sz w:val="24"/>
          <w:szCs w:val="24"/>
        </w:rPr>
        <w:t>ч</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л</w:t>
      </w:r>
      <w:r w:rsidRPr="00D96D31">
        <w:rPr>
          <w:rFonts w:ascii="Times New Roman" w:eastAsia="Times New Roman" w:hAnsi="Times New Roman" w:cs="Times New Roman"/>
          <w:color w:val="000000"/>
          <w:spacing w:val="-1"/>
          <w:sz w:val="24"/>
          <w:szCs w:val="24"/>
        </w:rPr>
        <w:t>ь</w:t>
      </w:r>
      <w:r w:rsidRPr="00D96D31">
        <w:rPr>
          <w:rFonts w:ascii="Times New Roman" w:eastAsia="Times New Roman" w:hAnsi="Times New Roman" w:cs="Times New Roman"/>
          <w:color w:val="000000"/>
          <w:w w:val="99"/>
          <w:sz w:val="24"/>
          <w:szCs w:val="24"/>
        </w:rPr>
        <w:t>з</w:t>
      </w:r>
      <w:r w:rsidRPr="00D96D31">
        <w:rPr>
          <w:rFonts w:ascii="Times New Roman" w:eastAsia="Times New Roman" w:hAnsi="Times New Roman" w:cs="Times New Roman"/>
          <w:color w:val="000000"/>
          <w:sz w:val="24"/>
          <w:szCs w:val="24"/>
        </w:rPr>
        <w:t>оватьтабл</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pacing w:val="3"/>
          <w:w w:val="99"/>
          <w:sz w:val="24"/>
          <w:szCs w:val="24"/>
        </w:rPr>
        <w:t>ц</w:t>
      </w:r>
      <w:r w:rsidRPr="00D96D31">
        <w:rPr>
          <w:rFonts w:ascii="Times New Roman" w:eastAsia="Times New Roman" w:hAnsi="Times New Roman" w:cs="Times New Roman"/>
          <w:color w:val="000000"/>
          <w:sz w:val="24"/>
          <w:szCs w:val="24"/>
        </w:rPr>
        <w:t>усовм</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ст</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огора</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преде</w:t>
      </w:r>
      <w:r w:rsidRPr="00D96D31">
        <w:rPr>
          <w:rFonts w:ascii="Times New Roman" w:eastAsia="Times New Roman" w:hAnsi="Times New Roman" w:cs="Times New Roman"/>
          <w:color w:val="000000"/>
          <w:spacing w:val="2"/>
          <w:sz w:val="24"/>
          <w:szCs w:val="24"/>
        </w:rPr>
        <w:t>л</w:t>
      </w:r>
      <w:r w:rsidRPr="00D96D31">
        <w:rPr>
          <w:rFonts w:ascii="Times New Roman" w:eastAsia="Times New Roman" w:hAnsi="Times New Roman" w:cs="Times New Roman"/>
          <w:color w:val="000000"/>
          <w:spacing w:val="1"/>
          <w:sz w:val="24"/>
          <w:szCs w:val="24"/>
        </w:rPr>
        <w:t>ени</w:t>
      </w:r>
      <w:r w:rsidRPr="00D96D31">
        <w:rPr>
          <w:rFonts w:ascii="Times New Roman" w:eastAsia="Times New Roman" w:hAnsi="Times New Roman" w:cs="Times New Roman"/>
          <w:color w:val="000000"/>
          <w:sz w:val="24"/>
          <w:szCs w:val="24"/>
        </w:rPr>
        <w:t>яд</w:t>
      </w:r>
      <w:r w:rsidRPr="00D96D31">
        <w:rPr>
          <w:rFonts w:ascii="Times New Roman" w:eastAsia="Times New Roman" w:hAnsi="Times New Roman" w:cs="Times New Roman"/>
          <w:color w:val="000000"/>
          <w:spacing w:val="1"/>
          <w:sz w:val="24"/>
          <w:szCs w:val="24"/>
        </w:rPr>
        <w:t>в</w:t>
      </w:r>
      <w:r w:rsidRPr="00D96D31">
        <w:rPr>
          <w:rFonts w:ascii="Times New Roman" w:eastAsia="Times New Roman" w:hAnsi="Times New Roman" w:cs="Times New Roman"/>
          <w:color w:val="000000"/>
          <w:spacing w:val="-5"/>
          <w:sz w:val="24"/>
          <w:szCs w:val="24"/>
        </w:rPr>
        <w:t>у</w:t>
      </w:r>
      <w:r w:rsidRPr="00D96D31">
        <w:rPr>
          <w:rFonts w:ascii="Times New Roman" w:eastAsia="Times New Roman" w:hAnsi="Times New Roman" w:cs="Times New Roman"/>
          <w:color w:val="000000"/>
          <w:sz w:val="24"/>
          <w:szCs w:val="24"/>
        </w:rPr>
        <w:t>хс</w:t>
      </w:r>
      <w:r w:rsidRPr="00D96D31">
        <w:rPr>
          <w:rFonts w:ascii="Times New Roman" w:eastAsia="Times New Roman" w:hAnsi="Times New Roman" w:cs="Times New Roman"/>
          <w:color w:val="000000"/>
          <w:spacing w:val="1"/>
          <w:sz w:val="24"/>
          <w:szCs w:val="24"/>
        </w:rPr>
        <w:t>л</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чай</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ыхв</w:t>
      </w:r>
      <w:r w:rsidRPr="00D96D31">
        <w:rPr>
          <w:rFonts w:ascii="Times New Roman" w:eastAsia="Times New Roman" w:hAnsi="Times New Roman" w:cs="Times New Roman"/>
          <w:color w:val="000000"/>
          <w:spacing w:val="-2"/>
          <w:sz w:val="24"/>
          <w:szCs w:val="24"/>
        </w:rPr>
        <w:t>е</w:t>
      </w:r>
      <w:r w:rsidRPr="00D96D31">
        <w:rPr>
          <w:rFonts w:ascii="Times New Roman" w:eastAsia="Times New Roman" w:hAnsi="Times New Roman" w:cs="Times New Roman"/>
          <w:color w:val="000000"/>
          <w:sz w:val="24"/>
          <w:szCs w:val="24"/>
        </w:rPr>
        <w:t>лич</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н длявыд</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w w:val="99"/>
          <w:sz w:val="24"/>
          <w:szCs w:val="24"/>
        </w:rPr>
        <w:t>л</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я ра</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редел</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pacing w:val="1"/>
          <w:w w:val="99"/>
          <w:sz w:val="24"/>
          <w:szCs w:val="24"/>
        </w:rPr>
        <w:t>ни</w:t>
      </w:r>
      <w:r w:rsidRPr="00D96D31">
        <w:rPr>
          <w:rFonts w:ascii="Times New Roman" w:eastAsia="Times New Roman" w:hAnsi="Times New Roman" w:cs="Times New Roman"/>
          <w:color w:val="000000"/>
          <w:sz w:val="24"/>
          <w:szCs w:val="24"/>
        </w:rPr>
        <w:t>я каждо</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z w:val="24"/>
          <w:szCs w:val="24"/>
        </w:rPr>
        <w:t xml:space="preserve"> вел</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spacing w:val="1"/>
          <w:w w:val="99"/>
          <w:sz w:val="24"/>
          <w:szCs w:val="24"/>
        </w:rPr>
        <w:t>ин</w:t>
      </w:r>
      <w:r w:rsidRPr="00D96D31">
        <w:rPr>
          <w:rFonts w:ascii="Times New Roman" w:eastAsia="Times New Roman" w:hAnsi="Times New Roman" w:cs="Times New Roman"/>
          <w:color w:val="000000"/>
          <w:sz w:val="24"/>
          <w:szCs w:val="24"/>
        </w:rPr>
        <w:t>ы</w:t>
      </w:r>
      <w:r w:rsidRPr="00D96D31">
        <w:rPr>
          <w:rFonts w:ascii="Times New Roman" w:eastAsia="Times New Roman" w:hAnsi="Times New Roman" w:cs="Times New Roman"/>
          <w:color w:val="000000"/>
          <w:w w:val="99"/>
          <w:sz w:val="24"/>
          <w:szCs w:val="24"/>
        </w:rPr>
        <w:t>,</w:t>
      </w:r>
      <w:r w:rsidRPr="00D96D31">
        <w:rPr>
          <w:rFonts w:ascii="Times New Roman" w:eastAsia="Times New Roman" w:hAnsi="Times New Roman" w:cs="Times New Roman"/>
          <w:color w:val="000000"/>
          <w:sz w:val="24"/>
          <w:szCs w:val="24"/>
        </w:rPr>
        <w:t xml:space="preserve"> о</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ред</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лен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яне</w:t>
      </w:r>
      <w:r w:rsidRPr="00D96D31">
        <w:rPr>
          <w:rFonts w:ascii="Times New Roman" w:eastAsia="Times New Roman" w:hAnsi="Times New Roman" w:cs="Times New Roman"/>
          <w:color w:val="000000"/>
          <w:w w:val="99"/>
          <w:sz w:val="24"/>
          <w:szCs w:val="24"/>
        </w:rPr>
        <w:t>з</w:t>
      </w:r>
      <w:r w:rsidRPr="00D96D31">
        <w:rPr>
          <w:rFonts w:ascii="Times New Roman" w:eastAsia="Times New Roman" w:hAnsi="Times New Roman" w:cs="Times New Roman"/>
          <w:color w:val="000000"/>
          <w:sz w:val="24"/>
          <w:szCs w:val="24"/>
        </w:rPr>
        <w:t>ависимос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ис</w:t>
      </w:r>
      <w:r w:rsidRPr="00D96D31">
        <w:rPr>
          <w:rFonts w:ascii="Times New Roman" w:eastAsia="Times New Roman" w:hAnsi="Times New Roman" w:cs="Times New Roman"/>
          <w:color w:val="000000"/>
          <w:spacing w:val="1"/>
          <w:sz w:val="24"/>
          <w:szCs w:val="24"/>
        </w:rPr>
        <w:t>л</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pacing w:val="3"/>
          <w:sz w:val="24"/>
          <w:szCs w:val="24"/>
        </w:rPr>
        <w:t>й</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ыхв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л</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н;</w:t>
      </w:r>
    </w:p>
    <w:p w:rsidR="00D96D31" w:rsidRPr="00D96D31" w:rsidRDefault="00D96D31" w:rsidP="00D96D31">
      <w:pPr>
        <w:widowControl w:val="0"/>
        <w:spacing w:after="0" w:line="240" w:lineRule="auto"/>
        <w:ind w:firstLine="59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оо</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ер</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ров</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ть</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3"/>
          <w:sz w:val="24"/>
          <w:szCs w:val="24"/>
        </w:rPr>
        <w:t>н</w:t>
      </w:r>
      <w:r w:rsidRPr="00D96D31">
        <w:rPr>
          <w:rFonts w:ascii="Times New Roman" w:eastAsia="Times New Roman" w:hAnsi="Times New Roman" w:cs="Times New Roman"/>
          <w:color w:val="000000"/>
          <w:spacing w:val="-1"/>
          <w:sz w:val="24"/>
          <w:szCs w:val="24"/>
        </w:rPr>
        <w:t>я</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емма</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1"/>
          <w:sz w:val="24"/>
          <w:szCs w:val="24"/>
        </w:rPr>
        <w:t>ма</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че</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когоож</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дан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яс</w:t>
      </w:r>
      <w:r w:rsidRPr="00D96D31">
        <w:rPr>
          <w:rFonts w:ascii="Times New Roman" w:eastAsia="Times New Roman" w:hAnsi="Times New Roman" w:cs="Times New Roman"/>
          <w:color w:val="000000"/>
          <w:spacing w:val="1"/>
          <w:sz w:val="24"/>
          <w:szCs w:val="24"/>
        </w:rPr>
        <w:t>л</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pacing w:val="-1"/>
          <w:sz w:val="24"/>
          <w:szCs w:val="24"/>
        </w:rPr>
        <w:t>ч</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spacing w:val="1"/>
          <w:sz w:val="24"/>
          <w:szCs w:val="24"/>
        </w:rPr>
        <w:t>йн</w:t>
      </w:r>
      <w:r w:rsidRPr="00D96D31">
        <w:rPr>
          <w:rFonts w:ascii="Times New Roman" w:eastAsia="Times New Roman" w:hAnsi="Times New Roman" w:cs="Times New Roman"/>
          <w:color w:val="000000"/>
          <w:sz w:val="24"/>
          <w:szCs w:val="24"/>
        </w:rPr>
        <w:t>ойв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w w:val="99"/>
          <w:sz w:val="24"/>
          <w:szCs w:val="24"/>
        </w:rPr>
        <w:t>л</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ы (р</w:t>
      </w:r>
      <w:r w:rsidRPr="00D96D31">
        <w:rPr>
          <w:rFonts w:ascii="Times New Roman" w:eastAsia="Times New Roman" w:hAnsi="Times New Roman" w:cs="Times New Roman"/>
          <w:color w:val="000000"/>
          <w:spacing w:val="-1"/>
          <w:sz w:val="24"/>
          <w:szCs w:val="24"/>
        </w:rPr>
        <w:t>ас</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реде</w:t>
      </w:r>
      <w:r w:rsidRPr="00D96D31">
        <w:rPr>
          <w:rFonts w:ascii="Times New Roman" w:eastAsia="Times New Roman" w:hAnsi="Times New Roman" w:cs="Times New Roman"/>
          <w:color w:val="000000"/>
          <w:spacing w:val="2"/>
          <w:sz w:val="24"/>
          <w:szCs w:val="24"/>
        </w:rPr>
        <w:t>л</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р</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pacing w:val="-2"/>
          <w:sz w:val="24"/>
          <w:szCs w:val="24"/>
        </w:rPr>
        <w:t>м</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ятьсв</w:t>
      </w:r>
      <w:r w:rsidRPr="00D96D31">
        <w:rPr>
          <w:rFonts w:ascii="Times New Roman" w:eastAsia="Times New Roman" w:hAnsi="Times New Roman" w:cs="Times New Roman"/>
          <w:color w:val="000000"/>
          <w:w w:val="99"/>
          <w:sz w:val="24"/>
          <w:szCs w:val="24"/>
        </w:rPr>
        <w:t>о</w:t>
      </w:r>
      <w:r w:rsidRPr="00D96D31">
        <w:rPr>
          <w:rFonts w:ascii="Times New Roman" w:eastAsia="Times New Roman" w:hAnsi="Times New Roman" w:cs="Times New Roman"/>
          <w:color w:val="000000"/>
          <w:sz w:val="24"/>
          <w:szCs w:val="24"/>
        </w:rPr>
        <w:t>йс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вама</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1"/>
          <w:sz w:val="24"/>
          <w:szCs w:val="24"/>
        </w:rPr>
        <w:t>ма</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че</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когоож</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дан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рире</w:t>
      </w:r>
      <w:r w:rsidRPr="00D96D31">
        <w:rPr>
          <w:rFonts w:ascii="Times New Roman" w:eastAsia="Times New Roman" w:hAnsi="Times New Roman" w:cs="Times New Roman"/>
          <w:color w:val="000000"/>
          <w:w w:val="99"/>
          <w:sz w:val="24"/>
          <w:szCs w:val="24"/>
        </w:rPr>
        <w:t>ш</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ни</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pacing w:val="1"/>
          <w:w w:val="99"/>
          <w:sz w:val="24"/>
          <w:szCs w:val="24"/>
        </w:rPr>
        <w:t>з</w:t>
      </w:r>
      <w:r w:rsidRPr="00D96D31">
        <w:rPr>
          <w:rFonts w:ascii="Times New Roman" w:eastAsia="Times New Roman" w:hAnsi="Times New Roman" w:cs="Times New Roman"/>
          <w:color w:val="000000"/>
          <w:sz w:val="24"/>
          <w:szCs w:val="24"/>
        </w:rPr>
        <w:t>ада</w:t>
      </w:r>
      <w:r w:rsidRPr="00D96D31">
        <w:rPr>
          <w:rFonts w:ascii="Times New Roman" w:eastAsia="Times New Roman" w:hAnsi="Times New Roman" w:cs="Times New Roman"/>
          <w:color w:val="000000"/>
          <w:spacing w:val="-1"/>
          <w:sz w:val="24"/>
          <w:szCs w:val="24"/>
        </w:rPr>
        <w:t>ч</w:t>
      </w:r>
      <w:r w:rsidRPr="00D96D31">
        <w:rPr>
          <w:rFonts w:ascii="Times New Roman" w:eastAsia="Times New Roman" w:hAnsi="Times New Roman" w:cs="Times New Roman"/>
          <w:color w:val="000000"/>
          <w:sz w:val="24"/>
          <w:szCs w:val="24"/>
        </w:rPr>
        <w:t>, вы</w:t>
      </w:r>
      <w:r w:rsidRPr="00D96D31">
        <w:rPr>
          <w:rFonts w:ascii="Times New Roman" w:eastAsia="Times New Roman" w:hAnsi="Times New Roman" w:cs="Times New Roman"/>
          <w:color w:val="000000"/>
          <w:spacing w:val="-1"/>
          <w:sz w:val="24"/>
          <w:szCs w:val="24"/>
        </w:rPr>
        <w:t>ч</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w w:val="99"/>
          <w:sz w:val="24"/>
          <w:szCs w:val="24"/>
        </w:rPr>
        <w:t>л</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spacing w:val="1"/>
          <w:sz w:val="24"/>
          <w:szCs w:val="24"/>
        </w:rPr>
        <w:t>т</w:t>
      </w:r>
      <w:r w:rsidRPr="00D96D31">
        <w:rPr>
          <w:rFonts w:ascii="Times New Roman" w:eastAsia="Times New Roman" w:hAnsi="Times New Roman" w:cs="Times New Roman"/>
          <w:color w:val="000000"/>
          <w:sz w:val="24"/>
          <w:szCs w:val="24"/>
        </w:rPr>
        <w:t>ь мате</w:t>
      </w:r>
      <w:r w:rsidRPr="00D96D31">
        <w:rPr>
          <w:rFonts w:ascii="Times New Roman" w:eastAsia="Times New Roman" w:hAnsi="Times New Roman" w:cs="Times New Roman"/>
          <w:color w:val="000000"/>
          <w:spacing w:val="-1"/>
          <w:sz w:val="24"/>
          <w:szCs w:val="24"/>
        </w:rPr>
        <w:t>м</w:t>
      </w:r>
      <w:r w:rsidRPr="00D96D31">
        <w:rPr>
          <w:rFonts w:ascii="Times New Roman" w:eastAsia="Times New Roman" w:hAnsi="Times New Roman" w:cs="Times New Roman"/>
          <w:color w:val="000000"/>
          <w:sz w:val="24"/>
          <w:szCs w:val="24"/>
        </w:rPr>
        <w:t>ат</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pacing w:val="2"/>
          <w:sz w:val="24"/>
          <w:szCs w:val="24"/>
        </w:rPr>
        <w:t>с</w:t>
      </w:r>
      <w:r w:rsidRPr="00D96D31">
        <w:rPr>
          <w:rFonts w:ascii="Times New Roman" w:eastAsia="Times New Roman" w:hAnsi="Times New Roman" w:cs="Times New Roman"/>
          <w:color w:val="000000"/>
          <w:spacing w:val="1"/>
          <w:sz w:val="24"/>
          <w:szCs w:val="24"/>
        </w:rPr>
        <w:t>к</w:t>
      </w:r>
      <w:r w:rsidRPr="00D96D31">
        <w:rPr>
          <w:rFonts w:ascii="Times New Roman" w:eastAsia="Times New Roman" w:hAnsi="Times New Roman" w:cs="Times New Roman"/>
          <w:color w:val="000000"/>
          <w:sz w:val="24"/>
          <w:szCs w:val="24"/>
        </w:rPr>
        <w:t>ое ож</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да</w:t>
      </w:r>
      <w:r w:rsidRPr="00D96D31">
        <w:rPr>
          <w:rFonts w:ascii="Times New Roman" w:eastAsia="Times New Roman" w:hAnsi="Times New Roman" w:cs="Times New Roman"/>
          <w:color w:val="000000"/>
          <w:spacing w:val="1"/>
          <w:sz w:val="24"/>
          <w:szCs w:val="24"/>
        </w:rPr>
        <w:t>ни</w:t>
      </w:r>
      <w:r w:rsidRPr="00D96D31">
        <w:rPr>
          <w:rFonts w:ascii="Times New Roman" w:eastAsia="Times New Roman" w:hAnsi="Times New Roman" w:cs="Times New Roman"/>
          <w:color w:val="000000"/>
          <w:sz w:val="24"/>
          <w:szCs w:val="24"/>
        </w:rPr>
        <w:t>е б</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ном</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pacing w:val="-3"/>
          <w:sz w:val="24"/>
          <w:szCs w:val="24"/>
        </w:rPr>
        <w:t>а</w:t>
      </w:r>
      <w:r w:rsidRPr="00D96D31">
        <w:rPr>
          <w:rFonts w:ascii="Times New Roman" w:eastAsia="Times New Roman" w:hAnsi="Times New Roman" w:cs="Times New Roman"/>
          <w:color w:val="000000"/>
          <w:sz w:val="24"/>
          <w:szCs w:val="24"/>
        </w:rPr>
        <w:t>л</w:t>
      </w:r>
      <w:r w:rsidRPr="00D96D31">
        <w:rPr>
          <w:rFonts w:ascii="Times New Roman" w:eastAsia="Times New Roman" w:hAnsi="Times New Roman" w:cs="Times New Roman"/>
          <w:color w:val="000000"/>
          <w:spacing w:val="1"/>
          <w:sz w:val="24"/>
          <w:szCs w:val="24"/>
        </w:rPr>
        <w:t>ьн</w:t>
      </w:r>
      <w:r w:rsidRPr="00D96D31">
        <w:rPr>
          <w:rFonts w:ascii="Times New Roman" w:eastAsia="Times New Roman" w:hAnsi="Times New Roman" w:cs="Times New Roman"/>
          <w:color w:val="000000"/>
          <w:sz w:val="24"/>
          <w:szCs w:val="24"/>
        </w:rPr>
        <w:t>ого игео</w:t>
      </w:r>
      <w:r w:rsidRPr="00D96D31">
        <w:rPr>
          <w:rFonts w:ascii="Times New Roman" w:eastAsia="Times New Roman" w:hAnsi="Times New Roman" w:cs="Times New Roman"/>
          <w:color w:val="000000"/>
          <w:spacing w:val="-1"/>
          <w:sz w:val="24"/>
          <w:szCs w:val="24"/>
        </w:rPr>
        <w:t>ме</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р</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че</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кого распреде</w:t>
      </w:r>
      <w:r w:rsidRPr="00D96D31">
        <w:rPr>
          <w:rFonts w:ascii="Times New Roman" w:eastAsia="Times New Roman" w:hAnsi="Times New Roman" w:cs="Times New Roman"/>
          <w:color w:val="000000"/>
          <w:w w:val="99"/>
          <w:sz w:val="24"/>
          <w:szCs w:val="24"/>
        </w:rPr>
        <w:t>л</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w w:val="99"/>
          <w:sz w:val="24"/>
          <w:szCs w:val="24"/>
        </w:rPr>
        <w:t>ний</w:t>
      </w:r>
      <w:r w:rsidRPr="00D96D31">
        <w:rPr>
          <w:rFonts w:ascii="Times New Roman" w:eastAsia="Times New Roman" w:hAnsi="Times New Roman" w:cs="Times New Roman"/>
          <w:color w:val="000000"/>
          <w:sz w:val="24"/>
          <w:szCs w:val="24"/>
        </w:rPr>
        <w:t>;</w:t>
      </w:r>
    </w:p>
    <w:p w:rsidR="00D96D31" w:rsidRPr="00D96D31" w:rsidRDefault="00D96D31" w:rsidP="00D96D31">
      <w:pPr>
        <w:widowControl w:val="0"/>
        <w:spacing w:after="0" w:line="240" w:lineRule="auto"/>
        <w:ind w:firstLine="599"/>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оо</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ер</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ровать</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иями:д</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сперсия,</w:t>
      </w:r>
      <w:r w:rsidRPr="00D96D31">
        <w:rPr>
          <w:rFonts w:ascii="Times New Roman" w:eastAsia="Times New Roman" w:hAnsi="Times New Roman" w:cs="Times New Roman"/>
          <w:color w:val="000000"/>
          <w:spacing w:val="3"/>
          <w:sz w:val="24"/>
          <w:szCs w:val="24"/>
        </w:rPr>
        <w:t>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дар</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оео</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2"/>
          <w:sz w:val="24"/>
          <w:szCs w:val="24"/>
        </w:rPr>
        <w:t>к</w:t>
      </w:r>
      <w:r w:rsidRPr="00D96D31">
        <w:rPr>
          <w:rFonts w:ascii="Times New Roman" w:eastAsia="Times New Roman" w:hAnsi="Times New Roman" w:cs="Times New Roman"/>
          <w:color w:val="000000"/>
          <w:sz w:val="24"/>
          <w:szCs w:val="24"/>
        </w:rPr>
        <w:t>л</w:t>
      </w:r>
      <w:r w:rsidRPr="00D96D31">
        <w:rPr>
          <w:rFonts w:ascii="Times New Roman" w:eastAsia="Times New Roman" w:hAnsi="Times New Roman" w:cs="Times New Roman"/>
          <w:color w:val="000000"/>
          <w:spacing w:val="-1"/>
          <w:sz w:val="24"/>
          <w:szCs w:val="24"/>
        </w:rPr>
        <w:t>о</w:t>
      </w:r>
      <w:r w:rsidRPr="00D96D31">
        <w:rPr>
          <w:rFonts w:ascii="Times New Roman" w:eastAsia="Times New Roman" w:hAnsi="Times New Roman" w:cs="Times New Roman"/>
          <w:color w:val="000000"/>
          <w:spacing w:val="-2"/>
          <w:sz w:val="24"/>
          <w:szCs w:val="24"/>
        </w:rPr>
        <w:t>н</w:t>
      </w:r>
      <w:r w:rsidRPr="00D96D31">
        <w:rPr>
          <w:rFonts w:ascii="Times New Roman" w:eastAsia="Times New Roman" w:hAnsi="Times New Roman" w:cs="Times New Roman"/>
          <w:color w:val="000000"/>
          <w:sz w:val="24"/>
          <w:szCs w:val="24"/>
        </w:rPr>
        <w:t>ен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ес</w:t>
      </w:r>
      <w:r w:rsidRPr="00D96D31">
        <w:rPr>
          <w:rFonts w:ascii="Times New Roman" w:eastAsia="Times New Roman" w:hAnsi="Times New Roman" w:cs="Times New Roman"/>
          <w:color w:val="000000"/>
          <w:spacing w:val="1"/>
          <w:sz w:val="24"/>
          <w:szCs w:val="24"/>
        </w:rPr>
        <w:t>л</w:t>
      </w:r>
      <w:r w:rsidRPr="00D96D31">
        <w:rPr>
          <w:rFonts w:ascii="Times New Roman" w:eastAsia="Times New Roman" w:hAnsi="Times New Roman" w:cs="Times New Roman"/>
          <w:color w:val="000000"/>
          <w:spacing w:val="-3"/>
          <w:sz w:val="24"/>
          <w:szCs w:val="24"/>
        </w:rPr>
        <w:t>у</w:t>
      </w:r>
      <w:r w:rsidRPr="00D96D31">
        <w:rPr>
          <w:rFonts w:ascii="Times New Roman" w:eastAsia="Times New Roman" w:hAnsi="Times New Roman" w:cs="Times New Roman"/>
          <w:color w:val="000000"/>
          <w:sz w:val="24"/>
          <w:szCs w:val="24"/>
        </w:rPr>
        <w:t>ча</w:t>
      </w:r>
      <w:r w:rsidRPr="00D96D31">
        <w:rPr>
          <w:rFonts w:ascii="Times New Roman" w:eastAsia="Times New Roman" w:hAnsi="Times New Roman" w:cs="Times New Roman"/>
          <w:color w:val="000000"/>
          <w:spacing w:val="1"/>
          <w:w w:val="99"/>
          <w:sz w:val="24"/>
          <w:szCs w:val="24"/>
        </w:rPr>
        <w:t>й</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z w:val="24"/>
          <w:szCs w:val="24"/>
        </w:rPr>
        <w:t xml:space="preserve"> 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w w:val="99"/>
          <w:sz w:val="24"/>
          <w:szCs w:val="24"/>
        </w:rPr>
        <w:t>л</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ы,</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р</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ме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ятьсво</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z w:val="24"/>
          <w:szCs w:val="24"/>
        </w:rPr>
        <w:t>ствад</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сперсиис</w:t>
      </w:r>
      <w:r w:rsidRPr="00D96D31">
        <w:rPr>
          <w:rFonts w:ascii="Times New Roman" w:eastAsia="Times New Roman" w:hAnsi="Times New Roman" w:cs="Times New Roman"/>
          <w:color w:val="000000"/>
          <w:spacing w:val="2"/>
          <w:sz w:val="24"/>
          <w:szCs w:val="24"/>
        </w:rPr>
        <w:t>л</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pacing w:val="1"/>
          <w:sz w:val="24"/>
          <w:szCs w:val="24"/>
        </w:rPr>
        <w:t>ч</w:t>
      </w:r>
      <w:r w:rsidRPr="00D96D31">
        <w:rPr>
          <w:rFonts w:ascii="Times New Roman" w:eastAsia="Times New Roman" w:hAnsi="Times New Roman" w:cs="Times New Roman"/>
          <w:color w:val="000000"/>
          <w:sz w:val="24"/>
          <w:szCs w:val="24"/>
        </w:rPr>
        <w:t>ай</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ойв</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л</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чи</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ы(ра</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преде</w:t>
      </w:r>
      <w:r w:rsidRPr="00D96D31">
        <w:rPr>
          <w:rFonts w:ascii="Times New Roman" w:eastAsia="Times New Roman" w:hAnsi="Times New Roman" w:cs="Times New Roman"/>
          <w:color w:val="000000"/>
          <w:spacing w:val="2"/>
          <w:sz w:val="24"/>
          <w:szCs w:val="24"/>
        </w:rPr>
        <w:t>л</w:t>
      </w:r>
      <w:r w:rsidRPr="00D96D31">
        <w:rPr>
          <w:rFonts w:ascii="Times New Roman" w:eastAsia="Times New Roman" w:hAnsi="Times New Roman" w:cs="Times New Roman"/>
          <w:color w:val="000000"/>
          <w:sz w:val="24"/>
          <w:szCs w:val="24"/>
        </w:rPr>
        <w:t>ен</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w w:val="99"/>
          <w:sz w:val="24"/>
          <w:szCs w:val="24"/>
        </w:rPr>
        <w:t>)</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р</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 xml:space="preserve"> ре</w:t>
      </w:r>
      <w:r w:rsidRPr="00D96D31">
        <w:rPr>
          <w:rFonts w:ascii="Times New Roman" w:eastAsia="Times New Roman" w:hAnsi="Times New Roman" w:cs="Times New Roman"/>
          <w:color w:val="000000"/>
          <w:w w:val="99"/>
          <w:sz w:val="24"/>
          <w:szCs w:val="24"/>
        </w:rPr>
        <w:t>ш</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pacing w:val="1"/>
          <w:sz w:val="24"/>
          <w:szCs w:val="24"/>
        </w:rPr>
        <w:t>з</w:t>
      </w:r>
      <w:r w:rsidRPr="00D96D31">
        <w:rPr>
          <w:rFonts w:ascii="Times New Roman" w:eastAsia="Times New Roman" w:hAnsi="Times New Roman" w:cs="Times New Roman"/>
          <w:color w:val="000000"/>
          <w:sz w:val="24"/>
          <w:szCs w:val="24"/>
        </w:rPr>
        <w:t>адач,выч</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слять</w:t>
      </w:r>
      <w:r w:rsidRPr="00D96D31">
        <w:rPr>
          <w:rFonts w:ascii="Times New Roman" w:eastAsia="Times New Roman" w:hAnsi="Times New Roman" w:cs="Times New Roman"/>
          <w:color w:val="000000"/>
          <w:spacing w:val="-1"/>
          <w:sz w:val="24"/>
          <w:szCs w:val="24"/>
        </w:rPr>
        <w:t>д</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ер</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и</w:t>
      </w:r>
      <w:r w:rsidRPr="00D96D31">
        <w:rPr>
          <w:rFonts w:ascii="Times New Roman" w:eastAsia="Times New Roman" w:hAnsi="Times New Roman" w:cs="Times New Roman"/>
          <w:color w:val="000000"/>
          <w:w w:val="99"/>
          <w:sz w:val="24"/>
          <w:szCs w:val="24"/>
        </w:rPr>
        <w:t>ю</w:t>
      </w:r>
      <w:r w:rsidRPr="00D96D31">
        <w:rPr>
          <w:rFonts w:ascii="Times New Roman" w:eastAsia="Times New Roman" w:hAnsi="Times New Roman" w:cs="Times New Roman"/>
          <w:color w:val="000000"/>
          <w:sz w:val="24"/>
          <w:szCs w:val="24"/>
        </w:rPr>
        <w:t>ис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ндар</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ноео</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к</w:t>
      </w:r>
      <w:r w:rsidRPr="00D96D31">
        <w:rPr>
          <w:rFonts w:ascii="Times New Roman" w:eastAsia="Times New Roman" w:hAnsi="Times New Roman" w:cs="Times New Roman"/>
          <w:color w:val="000000"/>
          <w:sz w:val="24"/>
          <w:szCs w:val="24"/>
        </w:rPr>
        <w:t>лонениегео</w:t>
      </w:r>
      <w:r w:rsidRPr="00D96D31">
        <w:rPr>
          <w:rFonts w:ascii="Times New Roman" w:eastAsia="Times New Roman" w:hAnsi="Times New Roman" w:cs="Times New Roman"/>
          <w:color w:val="000000"/>
          <w:spacing w:val="-1"/>
          <w:sz w:val="24"/>
          <w:szCs w:val="24"/>
        </w:rPr>
        <w:t>м</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р</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sz w:val="24"/>
          <w:szCs w:val="24"/>
        </w:rPr>
        <w:t>ско</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 xml:space="preserve"> б</w:t>
      </w:r>
      <w:r w:rsidRPr="00D96D31">
        <w:rPr>
          <w:rFonts w:ascii="Times New Roman" w:eastAsia="Times New Roman" w:hAnsi="Times New Roman" w:cs="Times New Roman"/>
          <w:color w:val="000000"/>
          <w:spacing w:val="1"/>
          <w:w w:val="99"/>
          <w:sz w:val="24"/>
          <w:szCs w:val="24"/>
        </w:rPr>
        <w:t>ин</w:t>
      </w:r>
      <w:r w:rsidRPr="00D96D31">
        <w:rPr>
          <w:rFonts w:ascii="Times New Roman" w:eastAsia="Times New Roman" w:hAnsi="Times New Roman" w:cs="Times New Roman"/>
          <w:color w:val="000000"/>
          <w:sz w:val="24"/>
          <w:szCs w:val="24"/>
        </w:rPr>
        <w:t>ом</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ал</w:t>
      </w:r>
      <w:r w:rsidRPr="00D96D31">
        <w:rPr>
          <w:rFonts w:ascii="Times New Roman" w:eastAsia="Times New Roman" w:hAnsi="Times New Roman" w:cs="Times New Roman"/>
          <w:color w:val="000000"/>
          <w:spacing w:val="-1"/>
          <w:sz w:val="24"/>
          <w:szCs w:val="24"/>
        </w:rPr>
        <w:t>ь</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г</w:t>
      </w:r>
      <w:r w:rsidRPr="00D96D31">
        <w:rPr>
          <w:rFonts w:ascii="Times New Roman" w:eastAsia="Times New Roman" w:hAnsi="Times New Roman" w:cs="Times New Roman"/>
          <w:color w:val="000000"/>
          <w:sz w:val="24"/>
          <w:szCs w:val="24"/>
        </w:rPr>
        <w:t>о рас</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ределе</w:t>
      </w:r>
      <w:r w:rsidRPr="00D96D31">
        <w:rPr>
          <w:rFonts w:ascii="Times New Roman" w:eastAsia="Times New Roman" w:hAnsi="Times New Roman" w:cs="Times New Roman"/>
          <w:color w:val="000000"/>
          <w:w w:val="99"/>
          <w:sz w:val="24"/>
          <w:szCs w:val="24"/>
        </w:rPr>
        <w:t>ний</w:t>
      </w:r>
      <w:r w:rsidRPr="00D96D31">
        <w:rPr>
          <w:rFonts w:ascii="Times New Roman" w:eastAsia="Times New Roman" w:hAnsi="Times New Roman" w:cs="Times New Roman"/>
          <w:color w:val="000000"/>
          <w:sz w:val="24"/>
          <w:szCs w:val="24"/>
        </w:rPr>
        <w:t>;</w:t>
      </w:r>
    </w:p>
    <w:p w:rsidR="00D96D31" w:rsidRPr="00D96D31" w:rsidRDefault="00D96D31" w:rsidP="00D96D31">
      <w:pPr>
        <w:widowControl w:val="0"/>
        <w:tabs>
          <w:tab w:val="left" w:pos="1929"/>
          <w:tab w:val="left" w:pos="3455"/>
          <w:tab w:val="left" w:pos="5324"/>
          <w:tab w:val="left" w:pos="5831"/>
          <w:tab w:val="left" w:pos="6819"/>
          <w:tab w:val="left" w:pos="7930"/>
          <w:tab w:val="left" w:pos="8313"/>
        </w:tabs>
        <w:spacing w:after="0" w:line="240" w:lineRule="auto"/>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w:t>
      </w:r>
      <w:r w:rsidRPr="00D96D31">
        <w:rPr>
          <w:rFonts w:ascii="Times New Roman" w:eastAsia="Times New Roman" w:hAnsi="Times New Roman" w:cs="Times New Roman"/>
          <w:color w:val="000000"/>
          <w:spacing w:val="-1"/>
          <w:sz w:val="24"/>
          <w:szCs w:val="24"/>
        </w:rPr>
        <w:t>ч</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сля</w:t>
      </w:r>
      <w:r w:rsidRPr="00D96D31">
        <w:rPr>
          <w:rFonts w:ascii="Times New Roman" w:eastAsia="Times New Roman" w:hAnsi="Times New Roman" w:cs="Times New Roman"/>
          <w:color w:val="000000"/>
          <w:spacing w:val="1"/>
          <w:sz w:val="24"/>
          <w:szCs w:val="24"/>
        </w:rPr>
        <w:t>т</w:t>
      </w:r>
      <w:r w:rsidRPr="00D96D31">
        <w:rPr>
          <w:rFonts w:ascii="Times New Roman" w:eastAsia="Times New Roman" w:hAnsi="Times New Roman" w:cs="Times New Roman"/>
          <w:color w:val="000000"/>
          <w:sz w:val="24"/>
          <w:szCs w:val="24"/>
        </w:rPr>
        <w:t>ь</w:t>
      </w:r>
      <w:r w:rsidRPr="00D96D31">
        <w:rPr>
          <w:rFonts w:ascii="Times New Roman" w:eastAsia="Times New Roman" w:hAnsi="Times New Roman" w:cs="Times New Roman"/>
          <w:color w:val="000000"/>
          <w:sz w:val="24"/>
          <w:szCs w:val="24"/>
        </w:rPr>
        <w:tab/>
        <w:t>выбороч</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z w:val="24"/>
          <w:szCs w:val="24"/>
        </w:rPr>
        <w:t>ые</w:t>
      </w:r>
      <w:r w:rsidRPr="00D96D31">
        <w:rPr>
          <w:rFonts w:ascii="Times New Roman" w:eastAsia="Times New Roman" w:hAnsi="Times New Roman" w:cs="Times New Roman"/>
          <w:color w:val="000000"/>
          <w:sz w:val="24"/>
          <w:szCs w:val="24"/>
        </w:rPr>
        <w:tab/>
      </w:r>
      <w:r w:rsidRPr="00D96D31">
        <w:rPr>
          <w:rFonts w:ascii="Times New Roman" w:eastAsia="Times New Roman" w:hAnsi="Times New Roman" w:cs="Times New Roman"/>
          <w:color w:val="000000"/>
          <w:spacing w:val="2"/>
          <w:sz w:val="24"/>
          <w:szCs w:val="24"/>
        </w:rPr>
        <w:t>х</w:t>
      </w:r>
      <w:r w:rsidRPr="00D96D31">
        <w:rPr>
          <w:rFonts w:ascii="Times New Roman" w:eastAsia="Times New Roman" w:hAnsi="Times New Roman" w:cs="Times New Roman"/>
          <w:color w:val="000000"/>
          <w:sz w:val="24"/>
          <w:szCs w:val="24"/>
        </w:rPr>
        <w:t>ар</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к</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ер</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ики</w:t>
      </w:r>
      <w:r w:rsidRPr="00D96D31">
        <w:rPr>
          <w:rFonts w:ascii="Times New Roman" w:eastAsia="Times New Roman" w:hAnsi="Times New Roman" w:cs="Times New Roman"/>
          <w:color w:val="000000"/>
          <w:sz w:val="24"/>
          <w:szCs w:val="24"/>
        </w:rPr>
        <w:tab/>
        <w:t>по</w:t>
      </w:r>
      <w:r w:rsidRPr="00D96D31">
        <w:rPr>
          <w:rFonts w:ascii="Times New Roman" w:eastAsia="Times New Roman" w:hAnsi="Times New Roman" w:cs="Times New Roman"/>
          <w:color w:val="000000"/>
          <w:sz w:val="24"/>
          <w:szCs w:val="24"/>
        </w:rPr>
        <w:tab/>
        <w:t>дан</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pacing w:val="-1"/>
          <w:sz w:val="24"/>
          <w:szCs w:val="24"/>
        </w:rPr>
        <w:t>о</w:t>
      </w:r>
      <w:r w:rsidRPr="00D96D31">
        <w:rPr>
          <w:rFonts w:ascii="Times New Roman" w:eastAsia="Times New Roman" w:hAnsi="Times New Roman" w:cs="Times New Roman"/>
          <w:color w:val="000000"/>
          <w:sz w:val="24"/>
          <w:szCs w:val="24"/>
        </w:rPr>
        <w:t>й</w:t>
      </w:r>
      <w:r w:rsidRPr="00D96D31">
        <w:rPr>
          <w:rFonts w:ascii="Times New Roman" w:eastAsia="Times New Roman" w:hAnsi="Times New Roman" w:cs="Times New Roman"/>
          <w:color w:val="000000"/>
          <w:sz w:val="24"/>
          <w:szCs w:val="24"/>
        </w:rPr>
        <w:tab/>
        <w:t>выборке</w:t>
      </w:r>
      <w:r w:rsidRPr="00D96D31">
        <w:rPr>
          <w:rFonts w:ascii="Times New Roman" w:eastAsia="Times New Roman" w:hAnsi="Times New Roman" w:cs="Times New Roman"/>
          <w:color w:val="000000"/>
          <w:sz w:val="24"/>
          <w:szCs w:val="24"/>
        </w:rPr>
        <w:tab/>
        <w:t>и</w:t>
      </w:r>
      <w:r w:rsidRPr="00D96D31">
        <w:rPr>
          <w:rFonts w:ascii="Times New Roman" w:eastAsia="Times New Roman" w:hAnsi="Times New Roman" w:cs="Times New Roman"/>
          <w:color w:val="000000"/>
          <w:sz w:val="24"/>
          <w:szCs w:val="24"/>
        </w:rPr>
        <w:tab/>
      </w:r>
      <w:r w:rsidRPr="00D96D31">
        <w:rPr>
          <w:rFonts w:ascii="Times New Roman" w:eastAsia="Times New Roman" w:hAnsi="Times New Roman" w:cs="Times New Roman"/>
          <w:color w:val="000000"/>
          <w:spacing w:val="-2"/>
          <w:sz w:val="24"/>
          <w:szCs w:val="24"/>
        </w:rPr>
        <w:t>о</w:t>
      </w:r>
      <w:r w:rsidRPr="00D96D31">
        <w:rPr>
          <w:rFonts w:ascii="Times New Roman" w:eastAsia="Times New Roman" w:hAnsi="Times New Roman" w:cs="Times New Roman"/>
          <w:color w:val="000000"/>
          <w:sz w:val="24"/>
          <w:szCs w:val="24"/>
        </w:rPr>
        <w:t>це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ва</w:t>
      </w:r>
      <w:r w:rsidRPr="00D96D31">
        <w:rPr>
          <w:rFonts w:ascii="Times New Roman" w:eastAsia="Times New Roman" w:hAnsi="Times New Roman" w:cs="Times New Roman"/>
          <w:color w:val="000000"/>
          <w:spacing w:val="-2"/>
          <w:sz w:val="24"/>
          <w:szCs w:val="24"/>
        </w:rPr>
        <w:t>т</w:t>
      </w:r>
      <w:r w:rsidRPr="00D96D31">
        <w:rPr>
          <w:rFonts w:ascii="Times New Roman" w:eastAsia="Times New Roman" w:hAnsi="Times New Roman" w:cs="Times New Roman"/>
          <w:color w:val="000000"/>
          <w:w w:val="99"/>
          <w:sz w:val="24"/>
          <w:szCs w:val="24"/>
        </w:rPr>
        <w:t>ь</w:t>
      </w:r>
      <w:r w:rsidRPr="00D96D31">
        <w:rPr>
          <w:rFonts w:ascii="Times New Roman" w:eastAsia="Times New Roman" w:hAnsi="Times New Roman" w:cs="Times New Roman"/>
          <w:color w:val="000000"/>
          <w:spacing w:val="2"/>
          <w:sz w:val="24"/>
          <w:szCs w:val="24"/>
        </w:rPr>
        <w:t>х</w:t>
      </w:r>
      <w:r w:rsidRPr="00D96D31">
        <w:rPr>
          <w:rFonts w:ascii="Times New Roman" w:eastAsia="Times New Roman" w:hAnsi="Times New Roman" w:cs="Times New Roman"/>
          <w:color w:val="000000"/>
          <w:sz w:val="24"/>
          <w:szCs w:val="24"/>
        </w:rPr>
        <w:t>ар</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ктер</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ст</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к</w:t>
      </w:r>
      <w:r w:rsidRPr="00D96D31">
        <w:rPr>
          <w:rFonts w:ascii="Times New Roman" w:eastAsia="Times New Roman" w:hAnsi="Times New Roman" w:cs="Times New Roman"/>
          <w:color w:val="000000"/>
          <w:w w:val="99"/>
          <w:sz w:val="24"/>
          <w:szCs w:val="24"/>
        </w:rPr>
        <w:t>иг</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ер</w:t>
      </w:r>
      <w:r w:rsidRPr="00D96D31">
        <w:rPr>
          <w:rFonts w:ascii="Times New Roman" w:eastAsia="Times New Roman" w:hAnsi="Times New Roman" w:cs="Times New Roman"/>
          <w:color w:val="000000"/>
          <w:spacing w:val="-1"/>
          <w:sz w:val="24"/>
          <w:szCs w:val="24"/>
        </w:rPr>
        <w:t>а</w:t>
      </w:r>
      <w:r w:rsidRPr="00D96D31">
        <w:rPr>
          <w:rFonts w:ascii="Times New Roman" w:eastAsia="Times New Roman" w:hAnsi="Times New Roman" w:cs="Times New Roman"/>
          <w:color w:val="000000"/>
          <w:sz w:val="24"/>
          <w:szCs w:val="24"/>
        </w:rPr>
        <w:t>ль</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й</w:t>
      </w:r>
      <w:r w:rsidRPr="00D96D31">
        <w:rPr>
          <w:rFonts w:ascii="Times New Roman" w:eastAsia="Times New Roman" w:hAnsi="Times New Roman" w:cs="Times New Roman"/>
          <w:color w:val="000000"/>
          <w:sz w:val="24"/>
          <w:szCs w:val="24"/>
        </w:rPr>
        <w:t>сово</w:t>
      </w:r>
      <w:r w:rsidRPr="00D96D31">
        <w:rPr>
          <w:rFonts w:ascii="Times New Roman" w:eastAsia="Times New Roman" w:hAnsi="Times New Roman" w:cs="Times New Roman"/>
          <w:color w:val="000000"/>
          <w:spacing w:val="2"/>
          <w:sz w:val="24"/>
          <w:szCs w:val="24"/>
        </w:rPr>
        <w:t>к</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sz w:val="24"/>
          <w:szCs w:val="24"/>
        </w:rPr>
        <w:t>п</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ос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идан</w:t>
      </w:r>
      <w:r w:rsidRPr="00D96D31">
        <w:rPr>
          <w:rFonts w:ascii="Times New Roman" w:eastAsia="Times New Roman" w:hAnsi="Times New Roman" w:cs="Times New Roman"/>
          <w:color w:val="000000"/>
          <w:spacing w:val="1"/>
          <w:sz w:val="24"/>
          <w:szCs w:val="24"/>
        </w:rPr>
        <w:t>н</w:t>
      </w:r>
      <w:r w:rsidRPr="00D96D31">
        <w:rPr>
          <w:rFonts w:ascii="Times New Roman" w:eastAsia="Times New Roman" w:hAnsi="Times New Roman" w:cs="Times New Roman"/>
          <w:color w:val="000000"/>
          <w:sz w:val="24"/>
          <w:szCs w:val="24"/>
        </w:rPr>
        <w:t>ых</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овыборочным</w:t>
      </w:r>
      <w:r w:rsidRPr="00D96D31">
        <w:rPr>
          <w:rFonts w:ascii="Times New Roman" w:eastAsia="Times New Roman" w:hAnsi="Times New Roman" w:cs="Times New Roman"/>
          <w:color w:val="000000"/>
          <w:spacing w:val="2"/>
          <w:sz w:val="24"/>
          <w:szCs w:val="24"/>
        </w:rPr>
        <w:t>х</w:t>
      </w:r>
      <w:r w:rsidRPr="00D96D31">
        <w:rPr>
          <w:rFonts w:ascii="Times New Roman" w:eastAsia="Times New Roman" w:hAnsi="Times New Roman" w:cs="Times New Roman"/>
          <w:color w:val="000000"/>
          <w:sz w:val="24"/>
          <w:szCs w:val="24"/>
        </w:rPr>
        <w:t>арак</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ер</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ст</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ка</w:t>
      </w:r>
      <w:r w:rsidRPr="00D96D31">
        <w:rPr>
          <w:rFonts w:ascii="Times New Roman" w:eastAsia="Times New Roman" w:hAnsi="Times New Roman" w:cs="Times New Roman"/>
          <w:color w:val="000000"/>
          <w:spacing w:val="-1"/>
          <w:sz w:val="24"/>
          <w:szCs w:val="24"/>
        </w:rPr>
        <w:t>м</w:t>
      </w:r>
      <w:r w:rsidRPr="00D96D31">
        <w:rPr>
          <w:rFonts w:ascii="Times New Roman" w:eastAsia="Times New Roman" w:hAnsi="Times New Roman" w:cs="Times New Roman"/>
          <w:color w:val="000000"/>
          <w:sz w:val="24"/>
          <w:szCs w:val="24"/>
        </w:rPr>
        <w:t>. О</w:t>
      </w:r>
      <w:r w:rsidRPr="00D96D31">
        <w:rPr>
          <w:rFonts w:ascii="Times New Roman" w:eastAsia="Times New Roman" w:hAnsi="Times New Roman" w:cs="Times New Roman"/>
          <w:color w:val="000000"/>
          <w:w w:val="99"/>
          <w:sz w:val="24"/>
          <w:szCs w:val="24"/>
        </w:rPr>
        <w:t>ц</w:t>
      </w:r>
      <w:r w:rsidRPr="00D96D31">
        <w:rPr>
          <w:rFonts w:ascii="Times New Roman" w:eastAsia="Times New Roman" w:hAnsi="Times New Roman" w:cs="Times New Roman"/>
          <w:color w:val="000000"/>
          <w:sz w:val="24"/>
          <w:szCs w:val="24"/>
        </w:rPr>
        <w:t>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z w:val="24"/>
          <w:szCs w:val="24"/>
        </w:rPr>
        <w:t>ватьвероят</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ос</w:t>
      </w:r>
      <w:r w:rsidRPr="00D96D31">
        <w:rPr>
          <w:rFonts w:ascii="Times New Roman" w:eastAsia="Times New Roman" w:hAnsi="Times New Roman" w:cs="Times New Roman"/>
          <w:color w:val="000000"/>
          <w:spacing w:val="-1"/>
          <w:sz w:val="24"/>
          <w:szCs w:val="24"/>
        </w:rPr>
        <w:t>т</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событ</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йи</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роверя</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ь</w:t>
      </w:r>
      <w:r w:rsidRPr="00D96D31">
        <w:rPr>
          <w:rFonts w:ascii="Times New Roman" w:eastAsia="Times New Roman" w:hAnsi="Times New Roman" w:cs="Times New Roman"/>
          <w:color w:val="000000"/>
          <w:spacing w:val="1"/>
          <w:sz w:val="24"/>
          <w:szCs w:val="24"/>
        </w:rPr>
        <w:t>п</w:t>
      </w:r>
      <w:r w:rsidRPr="00D96D31">
        <w:rPr>
          <w:rFonts w:ascii="Times New Roman" w:eastAsia="Times New Roman" w:hAnsi="Times New Roman" w:cs="Times New Roman"/>
          <w:color w:val="000000"/>
          <w:sz w:val="24"/>
          <w:szCs w:val="24"/>
        </w:rPr>
        <w:t>рос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ей</w:t>
      </w:r>
      <w:r w:rsidRPr="00D96D31">
        <w:rPr>
          <w:rFonts w:ascii="Times New Roman" w:eastAsia="Times New Roman" w:hAnsi="Times New Roman" w:cs="Times New Roman"/>
          <w:color w:val="000000"/>
          <w:w w:val="99"/>
          <w:sz w:val="24"/>
          <w:szCs w:val="24"/>
        </w:rPr>
        <w:t>ш</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z w:val="24"/>
          <w:szCs w:val="24"/>
        </w:rPr>
        <w:t>ес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а</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w w:val="99"/>
          <w:sz w:val="24"/>
          <w:szCs w:val="24"/>
        </w:rPr>
        <w:t>т</w:t>
      </w:r>
      <w:r w:rsidRPr="00D96D31">
        <w:rPr>
          <w:rFonts w:ascii="Times New Roman" w:eastAsia="Times New Roman" w:hAnsi="Times New Roman" w:cs="Times New Roman"/>
          <w:color w:val="000000"/>
          <w:sz w:val="24"/>
          <w:szCs w:val="24"/>
        </w:rPr>
        <w:t>ическиег</w:t>
      </w:r>
      <w:r w:rsidRPr="00D96D31">
        <w:rPr>
          <w:rFonts w:ascii="Times New Roman" w:eastAsia="Times New Roman" w:hAnsi="Times New Roman" w:cs="Times New Roman"/>
          <w:color w:val="000000"/>
          <w:spacing w:val="1"/>
          <w:sz w:val="24"/>
          <w:szCs w:val="24"/>
        </w:rPr>
        <w:t>и</w:t>
      </w:r>
      <w:r w:rsidRPr="00D96D31">
        <w:rPr>
          <w:rFonts w:ascii="Times New Roman" w:eastAsia="Times New Roman" w:hAnsi="Times New Roman" w:cs="Times New Roman"/>
          <w:color w:val="000000"/>
          <w:spacing w:val="1"/>
          <w:w w:val="99"/>
          <w:sz w:val="24"/>
          <w:szCs w:val="24"/>
        </w:rPr>
        <w:t>п</w:t>
      </w:r>
      <w:r w:rsidRPr="00D96D31">
        <w:rPr>
          <w:rFonts w:ascii="Times New Roman" w:eastAsia="Times New Roman" w:hAnsi="Times New Roman" w:cs="Times New Roman"/>
          <w:color w:val="000000"/>
          <w:sz w:val="24"/>
          <w:szCs w:val="24"/>
        </w:rPr>
        <w:t>оте</w:t>
      </w:r>
      <w:r w:rsidRPr="00D96D31">
        <w:rPr>
          <w:rFonts w:ascii="Times New Roman" w:eastAsia="Times New Roman" w:hAnsi="Times New Roman" w:cs="Times New Roman"/>
          <w:color w:val="000000"/>
          <w:spacing w:val="1"/>
          <w:w w:val="99"/>
          <w:sz w:val="24"/>
          <w:szCs w:val="24"/>
        </w:rPr>
        <w:t>з</w:t>
      </w:r>
      <w:r w:rsidRPr="00D96D31">
        <w:rPr>
          <w:rFonts w:ascii="Times New Roman" w:eastAsia="Times New Roman" w:hAnsi="Times New Roman" w:cs="Times New Roman"/>
          <w:color w:val="000000"/>
          <w:sz w:val="24"/>
          <w:szCs w:val="24"/>
        </w:rPr>
        <w:t xml:space="preserve">ы, </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о</w:t>
      </w:r>
      <w:r w:rsidRPr="00D96D31">
        <w:rPr>
          <w:rFonts w:ascii="Times New Roman" w:eastAsia="Times New Roman" w:hAnsi="Times New Roman" w:cs="Times New Roman"/>
          <w:color w:val="000000"/>
          <w:w w:val="99"/>
          <w:sz w:val="24"/>
          <w:szCs w:val="24"/>
        </w:rPr>
        <w:t>л</w:t>
      </w:r>
      <w:r w:rsidRPr="00D96D31">
        <w:rPr>
          <w:rFonts w:ascii="Times New Roman" w:eastAsia="Times New Roman" w:hAnsi="Times New Roman" w:cs="Times New Roman"/>
          <w:color w:val="000000"/>
          <w:spacing w:val="1"/>
          <w:sz w:val="24"/>
          <w:szCs w:val="24"/>
        </w:rPr>
        <w:t>ь</w:t>
      </w:r>
      <w:r w:rsidRPr="00D96D31">
        <w:rPr>
          <w:rFonts w:ascii="Times New Roman" w:eastAsia="Times New Roman" w:hAnsi="Times New Roman" w:cs="Times New Roman"/>
          <w:color w:val="000000"/>
          <w:spacing w:val="4"/>
          <w:w w:val="99"/>
          <w:sz w:val="24"/>
          <w:szCs w:val="24"/>
        </w:rPr>
        <w:t>з</w:t>
      </w:r>
      <w:r w:rsidRPr="00D96D31">
        <w:rPr>
          <w:rFonts w:ascii="Times New Roman" w:eastAsia="Times New Roman" w:hAnsi="Times New Roman" w:cs="Times New Roman"/>
          <w:color w:val="000000"/>
          <w:spacing w:val="-6"/>
          <w:sz w:val="24"/>
          <w:szCs w:val="24"/>
        </w:rPr>
        <w:t>у</w:t>
      </w:r>
      <w:r w:rsidRPr="00D96D31">
        <w:rPr>
          <w:rFonts w:ascii="Times New Roman" w:eastAsia="Times New Roman" w:hAnsi="Times New Roman" w:cs="Times New Roman"/>
          <w:color w:val="000000"/>
          <w:sz w:val="24"/>
          <w:szCs w:val="24"/>
        </w:rPr>
        <w:t>я</w:t>
      </w:r>
      <w:r w:rsidRPr="00D96D31">
        <w:rPr>
          <w:rFonts w:ascii="Times New Roman" w:eastAsia="Times New Roman" w:hAnsi="Times New Roman" w:cs="Times New Roman"/>
          <w:color w:val="000000"/>
          <w:spacing w:val="-1"/>
          <w:sz w:val="24"/>
          <w:szCs w:val="24"/>
        </w:rPr>
        <w:t>с</w:t>
      </w:r>
      <w:r w:rsidRPr="00D96D31">
        <w:rPr>
          <w:rFonts w:ascii="Times New Roman" w:eastAsia="Times New Roman" w:hAnsi="Times New Roman" w:cs="Times New Roman"/>
          <w:color w:val="000000"/>
          <w:sz w:val="24"/>
          <w:szCs w:val="24"/>
        </w:rPr>
        <w:t xml:space="preserve">ь </w:t>
      </w:r>
      <w:r w:rsidRPr="00D96D31">
        <w:rPr>
          <w:rFonts w:ascii="Times New Roman" w:eastAsia="Times New Roman" w:hAnsi="Times New Roman" w:cs="Times New Roman"/>
          <w:color w:val="000000"/>
          <w:spacing w:val="1"/>
          <w:w w:val="99"/>
          <w:sz w:val="24"/>
          <w:szCs w:val="24"/>
        </w:rPr>
        <w:t>и</w:t>
      </w:r>
      <w:r w:rsidRPr="00D96D31">
        <w:rPr>
          <w:rFonts w:ascii="Times New Roman" w:eastAsia="Times New Roman" w:hAnsi="Times New Roman" w:cs="Times New Roman"/>
          <w:color w:val="000000"/>
          <w:spacing w:val="3"/>
          <w:sz w:val="24"/>
          <w:szCs w:val="24"/>
        </w:rPr>
        <w:t>з</w:t>
      </w:r>
      <w:r w:rsidRPr="00D96D31">
        <w:rPr>
          <w:rFonts w:ascii="Times New Roman" w:eastAsia="Times New Roman" w:hAnsi="Times New Roman" w:cs="Times New Roman"/>
          <w:color w:val="000000"/>
          <w:spacing w:val="-4"/>
          <w:sz w:val="24"/>
          <w:szCs w:val="24"/>
        </w:rPr>
        <w:t>у</w:t>
      </w:r>
      <w:r w:rsidRPr="00D96D31">
        <w:rPr>
          <w:rFonts w:ascii="Times New Roman" w:eastAsia="Times New Roman" w:hAnsi="Times New Roman" w:cs="Times New Roman"/>
          <w:color w:val="000000"/>
          <w:sz w:val="24"/>
          <w:szCs w:val="24"/>
        </w:rPr>
        <w:t>ч</w:t>
      </w:r>
      <w:r w:rsidRPr="00D96D31">
        <w:rPr>
          <w:rFonts w:ascii="Times New Roman" w:eastAsia="Times New Roman" w:hAnsi="Times New Roman" w:cs="Times New Roman"/>
          <w:color w:val="000000"/>
          <w:spacing w:val="-1"/>
          <w:sz w:val="24"/>
          <w:szCs w:val="24"/>
        </w:rPr>
        <w:t>е</w:t>
      </w:r>
      <w:r w:rsidRPr="00D96D31">
        <w:rPr>
          <w:rFonts w:ascii="Times New Roman" w:eastAsia="Times New Roman" w:hAnsi="Times New Roman" w:cs="Times New Roman"/>
          <w:color w:val="000000"/>
          <w:w w:val="99"/>
          <w:sz w:val="24"/>
          <w:szCs w:val="24"/>
        </w:rPr>
        <w:t>н</w:t>
      </w:r>
      <w:r w:rsidRPr="00D96D31">
        <w:rPr>
          <w:rFonts w:ascii="Times New Roman" w:eastAsia="Times New Roman" w:hAnsi="Times New Roman" w:cs="Times New Roman"/>
          <w:color w:val="000000"/>
          <w:spacing w:val="1"/>
          <w:w w:val="99"/>
          <w:sz w:val="24"/>
          <w:szCs w:val="24"/>
        </w:rPr>
        <w:t>н</w:t>
      </w:r>
      <w:r w:rsidRPr="00D96D31">
        <w:rPr>
          <w:rFonts w:ascii="Times New Roman" w:eastAsia="Times New Roman" w:hAnsi="Times New Roman" w:cs="Times New Roman"/>
          <w:color w:val="000000"/>
          <w:sz w:val="24"/>
          <w:szCs w:val="24"/>
        </w:rPr>
        <w:t>ым</w:t>
      </w:r>
      <w:r w:rsidRPr="00D96D31">
        <w:rPr>
          <w:rFonts w:ascii="Times New Roman" w:eastAsia="Times New Roman" w:hAnsi="Times New Roman" w:cs="Times New Roman"/>
          <w:color w:val="000000"/>
          <w:w w:val="99"/>
          <w:sz w:val="24"/>
          <w:szCs w:val="24"/>
        </w:rPr>
        <w:t>и</w:t>
      </w:r>
      <w:r w:rsidRPr="00D96D31">
        <w:rPr>
          <w:rFonts w:ascii="Times New Roman" w:eastAsia="Times New Roman" w:hAnsi="Times New Roman" w:cs="Times New Roman"/>
          <w:color w:val="000000"/>
          <w:sz w:val="24"/>
          <w:szCs w:val="24"/>
        </w:rPr>
        <w:t xml:space="preserve"> рас</w:t>
      </w:r>
      <w:r w:rsidRPr="00D96D31">
        <w:rPr>
          <w:rFonts w:ascii="Times New Roman" w:eastAsia="Times New Roman" w:hAnsi="Times New Roman" w:cs="Times New Roman"/>
          <w:color w:val="000000"/>
          <w:w w:val="99"/>
          <w:sz w:val="24"/>
          <w:szCs w:val="24"/>
        </w:rPr>
        <w:t>п</w:t>
      </w:r>
      <w:r w:rsidRPr="00D96D31">
        <w:rPr>
          <w:rFonts w:ascii="Times New Roman" w:eastAsia="Times New Roman" w:hAnsi="Times New Roman" w:cs="Times New Roman"/>
          <w:color w:val="000000"/>
          <w:sz w:val="24"/>
          <w:szCs w:val="24"/>
        </w:rPr>
        <w:t>реде</w:t>
      </w:r>
      <w:r w:rsidRPr="00D96D31">
        <w:rPr>
          <w:rFonts w:ascii="Times New Roman" w:eastAsia="Times New Roman" w:hAnsi="Times New Roman" w:cs="Times New Roman"/>
          <w:color w:val="000000"/>
          <w:w w:val="99"/>
          <w:sz w:val="24"/>
          <w:szCs w:val="24"/>
        </w:rPr>
        <w:t>л</w:t>
      </w:r>
      <w:r w:rsidRPr="00D96D31">
        <w:rPr>
          <w:rFonts w:ascii="Times New Roman" w:eastAsia="Times New Roman" w:hAnsi="Times New Roman" w:cs="Times New Roman"/>
          <w:color w:val="000000"/>
          <w:sz w:val="24"/>
          <w:szCs w:val="24"/>
        </w:rPr>
        <w:t>ениями.</w:t>
      </w:r>
    </w:p>
    <w:bookmarkEnd w:id="111"/>
    <w:bookmarkEnd w:id="112"/>
    <w:p w:rsidR="00D96D31" w:rsidRPr="00D96D31" w:rsidRDefault="00D96D31" w:rsidP="00D96D31">
      <w:pPr>
        <w:spacing w:after="0" w:line="240" w:lineRule="auto"/>
        <w:ind w:right="284"/>
        <w:jc w:val="both"/>
        <w:rPr>
          <w:rFonts w:ascii="Times New Roman" w:eastAsia="Times New Roman" w:hAnsi="Times New Roman" w:cs="Times New Roman"/>
          <w:b/>
          <w:bCs/>
          <w:caps/>
          <w:sz w:val="24"/>
          <w:szCs w:val="24"/>
          <w:lang w:eastAsia="ru-RU"/>
        </w:rPr>
      </w:pPr>
      <w:r w:rsidRPr="00D96D31">
        <w:rPr>
          <w:rFonts w:ascii="Times New Roman" w:eastAsia="Times New Roman" w:hAnsi="Times New Roman" w:cs="Times New Roman"/>
          <w:b/>
          <w:bCs/>
          <w:caps/>
          <w:sz w:val="24"/>
          <w:szCs w:val="24"/>
          <w:lang w:eastAsia="ru-RU"/>
        </w:rPr>
        <w:t>4. ТЕМАТИЧЕСКОЕ ПЛАНИРОВАНИЕ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Тематическое планирование составлено с</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 xml:space="preserve">учетом рабочей программы воспитания. Внесены темы, обеспечивающие реализацию целевых приоритетов воспитания обучающихся СОО через изучение учебного предмета.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воспитании обучающихся юношеского возраста таким приоритетом является создание благоприятных условий для приобретения обучающимися опыта осуществления социально значимых дел.</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Выделение данного приоритета связано с</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потребностью обучающихся 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жизненном самоопределении, 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выборе дальнейшего жизненного пути, который открывается перед ними на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пороге самостоятельной взрослой жизни.</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color w:val="000000"/>
          <w:sz w:val="24"/>
          <w:szCs w:val="24"/>
        </w:rPr>
        <w:t>На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уроках</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Используются воспитательные возможности содержания темы через подбор соответствующих задач для их решения</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Включение игровых процедур для поддержания мотивации обучающихся к получению знаний</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Применение   интерактивных форм работы с обучающимися: интеллектуальных игр, стимулирующих познавательную мотивацию обучающихся</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Применение групповой работы или работы в парах, которые учат обучающихся командной работе и взаимодействию с другими обучающимися</w:t>
      </w:r>
    </w:p>
    <w:p w:rsidR="00D96D31" w:rsidRPr="00D96D31" w:rsidRDefault="00D96D31" w:rsidP="00D96D31">
      <w:pPr>
        <w:spacing w:after="0" w:line="240" w:lineRule="auto"/>
        <w:ind w:right="284"/>
        <w:jc w:val="both"/>
        <w:rPr>
          <w:rFonts w:ascii="Times New Roman" w:eastAsia="Times New Roman" w:hAnsi="Times New Roman" w:cs="Times New Roman"/>
          <w:b/>
          <w:bCs/>
          <w:caps/>
          <w:sz w:val="24"/>
          <w:szCs w:val="24"/>
          <w:lang w:eastAsia="ru-RU"/>
        </w:rPr>
      </w:pPr>
      <w:r w:rsidRPr="00D96D31">
        <w:rPr>
          <w:rFonts w:ascii="Times New Roman" w:eastAsia="Times New Roman" w:hAnsi="Times New Roman" w:cs="Times New Roman"/>
          <w:b/>
          <w:bCs/>
          <w:caps/>
          <w:sz w:val="24"/>
          <w:szCs w:val="24"/>
          <w:lang w:eastAsia="ru-RU"/>
        </w:rPr>
        <w:t>10 КЛАСС</w:t>
      </w:r>
    </w:p>
    <w:tbl>
      <w:tblPr>
        <w:tblW w:w="5000" w:type="pct"/>
        <w:tblCellSpacing w:w="15" w:type="dxa"/>
        <w:tblCellMar>
          <w:top w:w="15" w:type="dxa"/>
          <w:left w:w="15" w:type="dxa"/>
          <w:bottom w:w="15" w:type="dxa"/>
          <w:right w:w="15" w:type="dxa"/>
        </w:tblCellMar>
        <w:tblLook w:val="0000"/>
      </w:tblPr>
      <w:tblGrid>
        <w:gridCol w:w="635"/>
        <w:gridCol w:w="2068"/>
        <w:gridCol w:w="868"/>
        <w:gridCol w:w="1594"/>
        <w:gridCol w:w="1646"/>
        <w:gridCol w:w="3054"/>
      </w:tblGrid>
      <w:tr w:rsidR="00D96D31" w:rsidRPr="00D96D31" w:rsidTr="00D96D31">
        <w:trPr>
          <w:tblHeader/>
          <w:tblCellSpacing w:w="15" w:type="dxa"/>
        </w:trPr>
        <w:tc>
          <w:tcPr>
            <w:tcW w:w="299" w:type="pct"/>
            <w:vMerge w:val="restar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п/п</w:t>
            </w:r>
          </w:p>
        </w:tc>
        <w:tc>
          <w:tcPr>
            <w:tcW w:w="1035" w:type="pct"/>
            <w:vMerge w:val="restar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Наименование разделов и тем программы</w:t>
            </w:r>
          </w:p>
        </w:tc>
        <w:tc>
          <w:tcPr>
            <w:tcW w:w="2067" w:type="pct"/>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Количество часов</w:t>
            </w:r>
          </w:p>
        </w:tc>
        <w:tc>
          <w:tcPr>
            <w:tcW w:w="1528" w:type="pct"/>
            <w:vMerge w:val="restar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Электронные (цифровые) образовательные ресурсы</w:t>
            </w:r>
          </w:p>
        </w:tc>
      </w:tr>
      <w:tr w:rsidR="00D96D31" w:rsidRPr="00D96D31" w:rsidTr="00D96D31">
        <w:trPr>
          <w:tblHeader/>
          <w:tblCellSpacing w:w="15" w:type="dxa"/>
        </w:trPr>
        <w:tc>
          <w:tcPr>
            <w:tcW w:w="299" w:type="pct"/>
            <w:vMerge/>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c>
          <w:tcPr>
            <w:tcW w:w="1035" w:type="pct"/>
            <w:vMerge/>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c>
          <w:tcPr>
            <w:tcW w:w="42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Всего</w:t>
            </w:r>
          </w:p>
        </w:tc>
        <w:tc>
          <w:tcPr>
            <w:tcW w:w="794"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Контрольные работы</w:t>
            </w:r>
          </w:p>
        </w:tc>
        <w:tc>
          <w:tcPr>
            <w:tcW w:w="820"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Практические работы</w:t>
            </w:r>
          </w:p>
        </w:tc>
        <w:tc>
          <w:tcPr>
            <w:tcW w:w="1528" w:type="pct"/>
            <w:vMerge/>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29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w:t>
            </w:r>
          </w:p>
        </w:tc>
        <w:tc>
          <w:tcPr>
            <w:tcW w:w="103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Элементы теории графов</w:t>
            </w:r>
          </w:p>
        </w:tc>
        <w:tc>
          <w:tcPr>
            <w:tcW w:w="42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3</w:t>
            </w:r>
          </w:p>
        </w:tc>
        <w:tc>
          <w:tcPr>
            <w:tcW w:w="794"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820"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1528" w:type="pct"/>
          </w:tcPr>
          <w:p w:rsidR="00D96D31" w:rsidRPr="00D96D31" w:rsidRDefault="00D96D31" w:rsidP="00D96D31">
            <w:pPr>
              <w:widowControl w:val="0"/>
              <w:tabs>
                <w:tab w:val="left" w:pos="3408"/>
              </w:tabs>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lang w:val="en-US"/>
              </w:rPr>
              <w:t>http</w:t>
            </w:r>
            <w:r w:rsidRPr="00D96D31">
              <w:rPr>
                <w:rFonts w:ascii="Times New Roman" w:eastAsia="Times New Roman" w:hAnsi="Times New Roman" w:cs="Times New Roman"/>
                <w:color w:val="000000"/>
                <w:w w:val="99"/>
                <w:sz w:val="24"/>
                <w:szCs w:val="24"/>
                <w:lang w:val="en-US"/>
              </w:rPr>
              <w:t>s</w:t>
            </w:r>
            <w:r w:rsidRPr="00D96D31">
              <w:rPr>
                <w:rFonts w:ascii="Times New Roman" w:eastAsia="Times New Roman" w:hAnsi="Times New Roman" w:cs="Times New Roman"/>
                <w:color w:val="000000"/>
                <w:spacing w:val="1"/>
                <w:sz w:val="24"/>
                <w:szCs w:val="24"/>
              </w:rPr>
              <w: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ptlab</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mccme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ru</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vertical</w:t>
            </w:r>
            <w:r w:rsidRPr="00D96D31">
              <w:rPr>
                <w:rFonts w:ascii="Times New Roman" w:eastAsia="Times New Roman" w:hAnsi="Times New Roman" w:cs="Times New Roman"/>
                <w:color w:val="000000"/>
                <w:sz w:val="24"/>
                <w:szCs w:val="24"/>
              </w:rPr>
              <w:tab/>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29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2</w:t>
            </w:r>
          </w:p>
        </w:tc>
        <w:tc>
          <w:tcPr>
            <w:tcW w:w="103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Случайные опыты, случайные события и вероятности событий</w:t>
            </w:r>
          </w:p>
        </w:tc>
        <w:tc>
          <w:tcPr>
            <w:tcW w:w="42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3</w:t>
            </w:r>
          </w:p>
        </w:tc>
        <w:tc>
          <w:tcPr>
            <w:tcW w:w="794"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820"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1528"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color w:val="000000"/>
                <w:sz w:val="24"/>
                <w:szCs w:val="24"/>
                <w:lang w:val="en-US"/>
              </w:rPr>
              <w:t>http</w:t>
            </w:r>
            <w:r w:rsidRPr="00D96D31">
              <w:rPr>
                <w:rFonts w:ascii="Times New Roman" w:eastAsia="Times New Roman" w:hAnsi="Times New Roman" w:cs="Times New Roman"/>
                <w:color w:val="000000"/>
                <w:w w:val="99"/>
                <w:sz w:val="24"/>
                <w:szCs w:val="24"/>
                <w:lang w:val="en-US"/>
              </w:rPr>
              <w:t>s</w:t>
            </w:r>
            <w:r w:rsidRPr="00D96D31">
              <w:rPr>
                <w:rFonts w:ascii="Times New Roman" w:eastAsia="Times New Roman" w:hAnsi="Times New Roman" w:cs="Times New Roman"/>
                <w:color w:val="000000"/>
                <w:spacing w:val="1"/>
                <w:sz w:val="24"/>
                <w:szCs w:val="24"/>
              </w:rPr>
              <w: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ptlab</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mccme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ru</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vertical</w:t>
            </w:r>
          </w:p>
        </w:tc>
      </w:tr>
      <w:tr w:rsidR="00D96D31" w:rsidRPr="00D96D31" w:rsidTr="00D96D31">
        <w:trPr>
          <w:tblCellSpacing w:w="15" w:type="dxa"/>
        </w:trPr>
        <w:tc>
          <w:tcPr>
            <w:tcW w:w="29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3</w:t>
            </w:r>
          </w:p>
        </w:tc>
        <w:tc>
          <w:tcPr>
            <w:tcW w:w="103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Операции над множествами и событиями. Сложение и умножение вероятностей. Условная вероятность. Независимые события</w:t>
            </w:r>
          </w:p>
        </w:tc>
        <w:tc>
          <w:tcPr>
            <w:tcW w:w="42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5</w:t>
            </w:r>
          </w:p>
        </w:tc>
        <w:tc>
          <w:tcPr>
            <w:tcW w:w="794"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820"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1528" w:type="pct"/>
          </w:tcPr>
          <w:p w:rsidR="00D96D31" w:rsidRPr="00D96D31" w:rsidRDefault="00D96D31" w:rsidP="00D96D31">
            <w:pPr>
              <w:widowControl w:val="0"/>
              <w:tabs>
                <w:tab w:val="left" w:pos="3408"/>
              </w:tabs>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lang w:val="en-US"/>
              </w:rPr>
              <w:t>http</w:t>
            </w:r>
            <w:r w:rsidRPr="00D96D31">
              <w:rPr>
                <w:rFonts w:ascii="Times New Roman" w:eastAsia="Times New Roman" w:hAnsi="Times New Roman" w:cs="Times New Roman"/>
                <w:color w:val="000000"/>
                <w:w w:val="99"/>
                <w:sz w:val="24"/>
                <w:szCs w:val="24"/>
                <w:lang w:val="en-US"/>
              </w:rPr>
              <w:t>s</w:t>
            </w:r>
            <w:r w:rsidRPr="00D96D31">
              <w:rPr>
                <w:rFonts w:ascii="Times New Roman" w:eastAsia="Times New Roman" w:hAnsi="Times New Roman" w:cs="Times New Roman"/>
                <w:color w:val="000000"/>
                <w:spacing w:val="1"/>
                <w:sz w:val="24"/>
                <w:szCs w:val="24"/>
              </w:rPr>
              <w: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ptlab</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mccme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ru</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vertical</w:t>
            </w:r>
            <w:r w:rsidRPr="00D96D31">
              <w:rPr>
                <w:rFonts w:ascii="Times New Roman" w:eastAsia="Times New Roman" w:hAnsi="Times New Roman" w:cs="Times New Roman"/>
                <w:color w:val="000000"/>
                <w:sz w:val="24"/>
                <w:szCs w:val="24"/>
              </w:rPr>
              <w:tab/>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29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4</w:t>
            </w:r>
          </w:p>
        </w:tc>
        <w:tc>
          <w:tcPr>
            <w:tcW w:w="103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Элементы комбинаторики</w:t>
            </w:r>
          </w:p>
        </w:tc>
        <w:tc>
          <w:tcPr>
            <w:tcW w:w="42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4</w:t>
            </w:r>
          </w:p>
        </w:tc>
        <w:tc>
          <w:tcPr>
            <w:tcW w:w="794"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w:t>
            </w:r>
          </w:p>
        </w:tc>
        <w:tc>
          <w:tcPr>
            <w:tcW w:w="820"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1528"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color w:val="000000"/>
                <w:sz w:val="24"/>
                <w:szCs w:val="24"/>
                <w:lang w:val="en-US"/>
              </w:rPr>
              <w:t>http</w:t>
            </w:r>
            <w:r w:rsidRPr="00D96D31">
              <w:rPr>
                <w:rFonts w:ascii="Times New Roman" w:eastAsia="Times New Roman" w:hAnsi="Times New Roman" w:cs="Times New Roman"/>
                <w:color w:val="000000"/>
                <w:w w:val="99"/>
                <w:sz w:val="24"/>
                <w:szCs w:val="24"/>
                <w:lang w:val="en-US"/>
              </w:rPr>
              <w:t>s</w:t>
            </w:r>
            <w:r w:rsidRPr="00D96D31">
              <w:rPr>
                <w:rFonts w:ascii="Times New Roman" w:eastAsia="Times New Roman" w:hAnsi="Times New Roman" w:cs="Times New Roman"/>
                <w:color w:val="000000"/>
                <w:spacing w:val="1"/>
                <w:sz w:val="24"/>
                <w:szCs w:val="24"/>
              </w:rPr>
              <w: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ptlab</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mccme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ru</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vertical</w:t>
            </w:r>
          </w:p>
        </w:tc>
      </w:tr>
      <w:tr w:rsidR="00D96D31" w:rsidRPr="00D96D31" w:rsidTr="00D96D31">
        <w:trPr>
          <w:tblCellSpacing w:w="15" w:type="dxa"/>
        </w:trPr>
        <w:tc>
          <w:tcPr>
            <w:tcW w:w="29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5</w:t>
            </w:r>
          </w:p>
        </w:tc>
        <w:tc>
          <w:tcPr>
            <w:tcW w:w="103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Серии последовательных испытаний. Испытания Бернулли. Случайный выбор из конечной совокупности</w:t>
            </w:r>
          </w:p>
        </w:tc>
        <w:tc>
          <w:tcPr>
            <w:tcW w:w="42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5</w:t>
            </w:r>
          </w:p>
        </w:tc>
        <w:tc>
          <w:tcPr>
            <w:tcW w:w="794"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820"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1528" w:type="pct"/>
          </w:tcPr>
          <w:p w:rsidR="00D96D31" w:rsidRPr="00D96D31" w:rsidRDefault="00D96D31" w:rsidP="00D96D31">
            <w:pPr>
              <w:widowControl w:val="0"/>
              <w:tabs>
                <w:tab w:val="left" w:pos="3408"/>
              </w:tabs>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lang w:val="en-US"/>
              </w:rPr>
              <w:t>http</w:t>
            </w:r>
            <w:r w:rsidRPr="00D96D31">
              <w:rPr>
                <w:rFonts w:ascii="Times New Roman" w:eastAsia="Times New Roman" w:hAnsi="Times New Roman" w:cs="Times New Roman"/>
                <w:color w:val="000000"/>
                <w:w w:val="99"/>
                <w:sz w:val="24"/>
                <w:szCs w:val="24"/>
                <w:lang w:val="en-US"/>
              </w:rPr>
              <w:t>s</w:t>
            </w:r>
            <w:r w:rsidRPr="00D96D31">
              <w:rPr>
                <w:rFonts w:ascii="Times New Roman" w:eastAsia="Times New Roman" w:hAnsi="Times New Roman" w:cs="Times New Roman"/>
                <w:color w:val="000000"/>
                <w:spacing w:val="1"/>
                <w:sz w:val="24"/>
                <w:szCs w:val="24"/>
              </w:rPr>
              <w: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ptlab</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mccme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ru</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vertical</w:t>
            </w:r>
            <w:r w:rsidRPr="00D96D31">
              <w:rPr>
                <w:rFonts w:ascii="Times New Roman" w:eastAsia="Times New Roman" w:hAnsi="Times New Roman" w:cs="Times New Roman"/>
                <w:color w:val="000000"/>
                <w:sz w:val="24"/>
                <w:szCs w:val="24"/>
              </w:rPr>
              <w:tab/>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29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6</w:t>
            </w:r>
          </w:p>
        </w:tc>
        <w:tc>
          <w:tcPr>
            <w:tcW w:w="103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Случайные величины и распределения</w:t>
            </w:r>
          </w:p>
        </w:tc>
        <w:tc>
          <w:tcPr>
            <w:tcW w:w="42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14</w:t>
            </w:r>
          </w:p>
        </w:tc>
        <w:tc>
          <w:tcPr>
            <w:tcW w:w="794"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w:t>
            </w:r>
          </w:p>
        </w:tc>
        <w:tc>
          <w:tcPr>
            <w:tcW w:w="820"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1528"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color w:val="000000"/>
                <w:sz w:val="24"/>
                <w:szCs w:val="24"/>
                <w:lang w:val="en-US"/>
              </w:rPr>
              <w:t>http</w:t>
            </w:r>
            <w:r w:rsidRPr="00D96D31">
              <w:rPr>
                <w:rFonts w:ascii="Times New Roman" w:eastAsia="Times New Roman" w:hAnsi="Times New Roman" w:cs="Times New Roman"/>
                <w:color w:val="000000"/>
                <w:w w:val="99"/>
                <w:sz w:val="24"/>
                <w:szCs w:val="24"/>
                <w:lang w:val="en-US"/>
              </w:rPr>
              <w:t>s</w:t>
            </w:r>
            <w:r w:rsidRPr="00D96D31">
              <w:rPr>
                <w:rFonts w:ascii="Times New Roman" w:eastAsia="Times New Roman" w:hAnsi="Times New Roman" w:cs="Times New Roman"/>
                <w:color w:val="000000"/>
                <w:spacing w:val="1"/>
                <w:sz w:val="24"/>
                <w:szCs w:val="24"/>
              </w:rPr>
              <w: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ptlab</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mccme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ru</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vertical</w:t>
            </w:r>
          </w:p>
        </w:tc>
      </w:tr>
      <w:tr w:rsidR="00D96D31" w:rsidRPr="00D96D31" w:rsidTr="00D96D31">
        <w:trPr>
          <w:tblCellSpacing w:w="15" w:type="dxa"/>
        </w:trPr>
        <w:tc>
          <w:tcPr>
            <w:tcW w:w="4972"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Добавить строку</w:t>
            </w:r>
          </w:p>
        </w:tc>
      </w:tr>
      <w:tr w:rsidR="00D96D31" w:rsidRPr="00D96D31" w:rsidTr="00D96D31">
        <w:trPr>
          <w:tblCellSpacing w:w="15" w:type="dxa"/>
        </w:trPr>
        <w:tc>
          <w:tcPr>
            <w:tcW w:w="1348" w:type="pct"/>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ОБЩЕЕ КОЛИЧЕСТВО ЧАСОВ ПО ПРОГРАММЕ</w:t>
            </w:r>
          </w:p>
        </w:tc>
        <w:tc>
          <w:tcPr>
            <w:tcW w:w="42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34</w:t>
            </w:r>
          </w:p>
        </w:tc>
        <w:tc>
          <w:tcPr>
            <w:tcW w:w="794"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2</w:t>
            </w:r>
          </w:p>
        </w:tc>
        <w:tc>
          <w:tcPr>
            <w:tcW w:w="820"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0</w:t>
            </w:r>
          </w:p>
        </w:tc>
        <w:tc>
          <w:tcPr>
            <w:tcW w:w="1528"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bl>
    <w:p w:rsidR="00D96D31" w:rsidRPr="00D96D31" w:rsidRDefault="00D96D31" w:rsidP="00D96D31">
      <w:pPr>
        <w:spacing w:after="0" w:line="240" w:lineRule="auto"/>
        <w:ind w:right="284"/>
        <w:jc w:val="both"/>
        <w:rPr>
          <w:rFonts w:ascii="Times New Roman" w:eastAsia="Times New Roman" w:hAnsi="Times New Roman" w:cs="Times New Roman"/>
          <w:b/>
          <w:bCs/>
          <w:caps/>
          <w:sz w:val="24"/>
          <w:szCs w:val="24"/>
          <w:lang w:eastAsia="ru-RU"/>
        </w:rPr>
      </w:pPr>
      <w:r w:rsidRPr="00D96D31">
        <w:rPr>
          <w:rFonts w:ascii="Times New Roman" w:eastAsia="Times New Roman" w:hAnsi="Times New Roman" w:cs="Times New Roman"/>
          <w:b/>
          <w:bCs/>
          <w:caps/>
          <w:sz w:val="24"/>
          <w:szCs w:val="24"/>
          <w:lang w:eastAsia="ru-RU"/>
        </w:rPr>
        <w:t>11 КЛАСС</w:t>
      </w:r>
    </w:p>
    <w:tbl>
      <w:tblPr>
        <w:tblW w:w="5000" w:type="pct"/>
        <w:tblCellSpacing w:w="15" w:type="dxa"/>
        <w:tblCellMar>
          <w:top w:w="15" w:type="dxa"/>
          <w:left w:w="15" w:type="dxa"/>
          <w:bottom w:w="15" w:type="dxa"/>
          <w:right w:w="15" w:type="dxa"/>
        </w:tblCellMar>
        <w:tblLook w:val="0000"/>
      </w:tblPr>
      <w:tblGrid>
        <w:gridCol w:w="644"/>
        <w:gridCol w:w="1948"/>
        <w:gridCol w:w="881"/>
        <w:gridCol w:w="1618"/>
        <w:gridCol w:w="1672"/>
        <w:gridCol w:w="3102"/>
      </w:tblGrid>
      <w:tr w:rsidR="00D96D31" w:rsidRPr="00D96D31" w:rsidTr="00D96D31">
        <w:trPr>
          <w:tblHeader/>
          <w:tblCellSpacing w:w="15" w:type="dxa"/>
        </w:trPr>
        <w:tc>
          <w:tcPr>
            <w:tcW w:w="304" w:type="pct"/>
            <w:vMerge w:val="restart"/>
            <w:shd w:val="clear" w:color="auto" w:fill="FFFFFF"/>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 </w:t>
            </w:r>
            <w:r w:rsidRPr="00D96D31">
              <w:rPr>
                <w:rFonts w:ascii="Times New Roman" w:eastAsia="Times New Roman" w:hAnsi="Times New Roman" w:cs="Times New Roman"/>
                <w:color w:val="000000"/>
                <w:sz w:val="24"/>
                <w:szCs w:val="24"/>
                <w:lang w:eastAsia="ru-RU"/>
              </w:rPr>
              <w:lastRenderedPageBreak/>
              <w:t>п/п</w:t>
            </w:r>
          </w:p>
        </w:tc>
        <w:tc>
          <w:tcPr>
            <w:tcW w:w="974" w:type="pct"/>
            <w:vMerge w:val="restart"/>
            <w:shd w:val="clear" w:color="auto" w:fill="FFFFFF"/>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 xml:space="preserve">Наименование </w:t>
            </w:r>
            <w:r w:rsidRPr="00D96D31">
              <w:rPr>
                <w:rFonts w:ascii="Times New Roman" w:eastAsia="Times New Roman" w:hAnsi="Times New Roman" w:cs="Times New Roman"/>
                <w:color w:val="000000"/>
                <w:sz w:val="24"/>
                <w:szCs w:val="24"/>
                <w:lang w:eastAsia="ru-RU"/>
              </w:rPr>
              <w:lastRenderedPageBreak/>
              <w:t>разделов и тем программы</w:t>
            </w:r>
          </w:p>
        </w:tc>
        <w:tc>
          <w:tcPr>
            <w:tcW w:w="2099" w:type="pct"/>
            <w:gridSpan w:val="3"/>
            <w:shd w:val="clear" w:color="auto" w:fill="FFFFFF"/>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Количество часов</w:t>
            </w:r>
          </w:p>
        </w:tc>
        <w:tc>
          <w:tcPr>
            <w:tcW w:w="1552" w:type="pct"/>
            <w:vMerge w:val="restart"/>
            <w:shd w:val="clear" w:color="auto" w:fill="FFFFFF"/>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Электронные (цифровые) </w:t>
            </w:r>
            <w:r w:rsidRPr="00D96D31">
              <w:rPr>
                <w:rFonts w:ascii="Times New Roman" w:eastAsia="Times New Roman" w:hAnsi="Times New Roman" w:cs="Times New Roman"/>
                <w:color w:val="000000"/>
                <w:sz w:val="24"/>
                <w:szCs w:val="24"/>
                <w:lang w:eastAsia="ru-RU"/>
              </w:rPr>
              <w:lastRenderedPageBreak/>
              <w:t>образовательные ресурсы</w:t>
            </w:r>
          </w:p>
        </w:tc>
      </w:tr>
      <w:tr w:rsidR="00D96D31" w:rsidRPr="00D96D31" w:rsidTr="00D96D31">
        <w:trPr>
          <w:tblHeader/>
          <w:tblCellSpacing w:w="15" w:type="dxa"/>
        </w:trPr>
        <w:tc>
          <w:tcPr>
            <w:tcW w:w="304" w:type="pct"/>
            <w:vMerge/>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p>
        </w:tc>
        <w:tc>
          <w:tcPr>
            <w:tcW w:w="974" w:type="pct"/>
            <w:vMerge/>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p>
        </w:tc>
        <w:tc>
          <w:tcPr>
            <w:tcW w:w="431"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Всего</w:t>
            </w:r>
          </w:p>
        </w:tc>
        <w:tc>
          <w:tcPr>
            <w:tcW w:w="806"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Контрольные работы</w:t>
            </w:r>
          </w:p>
        </w:tc>
        <w:tc>
          <w:tcPr>
            <w:tcW w:w="833" w:type="pct"/>
            <w:shd w:val="clear" w:color="auto" w:fill="FFFFFF"/>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Практические работы</w:t>
            </w:r>
          </w:p>
        </w:tc>
        <w:tc>
          <w:tcPr>
            <w:tcW w:w="1552" w:type="pct"/>
            <w:vMerge/>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p>
        </w:tc>
      </w:tr>
      <w:tr w:rsidR="00D96D31" w:rsidRPr="00D96D31" w:rsidTr="00D96D31">
        <w:trPr>
          <w:tblCellSpacing w:w="15" w:type="dxa"/>
        </w:trPr>
        <w:tc>
          <w:tcPr>
            <w:tcW w:w="304"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lastRenderedPageBreak/>
              <w:t>1</w:t>
            </w:r>
          </w:p>
        </w:tc>
        <w:tc>
          <w:tcPr>
            <w:tcW w:w="974"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Закон больших чисел</w:t>
            </w:r>
          </w:p>
        </w:tc>
        <w:tc>
          <w:tcPr>
            <w:tcW w:w="431"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5</w:t>
            </w:r>
          </w:p>
        </w:tc>
        <w:tc>
          <w:tcPr>
            <w:tcW w:w="806"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w:t>
            </w:r>
          </w:p>
        </w:tc>
        <w:tc>
          <w:tcPr>
            <w:tcW w:w="833"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w:t>
            </w:r>
          </w:p>
        </w:tc>
        <w:tc>
          <w:tcPr>
            <w:tcW w:w="1552" w:type="pct"/>
          </w:tcPr>
          <w:p w:rsidR="00D96D31" w:rsidRPr="00D96D31" w:rsidRDefault="00D96D31" w:rsidP="00D96D31">
            <w:pPr>
              <w:widowControl w:val="0"/>
              <w:tabs>
                <w:tab w:val="left" w:pos="3408"/>
              </w:tabs>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lang w:val="en-US"/>
              </w:rPr>
              <w:t>http</w:t>
            </w:r>
            <w:r w:rsidRPr="00D96D31">
              <w:rPr>
                <w:rFonts w:ascii="Times New Roman" w:eastAsia="Times New Roman" w:hAnsi="Times New Roman" w:cs="Times New Roman"/>
                <w:color w:val="000000"/>
                <w:w w:val="99"/>
                <w:sz w:val="24"/>
                <w:szCs w:val="24"/>
                <w:lang w:val="en-US"/>
              </w:rPr>
              <w:t>s</w:t>
            </w:r>
            <w:r w:rsidRPr="00D96D31">
              <w:rPr>
                <w:rFonts w:ascii="Times New Roman" w:eastAsia="Times New Roman" w:hAnsi="Times New Roman" w:cs="Times New Roman"/>
                <w:color w:val="000000"/>
                <w:spacing w:val="1"/>
                <w:sz w:val="24"/>
                <w:szCs w:val="24"/>
              </w:rPr>
              <w: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ptlab</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mccme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ru</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vertical</w:t>
            </w:r>
            <w:r w:rsidRPr="00D96D31">
              <w:rPr>
                <w:rFonts w:ascii="Times New Roman" w:eastAsia="Times New Roman" w:hAnsi="Times New Roman" w:cs="Times New Roman"/>
                <w:color w:val="000000"/>
                <w:sz w:val="24"/>
                <w:szCs w:val="24"/>
              </w:rPr>
              <w:tab/>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304"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2</w:t>
            </w:r>
          </w:p>
        </w:tc>
        <w:tc>
          <w:tcPr>
            <w:tcW w:w="974"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Элементы математической статистики</w:t>
            </w:r>
          </w:p>
        </w:tc>
        <w:tc>
          <w:tcPr>
            <w:tcW w:w="431"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6</w:t>
            </w:r>
          </w:p>
        </w:tc>
        <w:tc>
          <w:tcPr>
            <w:tcW w:w="806"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w:t>
            </w:r>
          </w:p>
        </w:tc>
        <w:tc>
          <w:tcPr>
            <w:tcW w:w="833"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w:t>
            </w:r>
          </w:p>
        </w:tc>
        <w:tc>
          <w:tcPr>
            <w:tcW w:w="1552"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color w:val="000000"/>
                <w:sz w:val="24"/>
                <w:szCs w:val="24"/>
                <w:lang w:val="en-US"/>
              </w:rPr>
              <w:t>http</w:t>
            </w:r>
            <w:r w:rsidRPr="00D96D31">
              <w:rPr>
                <w:rFonts w:ascii="Times New Roman" w:eastAsia="Times New Roman" w:hAnsi="Times New Roman" w:cs="Times New Roman"/>
                <w:color w:val="000000"/>
                <w:w w:val="99"/>
                <w:sz w:val="24"/>
                <w:szCs w:val="24"/>
                <w:lang w:val="en-US"/>
              </w:rPr>
              <w:t>s</w:t>
            </w:r>
            <w:r w:rsidRPr="00D96D31">
              <w:rPr>
                <w:rFonts w:ascii="Times New Roman" w:eastAsia="Times New Roman" w:hAnsi="Times New Roman" w:cs="Times New Roman"/>
                <w:color w:val="000000"/>
                <w:spacing w:val="1"/>
                <w:sz w:val="24"/>
                <w:szCs w:val="24"/>
              </w:rPr>
              <w: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ptlab</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mccme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ru</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vertical</w:t>
            </w:r>
          </w:p>
        </w:tc>
      </w:tr>
      <w:tr w:rsidR="00D96D31" w:rsidRPr="00D96D31" w:rsidTr="00D96D31">
        <w:trPr>
          <w:tblCellSpacing w:w="15" w:type="dxa"/>
        </w:trPr>
        <w:tc>
          <w:tcPr>
            <w:tcW w:w="304"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3</w:t>
            </w:r>
          </w:p>
        </w:tc>
        <w:tc>
          <w:tcPr>
            <w:tcW w:w="974"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Непрерывные случайные величины (распределения), показательное и нормальное распределения</w:t>
            </w:r>
          </w:p>
        </w:tc>
        <w:tc>
          <w:tcPr>
            <w:tcW w:w="431"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4</w:t>
            </w:r>
          </w:p>
        </w:tc>
        <w:tc>
          <w:tcPr>
            <w:tcW w:w="806"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w:t>
            </w:r>
          </w:p>
        </w:tc>
        <w:tc>
          <w:tcPr>
            <w:tcW w:w="833"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w:t>
            </w:r>
          </w:p>
        </w:tc>
        <w:tc>
          <w:tcPr>
            <w:tcW w:w="1552" w:type="pct"/>
          </w:tcPr>
          <w:p w:rsidR="00D96D31" w:rsidRPr="00D96D31" w:rsidRDefault="00D96D31" w:rsidP="00D96D31">
            <w:pPr>
              <w:widowControl w:val="0"/>
              <w:tabs>
                <w:tab w:val="left" w:pos="3408"/>
              </w:tabs>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lang w:val="en-US"/>
              </w:rPr>
              <w:t>http</w:t>
            </w:r>
            <w:r w:rsidRPr="00D96D31">
              <w:rPr>
                <w:rFonts w:ascii="Times New Roman" w:eastAsia="Times New Roman" w:hAnsi="Times New Roman" w:cs="Times New Roman"/>
                <w:color w:val="000000"/>
                <w:w w:val="99"/>
                <w:sz w:val="24"/>
                <w:szCs w:val="24"/>
                <w:lang w:val="en-US"/>
              </w:rPr>
              <w:t>s</w:t>
            </w:r>
            <w:r w:rsidRPr="00D96D31">
              <w:rPr>
                <w:rFonts w:ascii="Times New Roman" w:eastAsia="Times New Roman" w:hAnsi="Times New Roman" w:cs="Times New Roman"/>
                <w:color w:val="000000"/>
                <w:spacing w:val="1"/>
                <w:sz w:val="24"/>
                <w:szCs w:val="24"/>
              </w:rPr>
              <w: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ptlab</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mccme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ru</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vertical</w:t>
            </w:r>
            <w:r w:rsidRPr="00D96D31">
              <w:rPr>
                <w:rFonts w:ascii="Times New Roman" w:eastAsia="Times New Roman" w:hAnsi="Times New Roman" w:cs="Times New Roman"/>
                <w:color w:val="000000"/>
                <w:sz w:val="24"/>
                <w:szCs w:val="24"/>
              </w:rPr>
              <w:tab/>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304"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4</w:t>
            </w:r>
          </w:p>
        </w:tc>
        <w:tc>
          <w:tcPr>
            <w:tcW w:w="974"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Распределение Пуассона</w:t>
            </w:r>
          </w:p>
        </w:tc>
        <w:tc>
          <w:tcPr>
            <w:tcW w:w="431"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2</w:t>
            </w:r>
          </w:p>
        </w:tc>
        <w:tc>
          <w:tcPr>
            <w:tcW w:w="806"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w:t>
            </w:r>
          </w:p>
        </w:tc>
        <w:tc>
          <w:tcPr>
            <w:tcW w:w="833"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w:t>
            </w:r>
          </w:p>
        </w:tc>
        <w:tc>
          <w:tcPr>
            <w:tcW w:w="1552"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color w:val="000000"/>
                <w:sz w:val="24"/>
                <w:szCs w:val="24"/>
                <w:lang w:val="en-US"/>
              </w:rPr>
              <w:t>http</w:t>
            </w:r>
            <w:r w:rsidRPr="00D96D31">
              <w:rPr>
                <w:rFonts w:ascii="Times New Roman" w:eastAsia="Times New Roman" w:hAnsi="Times New Roman" w:cs="Times New Roman"/>
                <w:color w:val="000000"/>
                <w:w w:val="99"/>
                <w:sz w:val="24"/>
                <w:szCs w:val="24"/>
                <w:lang w:val="en-US"/>
              </w:rPr>
              <w:t>s</w:t>
            </w:r>
            <w:r w:rsidRPr="00D96D31">
              <w:rPr>
                <w:rFonts w:ascii="Times New Roman" w:eastAsia="Times New Roman" w:hAnsi="Times New Roman" w:cs="Times New Roman"/>
                <w:color w:val="000000"/>
                <w:spacing w:val="1"/>
                <w:sz w:val="24"/>
                <w:szCs w:val="24"/>
              </w:rPr>
              <w: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ptlab</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mccme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ru</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vertical</w:t>
            </w:r>
          </w:p>
        </w:tc>
      </w:tr>
      <w:tr w:rsidR="00D96D31" w:rsidRPr="00D96D31" w:rsidTr="00D96D31">
        <w:trPr>
          <w:tblCellSpacing w:w="15" w:type="dxa"/>
        </w:trPr>
        <w:tc>
          <w:tcPr>
            <w:tcW w:w="304"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5</w:t>
            </w:r>
          </w:p>
        </w:tc>
        <w:tc>
          <w:tcPr>
            <w:tcW w:w="974"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Связь между случайными величинами</w:t>
            </w:r>
          </w:p>
        </w:tc>
        <w:tc>
          <w:tcPr>
            <w:tcW w:w="431"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6</w:t>
            </w:r>
          </w:p>
        </w:tc>
        <w:tc>
          <w:tcPr>
            <w:tcW w:w="806"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w:t>
            </w:r>
          </w:p>
        </w:tc>
        <w:tc>
          <w:tcPr>
            <w:tcW w:w="833"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w:t>
            </w:r>
          </w:p>
        </w:tc>
        <w:tc>
          <w:tcPr>
            <w:tcW w:w="1552" w:type="pct"/>
          </w:tcPr>
          <w:p w:rsidR="00D96D31" w:rsidRPr="00D96D31" w:rsidRDefault="00D96D31" w:rsidP="00D96D31">
            <w:pPr>
              <w:widowControl w:val="0"/>
              <w:tabs>
                <w:tab w:val="left" w:pos="3408"/>
              </w:tabs>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lang w:val="en-US"/>
              </w:rPr>
              <w:t>http</w:t>
            </w:r>
            <w:r w:rsidRPr="00D96D31">
              <w:rPr>
                <w:rFonts w:ascii="Times New Roman" w:eastAsia="Times New Roman" w:hAnsi="Times New Roman" w:cs="Times New Roman"/>
                <w:color w:val="000000"/>
                <w:w w:val="99"/>
                <w:sz w:val="24"/>
                <w:szCs w:val="24"/>
                <w:lang w:val="en-US"/>
              </w:rPr>
              <w:t>s</w:t>
            </w:r>
            <w:r w:rsidRPr="00D96D31">
              <w:rPr>
                <w:rFonts w:ascii="Times New Roman" w:eastAsia="Times New Roman" w:hAnsi="Times New Roman" w:cs="Times New Roman"/>
                <w:color w:val="000000"/>
                <w:spacing w:val="1"/>
                <w:sz w:val="24"/>
                <w:szCs w:val="24"/>
              </w:rPr>
              <w: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ptlab</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mccme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ru</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vertical</w:t>
            </w:r>
            <w:r w:rsidRPr="00D96D31">
              <w:rPr>
                <w:rFonts w:ascii="Times New Roman" w:eastAsia="Times New Roman" w:hAnsi="Times New Roman" w:cs="Times New Roman"/>
                <w:color w:val="000000"/>
                <w:sz w:val="24"/>
                <w:szCs w:val="24"/>
              </w:rPr>
              <w:tab/>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304"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6</w:t>
            </w:r>
          </w:p>
        </w:tc>
        <w:tc>
          <w:tcPr>
            <w:tcW w:w="974"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Обобщение и систематизация знаний</w:t>
            </w:r>
          </w:p>
        </w:tc>
        <w:tc>
          <w:tcPr>
            <w:tcW w:w="431"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11</w:t>
            </w:r>
          </w:p>
        </w:tc>
        <w:tc>
          <w:tcPr>
            <w:tcW w:w="806"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1</w:t>
            </w:r>
          </w:p>
        </w:tc>
        <w:tc>
          <w:tcPr>
            <w:tcW w:w="833"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w:t>
            </w:r>
          </w:p>
        </w:tc>
        <w:tc>
          <w:tcPr>
            <w:tcW w:w="1552"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color w:val="000000"/>
                <w:sz w:val="24"/>
                <w:szCs w:val="24"/>
                <w:lang w:val="en-US"/>
              </w:rPr>
              <w:t>http</w:t>
            </w:r>
            <w:r w:rsidRPr="00D96D31">
              <w:rPr>
                <w:rFonts w:ascii="Times New Roman" w:eastAsia="Times New Roman" w:hAnsi="Times New Roman" w:cs="Times New Roman"/>
                <w:color w:val="000000"/>
                <w:w w:val="99"/>
                <w:sz w:val="24"/>
                <w:szCs w:val="24"/>
                <w:lang w:val="en-US"/>
              </w:rPr>
              <w:t>s</w:t>
            </w:r>
            <w:r w:rsidRPr="00D96D31">
              <w:rPr>
                <w:rFonts w:ascii="Times New Roman" w:eastAsia="Times New Roman" w:hAnsi="Times New Roman" w:cs="Times New Roman"/>
                <w:color w:val="000000"/>
                <w:spacing w:val="1"/>
                <w:sz w:val="24"/>
                <w:szCs w:val="24"/>
              </w:rPr>
              <w: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ptlab</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mccme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ru</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vertical</w:t>
            </w:r>
          </w:p>
        </w:tc>
      </w:tr>
      <w:tr w:rsidR="00D96D31" w:rsidRPr="00D96D31" w:rsidTr="00D96D31">
        <w:trPr>
          <w:tblCellSpacing w:w="15" w:type="dxa"/>
        </w:trPr>
        <w:tc>
          <w:tcPr>
            <w:tcW w:w="4971" w:type="pct"/>
            <w:gridSpan w:val="6"/>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Добавить строку</w:t>
            </w:r>
          </w:p>
        </w:tc>
      </w:tr>
      <w:tr w:rsidR="00D96D31" w:rsidRPr="00D96D31" w:rsidTr="00D96D31">
        <w:trPr>
          <w:tblCellSpacing w:w="15" w:type="dxa"/>
        </w:trPr>
        <w:tc>
          <w:tcPr>
            <w:tcW w:w="1292" w:type="pct"/>
            <w:gridSpan w:val="2"/>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ОБЩЕЕ КОЛИЧЕСТВО ЧАСОВ ПО ПРОГРАММЕ</w:t>
            </w:r>
          </w:p>
        </w:tc>
        <w:tc>
          <w:tcPr>
            <w:tcW w:w="431"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34</w:t>
            </w:r>
          </w:p>
        </w:tc>
        <w:tc>
          <w:tcPr>
            <w:tcW w:w="806"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1</w:t>
            </w:r>
          </w:p>
        </w:tc>
        <w:tc>
          <w:tcPr>
            <w:tcW w:w="833"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0</w:t>
            </w:r>
          </w:p>
        </w:tc>
        <w:tc>
          <w:tcPr>
            <w:tcW w:w="1552" w:type="pct"/>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p>
        </w:tc>
      </w:tr>
    </w:tbl>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bookmarkStart w:id="113" w:name="_page_35_0"/>
      <w:bookmarkEnd w:id="113"/>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bookmarkStart w:id="114" w:name="информатика"/>
      <w:r w:rsidRPr="00D96D31">
        <w:rPr>
          <w:rFonts w:ascii="Times New Roman" w:eastAsia="Times New Roman" w:hAnsi="Times New Roman" w:cs="Times New Roman"/>
          <w:b/>
          <w:bCs/>
          <w:color w:val="000000"/>
          <w:sz w:val="24"/>
          <w:szCs w:val="24"/>
        </w:rPr>
        <w:t>Рабочая программа по информатике базового уровня для 10–11-х классов</w:t>
      </w:r>
    </w:p>
    <w:bookmarkEnd w:id="114"/>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 Пояснительная записка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Рабочая программа ориентирована на целевые приоритеты, сформулированные в федеральной рабочей программе воспитания и в рабочей программе воспитания школы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Программа по информатике на уровне среднего общего образования дает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Информатика на уровне среднего общего образования отражает:</w:t>
      </w:r>
    </w:p>
    <w:p w:rsidR="00D96D31" w:rsidRPr="00D96D31" w:rsidRDefault="00D96D31" w:rsidP="000B0116">
      <w:pPr>
        <w:numPr>
          <w:ilvl w:val="0"/>
          <w:numId w:val="27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D96D31" w:rsidRPr="00D96D31" w:rsidRDefault="00D96D31" w:rsidP="000B0116">
      <w:pPr>
        <w:numPr>
          <w:ilvl w:val="0"/>
          <w:numId w:val="27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основные области применения информатики, прежде всего информационные технологии, управление и социальную сферу;</w:t>
      </w:r>
    </w:p>
    <w:p w:rsidR="00D96D31" w:rsidRPr="00D96D31" w:rsidRDefault="00D96D31" w:rsidP="000B0116">
      <w:pPr>
        <w:numPr>
          <w:ilvl w:val="0"/>
          <w:numId w:val="277"/>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междисциплинарный характер информатики и информационной деятельности.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дает теоретическое осмысление, интерпретацию и обобщение этого опыта.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содержании учебного предмета «Информатика» выделяются четыре тематических раздела.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объема данных, основы алгебры логики и компьютерного моделирования.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w:t>
      </w:r>
      <w:r w:rsidRPr="00D96D31">
        <w:rPr>
          <w:rFonts w:ascii="Times New Roman" w:eastAsia="Times New Roman" w:hAnsi="Times New Roman" w:cs="Times New Roman"/>
          <w:color w:val="000000"/>
          <w:sz w:val="24"/>
          <w:szCs w:val="24"/>
          <w:lang w:val="en-US"/>
        </w:rPr>
        <w:t>Они включают в себя:</w:t>
      </w:r>
    </w:p>
    <w:p w:rsidR="00D96D31" w:rsidRPr="00D96D31" w:rsidRDefault="00D96D31" w:rsidP="000B0116">
      <w:pPr>
        <w:numPr>
          <w:ilvl w:val="0"/>
          <w:numId w:val="27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понимание предмета, ключевых вопросов и основных составляющих элементов изучаемой предметной области;</w:t>
      </w:r>
    </w:p>
    <w:p w:rsidR="00D96D31" w:rsidRPr="00D96D31" w:rsidRDefault="00D96D31" w:rsidP="000B0116">
      <w:pPr>
        <w:numPr>
          <w:ilvl w:val="0"/>
          <w:numId w:val="27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умение решать типовые практические задачи, характерные для использования методов и инструментария данной предметной области;</w:t>
      </w:r>
    </w:p>
    <w:p w:rsidR="00D96D31" w:rsidRPr="00D96D31" w:rsidRDefault="00D96D31" w:rsidP="000B0116">
      <w:pPr>
        <w:numPr>
          <w:ilvl w:val="0"/>
          <w:numId w:val="278"/>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10–11-х классах должно обеспечить:</w:t>
      </w:r>
    </w:p>
    <w:p w:rsidR="00D96D31" w:rsidRPr="00D96D31" w:rsidRDefault="00D96D31" w:rsidP="000B0116">
      <w:pPr>
        <w:numPr>
          <w:ilvl w:val="0"/>
          <w:numId w:val="27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представлений о роли информатики, информационных и коммуникационных технологий в современном обществе;</w:t>
      </w:r>
    </w:p>
    <w:p w:rsidR="00D96D31" w:rsidRPr="00D96D31" w:rsidRDefault="00D96D31" w:rsidP="000B0116">
      <w:pPr>
        <w:numPr>
          <w:ilvl w:val="0"/>
          <w:numId w:val="27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основ логического и алгоритмического мышления;</w:t>
      </w:r>
    </w:p>
    <w:p w:rsidR="00D96D31" w:rsidRPr="00D96D31" w:rsidRDefault="00D96D31" w:rsidP="000B0116">
      <w:pPr>
        <w:numPr>
          <w:ilvl w:val="0"/>
          <w:numId w:val="27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проверять на достоверность и обобщать информацию;</w:t>
      </w:r>
    </w:p>
    <w:p w:rsidR="00D96D31" w:rsidRPr="00D96D31" w:rsidRDefault="00D96D31" w:rsidP="000B0116">
      <w:pPr>
        <w:numPr>
          <w:ilvl w:val="0"/>
          <w:numId w:val="27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D96D31" w:rsidRPr="00D96D31" w:rsidRDefault="00D96D31" w:rsidP="000B0116">
      <w:pPr>
        <w:numPr>
          <w:ilvl w:val="0"/>
          <w:numId w:val="27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D96D31" w:rsidRPr="00D96D31" w:rsidRDefault="00D96D31" w:rsidP="000B0116">
      <w:pPr>
        <w:numPr>
          <w:ilvl w:val="0"/>
          <w:numId w:val="279"/>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 изучение информатики (базовый уровень) отводится 68 часов: в 10-м классе – 34 часа (1 час в неделю), в 11-м классе – 34 часа (1 час в неделю).‌‌</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Для реализации программы используются учебники, допущенные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приказом Минпросвещения от 21.09.2022 № 858:</w:t>
      </w:r>
    </w:p>
    <w:p w:rsidR="00D96D31" w:rsidRPr="00D96D31" w:rsidRDefault="00D96D31" w:rsidP="000B0116">
      <w:pPr>
        <w:numPr>
          <w:ilvl w:val="0"/>
          <w:numId w:val="280"/>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Информатика, 10 класс/ Босова Л.Л., Босова А.Ю., Общество с ограниченной ответственностью </w:t>
      </w:r>
      <w:r w:rsidRPr="00D96D31">
        <w:rPr>
          <w:rFonts w:ascii="Times New Roman" w:eastAsia="Times New Roman" w:hAnsi="Times New Roman" w:cs="Times New Roman"/>
          <w:color w:val="000000"/>
          <w:sz w:val="24"/>
          <w:szCs w:val="24"/>
          <w:lang w:val="en-US"/>
        </w:rPr>
        <w:t>«БИНОМ. Лаборатория знаний»; Акционерное общество «Издательство "Просвещение"»;</w:t>
      </w:r>
    </w:p>
    <w:p w:rsidR="00D96D31" w:rsidRPr="00D96D31" w:rsidRDefault="00D96D31" w:rsidP="000B0116">
      <w:pPr>
        <w:numPr>
          <w:ilvl w:val="0"/>
          <w:numId w:val="280"/>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Информатика, 11 класс/ Босова Л.Л., Босова А.Ю., Общество с ограниченной ответственностью </w:t>
      </w:r>
      <w:r w:rsidRPr="00D96D31">
        <w:rPr>
          <w:rFonts w:ascii="Times New Roman" w:eastAsia="Times New Roman" w:hAnsi="Times New Roman" w:cs="Times New Roman"/>
          <w:color w:val="000000"/>
          <w:sz w:val="24"/>
          <w:szCs w:val="24"/>
          <w:lang w:val="en-US"/>
        </w:rPr>
        <w:t>«БИНОМ. Лаборатория знаний»; Акционерное общество «Издательство "Просвещение"»;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Электронные образовательные ресурсы, допущенные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приказом Минпросвещения от 02.08.2022 № 653:</w:t>
      </w:r>
    </w:p>
    <w:p w:rsidR="00D96D31" w:rsidRPr="00D96D31" w:rsidRDefault="00D96D31" w:rsidP="000B0116">
      <w:pPr>
        <w:numPr>
          <w:ilvl w:val="0"/>
          <w:numId w:val="28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Информатика», 10–11 класс, АО Издательство «Просвещение»;</w:t>
      </w:r>
    </w:p>
    <w:p w:rsidR="00D96D31" w:rsidRPr="00D96D31" w:rsidRDefault="00D96D31" w:rsidP="000B0116">
      <w:pPr>
        <w:numPr>
          <w:ilvl w:val="0"/>
          <w:numId w:val="281"/>
        </w:num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&lt;...&gt;</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2. Планируемые результаты освоения учебного предмета</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Личностные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1) гражданского воспитания:</w:t>
      </w:r>
    </w:p>
    <w:p w:rsidR="00D96D31" w:rsidRPr="00D96D31" w:rsidRDefault="00D96D31" w:rsidP="000B0116">
      <w:pPr>
        <w:numPr>
          <w:ilvl w:val="0"/>
          <w:numId w:val="28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D96D31" w:rsidRPr="00D96D31" w:rsidRDefault="00D96D31" w:rsidP="000B0116">
      <w:pPr>
        <w:numPr>
          <w:ilvl w:val="0"/>
          <w:numId w:val="282"/>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2) патриотического воспитания:</w:t>
      </w:r>
    </w:p>
    <w:p w:rsidR="00D96D31" w:rsidRPr="00D96D31" w:rsidRDefault="00D96D31" w:rsidP="000B0116">
      <w:pPr>
        <w:numPr>
          <w:ilvl w:val="0"/>
          <w:numId w:val="283"/>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lastRenderedPageBreak/>
        <w:t>3) духовно-нравственного воспитания:</w:t>
      </w:r>
    </w:p>
    <w:p w:rsidR="00D96D31" w:rsidRPr="00D96D31" w:rsidRDefault="00D96D31" w:rsidP="000B0116">
      <w:pPr>
        <w:numPr>
          <w:ilvl w:val="0"/>
          <w:numId w:val="28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нравственного сознания, этического поведения;</w:t>
      </w:r>
    </w:p>
    <w:p w:rsidR="00D96D31" w:rsidRPr="00D96D31" w:rsidRDefault="00D96D31" w:rsidP="000B0116">
      <w:pPr>
        <w:numPr>
          <w:ilvl w:val="0"/>
          <w:numId w:val="284"/>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4) эстетического воспитания:</w:t>
      </w:r>
    </w:p>
    <w:p w:rsidR="00D96D31" w:rsidRPr="00D96D31" w:rsidRDefault="00D96D31" w:rsidP="000B0116">
      <w:pPr>
        <w:numPr>
          <w:ilvl w:val="0"/>
          <w:numId w:val="28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эстетическое отношение к миру, включая эстетику научного и технического творчества;</w:t>
      </w:r>
    </w:p>
    <w:p w:rsidR="00D96D31" w:rsidRPr="00D96D31" w:rsidRDefault="00D96D31" w:rsidP="000B0116">
      <w:pPr>
        <w:numPr>
          <w:ilvl w:val="0"/>
          <w:numId w:val="285"/>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способность воспринимать различные виды искусства, в том числе основанные на использовании информационных технологий;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5) физического воспитания:</w:t>
      </w:r>
    </w:p>
    <w:p w:rsidR="00D96D31" w:rsidRPr="00D96D31" w:rsidRDefault="00D96D31" w:rsidP="000B0116">
      <w:pPr>
        <w:numPr>
          <w:ilvl w:val="0"/>
          <w:numId w:val="286"/>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здорового и безопасного образа жизни, ответственного отношения к своему здоровью, в том числе и за счет соблюдения требований безопасной эксплуатации средств информационных и коммуникационных технологий;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6) трудового воспитания:</w:t>
      </w:r>
    </w:p>
    <w:p w:rsidR="00D96D31" w:rsidRPr="00D96D31" w:rsidRDefault="00D96D31" w:rsidP="000B0116">
      <w:pPr>
        <w:numPr>
          <w:ilvl w:val="0"/>
          <w:numId w:val="28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96D31" w:rsidRPr="00D96D31" w:rsidRDefault="00D96D31" w:rsidP="000B0116">
      <w:pPr>
        <w:numPr>
          <w:ilvl w:val="0"/>
          <w:numId w:val="28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D96D31" w:rsidRPr="00D96D31" w:rsidRDefault="00D96D31" w:rsidP="000B0116">
      <w:pPr>
        <w:numPr>
          <w:ilvl w:val="0"/>
          <w:numId w:val="287"/>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и способность к образованию и самообразованию на протяжении всей жизни;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7) экологического воспитания:</w:t>
      </w:r>
    </w:p>
    <w:p w:rsidR="00D96D31" w:rsidRPr="00D96D31" w:rsidRDefault="00D96D31" w:rsidP="000B0116">
      <w:pPr>
        <w:numPr>
          <w:ilvl w:val="0"/>
          <w:numId w:val="288"/>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8) ценности научного познания:</w:t>
      </w:r>
    </w:p>
    <w:p w:rsidR="00D96D31" w:rsidRPr="00D96D31" w:rsidRDefault="00D96D31" w:rsidP="000B0116">
      <w:pPr>
        <w:numPr>
          <w:ilvl w:val="0"/>
          <w:numId w:val="28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D96D31" w:rsidRPr="00D96D31" w:rsidRDefault="00D96D31" w:rsidP="000B0116">
      <w:pPr>
        <w:numPr>
          <w:ilvl w:val="0"/>
          <w:numId w:val="289"/>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D96D31" w:rsidRPr="00D96D31" w:rsidRDefault="00D96D31" w:rsidP="000B0116">
      <w:pPr>
        <w:numPr>
          <w:ilvl w:val="0"/>
          <w:numId w:val="29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96D31" w:rsidRPr="00D96D31" w:rsidRDefault="00D96D31" w:rsidP="000B0116">
      <w:pPr>
        <w:numPr>
          <w:ilvl w:val="0"/>
          <w:numId w:val="29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96D31" w:rsidRPr="00D96D31" w:rsidRDefault="00D96D31" w:rsidP="000B0116">
      <w:pPr>
        <w:numPr>
          <w:ilvl w:val="0"/>
          <w:numId w:val="29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96D31" w:rsidRPr="00D96D31" w:rsidRDefault="00D96D31" w:rsidP="000B0116">
      <w:pPr>
        <w:numPr>
          <w:ilvl w:val="0"/>
          <w:numId w:val="290"/>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Метапредметные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w:t>
      </w:r>
      <w:r w:rsidRPr="00D96D31">
        <w:rPr>
          <w:rFonts w:ascii="Times New Roman" w:eastAsia="Times New Roman" w:hAnsi="Times New Roman" w:cs="Times New Roman"/>
          <w:color w:val="000000"/>
          <w:sz w:val="24"/>
          <w:szCs w:val="24"/>
        </w:rPr>
        <w:lastRenderedPageBreak/>
        <w:t>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Познавательные универсальные учебные действия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1) базовые логические действия:</w:t>
      </w:r>
    </w:p>
    <w:p w:rsidR="00D96D31" w:rsidRPr="00D96D31" w:rsidRDefault="00D96D31" w:rsidP="000B0116">
      <w:pPr>
        <w:numPr>
          <w:ilvl w:val="0"/>
          <w:numId w:val="29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самостоятельно формулировать и актуализировать проблему, рассматривать ее всесторонне;</w:t>
      </w:r>
    </w:p>
    <w:p w:rsidR="00D96D31" w:rsidRPr="00D96D31" w:rsidRDefault="00D96D31" w:rsidP="000B0116">
      <w:pPr>
        <w:numPr>
          <w:ilvl w:val="0"/>
          <w:numId w:val="29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устанавливать существенный признак или основания для сравнения, классификации и обобщения;</w:t>
      </w:r>
    </w:p>
    <w:p w:rsidR="00D96D31" w:rsidRPr="00D96D31" w:rsidRDefault="00D96D31" w:rsidP="000B0116">
      <w:pPr>
        <w:numPr>
          <w:ilvl w:val="0"/>
          <w:numId w:val="29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цели деятельности, задавать параметры и критерии их достижения;</w:t>
      </w:r>
    </w:p>
    <w:p w:rsidR="00D96D31" w:rsidRPr="00D96D31" w:rsidRDefault="00D96D31" w:rsidP="000B0116">
      <w:pPr>
        <w:numPr>
          <w:ilvl w:val="0"/>
          <w:numId w:val="29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выявлять закономерности и противоречия в рассматриваемых явлениях;</w:t>
      </w:r>
    </w:p>
    <w:p w:rsidR="00D96D31" w:rsidRPr="00D96D31" w:rsidRDefault="00D96D31" w:rsidP="000B0116">
      <w:pPr>
        <w:numPr>
          <w:ilvl w:val="0"/>
          <w:numId w:val="29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разрабатывать план решения проблемы с учетом анализа имеющихся материальных и нематериальных ресурсов;</w:t>
      </w:r>
    </w:p>
    <w:p w:rsidR="00D96D31" w:rsidRPr="00D96D31" w:rsidRDefault="00D96D31" w:rsidP="000B0116">
      <w:pPr>
        <w:numPr>
          <w:ilvl w:val="0"/>
          <w:numId w:val="29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rsidR="00D96D31" w:rsidRPr="00D96D31" w:rsidRDefault="00D96D31" w:rsidP="000B0116">
      <w:pPr>
        <w:numPr>
          <w:ilvl w:val="0"/>
          <w:numId w:val="29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координировать и выполнять работу в условиях реального, виртуального и комбинированного взаимодействия;</w:t>
      </w:r>
    </w:p>
    <w:p w:rsidR="00D96D31" w:rsidRPr="00D96D31" w:rsidRDefault="00D96D31" w:rsidP="000B0116">
      <w:pPr>
        <w:numPr>
          <w:ilvl w:val="0"/>
          <w:numId w:val="291"/>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развивать креативное мышление при решении жизненных проблем;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2) базовые исследовательские действия:</w:t>
      </w:r>
    </w:p>
    <w:p w:rsidR="00D96D31" w:rsidRPr="00D96D31" w:rsidRDefault="00D96D31" w:rsidP="000B0116">
      <w:pPr>
        <w:numPr>
          <w:ilvl w:val="0"/>
          <w:numId w:val="29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96D31" w:rsidRPr="00D96D31" w:rsidRDefault="00D96D31" w:rsidP="000B0116">
      <w:pPr>
        <w:numPr>
          <w:ilvl w:val="0"/>
          <w:numId w:val="29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96D31" w:rsidRPr="00D96D31" w:rsidRDefault="00D96D31" w:rsidP="000B0116">
      <w:pPr>
        <w:numPr>
          <w:ilvl w:val="0"/>
          <w:numId w:val="29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формирование научного типа мышления, владение научной терминологией, ключевыми понятиями и методами;</w:t>
      </w:r>
    </w:p>
    <w:p w:rsidR="00D96D31" w:rsidRPr="00D96D31" w:rsidRDefault="00D96D31" w:rsidP="000B0116">
      <w:pPr>
        <w:numPr>
          <w:ilvl w:val="0"/>
          <w:numId w:val="29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ставить и формулировать собственные задачи в образовательной деятельности и жизненных ситуациях;</w:t>
      </w:r>
    </w:p>
    <w:p w:rsidR="00D96D31" w:rsidRPr="00D96D31" w:rsidRDefault="00D96D31" w:rsidP="000B0116">
      <w:pPr>
        <w:numPr>
          <w:ilvl w:val="0"/>
          <w:numId w:val="29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96D31" w:rsidRPr="00D96D31" w:rsidRDefault="00D96D31" w:rsidP="000B0116">
      <w:pPr>
        <w:numPr>
          <w:ilvl w:val="0"/>
          <w:numId w:val="29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96D31" w:rsidRPr="00D96D31" w:rsidRDefault="00D96D31" w:rsidP="000B0116">
      <w:pPr>
        <w:numPr>
          <w:ilvl w:val="0"/>
          <w:numId w:val="29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давать оценку новым ситуациям, оценивать приобретенный опыт;</w:t>
      </w:r>
    </w:p>
    <w:p w:rsidR="00D96D31" w:rsidRPr="00D96D31" w:rsidRDefault="00D96D31" w:rsidP="000B0116">
      <w:pPr>
        <w:numPr>
          <w:ilvl w:val="0"/>
          <w:numId w:val="29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осуществлять целенаправленный поиск переноса средств и способов действия в профессиональную среду;</w:t>
      </w:r>
    </w:p>
    <w:p w:rsidR="00D96D31" w:rsidRPr="00D96D31" w:rsidRDefault="00D96D31" w:rsidP="000B0116">
      <w:pPr>
        <w:numPr>
          <w:ilvl w:val="0"/>
          <w:numId w:val="29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переносить знания в познавательную и практическую области жизнедеятельности;</w:t>
      </w:r>
    </w:p>
    <w:p w:rsidR="00D96D31" w:rsidRPr="00D96D31" w:rsidRDefault="00D96D31" w:rsidP="000B0116">
      <w:pPr>
        <w:numPr>
          <w:ilvl w:val="0"/>
          <w:numId w:val="29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интегрировать знания из разных предметных областей;</w:t>
      </w:r>
    </w:p>
    <w:p w:rsidR="00D96D31" w:rsidRPr="00D96D31" w:rsidRDefault="00D96D31" w:rsidP="000B0116">
      <w:pPr>
        <w:numPr>
          <w:ilvl w:val="0"/>
          <w:numId w:val="292"/>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3) работа с информацией:</w:t>
      </w:r>
    </w:p>
    <w:p w:rsidR="00D96D31" w:rsidRPr="00D96D31" w:rsidRDefault="00D96D31" w:rsidP="000B0116">
      <w:pPr>
        <w:numPr>
          <w:ilvl w:val="0"/>
          <w:numId w:val="29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96D31" w:rsidRPr="00D96D31" w:rsidRDefault="00D96D31" w:rsidP="000B0116">
      <w:pPr>
        <w:numPr>
          <w:ilvl w:val="0"/>
          <w:numId w:val="29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D96D31" w:rsidRPr="00D96D31" w:rsidRDefault="00D96D31" w:rsidP="000B0116">
      <w:pPr>
        <w:numPr>
          <w:ilvl w:val="0"/>
          <w:numId w:val="29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оценивать достоверность, легитимность информации, ее соответствие правовым и морально-этическим нормам;</w:t>
      </w:r>
    </w:p>
    <w:p w:rsidR="00D96D31" w:rsidRPr="00D96D31" w:rsidRDefault="00D96D31" w:rsidP="000B0116">
      <w:pPr>
        <w:numPr>
          <w:ilvl w:val="0"/>
          <w:numId w:val="29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w:t>
      </w:r>
      <w:r w:rsidRPr="00D96D31">
        <w:rPr>
          <w:rFonts w:ascii="Times New Roman" w:eastAsia="Times New Roman" w:hAnsi="Times New Roman" w:cs="Times New Roman"/>
          <w:color w:val="000000"/>
          <w:sz w:val="24"/>
          <w:szCs w:val="24"/>
        </w:rPr>
        <w:lastRenderedPageBreak/>
        <w:t>требований эргономики, техники безопасности, гигиены, ресурсосбережения, правовых и этических норм, норм информационной безопасности;</w:t>
      </w:r>
    </w:p>
    <w:p w:rsidR="00D96D31" w:rsidRPr="00D96D31" w:rsidRDefault="00D96D31" w:rsidP="000B0116">
      <w:pPr>
        <w:numPr>
          <w:ilvl w:val="0"/>
          <w:numId w:val="293"/>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навыками распознавания и защиты информации, информационной безопасности личности.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Коммуникативные универсальные учебные действия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1) общение:</w:t>
      </w:r>
    </w:p>
    <w:p w:rsidR="00D96D31" w:rsidRPr="00D96D31" w:rsidRDefault="00D96D31" w:rsidP="000B0116">
      <w:pPr>
        <w:numPr>
          <w:ilvl w:val="0"/>
          <w:numId w:val="29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осуществлять коммуникации во всех сферах жизни;</w:t>
      </w:r>
    </w:p>
    <w:p w:rsidR="00D96D31" w:rsidRPr="00D96D31" w:rsidRDefault="00D96D31" w:rsidP="000B0116">
      <w:pPr>
        <w:numPr>
          <w:ilvl w:val="0"/>
          <w:numId w:val="29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D96D31" w:rsidRPr="00D96D31" w:rsidRDefault="00D96D31" w:rsidP="000B0116">
      <w:pPr>
        <w:numPr>
          <w:ilvl w:val="0"/>
          <w:numId w:val="29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различными способами общения и взаимодействия, аргументированно вести диалог;</w:t>
      </w:r>
    </w:p>
    <w:p w:rsidR="00D96D31" w:rsidRPr="00D96D31" w:rsidRDefault="00D96D31" w:rsidP="000B0116">
      <w:pPr>
        <w:numPr>
          <w:ilvl w:val="0"/>
          <w:numId w:val="294"/>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развернуто и логично излагать свою точку зрения;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2) совместная деятельность:</w:t>
      </w:r>
    </w:p>
    <w:p w:rsidR="00D96D31" w:rsidRPr="00D96D31" w:rsidRDefault="00D96D31" w:rsidP="000B0116">
      <w:pPr>
        <w:numPr>
          <w:ilvl w:val="0"/>
          <w:numId w:val="29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понимать и использовать преимущества командной и индивидуальной работы;</w:t>
      </w:r>
    </w:p>
    <w:p w:rsidR="00D96D31" w:rsidRPr="00D96D31" w:rsidRDefault="00D96D31" w:rsidP="000B0116">
      <w:pPr>
        <w:numPr>
          <w:ilvl w:val="0"/>
          <w:numId w:val="29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выбирать тематику и методы совместных действий с учетом общих интересов и возможностей каждого члена коллектива;</w:t>
      </w:r>
    </w:p>
    <w:p w:rsidR="00D96D31" w:rsidRPr="00D96D31" w:rsidRDefault="00D96D31" w:rsidP="000B0116">
      <w:pPr>
        <w:numPr>
          <w:ilvl w:val="0"/>
          <w:numId w:val="29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96D31" w:rsidRPr="00D96D31" w:rsidRDefault="00D96D31" w:rsidP="000B0116">
      <w:pPr>
        <w:numPr>
          <w:ilvl w:val="0"/>
          <w:numId w:val="29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D96D31" w:rsidRPr="00D96D31" w:rsidRDefault="00D96D31" w:rsidP="000B0116">
      <w:pPr>
        <w:numPr>
          <w:ilvl w:val="0"/>
          <w:numId w:val="29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предлагать новые проекты, оценивать идеи с позиции новизны, оригинальности, практической значимости;</w:t>
      </w:r>
    </w:p>
    <w:p w:rsidR="00D96D31" w:rsidRPr="00D96D31" w:rsidRDefault="00D96D31" w:rsidP="000B0116">
      <w:pPr>
        <w:numPr>
          <w:ilvl w:val="0"/>
          <w:numId w:val="295"/>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Регулятивные универсальные учебные действия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1) самоорганизация:</w:t>
      </w:r>
    </w:p>
    <w:p w:rsidR="00D96D31" w:rsidRPr="00D96D31" w:rsidRDefault="00D96D31" w:rsidP="000B0116">
      <w:pPr>
        <w:numPr>
          <w:ilvl w:val="0"/>
          <w:numId w:val="29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96D31" w:rsidRPr="00D96D31" w:rsidRDefault="00D96D31" w:rsidP="000B0116">
      <w:pPr>
        <w:numPr>
          <w:ilvl w:val="0"/>
          <w:numId w:val="29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самостоятельно составлять план решения проблемы с учетом имеющихся ресурсов, собственных возможностей и предпочтений;</w:t>
      </w:r>
    </w:p>
    <w:p w:rsidR="00D96D31" w:rsidRPr="00D96D31" w:rsidRDefault="00D96D31" w:rsidP="000B0116">
      <w:pPr>
        <w:numPr>
          <w:ilvl w:val="0"/>
          <w:numId w:val="296"/>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давать оценку новым ситуациям;</w:t>
      </w:r>
    </w:p>
    <w:p w:rsidR="00D96D31" w:rsidRPr="00D96D31" w:rsidRDefault="00D96D31" w:rsidP="000B0116">
      <w:pPr>
        <w:numPr>
          <w:ilvl w:val="0"/>
          <w:numId w:val="29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расширять рамки учебного предмета на основе личных предпочтений;</w:t>
      </w:r>
    </w:p>
    <w:p w:rsidR="00D96D31" w:rsidRPr="00D96D31" w:rsidRDefault="00D96D31" w:rsidP="000B0116">
      <w:pPr>
        <w:numPr>
          <w:ilvl w:val="0"/>
          <w:numId w:val="29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делать осознанный выбор, аргументировать его, брать ответственность за решение;</w:t>
      </w:r>
    </w:p>
    <w:p w:rsidR="00D96D31" w:rsidRPr="00D96D31" w:rsidRDefault="00D96D31" w:rsidP="000B0116">
      <w:pPr>
        <w:numPr>
          <w:ilvl w:val="0"/>
          <w:numId w:val="296"/>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оценивать приобретенный опыт;</w:t>
      </w:r>
    </w:p>
    <w:p w:rsidR="00D96D31" w:rsidRPr="00D96D31" w:rsidRDefault="00D96D31" w:rsidP="000B0116">
      <w:pPr>
        <w:numPr>
          <w:ilvl w:val="0"/>
          <w:numId w:val="296"/>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2) самоконтроль:</w:t>
      </w:r>
    </w:p>
    <w:p w:rsidR="00D96D31" w:rsidRPr="00D96D31" w:rsidRDefault="00D96D31" w:rsidP="000B0116">
      <w:pPr>
        <w:numPr>
          <w:ilvl w:val="0"/>
          <w:numId w:val="29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давать оценку новым ситуациям, вносить коррективы в деятельность, оценивать соответствие результатов целям;</w:t>
      </w:r>
    </w:p>
    <w:p w:rsidR="00D96D31" w:rsidRPr="00D96D31" w:rsidRDefault="00D96D31" w:rsidP="000B0116">
      <w:pPr>
        <w:numPr>
          <w:ilvl w:val="0"/>
          <w:numId w:val="29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D96D31" w:rsidRPr="00D96D31" w:rsidRDefault="00D96D31" w:rsidP="000B0116">
      <w:pPr>
        <w:numPr>
          <w:ilvl w:val="0"/>
          <w:numId w:val="29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оценивать риски и своевременно принимать решения по их снижению;</w:t>
      </w:r>
    </w:p>
    <w:p w:rsidR="00D96D31" w:rsidRPr="00D96D31" w:rsidRDefault="00D96D31" w:rsidP="000B0116">
      <w:pPr>
        <w:numPr>
          <w:ilvl w:val="0"/>
          <w:numId w:val="297"/>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принимать мотивы и аргументы других при анализе результатов деятельности;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3) принятие себя и других:</w:t>
      </w:r>
    </w:p>
    <w:p w:rsidR="00D96D31" w:rsidRPr="00D96D31" w:rsidRDefault="00D96D31" w:rsidP="000B0116">
      <w:pPr>
        <w:numPr>
          <w:ilvl w:val="0"/>
          <w:numId w:val="29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принимать себя, понимая свои недостатки и достоинства;</w:t>
      </w:r>
    </w:p>
    <w:p w:rsidR="00D96D31" w:rsidRPr="00D96D31" w:rsidRDefault="00D96D31" w:rsidP="000B0116">
      <w:pPr>
        <w:numPr>
          <w:ilvl w:val="0"/>
          <w:numId w:val="29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принимать мотивы и аргументы других при анализе результатов деятельности;</w:t>
      </w:r>
    </w:p>
    <w:p w:rsidR="00D96D31" w:rsidRPr="00D96D31" w:rsidRDefault="00D96D31" w:rsidP="000B0116">
      <w:pPr>
        <w:numPr>
          <w:ilvl w:val="0"/>
          <w:numId w:val="29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признавать свое право и право других на ошибку;</w:t>
      </w:r>
    </w:p>
    <w:p w:rsidR="00D96D31" w:rsidRPr="00D96D31" w:rsidRDefault="00D96D31" w:rsidP="000B0116">
      <w:pPr>
        <w:numPr>
          <w:ilvl w:val="0"/>
          <w:numId w:val="298"/>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развивать способность понимать мир с позиции другого человека.</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lastRenderedPageBreak/>
        <w:t>Предметные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10-й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В процессе изучения курса информатики базового уровня </w:t>
      </w:r>
      <w:r w:rsidRPr="00D96D31">
        <w:rPr>
          <w:rFonts w:ascii="Times New Roman" w:eastAsia="Times New Roman" w:hAnsi="Times New Roman" w:cs="Times New Roman"/>
          <w:b/>
          <w:bCs/>
          <w:color w:val="000000"/>
          <w:sz w:val="24"/>
          <w:szCs w:val="24"/>
        </w:rPr>
        <w:t>в 10-м классе</w:t>
      </w:r>
      <w:r w:rsidRPr="00D96D31">
        <w:rPr>
          <w:rFonts w:ascii="Times New Roman" w:eastAsia="Times New Roman" w:hAnsi="Times New Roman" w:cs="Times New Roman"/>
          <w:color w:val="000000"/>
          <w:sz w:val="24"/>
          <w:szCs w:val="24"/>
        </w:rPr>
        <w:t xml:space="preserve"> обучающимися будут достигнуты следующие предметные результаты:</w:t>
      </w:r>
    </w:p>
    <w:p w:rsidR="00D96D31" w:rsidRPr="00D96D31" w:rsidRDefault="00D96D31" w:rsidP="000B0116">
      <w:pPr>
        <w:numPr>
          <w:ilvl w:val="0"/>
          <w:numId w:val="29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D96D31" w:rsidRPr="00D96D31" w:rsidRDefault="00D96D31" w:rsidP="000B0116">
      <w:pPr>
        <w:numPr>
          <w:ilvl w:val="0"/>
          <w:numId w:val="29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владение методами поиска информации в сети Интернет, умение критически оценивать информацию, полученную из сети Интернет;</w:t>
      </w:r>
    </w:p>
    <w:p w:rsidR="00D96D31" w:rsidRPr="00D96D31" w:rsidRDefault="00D96D31" w:rsidP="000B0116">
      <w:pPr>
        <w:numPr>
          <w:ilvl w:val="0"/>
          <w:numId w:val="29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умение характеризовать большие данные, приводить примеры источников их получения и направления использования;</w:t>
      </w:r>
    </w:p>
    <w:p w:rsidR="00D96D31" w:rsidRPr="00D96D31" w:rsidRDefault="00D96D31" w:rsidP="000B0116">
      <w:pPr>
        <w:numPr>
          <w:ilvl w:val="0"/>
          <w:numId w:val="29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D96D31" w:rsidRPr="00D96D31" w:rsidRDefault="00D96D31" w:rsidP="000B0116">
      <w:pPr>
        <w:numPr>
          <w:ilvl w:val="0"/>
          <w:numId w:val="29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D96D31" w:rsidRPr="00D96D31" w:rsidRDefault="00D96D31" w:rsidP="000B0116">
      <w:pPr>
        <w:numPr>
          <w:ilvl w:val="0"/>
          <w:numId w:val="29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размещенных в сети Интернет;</w:t>
      </w:r>
    </w:p>
    <w:p w:rsidR="00D96D31" w:rsidRPr="00D96D31" w:rsidRDefault="00D96D31" w:rsidP="000B0116">
      <w:pPr>
        <w:numPr>
          <w:ilvl w:val="0"/>
          <w:numId w:val="29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D96D31" w:rsidRPr="00D96D31" w:rsidRDefault="00D96D31" w:rsidP="000B0116">
      <w:pPr>
        <w:numPr>
          <w:ilvl w:val="0"/>
          <w:numId w:val="29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умение строить неравномерные коды, допускающие однозначное декодирование сообщений (префиксные коды);</w:t>
      </w:r>
    </w:p>
    <w:p w:rsidR="00D96D31" w:rsidRPr="00D96D31" w:rsidRDefault="00D96D31" w:rsidP="000B0116">
      <w:pPr>
        <w:numPr>
          <w:ilvl w:val="0"/>
          <w:numId w:val="29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D96D31" w:rsidRPr="00D96D31" w:rsidRDefault="00D96D31" w:rsidP="000B0116">
      <w:pPr>
        <w:numPr>
          <w:ilvl w:val="0"/>
          <w:numId w:val="299"/>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11-й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В процессе изучения курса информатики базового уровня </w:t>
      </w:r>
      <w:r w:rsidRPr="00D96D31">
        <w:rPr>
          <w:rFonts w:ascii="Times New Roman" w:eastAsia="Times New Roman" w:hAnsi="Times New Roman" w:cs="Times New Roman"/>
          <w:b/>
          <w:bCs/>
          <w:color w:val="000000"/>
          <w:sz w:val="24"/>
          <w:szCs w:val="24"/>
        </w:rPr>
        <w:t>в 11-м классе</w:t>
      </w:r>
      <w:r w:rsidRPr="00D96D31">
        <w:rPr>
          <w:rFonts w:ascii="Times New Roman" w:eastAsia="Times New Roman" w:hAnsi="Times New Roman" w:cs="Times New Roman"/>
          <w:color w:val="000000"/>
          <w:sz w:val="24"/>
          <w:szCs w:val="24"/>
        </w:rPr>
        <w:t xml:space="preserve"> обучающимися будут достигнуты следующие предметные результаты:</w:t>
      </w:r>
    </w:p>
    <w:p w:rsidR="00D96D31" w:rsidRPr="00D96D31" w:rsidRDefault="00D96D31" w:rsidP="000B0116">
      <w:pPr>
        <w:numPr>
          <w:ilvl w:val="0"/>
          <w:numId w:val="30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D96D31" w:rsidRPr="00D96D31" w:rsidRDefault="00D96D31" w:rsidP="000B0116">
      <w:pPr>
        <w:numPr>
          <w:ilvl w:val="0"/>
          <w:numId w:val="30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D96D31" w:rsidRPr="00D96D31" w:rsidRDefault="00D96D31" w:rsidP="000B0116">
      <w:pPr>
        <w:numPr>
          <w:ilvl w:val="0"/>
          <w:numId w:val="30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D96D31" w:rsidRPr="00D96D31" w:rsidRDefault="00D96D31" w:rsidP="000B0116">
      <w:pPr>
        <w:numPr>
          <w:ilvl w:val="0"/>
          <w:numId w:val="30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D96D31">
        <w:rPr>
          <w:rFonts w:ascii="Times New Roman" w:eastAsia="Times New Roman" w:hAnsi="Times New Roman" w:cs="Times New Roman"/>
          <w:color w:val="000000"/>
          <w:sz w:val="24"/>
          <w:szCs w:val="24"/>
          <w:lang w:val="en-US"/>
        </w:rPr>
        <w:t>Python</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Java</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C</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C</w:t>
      </w:r>
      <w:r w:rsidRPr="00D96D31">
        <w:rPr>
          <w:rFonts w:ascii="Times New Roman" w:eastAsia="Times New Roman" w:hAnsi="Times New Roman" w:cs="Times New Roman"/>
          <w:color w:val="000000"/>
          <w:sz w:val="24"/>
          <w:szCs w:val="24"/>
        </w:rPr>
        <w:t xml:space="preserve">#),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w:t>
      </w:r>
      <w:r w:rsidRPr="00D96D31">
        <w:rPr>
          <w:rFonts w:ascii="Times New Roman" w:eastAsia="Times New Roman" w:hAnsi="Times New Roman" w:cs="Times New Roman"/>
          <w:color w:val="000000"/>
          <w:sz w:val="24"/>
          <w:szCs w:val="24"/>
        </w:rPr>
        <w:lastRenderedPageBreak/>
        <w:t>программы для решения новых задач, использовать их в своих программах в качестве подпрограмм (процедур, функций);</w:t>
      </w:r>
    </w:p>
    <w:p w:rsidR="00D96D31" w:rsidRPr="00D96D31" w:rsidRDefault="00D96D31" w:rsidP="000B0116">
      <w:pPr>
        <w:numPr>
          <w:ilvl w:val="0"/>
          <w:numId w:val="30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умение реализовывать на выбранном для изучения языке программирования высокого уровня (Паскаль, </w:t>
      </w:r>
      <w:r w:rsidRPr="00D96D31">
        <w:rPr>
          <w:rFonts w:ascii="Times New Roman" w:eastAsia="Times New Roman" w:hAnsi="Times New Roman" w:cs="Times New Roman"/>
          <w:color w:val="000000"/>
          <w:sz w:val="24"/>
          <w:szCs w:val="24"/>
          <w:lang w:val="en-US"/>
        </w:rPr>
        <w:t>Python</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Java</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C</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C</w:t>
      </w:r>
      <w:r w:rsidRPr="00D96D31">
        <w:rPr>
          <w:rFonts w:ascii="Times New Roman" w:eastAsia="Times New Roman" w:hAnsi="Times New Roman" w:cs="Times New Roman"/>
          <w:color w:val="000000"/>
          <w:sz w:val="24"/>
          <w:szCs w:val="24"/>
        </w:rPr>
        <w:t>#)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D96D31" w:rsidRPr="00D96D31" w:rsidRDefault="00D96D31" w:rsidP="000B0116">
      <w:pPr>
        <w:numPr>
          <w:ilvl w:val="0"/>
          <w:numId w:val="30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D96D31" w:rsidRPr="00D96D31" w:rsidRDefault="00D96D31" w:rsidP="000B0116">
      <w:pPr>
        <w:numPr>
          <w:ilvl w:val="0"/>
          <w:numId w:val="30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D96D31" w:rsidRPr="00D96D31" w:rsidRDefault="00D96D31" w:rsidP="000B0116">
      <w:pPr>
        <w:numPr>
          <w:ilvl w:val="0"/>
          <w:numId w:val="300"/>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3. Содержание учебного предмета</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10-й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Цифровая грамотность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Требования техники безопасности и гигиены при работе с компьютерами и другими компонентами цифрового окружения.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Принципы работы компьютера. Персональный компьютер. Выбор конфигурации компьютера в зависимости от решаемых задач.</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Прикладные компьютерные программы для решения типовых задач по выбранной специализации. Системы автоматизированного проектирования.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Теоретические основы информатики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Системы. Компоненты системы и их взаимодействие. Системы управления. Управление как информационный процесс. Обратная связь.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D96D31">
        <w:rPr>
          <w:rFonts w:ascii="Times New Roman" w:eastAsia="Times New Roman" w:hAnsi="Times New Roman" w:cs="Times New Roman"/>
          <w:color w:val="000000"/>
          <w:sz w:val="24"/>
          <w:szCs w:val="24"/>
          <w:lang w:val="en-US"/>
        </w:rPr>
        <w:t>P</w:t>
      </w:r>
      <w:r w:rsidRPr="00D96D31">
        <w:rPr>
          <w:rFonts w:ascii="Times New Roman" w:eastAsia="Times New Roman" w:hAnsi="Times New Roman" w:cs="Times New Roman"/>
          <w:color w:val="000000"/>
          <w:sz w:val="24"/>
          <w:szCs w:val="24"/>
        </w:rPr>
        <w:t xml:space="preserve">-ичной системы счисления в десятичную. Алгоритм перевода конечной </w:t>
      </w:r>
      <w:r w:rsidRPr="00D96D31">
        <w:rPr>
          <w:rFonts w:ascii="Times New Roman" w:eastAsia="Times New Roman" w:hAnsi="Times New Roman" w:cs="Times New Roman"/>
          <w:color w:val="000000"/>
          <w:sz w:val="24"/>
          <w:szCs w:val="24"/>
          <w:lang w:val="en-US"/>
        </w:rPr>
        <w:t>P</w:t>
      </w:r>
      <w:r w:rsidRPr="00D96D31">
        <w:rPr>
          <w:rFonts w:ascii="Times New Roman" w:eastAsia="Times New Roman" w:hAnsi="Times New Roman" w:cs="Times New Roman"/>
          <w:color w:val="000000"/>
          <w:sz w:val="24"/>
          <w:szCs w:val="24"/>
        </w:rPr>
        <w:t xml:space="preserve">-ичной дроби в десятичную. Алгоритм перевода целого числа из десятичной системы счисления в </w:t>
      </w:r>
      <w:r w:rsidRPr="00D96D31">
        <w:rPr>
          <w:rFonts w:ascii="Times New Roman" w:eastAsia="Times New Roman" w:hAnsi="Times New Roman" w:cs="Times New Roman"/>
          <w:color w:val="000000"/>
          <w:sz w:val="24"/>
          <w:szCs w:val="24"/>
          <w:lang w:val="en-US"/>
        </w:rPr>
        <w:t>P</w:t>
      </w:r>
      <w:r w:rsidRPr="00D96D31">
        <w:rPr>
          <w:rFonts w:ascii="Times New Roman" w:eastAsia="Times New Roman" w:hAnsi="Times New Roman" w:cs="Times New Roman"/>
          <w:color w:val="000000"/>
          <w:sz w:val="24"/>
          <w:szCs w:val="24"/>
        </w:rPr>
        <w:t>-ичную.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Представление целых и вещественных чисел в памяти компьютера.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Кодирование текстов. Кодировка </w:t>
      </w:r>
      <w:r w:rsidRPr="00D96D31">
        <w:rPr>
          <w:rFonts w:ascii="Times New Roman" w:eastAsia="Times New Roman" w:hAnsi="Times New Roman" w:cs="Times New Roman"/>
          <w:color w:val="000000"/>
          <w:sz w:val="24"/>
          <w:szCs w:val="24"/>
          <w:lang w:val="en-US"/>
        </w:rPr>
        <w:t>ASCII</w:t>
      </w:r>
      <w:r w:rsidRPr="00D96D31">
        <w:rPr>
          <w:rFonts w:ascii="Times New Roman" w:eastAsia="Times New Roman" w:hAnsi="Times New Roman" w:cs="Times New Roman"/>
          <w:color w:val="000000"/>
          <w:sz w:val="24"/>
          <w:szCs w:val="24"/>
        </w:rPr>
        <w:t xml:space="preserve">. Однобайтные кодировки. Стандарт </w:t>
      </w:r>
      <w:r w:rsidRPr="00D96D31">
        <w:rPr>
          <w:rFonts w:ascii="Times New Roman" w:eastAsia="Times New Roman" w:hAnsi="Times New Roman" w:cs="Times New Roman"/>
          <w:color w:val="000000"/>
          <w:sz w:val="24"/>
          <w:szCs w:val="24"/>
          <w:lang w:val="en-US"/>
        </w:rPr>
        <w:t>UNICODE</w:t>
      </w:r>
      <w:r w:rsidRPr="00D96D31">
        <w:rPr>
          <w:rFonts w:ascii="Times New Roman" w:eastAsia="Times New Roman" w:hAnsi="Times New Roman" w:cs="Times New Roman"/>
          <w:color w:val="000000"/>
          <w:sz w:val="24"/>
          <w:szCs w:val="24"/>
        </w:rPr>
        <w:t xml:space="preserve">. Кодировка </w:t>
      </w:r>
      <w:r w:rsidRPr="00D96D31">
        <w:rPr>
          <w:rFonts w:ascii="Times New Roman" w:eastAsia="Times New Roman" w:hAnsi="Times New Roman" w:cs="Times New Roman"/>
          <w:color w:val="000000"/>
          <w:sz w:val="24"/>
          <w:szCs w:val="24"/>
          <w:lang w:val="en-US"/>
        </w:rPr>
        <w:t>UTF</w:t>
      </w:r>
      <w:r w:rsidRPr="00D96D31">
        <w:rPr>
          <w:rFonts w:ascii="Times New Roman" w:eastAsia="Times New Roman" w:hAnsi="Times New Roman" w:cs="Times New Roman"/>
          <w:color w:val="000000"/>
          <w:sz w:val="24"/>
          <w:szCs w:val="24"/>
        </w:rPr>
        <w:t>-8. Определение информационного объема текстовых сообщений.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Кодирование изображений. Оценка информационного объема растрового графического изображения при заданном разрешении и глубине кодирования цвета.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Кодирование звука. Оценка информационного объема звуковых данных при заданных частоте дискретизации и разрядности кодирования.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Информационные технологии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Обработка изображения и звука с использованием интернет-приложений.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Мультимедиа. Компьютерные презентации. Использование мультимедийных онлайн-сервисов для разработки презентаций проектных работ.</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Принципы построения и редактирования трехмерных моделей.</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11-й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Цифровая грамотность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Теоретические основы информатики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Модели и моделирование. Цели моделирования. Соответствие модели моделируемому объекту или процессу. Формализация прикладных задач.</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Использование графов и деревьев при описании объектов и процессов окружающего мира.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Алгоритмы и программирование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Этапы решения задач на компьютере. Язык программирования (Паскаль, </w:t>
      </w:r>
      <w:r w:rsidRPr="00D96D31">
        <w:rPr>
          <w:rFonts w:ascii="Times New Roman" w:eastAsia="Times New Roman" w:hAnsi="Times New Roman" w:cs="Times New Roman"/>
          <w:color w:val="000000"/>
          <w:sz w:val="24"/>
          <w:szCs w:val="24"/>
          <w:lang w:val="en-US"/>
        </w:rPr>
        <w:t>Python</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Java</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C</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C</w:t>
      </w:r>
      <w:r w:rsidRPr="00D96D31">
        <w:rPr>
          <w:rFonts w:ascii="Times New Roman" w:eastAsia="Times New Roman" w:hAnsi="Times New Roman" w:cs="Times New Roman"/>
          <w:color w:val="000000"/>
          <w:sz w:val="24"/>
          <w:szCs w:val="24"/>
        </w:rPr>
        <w:t>#).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w:t>
      </w:r>
      <w:r w:rsidRPr="00D96D31">
        <w:rPr>
          <w:rFonts w:ascii="Times New Roman" w:eastAsia="Times New Roman" w:hAnsi="Times New Roman" w:cs="Times New Roman"/>
          <w:color w:val="000000"/>
          <w:sz w:val="24"/>
          <w:szCs w:val="24"/>
        </w:rPr>
        <w:lastRenderedPageBreak/>
        <w:t>перебора (поиск наибольшего общего делителя двух натуральных чисел, проверка числа на простоту).</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Обработка символьных данных. Встроенные функции языка программирования для обработки символьных строк.</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Сортировка одномерного массива. Простые методы сортировки (например, метод пузырька, метод выбора, сортировка вставками). Подпрограммы.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Информационные технологии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Анализ данных с помощью электронных таблиц. Вычисление суммы, среднего арифметического, наибольшего и наименьшего значений диапазона.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Численное решение уравнений с помощью подбора параметра.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Многотабличные базы данных. Типы связей между таблицами. Запросы к многотабличным базам данных.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4. Тематическое планирование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Тематическое планирование составлено с</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 xml:space="preserve">учетом рабочей программы воспитания. Внесены темы, обеспечивающие реализацию целевых приоритетов воспитания обучающихся СОО через изучение учебного предмета.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воспитании обучающихся юношеского возраста таким приоритетом является создание благоприятных условий для приобретения обучающимися опыта осуществления социально значимых дел.</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Выделение данного приоритета связано с</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потребностью обучающихся 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жизненном самоопределении, 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выборе дальнейшего жизненного пути, который открывается перед ними на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пороге самостоятельной взрослой жизни.</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color w:val="000000"/>
          <w:sz w:val="24"/>
          <w:szCs w:val="24"/>
        </w:rPr>
        <w:t>На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уроках</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Используются воспитательные возможности содержания темы через подбор соответствующих задач для их решения</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Включение игровых процедур для поддержания мотивации обучающихся к получению знаний</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Применение   интерактивных форм работы с обучающимися: интеллектуальных игр, стимулирующих познавательную мотивацию обучающихся</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Применение групповой работы или работы в парах, которые учат обучающихся командной работе и взаимодействию с другими обучающимися</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10-й класс</w:t>
      </w:r>
    </w:p>
    <w:tbl>
      <w:tblPr>
        <w:tblW w:w="0" w:type="auto"/>
        <w:tblCellMar>
          <w:top w:w="15" w:type="dxa"/>
          <w:left w:w="15" w:type="dxa"/>
          <w:bottom w:w="15" w:type="dxa"/>
          <w:right w:w="15" w:type="dxa"/>
        </w:tblCellMar>
        <w:tblLook w:val="0000"/>
      </w:tblPr>
      <w:tblGrid>
        <w:gridCol w:w="752"/>
        <w:gridCol w:w="2162"/>
        <w:gridCol w:w="1001"/>
        <w:gridCol w:w="1860"/>
        <w:gridCol w:w="1926"/>
        <w:gridCol w:w="2224"/>
      </w:tblGrid>
      <w:tr w:rsidR="00D96D31" w:rsidRPr="00D96D31" w:rsidTr="00D96D3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 п/п </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Наименование разделов и тем программы </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Количество часов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Электронные (цифровые) образовательные ресурсы </w:t>
            </w:r>
          </w:p>
        </w:tc>
      </w:tr>
      <w:tr w:rsidR="00D96D31" w:rsidRPr="00D96D31" w:rsidTr="00D96D3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Всего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Контрольные работы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Практические работы </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Раздел 1. Цифровая грамотность</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Компьютер: аппаратное и программное обеспечение, файловая система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Информатика», 10–11 класс, АО «Издательство "Просвещение"»</w:t>
            </w: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6</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Раздел 2. Теоретические основы информатики</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Информация и информационные процессы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Информатика», 10–11 класс, АО «Издательство "Просвещение"»</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Представление информации в компьютере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rPr>
              <w:t xml:space="preserve">Электронный образовательный ресурс «Домашние задания. Среднее </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Элементы алгебры логики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Электронный образовательный ресурс «Домашние задания. Среднее общее образование. Информатика», 10–11 класс, АО «Издательство </w:t>
            </w:r>
            <w:r w:rsidRPr="00D96D31">
              <w:rPr>
                <w:rFonts w:ascii="Times New Roman" w:eastAsia="Times New Roman" w:hAnsi="Times New Roman" w:cs="Times New Roman"/>
                <w:color w:val="000000"/>
                <w:sz w:val="24"/>
                <w:szCs w:val="24"/>
              </w:rPr>
              <w:lastRenderedPageBreak/>
              <w:t>"Просвещение"»</w:t>
            </w: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21</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Раздел 3. Информационные технологии</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Технологии обработки текстовой, графической и мультимедийной информации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Информатика», 10–11 класс, АО «Издательство "Просвещение"»</w:t>
            </w: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7</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ОБЩЕЕ КОЛИЧЕСТВО ЧАСОВ ПО ПРОГРАММЕ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bl>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lang w:val="en-US"/>
        </w:rPr>
      </w:pPr>
      <w:r w:rsidRPr="00D96D31">
        <w:rPr>
          <w:rFonts w:ascii="Times New Roman" w:eastAsia="Times New Roman" w:hAnsi="Times New Roman" w:cs="Times New Roman"/>
          <w:b/>
          <w:bCs/>
          <w:color w:val="000000"/>
          <w:spacing w:val="-2"/>
          <w:sz w:val="24"/>
          <w:szCs w:val="24"/>
          <w:lang w:val="en-US"/>
        </w:rPr>
        <w:t>11-й класс</w:t>
      </w:r>
    </w:p>
    <w:tbl>
      <w:tblPr>
        <w:tblW w:w="0" w:type="auto"/>
        <w:tblCellMar>
          <w:top w:w="15" w:type="dxa"/>
          <w:left w:w="15" w:type="dxa"/>
          <w:bottom w:w="15" w:type="dxa"/>
          <w:right w:w="15" w:type="dxa"/>
        </w:tblCellMar>
        <w:tblLook w:val="0000"/>
      </w:tblPr>
      <w:tblGrid>
        <w:gridCol w:w="743"/>
        <w:gridCol w:w="2264"/>
        <w:gridCol w:w="989"/>
        <w:gridCol w:w="1835"/>
        <w:gridCol w:w="1900"/>
        <w:gridCol w:w="2194"/>
      </w:tblGrid>
      <w:tr w:rsidR="00D96D31" w:rsidRPr="00D96D31" w:rsidTr="00D96D3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 п/п </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Наименование разделов и тем программы </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Количество часов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Электронные (цифровые) образовательные ресурсы </w:t>
            </w:r>
          </w:p>
        </w:tc>
      </w:tr>
      <w:tr w:rsidR="00D96D31" w:rsidRPr="00D96D31" w:rsidTr="00D96D3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Всего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Контрольные работы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Практические работы </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Раздел 1. Цифровая грамотность</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Сетевые информационные технологии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Информатика», 10–11 класс, АО «Издательство "Просвещение"»</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Основы социальной информатики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&lt;...&gt;</w:t>
            </w: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8</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Раздел 2. Теоретические основы информатики</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Информационное моделирование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&lt;...&gt; </w:t>
            </w: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5</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Раздел 3. Алгоритмы и программирование</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Алгоритмы и элементы программирования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Информатика», 10–11 класс, АО «Издательство "Просвещение"»</w:t>
            </w: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11</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Раздел 4. Информационные технологии</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Электронные таблицы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Информатика», 10–11 класс, АО «Издательство "Просвещение"»</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Базы данных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Информатика», 10–11 класс, АО «Издательство "Просвещение"»</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Средства искусственного интеллекта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Информатика», 10–11 класс, АО «Издательство "Просвещение"»</w:t>
            </w: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10</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ОБЩЕЕ КОЛИЧЕСТВО ЧАСОВ ПО ПРОГРАММЕ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bl>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bookmarkStart w:id="115" w:name="биологияБ"/>
      <w:r w:rsidRPr="00D96D31">
        <w:rPr>
          <w:rFonts w:ascii="Times New Roman" w:eastAsia="Times New Roman" w:hAnsi="Times New Roman" w:cs="Times New Roman"/>
          <w:b/>
          <w:bCs/>
          <w:color w:val="000000"/>
          <w:sz w:val="24"/>
          <w:szCs w:val="24"/>
        </w:rPr>
        <w:t>Рабочая программа по биологии базового уровня для 10–11-х классов</w:t>
      </w:r>
    </w:p>
    <w:bookmarkEnd w:id="115"/>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 Пояснительная записка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Рабочая программа ориентирована на целевые приоритеты, сформулированные в федеральной рабочей программе воспитания и в рабочей программе воспитания школы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ее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ее структура.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Программа по биологии дает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учетом межпредметных и внутрипредметных связей, логики образовательного процесса, возрастных особенностей обучающихся.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программе по биологии (10–11-е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ее отличительных признаках – уровневой организации и эволюции, создает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Отбор содержания учебного предмета «Биология» на базовом уровне осуществлен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Структурирование содержания учебного материала в программе по биологии осуществлено с учетом приоритетного значения знаний об отличительных особенностях живой природы, о ее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Достижение цели изучения учебного предмета «Биология» на базовом уровне обеспечивается решением следующих задач:</w:t>
      </w:r>
    </w:p>
    <w:p w:rsidR="00D96D31" w:rsidRPr="00D96D31" w:rsidRDefault="00D96D31" w:rsidP="000B0116">
      <w:pPr>
        <w:numPr>
          <w:ilvl w:val="0"/>
          <w:numId w:val="30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D96D31" w:rsidRPr="00D96D31" w:rsidRDefault="00D96D31" w:rsidP="000B0116">
      <w:pPr>
        <w:numPr>
          <w:ilvl w:val="0"/>
          <w:numId w:val="30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D96D31" w:rsidRPr="00D96D31" w:rsidRDefault="00D96D31" w:rsidP="000B0116">
      <w:pPr>
        <w:numPr>
          <w:ilvl w:val="0"/>
          <w:numId w:val="30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D96D31" w:rsidRPr="00D96D31" w:rsidRDefault="00D96D31" w:rsidP="000B0116">
      <w:pPr>
        <w:numPr>
          <w:ilvl w:val="0"/>
          <w:numId w:val="30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D96D31" w:rsidRPr="00D96D31" w:rsidRDefault="00D96D31" w:rsidP="000B0116">
      <w:pPr>
        <w:numPr>
          <w:ilvl w:val="0"/>
          <w:numId w:val="30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воспитание убежденности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D96D31" w:rsidRPr="00D96D31" w:rsidRDefault="00D96D31" w:rsidP="000B0116">
      <w:pPr>
        <w:numPr>
          <w:ilvl w:val="0"/>
          <w:numId w:val="30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D96D31" w:rsidRPr="00D96D31" w:rsidRDefault="00D96D31" w:rsidP="000B0116">
      <w:pPr>
        <w:numPr>
          <w:ilvl w:val="0"/>
          <w:numId w:val="301"/>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применение приобретенных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Для изучения биологии на базовом уровне среднего общего образования отводится 68 часов: в 10-м классе – 34 часа (1 час в неделю), в 11-м классе – 34 часа (1 час в неделю).</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Для реализации программы используются учебники, допущенные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приказом Минпросвещения от 21.09.2022 № 858:</w:t>
      </w:r>
    </w:p>
    <w:p w:rsidR="00D96D31" w:rsidRPr="00D96D31" w:rsidRDefault="00D96D31" w:rsidP="000B0116">
      <w:pPr>
        <w:numPr>
          <w:ilvl w:val="0"/>
          <w:numId w:val="302"/>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Биология, 10 класс/ Пасечник В.В., Каменский А.А., Рубцов </w:t>
      </w:r>
      <w:r w:rsidRPr="00D96D31">
        <w:rPr>
          <w:rFonts w:ascii="Times New Roman" w:eastAsia="Times New Roman" w:hAnsi="Times New Roman" w:cs="Times New Roman"/>
          <w:color w:val="000000"/>
          <w:sz w:val="24"/>
          <w:szCs w:val="24"/>
          <w:lang w:val="en-US"/>
        </w:rPr>
        <w:t>A</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M</w:t>
      </w:r>
      <w:r w:rsidRPr="00D96D31">
        <w:rPr>
          <w:rFonts w:ascii="Times New Roman" w:eastAsia="Times New Roman" w:hAnsi="Times New Roman" w:cs="Times New Roman"/>
          <w:color w:val="000000"/>
          <w:sz w:val="24"/>
          <w:szCs w:val="24"/>
        </w:rPr>
        <w:t xml:space="preserve">. и другие /Под ред. </w:t>
      </w:r>
      <w:r w:rsidRPr="00D96D31">
        <w:rPr>
          <w:rFonts w:ascii="Times New Roman" w:eastAsia="Times New Roman" w:hAnsi="Times New Roman" w:cs="Times New Roman"/>
          <w:color w:val="000000"/>
          <w:sz w:val="24"/>
          <w:szCs w:val="24"/>
          <w:lang w:val="en-US"/>
        </w:rPr>
        <w:t>Пасечника В.В., Акционерное общество «Издательство "Просвещение"»;</w:t>
      </w:r>
    </w:p>
    <w:p w:rsidR="00D96D31" w:rsidRPr="00D96D31" w:rsidRDefault="00D96D31" w:rsidP="000B0116">
      <w:pPr>
        <w:numPr>
          <w:ilvl w:val="0"/>
          <w:numId w:val="302"/>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Биология, 11 класс/ Пасечник В.В., Каменский А.А., Рубцов </w:t>
      </w:r>
      <w:r w:rsidRPr="00D96D31">
        <w:rPr>
          <w:rFonts w:ascii="Times New Roman" w:eastAsia="Times New Roman" w:hAnsi="Times New Roman" w:cs="Times New Roman"/>
          <w:color w:val="000000"/>
          <w:sz w:val="24"/>
          <w:szCs w:val="24"/>
          <w:lang w:val="en-US"/>
        </w:rPr>
        <w:t>A</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M</w:t>
      </w:r>
      <w:r w:rsidRPr="00D96D31">
        <w:rPr>
          <w:rFonts w:ascii="Times New Roman" w:eastAsia="Times New Roman" w:hAnsi="Times New Roman" w:cs="Times New Roman"/>
          <w:color w:val="000000"/>
          <w:sz w:val="24"/>
          <w:szCs w:val="24"/>
        </w:rPr>
        <w:t xml:space="preserve">. и другие /Под ред. </w:t>
      </w:r>
      <w:r w:rsidRPr="00D96D31">
        <w:rPr>
          <w:rFonts w:ascii="Times New Roman" w:eastAsia="Times New Roman" w:hAnsi="Times New Roman" w:cs="Times New Roman"/>
          <w:color w:val="000000"/>
          <w:sz w:val="24"/>
          <w:szCs w:val="24"/>
          <w:lang w:val="en-US"/>
        </w:rPr>
        <w:t>Пасечника В.В., Акционерное общество «Издательство "Просвещение"»;</w:t>
      </w:r>
    </w:p>
    <w:p w:rsidR="00D96D31" w:rsidRPr="00D96D31" w:rsidRDefault="00D96D31" w:rsidP="000B0116">
      <w:pPr>
        <w:numPr>
          <w:ilvl w:val="0"/>
          <w:numId w:val="302"/>
        </w:num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&lt;...&gt;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Электронные образовательные ресурсы, допущенные к использованию при реализации образовательными организациями, имеющими государственную аккредитацию, образовательных программ начального общего, основного общего, среднего общего образования приказом Минпросвещения от 02.08.2022 № 653:</w:t>
      </w:r>
    </w:p>
    <w:p w:rsidR="00D96D31" w:rsidRPr="00D96D31" w:rsidRDefault="00D96D31" w:rsidP="000B0116">
      <w:pPr>
        <w:numPr>
          <w:ilvl w:val="0"/>
          <w:numId w:val="30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Биология», 10–11 класс, АО «Издательство "Просвещение"»;</w:t>
      </w:r>
    </w:p>
    <w:p w:rsidR="00D96D31" w:rsidRPr="00D96D31" w:rsidRDefault="00D96D31" w:rsidP="000B0116">
      <w:pPr>
        <w:numPr>
          <w:ilvl w:val="0"/>
          <w:numId w:val="30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Тренажер «Облако знаний». Биология. 10 класс, ООО «Физикон Лаб»;</w:t>
      </w:r>
    </w:p>
    <w:p w:rsidR="00D96D31" w:rsidRPr="00D96D31" w:rsidRDefault="00D96D31" w:rsidP="000B0116">
      <w:pPr>
        <w:numPr>
          <w:ilvl w:val="0"/>
          <w:numId w:val="30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Тренажер «Облако знаний». Биология. 11</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класс, ООО «Физикон Лаб»;</w:t>
      </w:r>
    </w:p>
    <w:p w:rsidR="00D96D31" w:rsidRPr="00D96D31" w:rsidRDefault="00D96D31" w:rsidP="000B0116">
      <w:pPr>
        <w:numPr>
          <w:ilvl w:val="0"/>
          <w:numId w:val="303"/>
        </w:num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&lt;...&gt;</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lang w:val="en-US"/>
        </w:rPr>
      </w:pPr>
      <w:r w:rsidRPr="00D96D31">
        <w:rPr>
          <w:rFonts w:ascii="Times New Roman" w:eastAsia="Times New Roman" w:hAnsi="Times New Roman" w:cs="Times New Roman"/>
          <w:b/>
          <w:bCs/>
          <w:color w:val="000000"/>
          <w:spacing w:val="-2"/>
          <w:sz w:val="24"/>
          <w:szCs w:val="24"/>
          <w:lang w:val="en-US"/>
        </w:rPr>
        <w:t>Планируемые результаты освоения предмета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Согласно ФГОС СОО</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Личностные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1) гражданского воспитания:</w:t>
      </w:r>
    </w:p>
    <w:p w:rsidR="00D96D31" w:rsidRPr="00D96D31" w:rsidRDefault="00D96D31" w:rsidP="000B0116">
      <w:pPr>
        <w:numPr>
          <w:ilvl w:val="0"/>
          <w:numId w:val="30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сформированность гражданской позиции обучающегося как активного и ответственного члена российского общества;</w:t>
      </w:r>
    </w:p>
    <w:p w:rsidR="00D96D31" w:rsidRPr="00D96D31" w:rsidRDefault="00D96D31" w:rsidP="000B0116">
      <w:pPr>
        <w:numPr>
          <w:ilvl w:val="0"/>
          <w:numId w:val="30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осознание своих конституционных прав и обязанностей, уважение закона и правопорядка;</w:t>
      </w:r>
    </w:p>
    <w:p w:rsidR="00D96D31" w:rsidRPr="00D96D31" w:rsidRDefault="00D96D31" w:rsidP="000B0116">
      <w:pPr>
        <w:numPr>
          <w:ilvl w:val="0"/>
          <w:numId w:val="30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D96D31" w:rsidRPr="00D96D31" w:rsidRDefault="00D96D31" w:rsidP="000B0116">
      <w:pPr>
        <w:numPr>
          <w:ilvl w:val="0"/>
          <w:numId w:val="30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способность определять собственную позицию по отношению к явлениям современной жизни и объяснять ее;</w:t>
      </w:r>
    </w:p>
    <w:p w:rsidR="00D96D31" w:rsidRPr="00D96D31" w:rsidRDefault="00D96D31" w:rsidP="000B0116">
      <w:pPr>
        <w:numPr>
          <w:ilvl w:val="0"/>
          <w:numId w:val="30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D96D31" w:rsidRPr="00D96D31" w:rsidRDefault="00D96D31" w:rsidP="000B0116">
      <w:pPr>
        <w:numPr>
          <w:ilvl w:val="0"/>
          <w:numId w:val="30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D96D31" w:rsidRPr="00D96D31" w:rsidRDefault="00D96D31" w:rsidP="000B0116">
      <w:pPr>
        <w:numPr>
          <w:ilvl w:val="0"/>
          <w:numId w:val="304"/>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к гуманитарной и волонтерской деятельности;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2) патриотического воспитания:</w:t>
      </w:r>
    </w:p>
    <w:p w:rsidR="00D96D31" w:rsidRPr="00D96D31" w:rsidRDefault="00D96D31" w:rsidP="000B0116">
      <w:pPr>
        <w:numPr>
          <w:ilvl w:val="0"/>
          <w:numId w:val="30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96D31" w:rsidRPr="00D96D31" w:rsidRDefault="00D96D31" w:rsidP="000B0116">
      <w:pPr>
        <w:numPr>
          <w:ilvl w:val="0"/>
          <w:numId w:val="30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D96D31" w:rsidRPr="00D96D31" w:rsidRDefault="00D96D31" w:rsidP="000B0116">
      <w:pPr>
        <w:numPr>
          <w:ilvl w:val="0"/>
          <w:numId w:val="30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способность оценивать вклад российских ученых в становление и развитие биологии, понимания значения биологии в познании законов природы, в жизни человека и современного общества;</w:t>
      </w:r>
    </w:p>
    <w:p w:rsidR="00D96D31" w:rsidRPr="00D96D31" w:rsidRDefault="00D96D31" w:rsidP="000B0116">
      <w:pPr>
        <w:numPr>
          <w:ilvl w:val="0"/>
          <w:numId w:val="305"/>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идейная убежденность, готовность к служению и защите Отечества, ответственность за его судьбу;</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3) духовно-нравственного воспитания:</w:t>
      </w:r>
    </w:p>
    <w:p w:rsidR="00D96D31" w:rsidRPr="00D96D31" w:rsidRDefault="00D96D31" w:rsidP="000B0116">
      <w:pPr>
        <w:numPr>
          <w:ilvl w:val="0"/>
          <w:numId w:val="30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осознание духовных ценностей российского народа;</w:t>
      </w:r>
    </w:p>
    <w:p w:rsidR="00D96D31" w:rsidRPr="00D96D31" w:rsidRDefault="00D96D31" w:rsidP="000B0116">
      <w:pPr>
        <w:numPr>
          <w:ilvl w:val="0"/>
          <w:numId w:val="30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нравственного сознания, этического поведения;</w:t>
      </w:r>
    </w:p>
    <w:p w:rsidR="00D96D31" w:rsidRPr="00D96D31" w:rsidRDefault="00D96D31" w:rsidP="000B0116">
      <w:pPr>
        <w:numPr>
          <w:ilvl w:val="0"/>
          <w:numId w:val="30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D96D31" w:rsidRPr="00D96D31" w:rsidRDefault="00D96D31" w:rsidP="000B0116">
      <w:pPr>
        <w:numPr>
          <w:ilvl w:val="0"/>
          <w:numId w:val="30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осознание личного вклада в построение устойчивого будущего;</w:t>
      </w:r>
    </w:p>
    <w:p w:rsidR="00D96D31" w:rsidRPr="00D96D31" w:rsidRDefault="00D96D31" w:rsidP="000B0116">
      <w:pPr>
        <w:numPr>
          <w:ilvl w:val="0"/>
          <w:numId w:val="306"/>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4) эстетического воспитания:</w:t>
      </w:r>
    </w:p>
    <w:p w:rsidR="00D96D31" w:rsidRPr="00D96D31" w:rsidRDefault="00D96D31" w:rsidP="000B0116">
      <w:pPr>
        <w:numPr>
          <w:ilvl w:val="0"/>
          <w:numId w:val="30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D96D31" w:rsidRPr="00D96D31" w:rsidRDefault="00D96D31" w:rsidP="000B0116">
      <w:pPr>
        <w:numPr>
          <w:ilvl w:val="0"/>
          <w:numId w:val="30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понимание эмоционального воздействия живой природы и ее ценности;</w:t>
      </w:r>
    </w:p>
    <w:p w:rsidR="00D96D31" w:rsidRPr="00D96D31" w:rsidRDefault="00D96D31" w:rsidP="000B0116">
      <w:pPr>
        <w:numPr>
          <w:ilvl w:val="0"/>
          <w:numId w:val="307"/>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к самовыражению в разных видах искусства, стремление проявлять качества творческой личности;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5) физического воспитания, формирования культуры здоровья и эмоционального благополучия:</w:t>
      </w:r>
    </w:p>
    <w:p w:rsidR="00D96D31" w:rsidRPr="00D96D31" w:rsidRDefault="00D96D31" w:rsidP="000B0116">
      <w:pPr>
        <w:numPr>
          <w:ilvl w:val="0"/>
          <w:numId w:val="30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D96D31" w:rsidRPr="00D96D31" w:rsidRDefault="00D96D31" w:rsidP="000B0116">
      <w:pPr>
        <w:numPr>
          <w:ilvl w:val="0"/>
          <w:numId w:val="30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D96D31" w:rsidRPr="00D96D31" w:rsidRDefault="00D96D31" w:rsidP="000B0116">
      <w:pPr>
        <w:numPr>
          <w:ilvl w:val="0"/>
          <w:numId w:val="308"/>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осознание последствий и неприятия вредных привычек (употребления алкоголя, наркотиков, курения);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6) трудового воспитания:</w:t>
      </w:r>
    </w:p>
    <w:p w:rsidR="00D96D31" w:rsidRPr="00D96D31" w:rsidRDefault="00D96D31" w:rsidP="000B0116">
      <w:pPr>
        <w:numPr>
          <w:ilvl w:val="0"/>
          <w:numId w:val="30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к труду, осознание ценности мастерства, трудолюбие;</w:t>
      </w:r>
    </w:p>
    <w:p w:rsidR="00D96D31" w:rsidRPr="00D96D31" w:rsidRDefault="00D96D31" w:rsidP="000B0116">
      <w:pPr>
        <w:numPr>
          <w:ilvl w:val="0"/>
          <w:numId w:val="30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96D31" w:rsidRPr="00D96D31" w:rsidRDefault="00D96D31" w:rsidP="000B0116">
      <w:pPr>
        <w:numPr>
          <w:ilvl w:val="0"/>
          <w:numId w:val="30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96D31" w:rsidRPr="00D96D31" w:rsidRDefault="00D96D31" w:rsidP="000B0116">
      <w:pPr>
        <w:numPr>
          <w:ilvl w:val="0"/>
          <w:numId w:val="309"/>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и способность к образованию и самообразованию на протяжении всей жизни;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7) экологического воспитания:</w:t>
      </w:r>
    </w:p>
    <w:p w:rsidR="00D96D31" w:rsidRPr="00D96D31" w:rsidRDefault="00D96D31" w:rsidP="000B0116">
      <w:pPr>
        <w:numPr>
          <w:ilvl w:val="0"/>
          <w:numId w:val="31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экологически целесообразное отношение к природе как источнику жизни на Земле, основе ее существования;</w:t>
      </w:r>
    </w:p>
    <w:p w:rsidR="00D96D31" w:rsidRPr="00D96D31" w:rsidRDefault="00D96D31" w:rsidP="000B0116">
      <w:pPr>
        <w:numPr>
          <w:ilvl w:val="0"/>
          <w:numId w:val="31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D96D31" w:rsidRPr="00D96D31" w:rsidRDefault="00D96D31" w:rsidP="000B0116">
      <w:pPr>
        <w:numPr>
          <w:ilvl w:val="0"/>
          <w:numId w:val="31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осознание глобального характера экологических проблем и путей их решения;</w:t>
      </w:r>
    </w:p>
    <w:p w:rsidR="00D96D31" w:rsidRPr="00D96D31" w:rsidRDefault="00D96D31" w:rsidP="000B0116">
      <w:pPr>
        <w:numPr>
          <w:ilvl w:val="0"/>
          <w:numId w:val="31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D96D31" w:rsidRPr="00D96D31" w:rsidRDefault="00D96D31" w:rsidP="000B0116">
      <w:pPr>
        <w:numPr>
          <w:ilvl w:val="0"/>
          <w:numId w:val="31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D96D31" w:rsidRPr="00D96D31" w:rsidRDefault="00D96D31" w:rsidP="000B0116">
      <w:pPr>
        <w:numPr>
          <w:ilvl w:val="0"/>
          <w:numId w:val="310"/>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8) ценности научного познания:</w:t>
      </w:r>
    </w:p>
    <w:p w:rsidR="00D96D31" w:rsidRPr="00D96D31" w:rsidRDefault="00D96D31" w:rsidP="000B0116">
      <w:pPr>
        <w:numPr>
          <w:ilvl w:val="0"/>
          <w:numId w:val="31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96D31" w:rsidRPr="00D96D31" w:rsidRDefault="00D96D31" w:rsidP="000B0116">
      <w:pPr>
        <w:numPr>
          <w:ilvl w:val="0"/>
          <w:numId w:val="31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совершенствование языковой и читательской культуры как средства взаимодействия между людьми и познания мира;</w:t>
      </w:r>
    </w:p>
    <w:p w:rsidR="00D96D31" w:rsidRPr="00D96D31" w:rsidRDefault="00D96D31" w:rsidP="000B0116">
      <w:pPr>
        <w:numPr>
          <w:ilvl w:val="0"/>
          <w:numId w:val="31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понимание специфики биологии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D96D31" w:rsidRPr="00D96D31" w:rsidRDefault="00D96D31" w:rsidP="000B0116">
      <w:pPr>
        <w:numPr>
          <w:ilvl w:val="0"/>
          <w:numId w:val="31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убежденность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D96D31" w:rsidRPr="00D96D31" w:rsidRDefault="00D96D31" w:rsidP="000B0116">
      <w:pPr>
        <w:numPr>
          <w:ilvl w:val="0"/>
          <w:numId w:val="31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D96D31" w:rsidRPr="00D96D31" w:rsidRDefault="00D96D31" w:rsidP="000B0116">
      <w:pPr>
        <w:numPr>
          <w:ilvl w:val="0"/>
          <w:numId w:val="31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умение делать обоснованные </w:t>
      </w:r>
      <w:r w:rsidRPr="00D96D31">
        <w:rPr>
          <w:rFonts w:ascii="Times New Roman" w:eastAsia="Times New Roman" w:hAnsi="Times New Roman" w:cs="Times New Roman"/>
          <w:color w:val="000000"/>
          <w:sz w:val="24"/>
          <w:szCs w:val="24"/>
        </w:rPr>
        <w:lastRenderedPageBreak/>
        <w:t>заключения на основе научных фактов и имеющихся данных с целью получения достоверных выводов;</w:t>
      </w:r>
    </w:p>
    <w:p w:rsidR="00D96D31" w:rsidRPr="00D96D31" w:rsidRDefault="00D96D31" w:rsidP="000B0116">
      <w:pPr>
        <w:numPr>
          <w:ilvl w:val="0"/>
          <w:numId w:val="31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способность самостоятельно использовать биологические знания для решения проблем в реальных жизненных ситуациях;</w:t>
      </w:r>
    </w:p>
    <w:p w:rsidR="00D96D31" w:rsidRPr="00D96D31" w:rsidRDefault="00D96D31" w:rsidP="000B0116">
      <w:pPr>
        <w:numPr>
          <w:ilvl w:val="0"/>
          <w:numId w:val="31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D96D31" w:rsidRPr="00D96D31" w:rsidRDefault="00D96D31" w:rsidP="000B0116">
      <w:pPr>
        <w:numPr>
          <w:ilvl w:val="0"/>
          <w:numId w:val="311"/>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Метапредметные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Метапредметные результаты освоения программы среднего общего образования должны отражать: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Овладение универсальными учебными познавательными действиями: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1) базовые логические действия:</w:t>
      </w:r>
    </w:p>
    <w:p w:rsidR="00D96D31" w:rsidRPr="00D96D31" w:rsidRDefault="00D96D31" w:rsidP="000B0116">
      <w:pPr>
        <w:numPr>
          <w:ilvl w:val="0"/>
          <w:numId w:val="31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самостоятельно формулировать и актуализировать проблему, рассматривать ее всесторонне;</w:t>
      </w:r>
    </w:p>
    <w:p w:rsidR="00D96D31" w:rsidRPr="00D96D31" w:rsidRDefault="00D96D31" w:rsidP="000B0116">
      <w:pPr>
        <w:numPr>
          <w:ilvl w:val="0"/>
          <w:numId w:val="31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при освоении знаний приемы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D96D31" w:rsidRPr="00D96D31" w:rsidRDefault="00D96D31" w:rsidP="000B0116">
      <w:pPr>
        <w:numPr>
          <w:ilvl w:val="0"/>
          <w:numId w:val="31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D96D31" w:rsidRPr="00D96D31" w:rsidRDefault="00D96D31" w:rsidP="000B0116">
      <w:pPr>
        <w:numPr>
          <w:ilvl w:val="0"/>
          <w:numId w:val="31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биологические понятия для объяснения фактов и явлений живой природы;</w:t>
      </w:r>
    </w:p>
    <w:p w:rsidR="00D96D31" w:rsidRPr="00D96D31" w:rsidRDefault="00D96D31" w:rsidP="000B0116">
      <w:pPr>
        <w:numPr>
          <w:ilvl w:val="0"/>
          <w:numId w:val="31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D96D31" w:rsidRPr="00D96D31" w:rsidRDefault="00D96D31" w:rsidP="000B0116">
      <w:pPr>
        <w:numPr>
          <w:ilvl w:val="0"/>
          <w:numId w:val="31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D96D31" w:rsidRPr="00D96D31" w:rsidRDefault="00D96D31" w:rsidP="000B0116">
      <w:pPr>
        <w:numPr>
          <w:ilvl w:val="0"/>
          <w:numId w:val="31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разрабатывать план решения проблемы с учетом анализа имеющихся материальных и нематериальных ресурсов;</w:t>
      </w:r>
    </w:p>
    <w:p w:rsidR="00D96D31" w:rsidRPr="00D96D31" w:rsidRDefault="00D96D31" w:rsidP="000B0116">
      <w:pPr>
        <w:numPr>
          <w:ilvl w:val="0"/>
          <w:numId w:val="31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rsidR="00D96D31" w:rsidRPr="00D96D31" w:rsidRDefault="00D96D31" w:rsidP="000B0116">
      <w:pPr>
        <w:numPr>
          <w:ilvl w:val="0"/>
          <w:numId w:val="31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координировать и выполнять работу в условиях реального, виртуального и комбинированного взаимодействия;</w:t>
      </w:r>
    </w:p>
    <w:p w:rsidR="00D96D31" w:rsidRPr="00D96D31" w:rsidRDefault="00D96D31" w:rsidP="000B0116">
      <w:pPr>
        <w:numPr>
          <w:ilvl w:val="0"/>
          <w:numId w:val="312"/>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развивать креативное мышление при решении жизненных проблем.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2) базовые исследовательские действия:</w:t>
      </w:r>
    </w:p>
    <w:p w:rsidR="00D96D31" w:rsidRPr="00D96D31" w:rsidRDefault="00D96D31" w:rsidP="000B0116">
      <w:pPr>
        <w:numPr>
          <w:ilvl w:val="0"/>
          <w:numId w:val="31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96D31" w:rsidRPr="00D96D31" w:rsidRDefault="00D96D31" w:rsidP="000B0116">
      <w:pPr>
        <w:numPr>
          <w:ilvl w:val="0"/>
          <w:numId w:val="31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D96D31" w:rsidRPr="00D96D31" w:rsidRDefault="00D96D31" w:rsidP="000B0116">
      <w:pPr>
        <w:numPr>
          <w:ilvl w:val="0"/>
          <w:numId w:val="31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формировать научный тип мышления, владеть научной терминологией, ключевыми понятиями и методами;</w:t>
      </w:r>
    </w:p>
    <w:p w:rsidR="00D96D31" w:rsidRPr="00D96D31" w:rsidRDefault="00D96D31" w:rsidP="000B0116">
      <w:pPr>
        <w:numPr>
          <w:ilvl w:val="0"/>
          <w:numId w:val="31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ставить и формулировать собственные задачи в образовательной деятельности и жизненных ситуациях;</w:t>
      </w:r>
    </w:p>
    <w:p w:rsidR="00D96D31" w:rsidRPr="00D96D31" w:rsidRDefault="00D96D31" w:rsidP="000B0116">
      <w:pPr>
        <w:numPr>
          <w:ilvl w:val="0"/>
          <w:numId w:val="31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96D31" w:rsidRPr="00D96D31" w:rsidRDefault="00D96D31" w:rsidP="000B0116">
      <w:pPr>
        <w:numPr>
          <w:ilvl w:val="0"/>
          <w:numId w:val="31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96D31" w:rsidRPr="00D96D31" w:rsidRDefault="00D96D31" w:rsidP="000B0116">
      <w:pPr>
        <w:numPr>
          <w:ilvl w:val="0"/>
          <w:numId w:val="31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давать оценку новым ситуациям, оценивать приобретенный опыт;</w:t>
      </w:r>
    </w:p>
    <w:p w:rsidR="00D96D31" w:rsidRPr="00D96D31" w:rsidRDefault="00D96D31" w:rsidP="000B0116">
      <w:pPr>
        <w:numPr>
          <w:ilvl w:val="0"/>
          <w:numId w:val="31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осуществлять целенаправленный поиск переноса средств и способов действия в профессиональную среду;</w:t>
      </w:r>
    </w:p>
    <w:p w:rsidR="00D96D31" w:rsidRPr="00D96D31" w:rsidRDefault="00D96D31" w:rsidP="000B0116">
      <w:pPr>
        <w:numPr>
          <w:ilvl w:val="0"/>
          <w:numId w:val="31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уметь переносить знания в познавательную и практическую области жизнедеятельности;</w:t>
      </w:r>
    </w:p>
    <w:p w:rsidR="00D96D31" w:rsidRPr="00D96D31" w:rsidRDefault="00D96D31" w:rsidP="000B0116">
      <w:pPr>
        <w:numPr>
          <w:ilvl w:val="0"/>
          <w:numId w:val="31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уметь интегрировать знания из разных предметных областей;</w:t>
      </w:r>
    </w:p>
    <w:p w:rsidR="00D96D31" w:rsidRPr="00D96D31" w:rsidRDefault="00D96D31" w:rsidP="000B0116">
      <w:pPr>
        <w:numPr>
          <w:ilvl w:val="0"/>
          <w:numId w:val="313"/>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3) работа с информацией:</w:t>
      </w:r>
    </w:p>
    <w:p w:rsidR="00D96D31" w:rsidRPr="00D96D31" w:rsidRDefault="00D96D31" w:rsidP="000B0116">
      <w:pPr>
        <w:numPr>
          <w:ilvl w:val="0"/>
          <w:numId w:val="31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rsidR="00D96D31" w:rsidRPr="00D96D31" w:rsidRDefault="00D96D31" w:rsidP="000B0116">
      <w:pPr>
        <w:numPr>
          <w:ilvl w:val="0"/>
          <w:numId w:val="31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D96D31" w:rsidRPr="00D96D31" w:rsidRDefault="00D96D31" w:rsidP="000B0116">
      <w:pPr>
        <w:numPr>
          <w:ilvl w:val="0"/>
          <w:numId w:val="31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D96D31" w:rsidRPr="00D96D31" w:rsidRDefault="00D96D31" w:rsidP="000B0116">
      <w:pPr>
        <w:numPr>
          <w:ilvl w:val="0"/>
          <w:numId w:val="31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самостоятельно выбирать оптимальную форму представления биологической информации (схемы, графики, диаграммы, таблицы, рисунки и др.);</w:t>
      </w:r>
    </w:p>
    <w:p w:rsidR="00D96D31" w:rsidRPr="00D96D31" w:rsidRDefault="00D96D31" w:rsidP="000B0116">
      <w:pPr>
        <w:numPr>
          <w:ilvl w:val="0"/>
          <w:numId w:val="31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D96D31" w:rsidRPr="00D96D31" w:rsidRDefault="00D96D31" w:rsidP="000B0116">
      <w:pPr>
        <w:numPr>
          <w:ilvl w:val="0"/>
          <w:numId w:val="314"/>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навыками распознавания и защиты информации, информационной безопасности личности.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Овладение универсальными коммуникативными действиями: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1) общение:</w:t>
      </w:r>
    </w:p>
    <w:p w:rsidR="00D96D31" w:rsidRPr="00D96D31" w:rsidRDefault="00D96D31" w:rsidP="000B0116">
      <w:pPr>
        <w:numPr>
          <w:ilvl w:val="0"/>
          <w:numId w:val="31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D96D31" w:rsidRPr="00D96D31" w:rsidRDefault="00D96D31" w:rsidP="000B0116">
      <w:pPr>
        <w:numPr>
          <w:ilvl w:val="0"/>
          <w:numId w:val="31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D96D31" w:rsidRPr="00D96D31" w:rsidRDefault="00D96D31" w:rsidP="000B0116">
      <w:pPr>
        <w:numPr>
          <w:ilvl w:val="0"/>
          <w:numId w:val="31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D96D31" w:rsidRPr="00D96D31" w:rsidRDefault="00D96D31" w:rsidP="000B0116">
      <w:pPr>
        <w:numPr>
          <w:ilvl w:val="0"/>
          <w:numId w:val="315"/>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развернуто и логично излагать свою точку зрения с использованием языковых средств;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lastRenderedPageBreak/>
        <w:t>2) совместная деятельность:</w:t>
      </w:r>
    </w:p>
    <w:p w:rsidR="00D96D31" w:rsidRPr="00D96D31" w:rsidRDefault="00D96D31" w:rsidP="000B0116">
      <w:pPr>
        <w:numPr>
          <w:ilvl w:val="0"/>
          <w:numId w:val="31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D96D31" w:rsidRPr="00D96D31" w:rsidRDefault="00D96D31" w:rsidP="000B0116">
      <w:pPr>
        <w:numPr>
          <w:ilvl w:val="0"/>
          <w:numId w:val="31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выбирать тематику и методы совместных действий с учетом общих интересов и возможностей каждого члена коллектива;</w:t>
      </w:r>
    </w:p>
    <w:p w:rsidR="00D96D31" w:rsidRPr="00D96D31" w:rsidRDefault="00D96D31" w:rsidP="000B0116">
      <w:pPr>
        <w:numPr>
          <w:ilvl w:val="0"/>
          <w:numId w:val="31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96D31" w:rsidRPr="00D96D31" w:rsidRDefault="00D96D31" w:rsidP="000B0116">
      <w:pPr>
        <w:numPr>
          <w:ilvl w:val="0"/>
          <w:numId w:val="31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D96D31" w:rsidRPr="00D96D31" w:rsidRDefault="00D96D31" w:rsidP="000B0116">
      <w:pPr>
        <w:numPr>
          <w:ilvl w:val="0"/>
          <w:numId w:val="31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предлагать новые проекты, оценивать идеи с позиции новизны, оригинальности, практической значимости;</w:t>
      </w:r>
    </w:p>
    <w:p w:rsidR="00D96D31" w:rsidRPr="00D96D31" w:rsidRDefault="00D96D31" w:rsidP="000B0116">
      <w:pPr>
        <w:numPr>
          <w:ilvl w:val="0"/>
          <w:numId w:val="316"/>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Овладение универсальными регулятивными действиями: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1) самоорганизация:</w:t>
      </w:r>
    </w:p>
    <w:p w:rsidR="00D96D31" w:rsidRPr="00D96D31" w:rsidRDefault="00D96D31" w:rsidP="000B0116">
      <w:pPr>
        <w:numPr>
          <w:ilvl w:val="0"/>
          <w:numId w:val="31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биологические знания для выявления проблем и их решения в жизненных и учебных ситуациях;</w:t>
      </w:r>
    </w:p>
    <w:p w:rsidR="00D96D31" w:rsidRPr="00D96D31" w:rsidRDefault="00D96D31" w:rsidP="000B0116">
      <w:pPr>
        <w:numPr>
          <w:ilvl w:val="0"/>
          <w:numId w:val="31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D96D31" w:rsidRPr="00D96D31" w:rsidRDefault="00D96D31" w:rsidP="000B0116">
      <w:pPr>
        <w:numPr>
          <w:ilvl w:val="0"/>
          <w:numId w:val="31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96D31" w:rsidRPr="00D96D31" w:rsidRDefault="00D96D31" w:rsidP="000B0116">
      <w:pPr>
        <w:numPr>
          <w:ilvl w:val="0"/>
          <w:numId w:val="31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самостоятельно составлять план решения проблемы с учетом имеющихся ресурсов, собственных возможностей и предпочтений;</w:t>
      </w:r>
    </w:p>
    <w:p w:rsidR="00D96D31" w:rsidRPr="00D96D31" w:rsidRDefault="00D96D31" w:rsidP="000B0116">
      <w:pPr>
        <w:numPr>
          <w:ilvl w:val="0"/>
          <w:numId w:val="317"/>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давать оценку новым ситуациям;</w:t>
      </w:r>
    </w:p>
    <w:p w:rsidR="00D96D31" w:rsidRPr="00D96D31" w:rsidRDefault="00D96D31" w:rsidP="000B0116">
      <w:pPr>
        <w:numPr>
          <w:ilvl w:val="0"/>
          <w:numId w:val="31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расширять рамки учебного предмета на основе личных предпочтений;</w:t>
      </w:r>
    </w:p>
    <w:p w:rsidR="00D96D31" w:rsidRPr="00D96D31" w:rsidRDefault="00D96D31" w:rsidP="000B0116">
      <w:pPr>
        <w:numPr>
          <w:ilvl w:val="0"/>
          <w:numId w:val="31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делать осознанный выбор, аргументировать его, брать ответственность за решение;</w:t>
      </w:r>
    </w:p>
    <w:p w:rsidR="00D96D31" w:rsidRPr="00D96D31" w:rsidRDefault="00D96D31" w:rsidP="000B0116">
      <w:pPr>
        <w:numPr>
          <w:ilvl w:val="0"/>
          <w:numId w:val="317"/>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оценивать приобретенный опыт;</w:t>
      </w:r>
    </w:p>
    <w:p w:rsidR="00D96D31" w:rsidRPr="00D96D31" w:rsidRDefault="00D96D31" w:rsidP="000B0116">
      <w:pPr>
        <w:numPr>
          <w:ilvl w:val="0"/>
          <w:numId w:val="317"/>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2) самоконтроль:</w:t>
      </w:r>
    </w:p>
    <w:p w:rsidR="00D96D31" w:rsidRPr="00D96D31" w:rsidRDefault="00D96D31" w:rsidP="000B0116">
      <w:pPr>
        <w:numPr>
          <w:ilvl w:val="0"/>
          <w:numId w:val="31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давать оценку новым ситуациям, вносить коррективы в деятельность, оценивать соответствие результатов целям;</w:t>
      </w:r>
    </w:p>
    <w:p w:rsidR="00D96D31" w:rsidRPr="00D96D31" w:rsidRDefault="00D96D31" w:rsidP="000B0116">
      <w:pPr>
        <w:numPr>
          <w:ilvl w:val="0"/>
          <w:numId w:val="31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D96D31" w:rsidRPr="00D96D31" w:rsidRDefault="00D96D31" w:rsidP="000B0116">
      <w:pPr>
        <w:numPr>
          <w:ilvl w:val="0"/>
          <w:numId w:val="31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уметь оценивать риски и своевременно принимать решения по их снижению;</w:t>
      </w:r>
    </w:p>
    <w:p w:rsidR="00D96D31" w:rsidRPr="00D96D31" w:rsidRDefault="00D96D31" w:rsidP="000B0116">
      <w:pPr>
        <w:numPr>
          <w:ilvl w:val="0"/>
          <w:numId w:val="318"/>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принимать мотивы и аргументы других при анализе результатов деятельности;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3) принятие себя и других:</w:t>
      </w:r>
    </w:p>
    <w:p w:rsidR="00D96D31" w:rsidRPr="00D96D31" w:rsidRDefault="00D96D31" w:rsidP="000B0116">
      <w:pPr>
        <w:numPr>
          <w:ilvl w:val="0"/>
          <w:numId w:val="31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принимать себя, понимая свои недостатки и достоинства;</w:t>
      </w:r>
    </w:p>
    <w:p w:rsidR="00D96D31" w:rsidRPr="00D96D31" w:rsidRDefault="00D96D31" w:rsidP="000B0116">
      <w:pPr>
        <w:numPr>
          <w:ilvl w:val="0"/>
          <w:numId w:val="31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принимать мотивы и аргументы других при анализе результатов деятельности;</w:t>
      </w:r>
    </w:p>
    <w:p w:rsidR="00D96D31" w:rsidRPr="00D96D31" w:rsidRDefault="00D96D31" w:rsidP="000B0116">
      <w:pPr>
        <w:numPr>
          <w:ilvl w:val="0"/>
          <w:numId w:val="31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признавать свое право и право других на ошибки;</w:t>
      </w:r>
    </w:p>
    <w:p w:rsidR="00D96D31" w:rsidRPr="00D96D31" w:rsidRDefault="00D96D31" w:rsidP="000B0116">
      <w:pPr>
        <w:numPr>
          <w:ilvl w:val="0"/>
          <w:numId w:val="319"/>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развивать способность понимать мир с позиции другого человека.</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Предметные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w:t>
      </w:r>
      <w:r w:rsidRPr="00D96D31">
        <w:rPr>
          <w:rFonts w:ascii="Times New Roman" w:eastAsia="Times New Roman" w:hAnsi="Times New Roman" w:cs="Times New Roman"/>
          <w:color w:val="000000"/>
          <w:sz w:val="24"/>
          <w:szCs w:val="24"/>
        </w:rPr>
        <w:lastRenderedPageBreak/>
        <w:t>ситуациях, а также в реальных жизненных ситуациях, связанных с биологией. В программе предметные результаты представлены по годам обучения.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10-й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Предметные результаты освоения учебного предмета «Биология» </w:t>
      </w:r>
      <w:r w:rsidRPr="00D96D31">
        <w:rPr>
          <w:rFonts w:ascii="Times New Roman" w:eastAsia="Times New Roman" w:hAnsi="Times New Roman" w:cs="Times New Roman"/>
          <w:b/>
          <w:bCs/>
          <w:color w:val="000000"/>
          <w:sz w:val="24"/>
          <w:szCs w:val="24"/>
        </w:rPr>
        <w:t>в 10-м классе</w:t>
      </w:r>
      <w:r w:rsidRPr="00D96D31">
        <w:rPr>
          <w:rFonts w:ascii="Times New Roman" w:eastAsia="Times New Roman" w:hAnsi="Times New Roman" w:cs="Times New Roman"/>
          <w:color w:val="000000"/>
          <w:sz w:val="24"/>
          <w:szCs w:val="24"/>
        </w:rPr>
        <w:t xml:space="preserve"> должны отражать:</w:t>
      </w:r>
    </w:p>
    <w:p w:rsidR="00D96D31" w:rsidRPr="00D96D31" w:rsidRDefault="00D96D31" w:rsidP="000B0116">
      <w:pPr>
        <w:numPr>
          <w:ilvl w:val="0"/>
          <w:numId w:val="32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p w:rsidR="00D96D31" w:rsidRPr="00D96D31" w:rsidRDefault="00D96D31" w:rsidP="000B0116">
      <w:pPr>
        <w:numPr>
          <w:ilvl w:val="0"/>
          <w:numId w:val="32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D96D31" w:rsidRPr="00D96D31" w:rsidRDefault="00D96D31" w:rsidP="000B0116">
      <w:pPr>
        <w:numPr>
          <w:ilvl w:val="0"/>
          <w:numId w:val="32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D96D31" w:rsidRPr="00D96D31" w:rsidRDefault="00D96D31" w:rsidP="000B0116">
      <w:pPr>
        <w:numPr>
          <w:ilvl w:val="0"/>
          <w:numId w:val="32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96D31" w:rsidRPr="00D96D31" w:rsidRDefault="00D96D31" w:rsidP="000B0116">
      <w:pPr>
        <w:numPr>
          <w:ilvl w:val="0"/>
          <w:numId w:val="32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D96D31" w:rsidRPr="00D96D31" w:rsidRDefault="00D96D31" w:rsidP="000B0116">
      <w:pPr>
        <w:numPr>
          <w:ilvl w:val="0"/>
          <w:numId w:val="32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D96D31" w:rsidRPr="00D96D31" w:rsidRDefault="00D96D31" w:rsidP="000B0116">
      <w:pPr>
        <w:numPr>
          <w:ilvl w:val="0"/>
          <w:numId w:val="32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D96D31" w:rsidRPr="00D96D31" w:rsidRDefault="00D96D31" w:rsidP="000B0116">
      <w:pPr>
        <w:numPr>
          <w:ilvl w:val="0"/>
          <w:numId w:val="32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умение выполнять лабораторные и практические работы, соблюдать правила при работе с учебным и лабораторным оборудованием;</w:t>
      </w:r>
    </w:p>
    <w:p w:rsidR="00D96D31" w:rsidRPr="00D96D31" w:rsidRDefault="00D96D31" w:rsidP="000B0116">
      <w:pPr>
        <w:numPr>
          <w:ilvl w:val="0"/>
          <w:numId w:val="32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D96D31" w:rsidRPr="00D96D31" w:rsidRDefault="00D96D31" w:rsidP="000B0116">
      <w:pPr>
        <w:numPr>
          <w:ilvl w:val="0"/>
          <w:numId w:val="320"/>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11-й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Предметные результаты освоения учебного предмета «Биология» </w:t>
      </w:r>
      <w:r w:rsidRPr="00D96D31">
        <w:rPr>
          <w:rFonts w:ascii="Times New Roman" w:eastAsia="Times New Roman" w:hAnsi="Times New Roman" w:cs="Times New Roman"/>
          <w:b/>
          <w:bCs/>
          <w:color w:val="000000"/>
          <w:sz w:val="24"/>
          <w:szCs w:val="24"/>
        </w:rPr>
        <w:t>в 11-м классе</w:t>
      </w:r>
      <w:r w:rsidRPr="00D96D31">
        <w:rPr>
          <w:rFonts w:ascii="Times New Roman" w:eastAsia="Times New Roman" w:hAnsi="Times New Roman" w:cs="Times New Roman"/>
          <w:color w:val="000000"/>
          <w:sz w:val="24"/>
          <w:szCs w:val="24"/>
        </w:rPr>
        <w:t xml:space="preserve"> должны отражать:</w:t>
      </w:r>
    </w:p>
    <w:p w:rsidR="00D96D31" w:rsidRPr="00D96D31" w:rsidRDefault="00D96D31" w:rsidP="000B0116">
      <w:pPr>
        <w:numPr>
          <w:ilvl w:val="0"/>
          <w:numId w:val="32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w:t>
      </w:r>
      <w:r w:rsidRPr="00D96D31">
        <w:rPr>
          <w:rFonts w:ascii="Times New Roman" w:eastAsia="Times New Roman" w:hAnsi="Times New Roman" w:cs="Times New Roman"/>
          <w:color w:val="000000"/>
          <w:sz w:val="24"/>
          <w:szCs w:val="24"/>
        </w:rPr>
        <w:lastRenderedPageBreak/>
        <w:t>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p w:rsidR="00D96D31" w:rsidRPr="00D96D31" w:rsidRDefault="00D96D31" w:rsidP="000B0116">
      <w:pPr>
        <w:numPr>
          <w:ilvl w:val="0"/>
          <w:numId w:val="32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D96D31" w:rsidRPr="00D96D31" w:rsidRDefault="00D96D31" w:rsidP="000B0116">
      <w:pPr>
        <w:numPr>
          <w:ilvl w:val="0"/>
          <w:numId w:val="32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D96D31" w:rsidRPr="00D96D31" w:rsidRDefault="00D96D31" w:rsidP="000B0116">
      <w:pPr>
        <w:numPr>
          <w:ilvl w:val="0"/>
          <w:numId w:val="32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96D31" w:rsidRPr="00D96D31" w:rsidRDefault="00D96D31" w:rsidP="000B0116">
      <w:pPr>
        <w:numPr>
          <w:ilvl w:val="0"/>
          <w:numId w:val="32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D96D31" w:rsidRPr="00D96D31" w:rsidRDefault="00D96D31" w:rsidP="000B0116">
      <w:pPr>
        <w:numPr>
          <w:ilvl w:val="0"/>
          <w:numId w:val="32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D96D31" w:rsidRPr="00D96D31" w:rsidRDefault="00D96D31" w:rsidP="000B0116">
      <w:pPr>
        <w:numPr>
          <w:ilvl w:val="0"/>
          <w:numId w:val="32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умение решать элементарные биологические задачи, составлять схемы переноса веществ и энергии в экосистемах (цепи питания);</w:t>
      </w:r>
    </w:p>
    <w:p w:rsidR="00D96D31" w:rsidRPr="00D96D31" w:rsidRDefault="00D96D31" w:rsidP="000B0116">
      <w:pPr>
        <w:numPr>
          <w:ilvl w:val="0"/>
          <w:numId w:val="32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умение выполнять лабораторные и практические работы, соблюдать правила при работе с учебным и лабораторным оборудованием;</w:t>
      </w:r>
    </w:p>
    <w:p w:rsidR="00D96D31" w:rsidRPr="00D96D31" w:rsidRDefault="00D96D31" w:rsidP="000B0116">
      <w:pPr>
        <w:numPr>
          <w:ilvl w:val="0"/>
          <w:numId w:val="32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D96D31" w:rsidRPr="00D96D31" w:rsidRDefault="00D96D31" w:rsidP="000B0116">
      <w:pPr>
        <w:numPr>
          <w:ilvl w:val="0"/>
          <w:numId w:val="321"/>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Содержание учебного предмета</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10-й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Тема 1. Биология как наука.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lastRenderedPageBreak/>
        <w:t>Демонстрации: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Портреты: Ч. Дарвин, Г. Мендель, Н.К. Кольцов, Дж. Уотсон и Ф. Крик.</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Таблицы и схемы: «Методы познания живой природы».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Лабораторные и практические работы: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Практическая работа № 1. «Использование различных методов при изучении биологических объектов».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Тема 2. Живые системы и их организация.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Живые системы (биосистемы) как предмет изучения биологии. Отличие живых систем от неорганической природы.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Демонстрации: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Таблицы и схемы: «Основные признаки жизни», «Уровни организации живой природы».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Оборудование: модель молекулы ДНК.</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Тема 3. Химический состав и строение клетки.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Химический состав клетки. Химические элементы: макроэлементы, микроэлементы. Вода и минеральные вещества.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Функции воды и минеральных веществ в клетке. Поддержание осмотического баланса.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Цитология – наука о клетке. Клеточная теория – пример взаимодействия идей и фактов в научном познании. Методы изучения клетки.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Поверхностные структуры клеток – клеточная стенка, гликокаликс, их функции. Плазматическая мембрана, ее свойства и функции. Цитоплазма и ее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Ядро – регуляторный центр клетки. Строение ядра: ядерная оболочка, кариоплазма, хроматин, ядрышко. Хромосомы.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Транспорт веществ в клетке.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Демонстрации: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Портреты: А. Левенгук, Р. Гук, Т. Шванн, М. Шлейден, Р. Вирхов, Дж. Уотсон, Ф. Крик, М. Уилкинс, Р. Франклин, К.М. Бэр.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Диаграммы: «Распределение химических элементов в неживой природе», «Распределение химических элементов в живой природе».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Лабораторные и практические работы: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Лабораторная работа № 1. «Изучение каталитической активности ферментов (на примере амилазы или каталазы)».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Тема 4. Жизнедеятельность клетки.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Типы обмена веществ: автотрофный и гетеротрофный. Роль ферментов в обмене веществ и превращении энергии в клетке.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Хемосинтез. Хемосинтезирующие бактерии. Значение хемосинтеза для жизни на Земле.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Неклеточные формы жизни – вирусы. История открытия вирусов (Д.И.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Демонстрации: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Портреты: Н.К. Кольцов, Д.И. Ивановский, К.А. Тимирязев.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Оборудование: модели-аппликации «Удвоение ДНК и транскрипция», «Биосинтез белка», «Строение клетки», модель структуры ДНК.</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Тема 5. Размножение и индивидуальное развитие организмов.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w:t>
      </w:r>
      <w:r w:rsidRPr="00D96D31">
        <w:rPr>
          <w:rFonts w:ascii="Times New Roman" w:eastAsia="Times New Roman" w:hAnsi="Times New Roman" w:cs="Times New Roman"/>
          <w:color w:val="000000"/>
          <w:sz w:val="24"/>
          <w:szCs w:val="24"/>
        </w:rPr>
        <w:lastRenderedPageBreak/>
        <w:t>Хроматиды. Цитологические основы размножения и индивидуального развития организмов.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Деление клетки – митоз. Стадии митоза. Процессы, происходящие на разных стадиях митоза. Биологический смысл митоза.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Программируемая гибель клетки – апоптоз.</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Половое размножение, его отличия от бесполого.</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Рост и развитие растений. Онтогенез цветкового растения: строение семени, стадии развития.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Демонстрации: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Лабораторные и практические работы: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Лабораторная работа № 3. «Наблюдение митоза в клетках кончика корешка лука на готовых микропрепаратах».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Лабораторная работа № 4. «Изучение строения половых клеток на готовых микропрепаратах».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Тема 6. Наследственность и изменчивость организмов.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Предмет и задачи генетики. История развития генетики. Роль цитологии и эмбриологии в становлении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Хромосомная теория наследственности. Генетические карты.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Внеядерная наследственность и изменчивость.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Демонстрации: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Портреты: Г. Мендель, Т. Морган, Г. де Фриз, С.С. Четвериков, Н.В. Тимофеев-Ресовский, Н.И. Вавилов.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Оборудование: модели-аппликации «Моногибридное скрещивание», «Неполное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Лабораторные и практические работы: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Лабораторная работа № 5. «Изучение результатов моногибридного и дигибридного скрещивания у дрозофилы на готовых микропрепаратах».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Лабораторная работа № 6. «Изучение модификационной изменчивости, построение вариационного ряда и вариационной кривой».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Лабораторная работа № 7. «Анализ мутаций у дрозофилы на готовых микропрепаратах».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Практическая работа № 2. «Составление и анализ родословных человека».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Тема 7. Селекция организмов. Основы биотехнологии.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w:t>
      </w:r>
      <w:r w:rsidRPr="00D96D31">
        <w:rPr>
          <w:rFonts w:ascii="Times New Roman" w:eastAsia="Times New Roman" w:hAnsi="Times New Roman" w:cs="Times New Roman"/>
          <w:color w:val="000000"/>
          <w:sz w:val="24"/>
          <w:szCs w:val="24"/>
        </w:rPr>
        <w:lastRenderedPageBreak/>
        <w:t>мутагенез и получение полиплоидов. Достижения селекции растений, животных и микроорганизмов.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Демонстрации: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Портреты: Н.И. Вавилов, И.В. Мичурин, Г.Д. Карпеченко, М.Ф. Иванов.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«Отдаленная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Оборудование: муляжи плодов и корнеплодов диких форм и культурных сортов растений, гербарий «Сельскохозяйственные растения».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Лабораторные и практические работы: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11-й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Тема 1. Эволюционная биология.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Предпосылки возникновения эволюционной теории. Эволюционная теория и ее место в биологии. Влияние эволюционной теории на развитие биологии и других наук.</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Синтетическая теория эволюции (СТЭ) и ее основные положения.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Микроэволюция. Популяция как единица вида и эволюции.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Естественный отбор – направляющий фактор эволюции. Формы естественного отбора.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Приспособленность организмов как результат эволюции. Примеры приспособлений у организмов. Ароморфозы и идиоадаптации.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Вид и видообразование. Критерии вида. Основные формы видообразования: географическое, экологическое.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Макроэволюция. Формы эволюции: филетическая, дивергентная, конвергентная, параллельная. Необратимость эволюции.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Происхождение от неспециализированных предков. Прогрессирующая специализация. Адаптивная радиация.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Демонстрации: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Портреты: К. Линней, Ж.Б. Ламарк, Ч. Дарвин, В.О. Ковалевский, К.М. Бэр, Э. Геккель, Ф. Мюллер, А.Н. Северцов.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Таблицы и схемы: «Развитие органического мира на Земле», «Зародыши позвоночных животных», «Археоптерикс», «Формы борьбы за существование», «Естественный отбор», </w:t>
      </w:r>
      <w:r w:rsidRPr="00D96D31">
        <w:rPr>
          <w:rFonts w:ascii="Times New Roman" w:eastAsia="Times New Roman" w:hAnsi="Times New Roman" w:cs="Times New Roman"/>
          <w:color w:val="000000"/>
          <w:sz w:val="24"/>
          <w:szCs w:val="24"/>
        </w:rPr>
        <w:lastRenderedPageBreak/>
        <w:t>«Многообразие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объемная модель «Строение головного мозга позвоночных».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Биогеографическая карта мира, коллекция «Формы сохранности ископаемых животных и растений», модель-аппликация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Лабораторные и практические работы: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Лабораторная работа № 1. «Сравнение видов по морфологическому критерию».</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Лабораторная работа № 2. «Описание приспособленности организма и ее относительного характера».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Тема 2. Возникновение и развитие жизни на Земле.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Развитие жизни на Земле по эрам и периодам. Катархей. Архейская и протерозойская эры. Палеозойская эра и ее периоды: кембрийский, ордовикский, силурийский, девонский, каменноугольный, пермский.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Мезозойская эра и ее периоды: триасовый, юрский, меловой.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Кайнозойская эра и ее периоды: палеогеновый, неогеновый, антропогеновый.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Система органического мира как отражение эволюции. Основные систематические группы организмов.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объем головного мозга, образ жизни, орудия.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Демонстрации: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Портреты: Ф. Реди, Л. Пастер, А.И. Опарин, С. Миллер, Г. Юри, Ч. Дарвин.</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w:t>
      </w:r>
      <w:r w:rsidRPr="00D96D31">
        <w:rPr>
          <w:rFonts w:ascii="Times New Roman" w:eastAsia="Times New Roman" w:hAnsi="Times New Roman" w:cs="Times New Roman"/>
          <w:color w:val="000000"/>
          <w:sz w:val="24"/>
          <w:szCs w:val="24"/>
        </w:rPr>
        <w:lastRenderedPageBreak/>
        <w:t>современного человека», «Древнейшие люди», «Древние люди», «Первые современные люди», «Человеческие расы».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Лабораторные и практические работы: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Практическая работа № 1. «Изучение ископаемых остатков растений и животных в коллекциях».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Экскурсия «Эволюция органического мира на Земле» (в естественно-научный или краеведческий музей).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Тема 3. Организмы и окружающая среда.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Среды обитания организмов: водная, наземно-воздушная, почвенная, внутриорганизменная.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Демонстрации: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Портреты: А. Гумбольдт, К.Ф. Рулье, Э. Геккель.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Лабораторные и практические работы: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Лабораторная работа № 3. «Морфологические особенности растений из разных мест обитания».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Лабораторная работа № 4. «Влияние света на рост и развитие черенков колеуса».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Практическая работа № 2. «Подсчет плотности популяций разных видов растений».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Тема 4. Сообщества и экологические системы.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Природные экосистемы. Экосистемы озер и рек. Экосистема хвойного или широколиственного леса.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Биоразнообразие как фактор устойчивости экосистем. Сохранение биологического разнообразия на Земле.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Круговороты веществ и биогеохимические циклы элементов (углерода, азота). Зональность биосферы. Основные биомы суши.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Человечество в биосфере Земли. Антропогенные изменения в биосфере. Глобальные экологические проблемы.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Демонстрации: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Портреты: А. Дж. Тенсли, В.Н. Сукачев, В.И. Вернадский.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водоема»,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4. Тематическое планирование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Тематическое планирование составлено с</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 xml:space="preserve">учетом рабочей программы воспитания. Внесены темы, обеспечивающие реализацию целевых приоритетов воспитания обучающихся СОО через изучение учебного предмета.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воспитании обучающихся юношеского возраста таким приоритетом является создание благоприятных условий для приобретения обучающимися опыта осуществления социально значимых дел.</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Выделение данного приоритета связано с</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потребностью обучающихся 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жизненном самоопределении, 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выборе дальнейшего жизненного пути, который открывается перед ними на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пороге самостоятельной взрослой жизни.</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color w:val="000000"/>
          <w:sz w:val="24"/>
          <w:szCs w:val="24"/>
        </w:rPr>
        <w:t>На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уроках</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Используются воспитательные возможности содержания темы через подбор соответствующих задач для их решения</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Включение игровых процедур для поддержания мотивации обучающихся к получению знаний</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Применение   интерактивных форм работы с обучающимися: интеллектуальных игр, стимулирующих познавательную мотивацию обучающихся</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Применение групповой работы или работы в парах, которые учат обучающихся командной работе и взаимодействию с другими обучающимися</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10-й класс</w:t>
      </w:r>
      <w:r w:rsidRPr="00D96D31">
        <w:rPr>
          <w:rFonts w:ascii="Times New Roman" w:eastAsia="Times New Roman" w:hAnsi="Times New Roman" w:cs="Times New Roman"/>
          <w:b/>
          <w:bCs/>
          <w:color w:val="000000"/>
          <w:spacing w:val="-2"/>
          <w:sz w:val="24"/>
          <w:szCs w:val="24"/>
          <w:lang w:val="en-US"/>
        </w:rPr>
        <w:t> </w:t>
      </w:r>
    </w:p>
    <w:tbl>
      <w:tblPr>
        <w:tblW w:w="0" w:type="auto"/>
        <w:tblCellMar>
          <w:top w:w="15" w:type="dxa"/>
          <w:left w:w="15" w:type="dxa"/>
          <w:bottom w:w="15" w:type="dxa"/>
          <w:right w:w="15" w:type="dxa"/>
        </w:tblCellMar>
        <w:tblLook w:val="0000"/>
      </w:tblPr>
      <w:tblGrid>
        <w:gridCol w:w="680"/>
        <w:gridCol w:w="2092"/>
        <w:gridCol w:w="897"/>
        <w:gridCol w:w="1650"/>
        <w:gridCol w:w="1708"/>
        <w:gridCol w:w="2898"/>
      </w:tblGrid>
      <w:tr w:rsidR="00D96D31" w:rsidRPr="00D96D31" w:rsidTr="00D96D3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 п/п </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Наименование разделов и тем программы </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Количество часов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Электронные (цифровые) образовательные ресурсы </w:t>
            </w:r>
          </w:p>
        </w:tc>
      </w:tr>
      <w:tr w:rsidR="00D96D31" w:rsidRPr="00D96D31" w:rsidTr="00D96D3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Всего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Контрольные работы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Практические работы </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6051DD"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Биология как наука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w:t>
            </w:r>
            <w:r w:rsidRPr="00D96D31">
              <w:rPr>
                <w:rFonts w:ascii="Times New Roman" w:eastAsia="Times New Roman" w:hAnsi="Times New Roman" w:cs="Times New Roman"/>
                <w:color w:val="000000"/>
                <w:sz w:val="24"/>
                <w:szCs w:val="24"/>
                <w:lang w:val="en-US"/>
              </w:rPr>
              <w:lastRenderedPageBreak/>
              <w:t> lesson.academy-content.myschool.edu.ru/06/10</w:t>
            </w:r>
          </w:p>
        </w:tc>
      </w:tr>
      <w:tr w:rsidR="00D96D31" w:rsidRPr="006051DD"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Живые системы и их организация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lesson.academy-content.myschool.edu.ru/06/10</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Химический состав и строение клетки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Тренажер «Облако знаний». Биология. 10</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класс, ООО «Физикон Лаб»</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Жизнедеятельность клетки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Биология», 10–11 класс, АО «Издательство "Просвещение"»</w:t>
            </w:r>
          </w:p>
        </w:tc>
      </w:tr>
      <w:tr w:rsidR="00D96D31" w:rsidRPr="006051DD"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Размножение и индивидуальное развитие организмов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lesson.academy-content.myschool.edu.ru/06/10</w:t>
            </w:r>
          </w:p>
        </w:tc>
      </w:tr>
      <w:tr w:rsidR="00D96D31" w:rsidRPr="006051DD"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Наследственность и изменчивость организмов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lesson.academy-content.myschool.edu.ru/06/10</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Селекция организмов. Основы биотехнологии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Тренажер «Облако знаний». Биология. 10</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класс, ООО «Физикон Лаб»</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Повторение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ОБЩЕЕ КОЛИЧЕСТВО ЧАСОВ ПО ПРОГРАММЕ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bl>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lang w:val="en-US"/>
        </w:rPr>
      </w:pPr>
      <w:r w:rsidRPr="00D96D31">
        <w:rPr>
          <w:rFonts w:ascii="Times New Roman" w:eastAsia="Times New Roman" w:hAnsi="Times New Roman" w:cs="Times New Roman"/>
          <w:b/>
          <w:bCs/>
          <w:color w:val="000000"/>
          <w:spacing w:val="-2"/>
          <w:sz w:val="24"/>
          <w:szCs w:val="24"/>
          <w:lang w:val="en-US"/>
        </w:rPr>
        <w:t>11-й класс</w:t>
      </w:r>
    </w:p>
    <w:tbl>
      <w:tblPr>
        <w:tblW w:w="0" w:type="auto"/>
        <w:tblCellMar>
          <w:top w:w="15" w:type="dxa"/>
          <w:left w:w="15" w:type="dxa"/>
          <w:bottom w:w="15" w:type="dxa"/>
          <w:right w:w="15" w:type="dxa"/>
        </w:tblCellMar>
        <w:tblLook w:val="0000"/>
      </w:tblPr>
      <w:tblGrid>
        <w:gridCol w:w="700"/>
        <w:gridCol w:w="1806"/>
        <w:gridCol w:w="927"/>
        <w:gridCol w:w="1711"/>
        <w:gridCol w:w="1772"/>
        <w:gridCol w:w="3009"/>
      </w:tblGrid>
      <w:tr w:rsidR="00D96D31" w:rsidRPr="00D96D31" w:rsidTr="00D96D3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 п/п </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Наименование разделов и тем программы </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Количество часов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Электронные (цифровые) образовательные ресурсы </w:t>
            </w:r>
          </w:p>
        </w:tc>
      </w:tr>
      <w:tr w:rsidR="00D96D31" w:rsidRPr="00D96D31" w:rsidTr="00D96D3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Всего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Контрольные работы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Практические работы </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6051DD"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Эволюционн</w:t>
            </w:r>
            <w:r w:rsidRPr="00D96D31">
              <w:rPr>
                <w:rFonts w:ascii="Times New Roman" w:eastAsia="Times New Roman" w:hAnsi="Times New Roman" w:cs="Times New Roman"/>
                <w:color w:val="000000"/>
                <w:sz w:val="24"/>
                <w:szCs w:val="24"/>
                <w:lang w:val="en-US"/>
              </w:rPr>
              <w:lastRenderedPageBreak/>
              <w:t>ая 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Библиотека ФГИС «Моя </w:t>
            </w:r>
            <w:r w:rsidRPr="00D96D31">
              <w:rPr>
                <w:rFonts w:ascii="Times New Roman" w:eastAsia="Times New Roman" w:hAnsi="Times New Roman" w:cs="Times New Roman"/>
                <w:color w:val="000000"/>
                <w:sz w:val="24"/>
                <w:szCs w:val="24"/>
                <w:lang w:val="en-US"/>
              </w:rPr>
              <w:lastRenderedPageBreak/>
              <w:t>школа» – lesson.academy-content.myschool.edu.ru/06/11</w:t>
            </w:r>
          </w:p>
        </w:tc>
      </w:tr>
      <w:tr w:rsidR="00D96D31" w:rsidRPr="006051DD"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Возникновение и развитие жизни на Земле</w:t>
            </w:r>
            <w:r w:rsidRPr="00D96D31">
              <w:rPr>
                <w:rFonts w:ascii="Times New Roman" w:eastAsia="Times New Roman" w:hAnsi="Times New Roman" w:cs="Times New Roman"/>
                <w:color w:val="000000"/>
                <w:sz w:val="24"/>
                <w:szCs w:val="24"/>
                <w:lang w:val="en-US"/>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lesson.academy-content.myschool.edu.ru/06/11</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Организмы и окружающая среда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Тренажер «Облако знаний». Биология. 11</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класс, ООО «Физикон Лаб»</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Сообщества и экологические системы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Биология», 10–11 класс, АО «Издательство "Просвещение"»</w:t>
            </w:r>
          </w:p>
        </w:tc>
      </w:tr>
      <w:tr w:rsidR="00D96D31" w:rsidRPr="006051DD"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Повторение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lesson.academy-content.myschool.edu.ru/06/11</w:t>
            </w: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ОБЩЕЕ КОЛИЧЕСТВО ЧАСОВ ПО ПРОГРАММЕ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bl>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bookmarkStart w:id="116" w:name="химияБ"/>
      <w:r w:rsidRPr="00D96D31">
        <w:rPr>
          <w:rFonts w:ascii="Times New Roman" w:eastAsia="Times New Roman" w:hAnsi="Times New Roman" w:cs="Times New Roman"/>
          <w:b/>
          <w:bCs/>
          <w:color w:val="000000"/>
          <w:sz w:val="24"/>
          <w:szCs w:val="24"/>
        </w:rPr>
        <w:t>Рабочая программа по химии базового уровня для 10–11-х классов</w:t>
      </w:r>
    </w:p>
    <w:bookmarkEnd w:id="116"/>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 Пояснительная записка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Рабочая программа ориентирована на целевые приоритеты, сформулированные в федеральной рабочей программе воспитания и в рабочей программе воспитания школы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учетом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29.05.2015 № 996-р).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учетом специфики науки химии, ее значения в познании природы и в материальной жизни общества, а также с учетом общих целей и принципов, характеризующих современное состояние системы среднего общего образования в Российской Федерации.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соответствии с общими целями и принципами среднего общего образования содержание предмета «Химия» (10–11-е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определенных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10-х и 11-х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ее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ее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путем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признается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Согласно данной точке зрения главными целями изучения предмета «Химия» на базовом уровне (10–11-е классы) являются:</w:t>
      </w:r>
    </w:p>
    <w:p w:rsidR="00D96D31" w:rsidRPr="00D96D31" w:rsidRDefault="00D96D31" w:rsidP="000B0116">
      <w:pPr>
        <w:numPr>
          <w:ilvl w:val="0"/>
          <w:numId w:val="32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D96D31" w:rsidRPr="00D96D31" w:rsidRDefault="00D96D31" w:rsidP="000B0116">
      <w:pPr>
        <w:numPr>
          <w:ilvl w:val="0"/>
          <w:numId w:val="32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D96D31" w:rsidRPr="00D96D31" w:rsidRDefault="00D96D31" w:rsidP="000B0116">
      <w:pPr>
        <w:numPr>
          <w:ilvl w:val="0"/>
          <w:numId w:val="322"/>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отдается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В связи с этим при изучении предмета «Химия» доминирующее значение приобретают такие цели и задачи, как:</w:t>
      </w:r>
    </w:p>
    <w:p w:rsidR="00D96D31" w:rsidRPr="00D96D31" w:rsidRDefault="00D96D31" w:rsidP="000B0116">
      <w:pPr>
        <w:numPr>
          <w:ilvl w:val="0"/>
          <w:numId w:val="32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D96D31" w:rsidRPr="00D96D31" w:rsidRDefault="00D96D31" w:rsidP="000B0116">
      <w:pPr>
        <w:numPr>
          <w:ilvl w:val="0"/>
          <w:numId w:val="32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D96D31" w:rsidRPr="00D96D31" w:rsidRDefault="00D96D31" w:rsidP="000B0116">
      <w:pPr>
        <w:numPr>
          <w:ilvl w:val="0"/>
          <w:numId w:val="32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D96D31" w:rsidRPr="00D96D31" w:rsidRDefault="00D96D31" w:rsidP="000B0116">
      <w:pPr>
        <w:numPr>
          <w:ilvl w:val="0"/>
          <w:numId w:val="32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D96D31" w:rsidRPr="00D96D31" w:rsidRDefault="00D96D31" w:rsidP="000B0116">
      <w:pPr>
        <w:numPr>
          <w:ilvl w:val="0"/>
          <w:numId w:val="323"/>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воспитание у обучающихся убежденности в гуманистической направленности химии, ее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Общее число часов, отведенных для изучения химии, на базовом уровне среднего общего образования составляет</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68 часов: в 10-м классе – 34 часа (1 час в неделю), в 11-м классе – 34 часа (1 час в неделю).</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Для реализации программы используются учебники, допущенные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приказом Минпросвещения от 21.09.2022 № 858:</w:t>
      </w:r>
    </w:p>
    <w:p w:rsidR="00D96D31" w:rsidRPr="00D96D31" w:rsidRDefault="00D96D31" w:rsidP="000B0116">
      <w:pPr>
        <w:numPr>
          <w:ilvl w:val="0"/>
          <w:numId w:val="32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Химия, 10 класс/ Габриелян О.С., Остроумов И.Г., Сладков С.А., АО «Издательство "Просвещение"»;</w:t>
      </w:r>
    </w:p>
    <w:p w:rsidR="00D96D31" w:rsidRPr="00D96D31" w:rsidRDefault="00D96D31" w:rsidP="000B0116">
      <w:pPr>
        <w:numPr>
          <w:ilvl w:val="0"/>
          <w:numId w:val="32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Химия, 11 класс/ Габриелян О.С., Остроумов И.Г., Сладков С.А., АО «Издательство "Просвещение"»;</w:t>
      </w:r>
    </w:p>
    <w:p w:rsidR="00D96D31" w:rsidRPr="00D96D31" w:rsidRDefault="00D96D31" w:rsidP="000B0116">
      <w:pPr>
        <w:numPr>
          <w:ilvl w:val="0"/>
          <w:numId w:val="324"/>
        </w:num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&lt;...&gt;.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Электронные образовательные ресурсы, допущенные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приказом Минпросвещения от 02.08.2022 № 653:</w:t>
      </w:r>
    </w:p>
    <w:p w:rsidR="00D96D31" w:rsidRPr="00D96D31" w:rsidRDefault="00D96D31" w:rsidP="000B0116">
      <w:pPr>
        <w:numPr>
          <w:ilvl w:val="0"/>
          <w:numId w:val="32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Химия», 10–11 класс, АО «Издательство "Просвещение"»;</w:t>
      </w:r>
    </w:p>
    <w:p w:rsidR="00D96D31" w:rsidRPr="00D96D31" w:rsidRDefault="00D96D31" w:rsidP="000B0116">
      <w:pPr>
        <w:numPr>
          <w:ilvl w:val="0"/>
          <w:numId w:val="32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Тренажер «Облако знаний». Химия. 10 класс, ООО «Физикон Лаб»;</w:t>
      </w:r>
    </w:p>
    <w:p w:rsidR="00D96D31" w:rsidRPr="00D96D31" w:rsidRDefault="00D96D31" w:rsidP="000B0116">
      <w:pPr>
        <w:numPr>
          <w:ilvl w:val="0"/>
          <w:numId w:val="32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Тренажер «Облако знаний». Химия. 11</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класс, ООО «Физикон Лаб»;</w:t>
      </w:r>
    </w:p>
    <w:p w:rsidR="00D96D31" w:rsidRPr="00D96D31" w:rsidRDefault="00D96D31" w:rsidP="000B0116">
      <w:pPr>
        <w:numPr>
          <w:ilvl w:val="0"/>
          <w:numId w:val="325"/>
        </w:num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&lt;...&gt;.</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2. Планируемые результаты освоения учебного предмета</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lastRenderedPageBreak/>
        <w:t>Личностные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D96D31" w:rsidRPr="00D96D31" w:rsidRDefault="00D96D31" w:rsidP="000B0116">
      <w:pPr>
        <w:numPr>
          <w:ilvl w:val="0"/>
          <w:numId w:val="32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осознание обучающимися российской гражданской идентичности – готовности к саморазвитию, самостоятельности и самоопределению;</w:t>
      </w:r>
    </w:p>
    <w:p w:rsidR="00D96D31" w:rsidRPr="00D96D31" w:rsidRDefault="00D96D31" w:rsidP="000B0116">
      <w:pPr>
        <w:numPr>
          <w:ilvl w:val="0"/>
          <w:numId w:val="326"/>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наличие мотивации к обучению;</w:t>
      </w:r>
    </w:p>
    <w:p w:rsidR="00D96D31" w:rsidRPr="00D96D31" w:rsidRDefault="00D96D31" w:rsidP="000B0116">
      <w:pPr>
        <w:numPr>
          <w:ilvl w:val="0"/>
          <w:numId w:val="32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целенаправленное развитие внутренних убеждений личности на основе ключевых ценностей и исторических традиций базовой науки химии;</w:t>
      </w:r>
    </w:p>
    <w:p w:rsidR="00D96D31" w:rsidRPr="00D96D31" w:rsidRDefault="00D96D31" w:rsidP="000B0116">
      <w:pPr>
        <w:numPr>
          <w:ilvl w:val="0"/>
          <w:numId w:val="32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D96D31" w:rsidRPr="00D96D31" w:rsidRDefault="00D96D31" w:rsidP="000B0116">
      <w:pPr>
        <w:numPr>
          <w:ilvl w:val="0"/>
          <w:numId w:val="326"/>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наличие правосознания экологической культуры и способности ставить цели и строить жизненные планы.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1) гражданского воспитания:</w:t>
      </w:r>
    </w:p>
    <w:p w:rsidR="00D96D31" w:rsidRPr="00D96D31" w:rsidRDefault="00D96D31" w:rsidP="000B0116">
      <w:pPr>
        <w:numPr>
          <w:ilvl w:val="0"/>
          <w:numId w:val="32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осознания обучающимися своих конституционных прав и обязанностей, уважения к закону и правопорядку;</w:t>
      </w:r>
    </w:p>
    <w:p w:rsidR="00D96D31" w:rsidRPr="00D96D31" w:rsidRDefault="00D96D31" w:rsidP="000B0116">
      <w:pPr>
        <w:numPr>
          <w:ilvl w:val="0"/>
          <w:numId w:val="32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представления о социальных нормах и правилах межличностных отношений в коллективе;</w:t>
      </w:r>
    </w:p>
    <w:p w:rsidR="00D96D31" w:rsidRPr="00D96D31" w:rsidRDefault="00D96D31" w:rsidP="000B0116">
      <w:pPr>
        <w:numPr>
          <w:ilvl w:val="0"/>
          <w:numId w:val="32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D96D31" w:rsidRPr="00D96D31" w:rsidRDefault="00D96D31" w:rsidP="000B0116">
      <w:pPr>
        <w:numPr>
          <w:ilvl w:val="0"/>
          <w:numId w:val="327"/>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2) патриотического воспитания:</w:t>
      </w:r>
    </w:p>
    <w:p w:rsidR="00D96D31" w:rsidRPr="00D96D31" w:rsidRDefault="00D96D31" w:rsidP="000B0116">
      <w:pPr>
        <w:numPr>
          <w:ilvl w:val="0"/>
          <w:numId w:val="32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ценностного отношения к историческому и научному наследию отечественной химии;</w:t>
      </w:r>
    </w:p>
    <w:p w:rsidR="00D96D31" w:rsidRPr="00D96D31" w:rsidRDefault="00D96D31" w:rsidP="000B0116">
      <w:pPr>
        <w:numPr>
          <w:ilvl w:val="0"/>
          <w:numId w:val="32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ученых и практиков;</w:t>
      </w:r>
    </w:p>
    <w:p w:rsidR="00D96D31" w:rsidRPr="00D96D31" w:rsidRDefault="00D96D31" w:rsidP="000B0116">
      <w:pPr>
        <w:numPr>
          <w:ilvl w:val="0"/>
          <w:numId w:val="328"/>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3) духовно-нравственного воспитания:</w:t>
      </w:r>
    </w:p>
    <w:p w:rsidR="00D96D31" w:rsidRPr="00D96D31" w:rsidRDefault="00D96D31" w:rsidP="000B0116">
      <w:pPr>
        <w:numPr>
          <w:ilvl w:val="0"/>
          <w:numId w:val="329"/>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нравственного сознания, этического поведения;</w:t>
      </w:r>
    </w:p>
    <w:p w:rsidR="00D96D31" w:rsidRPr="00D96D31" w:rsidRDefault="00D96D31" w:rsidP="000B0116">
      <w:pPr>
        <w:numPr>
          <w:ilvl w:val="0"/>
          <w:numId w:val="32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D96D31" w:rsidRPr="00D96D31" w:rsidRDefault="00D96D31" w:rsidP="000B0116">
      <w:pPr>
        <w:numPr>
          <w:ilvl w:val="0"/>
          <w:numId w:val="329"/>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готовности оценивать свое поведение и поступки своих товарищей с позиций нравственных и правовых норм и осознание последствий этих поступков;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4) формирования культуры здоровья:</w:t>
      </w:r>
    </w:p>
    <w:p w:rsidR="00D96D31" w:rsidRPr="00D96D31" w:rsidRDefault="00D96D31" w:rsidP="000B0116">
      <w:pPr>
        <w:numPr>
          <w:ilvl w:val="0"/>
          <w:numId w:val="33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D96D31" w:rsidRPr="00D96D31" w:rsidRDefault="00D96D31" w:rsidP="000B0116">
      <w:pPr>
        <w:numPr>
          <w:ilvl w:val="0"/>
          <w:numId w:val="33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соблюдения правил безопасного обращения с веществами в быту, повседневной жизни и в трудовой деятельности;</w:t>
      </w:r>
    </w:p>
    <w:p w:rsidR="00D96D31" w:rsidRPr="00D96D31" w:rsidRDefault="00D96D31" w:rsidP="000B0116">
      <w:pPr>
        <w:numPr>
          <w:ilvl w:val="0"/>
          <w:numId w:val="33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понимания ценности правил индивидуального и коллективного безопасного поведения в ситуациях, угрожающих здоровью и жизни людей;</w:t>
      </w:r>
    </w:p>
    <w:p w:rsidR="00D96D31" w:rsidRPr="00D96D31" w:rsidRDefault="00D96D31" w:rsidP="000B0116">
      <w:pPr>
        <w:numPr>
          <w:ilvl w:val="0"/>
          <w:numId w:val="330"/>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осознания последствий и неприятия вредных привычек (употребления алкоголя, наркотиков, курения);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5) трудового воспитания:</w:t>
      </w:r>
    </w:p>
    <w:p w:rsidR="00D96D31" w:rsidRPr="00D96D31" w:rsidRDefault="00D96D31" w:rsidP="000B0116">
      <w:pPr>
        <w:numPr>
          <w:ilvl w:val="0"/>
          <w:numId w:val="33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D96D31" w:rsidRPr="00D96D31" w:rsidRDefault="00D96D31" w:rsidP="000B0116">
      <w:pPr>
        <w:numPr>
          <w:ilvl w:val="0"/>
          <w:numId w:val="33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установки на активное участие в решении практических задач социальной направленности (в рамках своего класса, школы);</w:t>
      </w:r>
    </w:p>
    <w:p w:rsidR="00D96D31" w:rsidRPr="00D96D31" w:rsidRDefault="00D96D31" w:rsidP="000B0116">
      <w:pPr>
        <w:numPr>
          <w:ilvl w:val="0"/>
          <w:numId w:val="33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интереса к практическому изучению профессий различного рода, в том числе на основе применения предметных знаний по химии;</w:t>
      </w:r>
    </w:p>
    <w:p w:rsidR="00D96D31" w:rsidRPr="00D96D31" w:rsidRDefault="00D96D31" w:rsidP="000B0116">
      <w:pPr>
        <w:numPr>
          <w:ilvl w:val="0"/>
          <w:numId w:val="33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уважения к труду, людям труда и результатам трудовой деятельности;</w:t>
      </w:r>
    </w:p>
    <w:p w:rsidR="00D96D31" w:rsidRPr="00D96D31" w:rsidRDefault="00D96D31" w:rsidP="000B0116">
      <w:pPr>
        <w:numPr>
          <w:ilvl w:val="0"/>
          <w:numId w:val="331"/>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6) экологического воспитания:</w:t>
      </w:r>
    </w:p>
    <w:p w:rsidR="00D96D31" w:rsidRPr="00D96D31" w:rsidRDefault="00D96D31" w:rsidP="000B0116">
      <w:pPr>
        <w:numPr>
          <w:ilvl w:val="0"/>
          <w:numId w:val="33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экологически целесообразного отношения к природе, как источнику существования жизни на Земле;</w:t>
      </w:r>
    </w:p>
    <w:p w:rsidR="00D96D31" w:rsidRPr="00D96D31" w:rsidRDefault="00D96D31" w:rsidP="000B0116">
      <w:pPr>
        <w:numPr>
          <w:ilvl w:val="0"/>
          <w:numId w:val="33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понимания глобального характера экологических проблем, влияния экономических процессов на состояние природной и социальной среды;</w:t>
      </w:r>
    </w:p>
    <w:p w:rsidR="00D96D31" w:rsidRPr="00D96D31" w:rsidRDefault="00D96D31" w:rsidP="000B0116">
      <w:pPr>
        <w:numPr>
          <w:ilvl w:val="0"/>
          <w:numId w:val="33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осознания необходимости использования достижений химии для решения вопросов рационального природопользования;</w:t>
      </w:r>
    </w:p>
    <w:p w:rsidR="00D96D31" w:rsidRPr="00D96D31" w:rsidRDefault="00D96D31" w:rsidP="000B0116">
      <w:pPr>
        <w:numPr>
          <w:ilvl w:val="0"/>
          <w:numId w:val="33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D96D31" w:rsidRPr="00D96D31" w:rsidRDefault="00D96D31" w:rsidP="000B0116">
      <w:pPr>
        <w:numPr>
          <w:ilvl w:val="0"/>
          <w:numId w:val="332"/>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7) ценности научного познания:</w:t>
      </w:r>
    </w:p>
    <w:p w:rsidR="00D96D31" w:rsidRPr="00D96D31" w:rsidRDefault="00D96D31" w:rsidP="000B0116">
      <w:pPr>
        <w:numPr>
          <w:ilvl w:val="0"/>
          <w:numId w:val="33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сформированности мировоззрения, соответствующего современному уровню развития науки и общественной практики;</w:t>
      </w:r>
    </w:p>
    <w:p w:rsidR="00D96D31" w:rsidRPr="00D96D31" w:rsidRDefault="00D96D31" w:rsidP="000B0116">
      <w:pPr>
        <w:numPr>
          <w:ilvl w:val="0"/>
          <w:numId w:val="33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D96D31" w:rsidRPr="00D96D31" w:rsidRDefault="00D96D31" w:rsidP="000B0116">
      <w:pPr>
        <w:numPr>
          <w:ilvl w:val="0"/>
          <w:numId w:val="33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убежденности в особой значимости химии для современной цивилизации: в ее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D96D31" w:rsidRPr="00D96D31" w:rsidRDefault="00D96D31" w:rsidP="000B0116">
      <w:pPr>
        <w:numPr>
          <w:ilvl w:val="0"/>
          <w:numId w:val="33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p>
    <w:p w:rsidR="00D96D31" w:rsidRPr="00D96D31" w:rsidRDefault="00D96D31" w:rsidP="000B0116">
      <w:pPr>
        <w:numPr>
          <w:ilvl w:val="0"/>
          <w:numId w:val="33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способности самостоятельно использовать химические знания для решения проблем в реальных жизненных ситуациях;</w:t>
      </w:r>
    </w:p>
    <w:p w:rsidR="00D96D31" w:rsidRPr="00D96D31" w:rsidRDefault="00D96D31" w:rsidP="000B0116">
      <w:pPr>
        <w:numPr>
          <w:ilvl w:val="0"/>
          <w:numId w:val="33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интереса к познанию и исследовательской деятельности;</w:t>
      </w:r>
    </w:p>
    <w:p w:rsidR="00D96D31" w:rsidRPr="00D96D31" w:rsidRDefault="00D96D31" w:rsidP="000B0116">
      <w:pPr>
        <w:numPr>
          <w:ilvl w:val="0"/>
          <w:numId w:val="33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D96D31" w:rsidRPr="00D96D31" w:rsidRDefault="00D96D31" w:rsidP="000B0116">
      <w:pPr>
        <w:numPr>
          <w:ilvl w:val="0"/>
          <w:numId w:val="333"/>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интереса к особенностям труда в различных сферах профессиональной деятельности.</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Метапредметные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Метапредметные результаты освоения учебного предмета «Химия» на уровне среднего общего образования включают:</w:t>
      </w:r>
    </w:p>
    <w:p w:rsidR="00D96D31" w:rsidRPr="00D96D31" w:rsidRDefault="00D96D31" w:rsidP="000B0116">
      <w:pPr>
        <w:numPr>
          <w:ilvl w:val="0"/>
          <w:numId w:val="33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w:t>
      </w:r>
    </w:p>
    <w:p w:rsidR="00D96D31" w:rsidRPr="00D96D31" w:rsidRDefault="00D96D31" w:rsidP="000B0116">
      <w:pPr>
        <w:numPr>
          <w:ilvl w:val="0"/>
          <w:numId w:val="33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D96D31" w:rsidRPr="00D96D31" w:rsidRDefault="00D96D31" w:rsidP="000B0116">
      <w:pPr>
        <w:numPr>
          <w:ilvl w:val="0"/>
          <w:numId w:val="334"/>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Овладение универсальными учебными познавательными действиями: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1) базовые логические действия:</w:t>
      </w:r>
    </w:p>
    <w:p w:rsidR="00D96D31" w:rsidRPr="00D96D31" w:rsidRDefault="00D96D31" w:rsidP="000B0116">
      <w:pPr>
        <w:numPr>
          <w:ilvl w:val="0"/>
          <w:numId w:val="33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самостоятельно формулировать и актуализировать проблему, всесторонне ее рассматривать;</w:t>
      </w:r>
    </w:p>
    <w:p w:rsidR="00D96D31" w:rsidRPr="00D96D31" w:rsidRDefault="00D96D31" w:rsidP="000B0116">
      <w:pPr>
        <w:numPr>
          <w:ilvl w:val="0"/>
          <w:numId w:val="33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D96D31" w:rsidRPr="00D96D31" w:rsidRDefault="00D96D31" w:rsidP="000B0116">
      <w:pPr>
        <w:numPr>
          <w:ilvl w:val="0"/>
          <w:numId w:val="33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при освоении знаний приемы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D96D31" w:rsidRPr="00D96D31" w:rsidRDefault="00D96D31" w:rsidP="000B0116">
      <w:pPr>
        <w:numPr>
          <w:ilvl w:val="0"/>
          <w:numId w:val="33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выбирать основания и критерии для классификации веществ и химических реакций;</w:t>
      </w:r>
    </w:p>
    <w:p w:rsidR="00D96D31" w:rsidRPr="00D96D31" w:rsidRDefault="00D96D31" w:rsidP="000B0116">
      <w:pPr>
        <w:numPr>
          <w:ilvl w:val="0"/>
          <w:numId w:val="33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устанавливать причинно-следственные связи между изучаемыми явлениями;</w:t>
      </w:r>
    </w:p>
    <w:p w:rsidR="00D96D31" w:rsidRPr="00D96D31" w:rsidRDefault="00D96D31" w:rsidP="000B0116">
      <w:pPr>
        <w:numPr>
          <w:ilvl w:val="0"/>
          <w:numId w:val="33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D96D31" w:rsidRPr="00D96D31" w:rsidRDefault="00D96D31" w:rsidP="000B0116">
      <w:pPr>
        <w:numPr>
          <w:ilvl w:val="0"/>
          <w:numId w:val="335"/>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2) базовые исследовательские действия:</w:t>
      </w:r>
    </w:p>
    <w:p w:rsidR="00D96D31" w:rsidRPr="00D96D31" w:rsidRDefault="00D96D31" w:rsidP="000B0116">
      <w:pPr>
        <w:numPr>
          <w:ilvl w:val="0"/>
          <w:numId w:val="33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основами методов научного познания веществ и химических реакций;</w:t>
      </w:r>
    </w:p>
    <w:p w:rsidR="00D96D31" w:rsidRPr="00D96D31" w:rsidRDefault="00D96D31" w:rsidP="000B0116">
      <w:pPr>
        <w:numPr>
          <w:ilvl w:val="0"/>
          <w:numId w:val="33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D96D31" w:rsidRPr="00D96D31" w:rsidRDefault="00D96D31" w:rsidP="000B0116">
      <w:pPr>
        <w:numPr>
          <w:ilvl w:val="0"/>
          <w:numId w:val="33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отчет о проделанной работе;</w:t>
      </w:r>
    </w:p>
    <w:p w:rsidR="00D96D31" w:rsidRPr="00D96D31" w:rsidRDefault="00D96D31" w:rsidP="000B0116">
      <w:pPr>
        <w:numPr>
          <w:ilvl w:val="0"/>
          <w:numId w:val="336"/>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3) работа с информацией:</w:t>
      </w:r>
    </w:p>
    <w:p w:rsidR="00D96D31" w:rsidRPr="00D96D31" w:rsidRDefault="00D96D31" w:rsidP="000B0116">
      <w:pPr>
        <w:numPr>
          <w:ilvl w:val="0"/>
          <w:numId w:val="33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p>
    <w:p w:rsidR="00D96D31" w:rsidRPr="00D96D31" w:rsidRDefault="00D96D31" w:rsidP="000B0116">
      <w:pPr>
        <w:numPr>
          <w:ilvl w:val="0"/>
          <w:numId w:val="33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формулировать запросы и применять различные методы при поиске и отборе информации, необходимой для выполнения учебных задач определенного типа;</w:t>
      </w:r>
    </w:p>
    <w:p w:rsidR="00D96D31" w:rsidRPr="00D96D31" w:rsidRDefault="00D96D31" w:rsidP="000B0116">
      <w:pPr>
        <w:numPr>
          <w:ilvl w:val="0"/>
          <w:numId w:val="33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приобретать опыт использования информационно-коммуникативных технологий и различных поисковых систем;</w:t>
      </w:r>
    </w:p>
    <w:p w:rsidR="00D96D31" w:rsidRPr="00D96D31" w:rsidRDefault="00D96D31" w:rsidP="000B0116">
      <w:pPr>
        <w:numPr>
          <w:ilvl w:val="0"/>
          <w:numId w:val="33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самостоятельно выбирать оптимальную форму представления информации (схемы, графики, диаграммы, таблицы, рисунки и др.);</w:t>
      </w:r>
    </w:p>
    <w:p w:rsidR="00D96D31" w:rsidRPr="00D96D31" w:rsidRDefault="00D96D31" w:rsidP="000B0116">
      <w:pPr>
        <w:numPr>
          <w:ilvl w:val="0"/>
          <w:numId w:val="33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D96D31" w:rsidRPr="00D96D31" w:rsidRDefault="00D96D31" w:rsidP="000B0116">
      <w:pPr>
        <w:numPr>
          <w:ilvl w:val="0"/>
          <w:numId w:val="337"/>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и преобразовывать знаково-символические средства наглядности.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Овладение универсальными коммуникативными действиями:</w:t>
      </w:r>
    </w:p>
    <w:p w:rsidR="00D96D31" w:rsidRPr="00D96D31" w:rsidRDefault="00D96D31" w:rsidP="000B0116">
      <w:pPr>
        <w:numPr>
          <w:ilvl w:val="0"/>
          <w:numId w:val="33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D96D31" w:rsidRPr="00D96D31" w:rsidRDefault="00D96D31" w:rsidP="000B0116">
      <w:pPr>
        <w:numPr>
          <w:ilvl w:val="0"/>
          <w:numId w:val="338"/>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Овладение универсальными регулятивными действиями:</w:t>
      </w:r>
    </w:p>
    <w:p w:rsidR="00D96D31" w:rsidRPr="00D96D31" w:rsidRDefault="00D96D31" w:rsidP="000B0116">
      <w:pPr>
        <w:numPr>
          <w:ilvl w:val="0"/>
          <w:numId w:val="33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w:t>
      </w:r>
    </w:p>
    <w:p w:rsidR="00D96D31" w:rsidRPr="00D96D31" w:rsidRDefault="00D96D31" w:rsidP="000B0116">
      <w:pPr>
        <w:numPr>
          <w:ilvl w:val="0"/>
          <w:numId w:val="339"/>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осуществлять самоконтроль своей деятельности на основе самоанализа и самооценки.</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Предметные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10-й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Предметные результаты освоения курса «Органическая химия» отражают:</w:t>
      </w:r>
    </w:p>
    <w:p w:rsidR="00D96D31" w:rsidRPr="00D96D31" w:rsidRDefault="00D96D31" w:rsidP="000B0116">
      <w:pPr>
        <w:numPr>
          <w:ilvl w:val="0"/>
          <w:numId w:val="34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96D31" w:rsidRPr="00D96D31" w:rsidRDefault="00D96D31" w:rsidP="000B0116">
      <w:pPr>
        <w:numPr>
          <w:ilvl w:val="0"/>
          <w:numId w:val="34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w:t>
      </w:r>
      <w:r w:rsidRPr="00D96D31">
        <w:rPr>
          <w:rFonts w:ascii="Times New Roman" w:eastAsia="Times New Roman" w:hAnsi="Times New Roman" w:cs="Times New Roman"/>
          <w:color w:val="000000"/>
          <w:sz w:val="24"/>
          <w:szCs w:val="24"/>
        </w:rPr>
        <w:lastRenderedPageBreak/>
        <w:t>(развернутая и сокращенная),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D96D31" w:rsidRPr="00D96D31" w:rsidRDefault="00D96D31" w:rsidP="000B0116">
      <w:pPr>
        <w:numPr>
          <w:ilvl w:val="0"/>
          <w:numId w:val="34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D96D31" w:rsidRPr="00D96D31" w:rsidRDefault="00D96D31" w:rsidP="000B0116">
      <w:pPr>
        <w:numPr>
          <w:ilvl w:val="0"/>
          <w:numId w:val="34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D96D31" w:rsidRPr="00D96D31" w:rsidRDefault="00D96D31" w:rsidP="000B0116">
      <w:pPr>
        <w:numPr>
          <w:ilvl w:val="0"/>
          <w:numId w:val="34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D96D31">
        <w:rPr>
          <w:rFonts w:ascii="Times New Roman" w:eastAsia="Times New Roman" w:hAnsi="Times New Roman" w:cs="Times New Roman"/>
          <w:color w:val="000000"/>
          <w:sz w:val="24"/>
          <w:szCs w:val="24"/>
          <w:lang w:val="en-US"/>
        </w:rPr>
        <w:t>IUPAC</w:t>
      </w:r>
      <w:r w:rsidRPr="00D96D31">
        <w:rPr>
          <w:rFonts w:ascii="Times New Roman" w:eastAsia="Times New Roman" w:hAnsi="Times New Roman" w:cs="Times New Roman"/>
          <w:color w:val="000000"/>
          <w:sz w:val="24"/>
          <w:szCs w:val="24"/>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D96D31" w:rsidRPr="00D96D31" w:rsidRDefault="00D96D31" w:rsidP="000B0116">
      <w:pPr>
        <w:numPr>
          <w:ilvl w:val="0"/>
          <w:numId w:val="34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умения определять виды химической связи в органических соединениях (одинарные и кратные);</w:t>
      </w:r>
    </w:p>
    <w:p w:rsidR="00D96D31" w:rsidRPr="00D96D31" w:rsidRDefault="00D96D31" w:rsidP="000B0116">
      <w:pPr>
        <w:numPr>
          <w:ilvl w:val="0"/>
          <w:numId w:val="34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D96D31" w:rsidRPr="00D96D31" w:rsidRDefault="00D96D31" w:rsidP="000B0116">
      <w:pPr>
        <w:numPr>
          <w:ilvl w:val="0"/>
          <w:numId w:val="34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D96D31" w:rsidRPr="00D96D31" w:rsidRDefault="00D96D31" w:rsidP="000B0116">
      <w:pPr>
        <w:numPr>
          <w:ilvl w:val="0"/>
          <w:numId w:val="34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D96D31" w:rsidRPr="00D96D31" w:rsidRDefault="00D96D31" w:rsidP="000B0116">
      <w:pPr>
        <w:numPr>
          <w:ilvl w:val="0"/>
          <w:numId w:val="34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D96D31" w:rsidRPr="00D96D31" w:rsidRDefault="00D96D31" w:rsidP="000B0116">
      <w:pPr>
        <w:numPr>
          <w:ilvl w:val="0"/>
          <w:numId w:val="34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D96D31" w:rsidRPr="00D96D31" w:rsidRDefault="00D96D31" w:rsidP="000B0116">
      <w:pPr>
        <w:numPr>
          <w:ilvl w:val="0"/>
          <w:numId w:val="34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D96D31" w:rsidRPr="00D96D31" w:rsidRDefault="00D96D31" w:rsidP="000B0116">
      <w:pPr>
        <w:numPr>
          <w:ilvl w:val="0"/>
          <w:numId w:val="34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D96D31" w:rsidRPr="00D96D31" w:rsidRDefault="00D96D31" w:rsidP="000B0116">
      <w:pPr>
        <w:numPr>
          <w:ilvl w:val="0"/>
          <w:numId w:val="34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w:t>
      </w:r>
    </w:p>
    <w:p w:rsidR="00D96D31" w:rsidRPr="00D96D31" w:rsidRDefault="00D96D31" w:rsidP="000B0116">
      <w:pPr>
        <w:numPr>
          <w:ilvl w:val="0"/>
          <w:numId w:val="34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D96D31" w:rsidRPr="00D96D31" w:rsidRDefault="00D96D31" w:rsidP="000B0116">
      <w:pPr>
        <w:numPr>
          <w:ilvl w:val="0"/>
          <w:numId w:val="34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D96D31" w:rsidRPr="00D96D31" w:rsidRDefault="00D96D31" w:rsidP="000B0116">
      <w:pPr>
        <w:numPr>
          <w:ilvl w:val="0"/>
          <w:numId w:val="340"/>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для слепых и слабовидящих обучающихся: умение использовать рельефно-точечную систему обозначений Л. Брайля для записи химических формул.</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11-й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Предметные результаты освоения курса «Общая и неорганическая химия» отражают:</w:t>
      </w:r>
    </w:p>
    <w:p w:rsidR="00D96D31" w:rsidRPr="00D96D31" w:rsidRDefault="00D96D31" w:rsidP="000B0116">
      <w:pPr>
        <w:numPr>
          <w:ilvl w:val="0"/>
          <w:numId w:val="34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96D31" w:rsidRPr="00D96D31" w:rsidRDefault="00D96D31" w:rsidP="000B0116">
      <w:pPr>
        <w:numPr>
          <w:ilvl w:val="0"/>
          <w:numId w:val="34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владение системой химических знаний, которая включает: основополагающие понятия (химический элемент, атом, изотоп, </w:t>
      </w:r>
      <w:r w:rsidRPr="00D96D31">
        <w:rPr>
          <w:rFonts w:ascii="Times New Roman" w:eastAsia="Times New Roman" w:hAnsi="Times New Roman" w:cs="Times New Roman"/>
          <w:color w:val="000000"/>
          <w:sz w:val="24"/>
          <w:szCs w:val="24"/>
          <w:lang w:val="en-US"/>
        </w:rPr>
        <w:t>s</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p</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d</w:t>
      </w:r>
      <w:r w:rsidRPr="00D96D31">
        <w:rPr>
          <w:rFonts w:ascii="Times New Roman" w:eastAsia="Times New Roman" w:hAnsi="Times New Roman" w:cs="Times New Roman"/>
          <w:color w:val="000000"/>
          <w:sz w:val="24"/>
          <w:szCs w:val="24"/>
        </w:rPr>
        <w:t>- электронные орбитали атомов, ион, молекула, моль, молярный объем, валентность, электроотрицательность, степень окисления, химическая связь (ковалентная, ионная, металлическая, водородная), кристаллическая решетка,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D96D31" w:rsidRPr="00D96D31" w:rsidRDefault="00D96D31" w:rsidP="000B0116">
      <w:pPr>
        <w:numPr>
          <w:ilvl w:val="0"/>
          <w:numId w:val="34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D96D31" w:rsidRPr="00D96D31" w:rsidRDefault="00D96D31" w:rsidP="000B0116">
      <w:pPr>
        <w:numPr>
          <w:ilvl w:val="0"/>
          <w:numId w:val="34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sidRPr="00D96D31">
        <w:rPr>
          <w:rFonts w:ascii="Times New Roman" w:eastAsia="Times New Roman" w:hAnsi="Times New Roman" w:cs="Times New Roman"/>
          <w:color w:val="000000"/>
          <w:sz w:val="24"/>
          <w:szCs w:val="24"/>
          <w:lang w:val="en-US"/>
        </w:rPr>
        <w:t>IUPAC</w:t>
      </w:r>
      <w:r w:rsidRPr="00D96D31">
        <w:rPr>
          <w:rFonts w:ascii="Times New Roman" w:eastAsia="Times New Roman" w:hAnsi="Times New Roman" w:cs="Times New Roman"/>
          <w:color w:val="000000"/>
          <w:sz w:val="24"/>
          <w:szCs w:val="24"/>
        </w:rPr>
        <w:t>) и тривиальные названия отдельных неорганических веществ (угарный газ, углекислый газ, аммиак, гашеная известь, негашеная известь, питьевая сода, пирит и др.);</w:t>
      </w:r>
    </w:p>
    <w:p w:rsidR="00D96D31" w:rsidRPr="00D96D31" w:rsidRDefault="00D96D31" w:rsidP="000B0116">
      <w:pPr>
        <w:numPr>
          <w:ilvl w:val="0"/>
          <w:numId w:val="34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w:t>
      </w:r>
      <w:r w:rsidRPr="00D96D31">
        <w:rPr>
          <w:rFonts w:ascii="Times New Roman" w:eastAsia="Times New Roman" w:hAnsi="Times New Roman" w:cs="Times New Roman"/>
          <w:color w:val="000000"/>
          <w:sz w:val="24"/>
          <w:szCs w:val="24"/>
        </w:rPr>
        <w:lastRenderedPageBreak/>
        <w:t>конкретного вещества (атомная, молекулярная, ионная, металлическая), характер среды в водных растворах неорганических соединений;</w:t>
      </w:r>
    </w:p>
    <w:p w:rsidR="00D96D31" w:rsidRPr="00D96D31" w:rsidRDefault="00D96D31" w:rsidP="000B0116">
      <w:pPr>
        <w:numPr>
          <w:ilvl w:val="0"/>
          <w:numId w:val="34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умений устанавливать принадлежность неорганических веществ по их составу к определенному классу/группе соединений (простые вещества – металлы и неметаллы, оксиды, основания, кислоты, амфотерные гидроксиды, соли);</w:t>
      </w:r>
    </w:p>
    <w:p w:rsidR="00D96D31" w:rsidRPr="00D96D31" w:rsidRDefault="00D96D31" w:rsidP="000B0116">
      <w:pPr>
        <w:numPr>
          <w:ilvl w:val="0"/>
          <w:numId w:val="34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D96D31" w:rsidRPr="00D96D31" w:rsidRDefault="00D96D31" w:rsidP="000B0116">
      <w:pPr>
        <w:numPr>
          <w:ilvl w:val="0"/>
          <w:numId w:val="34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D96D31">
        <w:rPr>
          <w:rFonts w:ascii="Times New Roman" w:eastAsia="Times New Roman" w:hAnsi="Times New Roman" w:cs="Times New Roman"/>
          <w:color w:val="000000"/>
          <w:sz w:val="24"/>
          <w:szCs w:val="24"/>
          <w:lang w:val="en-US"/>
        </w:rPr>
        <w:t>s</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p</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d</w:t>
      </w:r>
      <w:r w:rsidRPr="00D96D31">
        <w:rPr>
          <w:rFonts w:ascii="Times New Roman" w:eastAsia="Times New Roman" w:hAnsi="Times New Roman" w:cs="Times New Roman"/>
          <w:color w:val="000000"/>
          <w:sz w:val="24"/>
          <w:szCs w:val="24"/>
        </w:rPr>
        <w:t>- 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D96D31" w:rsidRPr="00D96D31" w:rsidRDefault="00D96D31" w:rsidP="000B0116">
      <w:pPr>
        <w:numPr>
          <w:ilvl w:val="0"/>
          <w:numId w:val="34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D96D31" w:rsidRPr="00D96D31" w:rsidRDefault="00D96D31" w:rsidP="000B0116">
      <w:pPr>
        <w:numPr>
          <w:ilvl w:val="0"/>
          <w:numId w:val="34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D96D31" w:rsidRPr="00D96D31" w:rsidRDefault="00D96D31" w:rsidP="000B0116">
      <w:pPr>
        <w:numPr>
          <w:ilvl w:val="0"/>
          <w:numId w:val="34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p w:rsidR="00D96D31" w:rsidRPr="00D96D31" w:rsidRDefault="00D96D31" w:rsidP="000B0116">
      <w:pPr>
        <w:numPr>
          <w:ilvl w:val="0"/>
          <w:numId w:val="34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p w:rsidR="00D96D31" w:rsidRPr="00D96D31" w:rsidRDefault="00D96D31" w:rsidP="000B0116">
      <w:pPr>
        <w:numPr>
          <w:ilvl w:val="0"/>
          <w:numId w:val="34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D96D31" w:rsidRPr="00D96D31" w:rsidRDefault="00D96D31" w:rsidP="000B0116">
      <w:pPr>
        <w:numPr>
          <w:ilvl w:val="0"/>
          <w:numId w:val="34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D96D31" w:rsidRPr="00D96D31" w:rsidRDefault="00D96D31" w:rsidP="000B0116">
      <w:pPr>
        <w:numPr>
          <w:ilvl w:val="0"/>
          <w:numId w:val="34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D96D31" w:rsidRPr="00D96D31" w:rsidRDefault="00D96D31" w:rsidP="000B0116">
      <w:pPr>
        <w:numPr>
          <w:ilvl w:val="0"/>
          <w:numId w:val="34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D96D31" w:rsidRPr="00D96D31" w:rsidRDefault="00D96D31" w:rsidP="000B0116">
      <w:pPr>
        <w:numPr>
          <w:ilvl w:val="0"/>
          <w:numId w:val="34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D96D31" w:rsidRPr="00D96D31" w:rsidRDefault="00D96D31" w:rsidP="000B0116">
      <w:pPr>
        <w:numPr>
          <w:ilvl w:val="0"/>
          <w:numId w:val="34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w:t>
      </w:r>
      <w:r w:rsidRPr="00D96D31">
        <w:rPr>
          <w:rFonts w:ascii="Times New Roman" w:eastAsia="Times New Roman" w:hAnsi="Times New Roman" w:cs="Times New Roman"/>
          <w:color w:val="000000"/>
          <w:sz w:val="24"/>
          <w:szCs w:val="24"/>
        </w:rPr>
        <w:lastRenderedPageBreak/>
        <w:t>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D96D31" w:rsidRPr="00D96D31" w:rsidRDefault="00D96D31" w:rsidP="000B0116">
      <w:pPr>
        <w:numPr>
          <w:ilvl w:val="0"/>
          <w:numId w:val="34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w:t>
      </w:r>
    </w:p>
    <w:p w:rsidR="00D96D31" w:rsidRPr="00D96D31" w:rsidRDefault="00D96D31" w:rsidP="000B0116">
      <w:pPr>
        <w:numPr>
          <w:ilvl w:val="0"/>
          <w:numId w:val="34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D96D31" w:rsidRPr="00D96D31" w:rsidRDefault="00D96D31" w:rsidP="000B0116">
      <w:pPr>
        <w:numPr>
          <w:ilvl w:val="0"/>
          <w:numId w:val="341"/>
        </w:numPr>
        <w:spacing w:after="0" w:line="240" w:lineRule="auto"/>
        <w:ind w:right="284"/>
        <w:contextualSpacing/>
        <w:jc w:val="both"/>
        <w:rPr>
          <w:rFonts w:ascii="Times New Roman" w:eastAsia="Times New Roman" w:hAnsi="Times New Roman" w:cs="Times New Roman"/>
          <w:color w:val="000000"/>
          <w:sz w:val="24"/>
          <w:szCs w:val="24"/>
          <w:highlight w:val="yellow"/>
        </w:rPr>
      </w:pPr>
      <w:r w:rsidRPr="00D96D31">
        <w:rPr>
          <w:rFonts w:ascii="Times New Roman" w:eastAsia="Times New Roman" w:hAnsi="Times New Roman" w:cs="Times New Roman"/>
          <w:color w:val="000000"/>
          <w:sz w:val="24"/>
          <w:szCs w:val="24"/>
          <w:highlight w:val="yellow"/>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D96D31" w:rsidRPr="00D96D31" w:rsidRDefault="00D96D31" w:rsidP="000B0116">
      <w:pPr>
        <w:numPr>
          <w:ilvl w:val="0"/>
          <w:numId w:val="341"/>
        </w:numPr>
        <w:spacing w:after="0" w:line="240" w:lineRule="auto"/>
        <w:ind w:right="284"/>
        <w:jc w:val="both"/>
        <w:rPr>
          <w:rFonts w:ascii="Times New Roman" w:eastAsia="Times New Roman" w:hAnsi="Times New Roman" w:cs="Times New Roman"/>
          <w:color w:val="FF0000"/>
          <w:sz w:val="24"/>
          <w:szCs w:val="24"/>
          <w:highlight w:val="yellow"/>
        </w:rPr>
      </w:pPr>
      <w:r w:rsidRPr="00D96D31">
        <w:rPr>
          <w:rFonts w:ascii="Times New Roman" w:eastAsia="Times New Roman" w:hAnsi="Times New Roman" w:cs="Times New Roman"/>
          <w:color w:val="000000"/>
          <w:sz w:val="24"/>
          <w:szCs w:val="24"/>
          <w:highlight w:val="yellow"/>
        </w:rPr>
        <w:t>для слепых и слабовидящих обучающихся: умение использовать рельефно-точечную систему обозначений Л. Брайля для записи химических формул</w:t>
      </w:r>
      <w:r w:rsidRPr="00D96D31">
        <w:rPr>
          <w:rFonts w:ascii="Times New Roman" w:eastAsia="Times New Roman" w:hAnsi="Times New Roman" w:cs="Times New Roman"/>
          <w:color w:val="FF0000"/>
          <w:sz w:val="24"/>
          <w:szCs w:val="24"/>
          <w:highlight w:val="yellow"/>
        </w:rPr>
        <w:t>.????????? ЗАЧЕМ?????</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3. Содержание учебного предмета</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10-й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ОРГАНИЧЕСКАЯ ХИМИЯ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Теоретические основы органической химии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Предмет органической химии: ее возникновение, развитие и значение</w:t>
      </w:r>
      <w:r w:rsidRPr="00D96D31">
        <w:rPr>
          <w:rFonts w:ascii="Times New Roman" w:eastAsia="Times New Roman" w:hAnsi="Times New Roman" w:cs="Times New Roman"/>
          <w:color w:val="000000"/>
          <w:sz w:val="24"/>
          <w:szCs w:val="24"/>
        </w:rPr>
        <w:br/>
        <w:t>в получении новых веществ и материалов. Теория строения органических соединений А.М. Бутлерова, ее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Углеводороды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Расчетные задачи.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Кислородсодержащие органические соединения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Фенол: строение молекулы, физические и химические свойства. Токсичность фенола. Применение фенола.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sidRPr="00D96D31">
        <w:rPr>
          <w:rFonts w:ascii="Times New Roman" w:eastAsia="Times New Roman" w:hAnsi="Times New Roman" w:cs="Times New Roman"/>
          <w:color w:val="000000"/>
          <w:sz w:val="24"/>
          <w:szCs w:val="24"/>
          <w:lang w:val="en-US"/>
        </w:rPr>
        <w:t>II</w:t>
      </w:r>
      <w:r w:rsidRPr="00D96D31">
        <w:rPr>
          <w:rFonts w:ascii="Times New Roman" w:eastAsia="Times New Roman" w:hAnsi="Times New Roman" w:cs="Times New Roman"/>
          <w:color w:val="000000"/>
          <w:sz w:val="24"/>
          <w:szCs w:val="24"/>
        </w:rPr>
        <w:t>), окисление аммиачным раствором оксида серебра(</w:t>
      </w:r>
      <w:r w:rsidRPr="00D96D31">
        <w:rPr>
          <w:rFonts w:ascii="Times New Roman" w:eastAsia="Times New Roman" w:hAnsi="Times New Roman" w:cs="Times New Roman"/>
          <w:color w:val="000000"/>
          <w:sz w:val="24"/>
          <w:szCs w:val="24"/>
          <w:lang w:val="en-US"/>
        </w:rPr>
        <w:t>I</w:t>
      </w:r>
      <w:r w:rsidRPr="00D96D31">
        <w:rPr>
          <w:rFonts w:ascii="Times New Roman" w:eastAsia="Times New Roman" w:hAnsi="Times New Roman" w:cs="Times New Roman"/>
          <w:color w:val="000000"/>
          <w:sz w:val="24"/>
          <w:szCs w:val="24"/>
        </w:rPr>
        <w:t>), восстановление, брожение глюкозы), нахождение в природе, применение, биологическая роль. Фотосинтез. Фруктоза как изомер глюкозы.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йодом).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sidRPr="00D96D31">
        <w:rPr>
          <w:rFonts w:ascii="Times New Roman" w:eastAsia="Times New Roman" w:hAnsi="Times New Roman" w:cs="Times New Roman"/>
          <w:color w:val="000000"/>
          <w:sz w:val="24"/>
          <w:szCs w:val="24"/>
          <w:lang w:val="en-US"/>
        </w:rPr>
        <w:t>II</w:t>
      </w:r>
      <w:r w:rsidRPr="00D96D31">
        <w:rPr>
          <w:rFonts w:ascii="Times New Roman" w:eastAsia="Times New Roman" w:hAnsi="Times New Roman" w:cs="Times New Roman"/>
          <w:color w:val="000000"/>
          <w:sz w:val="24"/>
          <w:szCs w:val="24"/>
        </w:rPr>
        <w:t>)), многоатомных спиртов (взаимодействие глицерина с гидроксидом меди(</w:t>
      </w:r>
      <w:r w:rsidRPr="00D96D31">
        <w:rPr>
          <w:rFonts w:ascii="Times New Roman" w:eastAsia="Times New Roman" w:hAnsi="Times New Roman" w:cs="Times New Roman"/>
          <w:color w:val="000000"/>
          <w:sz w:val="24"/>
          <w:szCs w:val="24"/>
          <w:lang w:val="en-US"/>
        </w:rPr>
        <w:t>II</w:t>
      </w:r>
      <w:r w:rsidRPr="00D96D31">
        <w:rPr>
          <w:rFonts w:ascii="Times New Roman" w:eastAsia="Times New Roman" w:hAnsi="Times New Roman" w:cs="Times New Roman"/>
          <w:color w:val="000000"/>
          <w:sz w:val="24"/>
          <w:szCs w:val="24"/>
        </w:rPr>
        <w:t>)), альдегидов (окисление аммиачным раствором оксида серебра(</w:t>
      </w:r>
      <w:r w:rsidRPr="00D96D31">
        <w:rPr>
          <w:rFonts w:ascii="Times New Roman" w:eastAsia="Times New Roman" w:hAnsi="Times New Roman" w:cs="Times New Roman"/>
          <w:color w:val="000000"/>
          <w:sz w:val="24"/>
          <w:szCs w:val="24"/>
          <w:lang w:val="en-US"/>
        </w:rPr>
        <w:t>I</w:t>
      </w:r>
      <w:r w:rsidRPr="00D96D31">
        <w:rPr>
          <w:rFonts w:ascii="Times New Roman" w:eastAsia="Times New Roman" w:hAnsi="Times New Roman" w:cs="Times New Roman"/>
          <w:color w:val="000000"/>
          <w:sz w:val="24"/>
          <w:szCs w:val="24"/>
        </w:rPr>
        <w:t>) и гидроксидом меди(</w:t>
      </w:r>
      <w:r w:rsidRPr="00D96D31">
        <w:rPr>
          <w:rFonts w:ascii="Times New Roman" w:eastAsia="Times New Roman" w:hAnsi="Times New Roman" w:cs="Times New Roman"/>
          <w:color w:val="000000"/>
          <w:sz w:val="24"/>
          <w:szCs w:val="24"/>
          <w:lang w:val="en-US"/>
        </w:rPr>
        <w:t>II</w:t>
      </w:r>
      <w:r w:rsidRPr="00D96D31">
        <w:rPr>
          <w:rFonts w:ascii="Times New Roman" w:eastAsia="Times New Roman" w:hAnsi="Times New Roman" w:cs="Times New Roman"/>
          <w:color w:val="000000"/>
          <w:sz w:val="24"/>
          <w:szCs w:val="24"/>
        </w:rPr>
        <w:t>), взаимодействие крахмала с йодом), проведение практической работы: свойства раствора уксусной кислоты.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Расчетные задачи.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Азотсодержащие органические соединения.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Высокомолекулярные соединения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Межпредметные связи.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Реализация межпредметных связей при изучении органической химии в 10-м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Физика: материя, энергия, масса, атом, электрон, молекула, энергетический уровень, вещество, тело, объем, агрегатное состояние вещества, физические величины и единицы их измерения.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География: минералы, горные породы, полезные ископаемые, топливо, ресурсы.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11-й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ОБЩАЯ И НЕОРГАНИЧЕСКАЯ ХИМИЯ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Теоретические основы химии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Химический элемент. Атом. Ядро атома, изотопы. Электронная оболочка. Энергетические уровни, подуровни. Атомные орбитали, </w:t>
      </w:r>
      <w:r w:rsidRPr="00D96D31">
        <w:rPr>
          <w:rFonts w:ascii="Times New Roman" w:eastAsia="Times New Roman" w:hAnsi="Times New Roman" w:cs="Times New Roman"/>
          <w:color w:val="000000"/>
          <w:sz w:val="24"/>
          <w:szCs w:val="24"/>
          <w:lang w:val="en-US"/>
        </w:rPr>
        <w:t>s</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p</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d</w:t>
      </w:r>
      <w:r w:rsidRPr="00D96D31">
        <w:rPr>
          <w:rFonts w:ascii="Times New Roman" w:eastAsia="Times New Roman" w:hAnsi="Times New Roman" w:cs="Times New Roman"/>
          <w:color w:val="000000"/>
          <w:sz w:val="24"/>
          <w:szCs w:val="24"/>
        </w:rPr>
        <w:t>-элементы. Особенности распределения электронов по орбиталям в атомах элементов первых четырех периодов. Электронная конфигурация атомов.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Понятие о дисперсных системах. Истинные и коллоидные растворы. Массовая доля вещества в растворе.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Скорость реакции, ее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Электролитическая диссоциация. Сильные и слабые электролиты. Среда водных растворов веществ: кислая, нейтральная, щелочная.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Окислительно-восстановительные реакции.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решеток,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Расчетные задачи.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Расчеты по уравнениям химических реакций, в том числе термохимические расчеты, расчеты с использованием понятия «массовая доля вещества».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Неорганическая химия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Применение важнейших неметаллов и их соединений.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Химические свойства важнейших металлов (натрий, калий, кальций, магний, алюминий, цинк, хром, железо, медь) и их соединений.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Общие способы получения металлов. Применение металлов в быту и технике.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Расчетные задачи.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Расчеты массы вещества или объема газов по известному количеству вещества, массе или объему одного из участвующих в реакции веществ, расчеты массы (объема, количества вещества) продуктов реакции, если одно из веществ имеет примеси.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Химия и жизнь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Представления об общих научных принципах промышленного получения важнейших веществ.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Межпредметные связи.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Реализация межпредметных связей при изучении общей и неорганической химии в 11-м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объем, агрегатное состояние вещества, физические величины и единицы их измерения, скорость.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Биология: клетка, организм, экосистема, биосфера, макро- и микроэлементы, витамины, обмен веществ в организме.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География: минералы, горные породы, полезные ископаемые, топливо, ресурсы.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4. Тематическое планирование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Тематическое планирование составлено с</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 xml:space="preserve">учетом рабочей программы воспитания. Внесены темы, обеспечивающие реализацию целевых приоритетов воспитания обучающихся СОО через изучение учебного предмета.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воспитании обучающихся юношеского возраста таким приоритетом является создание благоприятных условий для приобретения обучающимися опыта осуществления социально значимых дел.</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Выделение данного приоритета связано с</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потребностью обучающихся 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жизненном самоопределении, 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выборе дальнейшего жизненного пути, который открывается перед ними на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пороге самостоятельной взрослой жизни.</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color w:val="000000"/>
          <w:sz w:val="24"/>
          <w:szCs w:val="24"/>
        </w:rPr>
        <w:t>На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уроках</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Используются воспитательные возможности содержания темы через подбор соответствующих задач для их решения</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Включение игровых процедур для поддержания мотивации обучающихся к получению знаний</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Применение   интерактивных форм работы с обучающимися: интеллектуальных игр, стимулирующих познавательную мотивацию обучающихся</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Применение групповой работы или работы в парах, которые учат обучающихся командной работе и взаимодействию с другими обучающимися</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10-й класс</w:t>
      </w:r>
    </w:p>
    <w:tbl>
      <w:tblPr>
        <w:tblW w:w="0" w:type="auto"/>
        <w:tblCellMar>
          <w:top w:w="15" w:type="dxa"/>
          <w:left w:w="15" w:type="dxa"/>
          <w:bottom w:w="15" w:type="dxa"/>
          <w:right w:w="15" w:type="dxa"/>
        </w:tblCellMar>
        <w:tblLook w:val="0000"/>
      </w:tblPr>
      <w:tblGrid>
        <w:gridCol w:w="636"/>
        <w:gridCol w:w="1619"/>
        <w:gridCol w:w="834"/>
        <w:gridCol w:w="1525"/>
        <w:gridCol w:w="1578"/>
        <w:gridCol w:w="3733"/>
      </w:tblGrid>
      <w:tr w:rsidR="00D96D31" w:rsidRPr="00D96D31" w:rsidTr="00D96D3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 п/п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Наименование разделов и тем программы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tc>
        <w:tc>
          <w:tcPr>
            <w:tcW w:w="0" w:type="auto"/>
            <w:gridSpan w:val="3"/>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Количество часов</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Электронные (цифровые) образовательные ресурсы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tc>
      </w:tr>
      <w:tr w:rsidR="00D96D31" w:rsidRPr="00D96D31" w:rsidTr="00D96D3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Всего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Контрольные работы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Практические работы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Раздел 1.Теоретические основы органической химии</w:t>
            </w:r>
          </w:p>
        </w:tc>
      </w:tr>
      <w:tr w:rsidR="00D96D31" w:rsidRPr="006051DD"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Предмет органической химии. Теория строения органических соединений А.М. Бутлерова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РЭШ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 resh.edu.ru/subject/29/10/</w:t>
            </w:r>
          </w:p>
        </w:tc>
      </w:tr>
      <w:tr w:rsidR="00D96D31" w:rsidRPr="00D96D31" w:rsidTr="00D96D3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Раздел 2.Углеводороды</w:t>
            </w:r>
          </w:p>
        </w:tc>
      </w:tr>
      <w:tr w:rsidR="00D96D31" w:rsidRPr="006051DD"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Предельные углеводороды – алканы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РЭШ – resh.edu.ru/subject/lesson/6151/start/149993/</w:t>
            </w:r>
          </w:p>
        </w:tc>
      </w:tr>
      <w:tr w:rsidR="00D96D31" w:rsidRPr="00D96D31"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Непредельные углеводороды: алкены, алкадиены, алкины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Тренажер «Облако знаний». Химия. 10 класс, ООО «Физикон Лаб»</w:t>
            </w:r>
          </w:p>
        </w:tc>
      </w:tr>
      <w:tr w:rsidR="00D96D31" w:rsidRPr="00D96D31"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Ароматические углеводороды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Химия», 10–11 класс, АО «Издательство "Просвещение"»</w:t>
            </w:r>
          </w:p>
        </w:tc>
      </w:tr>
      <w:tr w:rsidR="00D96D31" w:rsidRPr="00D96D31"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Природные источники углеводородов и их переработка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Тренажер «Облако знаний». Химия. 10 класс, ООО «Физикон Лаб»</w:t>
            </w:r>
          </w:p>
        </w:tc>
      </w:tr>
      <w:tr w:rsidR="00D96D31" w:rsidRPr="00D96D31" w:rsidTr="00D96D3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13</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Раздел 3. Кислородосодержащие органические соединения</w:t>
            </w:r>
          </w:p>
        </w:tc>
      </w:tr>
      <w:tr w:rsidR="00D96D31" w:rsidRPr="006051DD"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3.1</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Спирты. Фенол</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 Библиотека РЭШ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 resh.edu.ru/subject/29/10/</w:t>
            </w:r>
          </w:p>
        </w:tc>
      </w:tr>
      <w:tr w:rsidR="00D96D31" w:rsidRPr="006051DD"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3.2</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Альдегиды. Карбоновые кислоты. Сложные эфиры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РЭШ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 resh.edu.ru/subject/29/10/</w:t>
            </w:r>
          </w:p>
        </w:tc>
      </w:tr>
      <w:tr w:rsidR="00D96D31" w:rsidRPr="00D96D31"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w:t>
            </w:r>
            <w:r w:rsidRPr="00D96D31">
              <w:rPr>
                <w:rFonts w:ascii="Times New Roman" w:eastAsia="Times New Roman" w:hAnsi="Times New Roman" w:cs="Times New Roman"/>
                <w:color w:val="000000"/>
                <w:sz w:val="24"/>
                <w:szCs w:val="24"/>
                <w:lang w:val="en-US"/>
              </w:rPr>
              <w:lastRenderedPageBreak/>
              <w:t>3</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Углеводы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Раздел 2.Углеводороды</w:t>
            </w:r>
          </w:p>
        </w:tc>
      </w:tr>
      <w:tr w:rsidR="00D96D31" w:rsidRPr="00D96D31" w:rsidTr="00D96D3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Итого по разделу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13</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Раздел 4. Азотсодержащие органические соединения</w:t>
            </w:r>
          </w:p>
        </w:tc>
      </w:tr>
      <w:tr w:rsidR="00D96D31" w:rsidRPr="006051DD"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4.1</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Амины. Аминокислоты. Белки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РЭШ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 resh.edu.ru/subject/29/10/</w:t>
            </w:r>
          </w:p>
        </w:tc>
      </w:tr>
      <w:tr w:rsidR="00D96D31" w:rsidRPr="00D96D31" w:rsidTr="00D96D3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Раздел 5. Высокомолекулярные соединения</w:t>
            </w:r>
          </w:p>
        </w:tc>
      </w:tr>
      <w:tr w:rsidR="00D96D31" w:rsidRPr="006051DD"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5.1</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Пластмассы. Каучуки. Волокна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РЭШ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 resh.edu.ru/subject/29/10/</w:t>
            </w:r>
          </w:p>
        </w:tc>
      </w:tr>
      <w:tr w:rsidR="00D96D31" w:rsidRPr="00D96D31" w:rsidTr="00D96D3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ОБЩЕЕ КОЛИЧЕСТВО ЧАСОВ ПО ПРОГРАММЕ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bl>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lang w:val="en-US"/>
        </w:rPr>
      </w:pPr>
      <w:r w:rsidRPr="00D96D31">
        <w:rPr>
          <w:rFonts w:ascii="Times New Roman" w:eastAsia="Times New Roman" w:hAnsi="Times New Roman" w:cs="Times New Roman"/>
          <w:b/>
          <w:bCs/>
          <w:color w:val="000000"/>
          <w:spacing w:val="-2"/>
          <w:sz w:val="24"/>
          <w:szCs w:val="24"/>
          <w:lang w:val="en-US"/>
        </w:rPr>
        <w:t>11-й класс</w:t>
      </w:r>
    </w:p>
    <w:tbl>
      <w:tblPr>
        <w:tblW w:w="0" w:type="auto"/>
        <w:tblCellMar>
          <w:top w:w="15" w:type="dxa"/>
          <w:left w:w="15" w:type="dxa"/>
          <w:bottom w:w="15" w:type="dxa"/>
          <w:right w:w="15" w:type="dxa"/>
        </w:tblCellMar>
        <w:tblLook w:val="0000"/>
      </w:tblPr>
      <w:tblGrid>
        <w:gridCol w:w="725"/>
        <w:gridCol w:w="1910"/>
        <w:gridCol w:w="963"/>
        <w:gridCol w:w="1784"/>
        <w:gridCol w:w="1847"/>
        <w:gridCol w:w="2696"/>
      </w:tblGrid>
      <w:tr w:rsidR="00D96D31" w:rsidRPr="00D96D31" w:rsidTr="00D96D3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 п/п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Наименование разделов и тем программы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gridSpan w:val="3"/>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Количество часов</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Электронные (цифровые) образовательные ресурсы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Всего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Контрольные работы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Практические работы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Раздел 1.Теоретические основы химии</w:t>
            </w:r>
          </w:p>
        </w:tc>
      </w:tr>
      <w:tr w:rsidR="00D96D31" w:rsidRPr="006051DD"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Строение атомов. Периодический закон и Периодическая система химических элементов Д.И. Менделеева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РЭШ –resh.edu.ru/subject/29/11/</w:t>
            </w:r>
          </w:p>
        </w:tc>
      </w:tr>
      <w:tr w:rsidR="00D96D31" w:rsidRPr="00D96D31"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Строение вещества. Многообразие веществ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Химия», 10–11 класс, АО «Издательство "Просвещение"»</w:t>
            </w:r>
          </w:p>
        </w:tc>
      </w:tr>
      <w:tr w:rsidR="00D96D31" w:rsidRPr="00D96D31"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Химические реакции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Тренажер «Облако знаний». Химия. 11 </w:t>
            </w:r>
            <w:r w:rsidRPr="00D96D31">
              <w:rPr>
                <w:rFonts w:ascii="Times New Roman" w:eastAsia="Times New Roman" w:hAnsi="Times New Roman" w:cs="Times New Roman"/>
                <w:color w:val="000000"/>
                <w:sz w:val="24"/>
                <w:szCs w:val="24"/>
              </w:rPr>
              <w:lastRenderedPageBreak/>
              <w:t>класс, ООО «Физикон Лаб»</w:t>
            </w:r>
          </w:p>
        </w:tc>
      </w:tr>
      <w:tr w:rsidR="00D96D31" w:rsidRPr="00D96D31" w:rsidTr="00D96D3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Итого по разделу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13</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Раздел 2.Неорганическая химия</w:t>
            </w:r>
          </w:p>
        </w:tc>
      </w:tr>
      <w:tr w:rsidR="00D96D31" w:rsidRPr="006051DD"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Металлы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РЭШ –resh.edu.ru/subject/29/11/</w:t>
            </w:r>
          </w:p>
        </w:tc>
      </w:tr>
      <w:tr w:rsidR="00D96D31" w:rsidRPr="006051DD"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Неметаллы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РЭШ –resh.edu.ru/subject/29/11/</w:t>
            </w:r>
          </w:p>
        </w:tc>
      </w:tr>
      <w:tr w:rsidR="00D96D31" w:rsidRPr="006051DD"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Связь неорганических и органических веществ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РЭШ –resh.edu.ru/subject/29/11/</w:t>
            </w:r>
          </w:p>
        </w:tc>
      </w:tr>
      <w:tr w:rsidR="00D96D31" w:rsidRPr="00D96D31" w:rsidTr="00D96D3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17</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Раздел 3. Химия и жизнь</w:t>
            </w:r>
          </w:p>
        </w:tc>
      </w:tr>
      <w:tr w:rsidR="00D96D31" w:rsidRPr="006051DD"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3.1</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Химия и жизнь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РЭШ –resh.edu.ru/subject/29/11/</w:t>
            </w:r>
          </w:p>
        </w:tc>
      </w:tr>
      <w:tr w:rsidR="00D96D31" w:rsidRPr="00D96D31" w:rsidTr="00D96D3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ОБЩЕЕ КОЛИЧЕСТВО ЧАСОВ ПО ПРОГРАММЕ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bl>
    <w:p w:rsidR="00D96D31" w:rsidRPr="00D96D31" w:rsidRDefault="00D96D31" w:rsidP="00D96D31">
      <w:pPr>
        <w:widowControl w:val="0"/>
        <w:tabs>
          <w:tab w:val="left" w:pos="1724"/>
        </w:tabs>
        <w:spacing w:after="0" w:line="240" w:lineRule="auto"/>
        <w:ind w:right="284" w:firstLine="1724"/>
        <w:jc w:val="both"/>
        <w:rPr>
          <w:rFonts w:ascii="Times New Roman" w:eastAsia="Times New Roman" w:hAnsi="Times New Roman" w:cs="Times New Roman"/>
          <w:sz w:val="24"/>
          <w:szCs w:val="24"/>
          <w:lang w:eastAsia="ru-RU"/>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bookmarkStart w:id="117" w:name="география"/>
      <w:r w:rsidRPr="00D96D31">
        <w:rPr>
          <w:rFonts w:ascii="Times New Roman" w:eastAsia="Times New Roman" w:hAnsi="Times New Roman" w:cs="Times New Roman"/>
          <w:b/>
          <w:bCs/>
          <w:color w:val="000000"/>
          <w:sz w:val="24"/>
          <w:szCs w:val="24"/>
        </w:rPr>
        <w:t>Рабочая программа по географии базового уровня для 10–11-х классов</w:t>
      </w:r>
    </w:p>
    <w:bookmarkEnd w:id="117"/>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 Пояснительная записка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Рабочая программа ориентирована на целевые приоритеты, сформулированные в федеральной рабочей программе воспитания и в рабочей программе воспитания школы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Цели изучения географии на базовом уровне в средней школе направлены: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1) на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sidRPr="00D96D31">
        <w:rPr>
          <w:rFonts w:ascii="Times New Roman" w:eastAsia="Times New Roman" w:hAnsi="Times New Roman" w:cs="Times New Roman"/>
          <w:color w:val="000000"/>
          <w:sz w:val="24"/>
          <w:szCs w:val="24"/>
          <w:lang w:val="en-US"/>
        </w:rPr>
        <w:t>c</w:t>
      </w:r>
      <w:r w:rsidRPr="00D96D31">
        <w:rPr>
          <w:rFonts w:ascii="Times New Roman" w:eastAsia="Times New Roman" w:hAnsi="Times New Roman" w:cs="Times New Roman"/>
          <w:color w:val="000000"/>
          <w:sz w:val="24"/>
          <w:szCs w:val="24"/>
        </w:rPr>
        <w:t xml:space="preserve"> ролью России как составной части мирового сообщества;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5) приобретение опыта разнообразной деятельности, направленной на достижение целей устойчивого развития.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Учебным планом на изучение географии на базовом уровне в 10–11 классах отводится 68 часов: по одному часу в неделю в 10-х и 11-х классах.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Для реализации программы используются учебники, допущенные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приказом Минпросвещения от 21.09.2022 № 858:</w:t>
      </w:r>
    </w:p>
    <w:p w:rsidR="00D96D31" w:rsidRPr="00D96D31" w:rsidRDefault="00D96D31" w:rsidP="000B0116">
      <w:pPr>
        <w:numPr>
          <w:ilvl w:val="0"/>
          <w:numId w:val="34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География, 10 класс. Гладкий Ю.Н., Николина В.В., АО «Издательство "Просвещение"»;</w:t>
      </w:r>
    </w:p>
    <w:p w:rsidR="00D96D31" w:rsidRPr="00D96D31" w:rsidRDefault="00D96D31" w:rsidP="000B0116">
      <w:pPr>
        <w:numPr>
          <w:ilvl w:val="0"/>
          <w:numId w:val="34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География, 11 класс. Гладкий Ю.Н., Николина В.В., АО «Издательство "Просвещение"»;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Электронные образовательные ресурсы, допущенные к использованию при реализации образовательными организациями имеющих государственную аккредитацию образовательных программ начального общего, основного общего, среднего общего образования приказом Минпросвещения от 02.08.2022 № 653:</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2. Планируемые результаты освоения предмета</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Личностные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гражданского воспитания:</w:t>
      </w:r>
    </w:p>
    <w:p w:rsidR="00D96D31" w:rsidRPr="00D96D31" w:rsidRDefault="00D96D31" w:rsidP="000B0116">
      <w:pPr>
        <w:numPr>
          <w:ilvl w:val="0"/>
          <w:numId w:val="34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rsidR="00D96D31" w:rsidRPr="00D96D31" w:rsidRDefault="00D96D31" w:rsidP="000B0116">
      <w:pPr>
        <w:numPr>
          <w:ilvl w:val="0"/>
          <w:numId w:val="34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осознание своих конституционных прав и обязанностей, уважение закона и правопорядка;</w:t>
      </w:r>
    </w:p>
    <w:p w:rsidR="00D96D31" w:rsidRPr="00D96D31" w:rsidRDefault="00D96D31" w:rsidP="000B0116">
      <w:pPr>
        <w:numPr>
          <w:ilvl w:val="0"/>
          <w:numId w:val="34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принятие традиционных национальных, общечеловеческих гуманистических и демократических ценностей;</w:t>
      </w:r>
    </w:p>
    <w:p w:rsidR="00D96D31" w:rsidRPr="00D96D31" w:rsidRDefault="00D96D31" w:rsidP="000B0116">
      <w:pPr>
        <w:numPr>
          <w:ilvl w:val="0"/>
          <w:numId w:val="34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96D31" w:rsidRPr="00D96D31" w:rsidRDefault="00D96D31" w:rsidP="000B0116">
      <w:pPr>
        <w:numPr>
          <w:ilvl w:val="0"/>
          <w:numId w:val="34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D96D31" w:rsidRPr="00D96D31" w:rsidRDefault="00D96D31" w:rsidP="000B0116">
      <w:pPr>
        <w:numPr>
          <w:ilvl w:val="0"/>
          <w:numId w:val="34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умение взаимодействовать с социальными институтами в соответствии с их функциями и назначением;</w:t>
      </w:r>
    </w:p>
    <w:p w:rsidR="00D96D31" w:rsidRPr="00D96D31" w:rsidRDefault="00D96D31" w:rsidP="000B0116">
      <w:pPr>
        <w:numPr>
          <w:ilvl w:val="0"/>
          <w:numId w:val="343"/>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к гуманитарной и волонтерской деятельности;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патриотического воспитания:</w:t>
      </w:r>
    </w:p>
    <w:p w:rsidR="00D96D31" w:rsidRPr="00D96D31" w:rsidRDefault="00D96D31" w:rsidP="000B0116">
      <w:pPr>
        <w:numPr>
          <w:ilvl w:val="0"/>
          <w:numId w:val="34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w:t>
      </w:r>
      <w:r w:rsidRPr="00D96D31">
        <w:rPr>
          <w:rFonts w:ascii="Times New Roman" w:eastAsia="Times New Roman" w:hAnsi="Times New Roman" w:cs="Times New Roman"/>
          <w:color w:val="000000"/>
          <w:sz w:val="24"/>
          <w:szCs w:val="24"/>
        </w:rPr>
        <w:lastRenderedPageBreak/>
        <w:t>Родину, свой язык и культуру, прошлое и настоящее многонационального народа России;</w:t>
      </w:r>
    </w:p>
    <w:p w:rsidR="00D96D31" w:rsidRPr="00D96D31" w:rsidRDefault="00D96D31" w:rsidP="000B0116">
      <w:pPr>
        <w:numPr>
          <w:ilvl w:val="0"/>
          <w:numId w:val="34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D96D31" w:rsidRPr="00D96D31" w:rsidRDefault="00D96D31" w:rsidP="000B0116">
      <w:pPr>
        <w:numPr>
          <w:ilvl w:val="0"/>
          <w:numId w:val="344"/>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идейная убежденность, готовность к служению и защите Отечества, ответственность за его судьбу;</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духовно-нравственного воспитания:</w:t>
      </w:r>
    </w:p>
    <w:p w:rsidR="00D96D31" w:rsidRPr="00D96D31" w:rsidRDefault="00D96D31" w:rsidP="000B0116">
      <w:pPr>
        <w:numPr>
          <w:ilvl w:val="0"/>
          <w:numId w:val="34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осознание духовных ценностей российского народа;</w:t>
      </w:r>
    </w:p>
    <w:p w:rsidR="00D96D31" w:rsidRPr="00D96D31" w:rsidRDefault="00D96D31" w:rsidP="000B0116">
      <w:pPr>
        <w:numPr>
          <w:ilvl w:val="0"/>
          <w:numId w:val="34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нравственного сознания, этического поведения;</w:t>
      </w:r>
    </w:p>
    <w:p w:rsidR="00D96D31" w:rsidRPr="00D96D31" w:rsidRDefault="00D96D31" w:rsidP="000B0116">
      <w:pPr>
        <w:numPr>
          <w:ilvl w:val="0"/>
          <w:numId w:val="34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D96D31" w:rsidRPr="00D96D31" w:rsidRDefault="00D96D31" w:rsidP="000B0116">
      <w:pPr>
        <w:numPr>
          <w:ilvl w:val="0"/>
          <w:numId w:val="34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D96D31" w:rsidRPr="00D96D31" w:rsidRDefault="00D96D31" w:rsidP="000B0116">
      <w:pPr>
        <w:numPr>
          <w:ilvl w:val="0"/>
          <w:numId w:val="345"/>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эстетического воспитания:</w:t>
      </w:r>
    </w:p>
    <w:p w:rsidR="00D96D31" w:rsidRPr="00D96D31" w:rsidRDefault="00D96D31" w:rsidP="000B0116">
      <w:pPr>
        <w:numPr>
          <w:ilvl w:val="0"/>
          <w:numId w:val="34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D96D31" w:rsidRPr="00D96D31" w:rsidRDefault="00D96D31" w:rsidP="000B0116">
      <w:pPr>
        <w:numPr>
          <w:ilvl w:val="0"/>
          <w:numId w:val="34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96D31" w:rsidRPr="00D96D31" w:rsidRDefault="00D96D31" w:rsidP="000B0116">
      <w:pPr>
        <w:numPr>
          <w:ilvl w:val="0"/>
          <w:numId w:val="34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D96D31" w:rsidRPr="00D96D31" w:rsidRDefault="00D96D31" w:rsidP="000B0116">
      <w:pPr>
        <w:numPr>
          <w:ilvl w:val="0"/>
          <w:numId w:val="346"/>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к самовыражению в разных видах искусства, стремление проявлять качества творческой личности;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физического воспитания:</w:t>
      </w:r>
    </w:p>
    <w:p w:rsidR="00D96D31" w:rsidRPr="00D96D31" w:rsidRDefault="00D96D31" w:rsidP="000B0116">
      <w:pPr>
        <w:numPr>
          <w:ilvl w:val="0"/>
          <w:numId w:val="34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D96D31" w:rsidRPr="00D96D31" w:rsidRDefault="00D96D31" w:rsidP="000B0116">
      <w:pPr>
        <w:numPr>
          <w:ilvl w:val="0"/>
          <w:numId w:val="34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потребность в физическом совершенствовании, занятиях спортивно-оздоровительной деятельностью;</w:t>
      </w:r>
    </w:p>
    <w:p w:rsidR="00D96D31" w:rsidRPr="00D96D31" w:rsidRDefault="00D96D31" w:rsidP="000B0116">
      <w:pPr>
        <w:numPr>
          <w:ilvl w:val="0"/>
          <w:numId w:val="347"/>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активное неприятие вредных привычек и иных форм причинения вреда физическому и психическому здоровью;</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трудового воспитания:</w:t>
      </w:r>
    </w:p>
    <w:p w:rsidR="00D96D31" w:rsidRPr="00D96D31" w:rsidRDefault="00D96D31" w:rsidP="000B0116">
      <w:pPr>
        <w:numPr>
          <w:ilvl w:val="0"/>
          <w:numId w:val="34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к труду, осознание ценности мастерства, трудолюбие;</w:t>
      </w:r>
    </w:p>
    <w:p w:rsidR="00D96D31" w:rsidRPr="00D96D31" w:rsidRDefault="00D96D31" w:rsidP="000B0116">
      <w:pPr>
        <w:numPr>
          <w:ilvl w:val="0"/>
          <w:numId w:val="34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96D31" w:rsidRPr="00D96D31" w:rsidRDefault="00D96D31" w:rsidP="000B0116">
      <w:pPr>
        <w:numPr>
          <w:ilvl w:val="0"/>
          <w:numId w:val="34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D96D31" w:rsidRPr="00D96D31" w:rsidRDefault="00D96D31" w:rsidP="000B0116">
      <w:pPr>
        <w:numPr>
          <w:ilvl w:val="0"/>
          <w:numId w:val="348"/>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и способность к образованию и самообразованию на протяжении всей жизни;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экологического воспитания:</w:t>
      </w:r>
    </w:p>
    <w:p w:rsidR="00D96D31" w:rsidRPr="00D96D31" w:rsidRDefault="00D96D31" w:rsidP="000B0116">
      <w:pPr>
        <w:numPr>
          <w:ilvl w:val="0"/>
          <w:numId w:val="34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D96D31" w:rsidRPr="00D96D31" w:rsidRDefault="00D96D31" w:rsidP="000B0116">
      <w:pPr>
        <w:numPr>
          <w:ilvl w:val="0"/>
          <w:numId w:val="34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планирование и осуществление действий в окружающей среде на основе знания целей устойчивого развития человечества;</w:t>
      </w:r>
    </w:p>
    <w:p w:rsidR="00D96D31" w:rsidRPr="00D96D31" w:rsidRDefault="00D96D31" w:rsidP="000B0116">
      <w:pPr>
        <w:numPr>
          <w:ilvl w:val="0"/>
          <w:numId w:val="34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активное неприятие действий, приносящих вред окружающей среде;</w:t>
      </w:r>
    </w:p>
    <w:p w:rsidR="00D96D31" w:rsidRPr="00D96D31" w:rsidRDefault="00D96D31" w:rsidP="000B0116">
      <w:pPr>
        <w:numPr>
          <w:ilvl w:val="0"/>
          <w:numId w:val="34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D96D31" w:rsidRPr="00D96D31" w:rsidRDefault="00D96D31" w:rsidP="000B0116">
      <w:pPr>
        <w:numPr>
          <w:ilvl w:val="0"/>
          <w:numId w:val="349"/>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расширение опыта деятельности экологической направленности;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ценности научного познания:</w:t>
      </w:r>
    </w:p>
    <w:p w:rsidR="00D96D31" w:rsidRPr="00D96D31" w:rsidRDefault="00D96D31" w:rsidP="000B0116">
      <w:pPr>
        <w:numPr>
          <w:ilvl w:val="0"/>
          <w:numId w:val="35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D96D31" w:rsidRPr="00D96D31" w:rsidRDefault="00D96D31" w:rsidP="000B0116">
      <w:pPr>
        <w:numPr>
          <w:ilvl w:val="0"/>
          <w:numId w:val="35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D96D31" w:rsidRPr="00D96D31" w:rsidRDefault="00D96D31" w:rsidP="000B0116">
      <w:pPr>
        <w:numPr>
          <w:ilvl w:val="0"/>
          <w:numId w:val="350"/>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Метапредметные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Метапредметные результаты освоения основной образовательной программы среднего общего образования должны отражать следующее.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Овладение универсальными учебными познавательными действиями: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а) базовые логические действия:</w:t>
      </w:r>
    </w:p>
    <w:p w:rsidR="00D96D31" w:rsidRPr="00D96D31" w:rsidRDefault="00D96D31" w:rsidP="000B0116">
      <w:pPr>
        <w:numPr>
          <w:ilvl w:val="0"/>
          <w:numId w:val="35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D96D31" w:rsidRPr="00D96D31" w:rsidRDefault="00D96D31" w:rsidP="000B0116">
      <w:pPr>
        <w:numPr>
          <w:ilvl w:val="0"/>
          <w:numId w:val="35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D96D31" w:rsidRPr="00D96D31" w:rsidRDefault="00D96D31" w:rsidP="000B0116">
      <w:pPr>
        <w:numPr>
          <w:ilvl w:val="0"/>
          <w:numId w:val="35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цели деятельности, задавать параметры и критерии их достижения;</w:t>
      </w:r>
    </w:p>
    <w:p w:rsidR="00D96D31" w:rsidRPr="00D96D31" w:rsidRDefault="00D96D31" w:rsidP="000B0116">
      <w:pPr>
        <w:numPr>
          <w:ilvl w:val="0"/>
          <w:numId w:val="35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разрабатывать план решения географической задачи с учетом анализа имеющихся материальных и нематериальных ресурсов;</w:t>
      </w:r>
    </w:p>
    <w:p w:rsidR="00D96D31" w:rsidRPr="00D96D31" w:rsidRDefault="00D96D31" w:rsidP="000B0116">
      <w:pPr>
        <w:numPr>
          <w:ilvl w:val="0"/>
          <w:numId w:val="35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выявлять закономерности и противоречия в рассматриваемых явлениях с учетом предложенной географической задачи;</w:t>
      </w:r>
    </w:p>
    <w:p w:rsidR="00D96D31" w:rsidRPr="00D96D31" w:rsidRDefault="00D96D31" w:rsidP="000B0116">
      <w:pPr>
        <w:numPr>
          <w:ilvl w:val="0"/>
          <w:numId w:val="35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вносить коррективы в деятельность, оценивать соответствие результатов целям;</w:t>
      </w:r>
    </w:p>
    <w:p w:rsidR="00D96D31" w:rsidRPr="00D96D31" w:rsidRDefault="00D96D31" w:rsidP="000B0116">
      <w:pPr>
        <w:numPr>
          <w:ilvl w:val="0"/>
          <w:numId w:val="35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D96D31" w:rsidRPr="00D96D31" w:rsidRDefault="00D96D31" w:rsidP="000B0116">
      <w:pPr>
        <w:numPr>
          <w:ilvl w:val="0"/>
          <w:numId w:val="351"/>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креативно мыслить при поиске путей решения жизненных проблем, имеющих географические аспекты;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б) базовые исследовательские действия:</w:t>
      </w:r>
    </w:p>
    <w:p w:rsidR="00D96D31" w:rsidRPr="00D96D31" w:rsidRDefault="00D96D31" w:rsidP="000B0116">
      <w:pPr>
        <w:numPr>
          <w:ilvl w:val="0"/>
          <w:numId w:val="35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D96D31" w:rsidRPr="00D96D31" w:rsidRDefault="00D96D31" w:rsidP="000B0116">
      <w:pPr>
        <w:numPr>
          <w:ilvl w:val="0"/>
          <w:numId w:val="35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96D31" w:rsidRPr="00D96D31" w:rsidRDefault="00D96D31" w:rsidP="000B0116">
      <w:pPr>
        <w:numPr>
          <w:ilvl w:val="0"/>
          <w:numId w:val="35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научной терминологией, ключевыми понятиями и методами;</w:t>
      </w:r>
    </w:p>
    <w:p w:rsidR="00D96D31" w:rsidRPr="00D96D31" w:rsidRDefault="00D96D31" w:rsidP="000B0116">
      <w:pPr>
        <w:numPr>
          <w:ilvl w:val="0"/>
          <w:numId w:val="35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формулировать собственные задачи в образовательной деятельности и жизненных ситуациях;</w:t>
      </w:r>
    </w:p>
    <w:p w:rsidR="00D96D31" w:rsidRPr="00D96D31" w:rsidRDefault="00D96D31" w:rsidP="000B0116">
      <w:pPr>
        <w:numPr>
          <w:ilvl w:val="0"/>
          <w:numId w:val="35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96D31" w:rsidRPr="00D96D31" w:rsidRDefault="00D96D31" w:rsidP="000B0116">
      <w:pPr>
        <w:numPr>
          <w:ilvl w:val="0"/>
          <w:numId w:val="35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96D31" w:rsidRPr="00D96D31" w:rsidRDefault="00D96D31" w:rsidP="000B0116">
      <w:pPr>
        <w:numPr>
          <w:ilvl w:val="0"/>
          <w:numId w:val="35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давать оценку новым ситуациям, оценивать приобретенный опыт;</w:t>
      </w:r>
    </w:p>
    <w:p w:rsidR="00D96D31" w:rsidRPr="00D96D31" w:rsidRDefault="00D96D31" w:rsidP="000B0116">
      <w:pPr>
        <w:numPr>
          <w:ilvl w:val="0"/>
          <w:numId w:val="35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уметь переносить знания в познавательную и практическую области жизнедеятельности;</w:t>
      </w:r>
    </w:p>
    <w:p w:rsidR="00D96D31" w:rsidRPr="00D96D31" w:rsidRDefault="00D96D31" w:rsidP="000B0116">
      <w:pPr>
        <w:numPr>
          <w:ilvl w:val="0"/>
          <w:numId w:val="35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уметь интегрировать знания из разных предметных областей;</w:t>
      </w:r>
    </w:p>
    <w:p w:rsidR="00D96D31" w:rsidRPr="00D96D31" w:rsidRDefault="00D96D31" w:rsidP="000B0116">
      <w:pPr>
        <w:numPr>
          <w:ilvl w:val="0"/>
          <w:numId w:val="352"/>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в) работа с информацией:</w:t>
      </w:r>
    </w:p>
    <w:p w:rsidR="00D96D31" w:rsidRPr="00D96D31" w:rsidRDefault="00D96D31" w:rsidP="000B0116">
      <w:pPr>
        <w:numPr>
          <w:ilvl w:val="0"/>
          <w:numId w:val="3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D96D31" w:rsidRPr="00D96D31" w:rsidRDefault="00D96D31" w:rsidP="000B0116">
      <w:pPr>
        <w:numPr>
          <w:ilvl w:val="0"/>
          <w:numId w:val="3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выбирать оптимальную форму представления и визуализации информации с учетом ее назначения (тексты, картосхемы, диаграммы и т. д.);</w:t>
      </w:r>
    </w:p>
    <w:p w:rsidR="00D96D31" w:rsidRPr="00D96D31" w:rsidRDefault="00D96D31" w:rsidP="000B0116">
      <w:pPr>
        <w:numPr>
          <w:ilvl w:val="0"/>
          <w:numId w:val="35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оценивать достоверность информации;</w:t>
      </w:r>
    </w:p>
    <w:p w:rsidR="00D96D31" w:rsidRPr="00D96D31" w:rsidRDefault="00D96D31" w:rsidP="000B0116">
      <w:pPr>
        <w:numPr>
          <w:ilvl w:val="0"/>
          <w:numId w:val="3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96D31" w:rsidRPr="00D96D31" w:rsidRDefault="00D96D31" w:rsidP="000B0116">
      <w:pPr>
        <w:numPr>
          <w:ilvl w:val="0"/>
          <w:numId w:val="353"/>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навыками распознавания и защиты информации, информационной безопасности личности.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Овладение универсальными коммуникативными действиями: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а) общение:</w:t>
      </w:r>
    </w:p>
    <w:p w:rsidR="00D96D31" w:rsidRPr="00D96D31" w:rsidRDefault="00D96D31" w:rsidP="000B0116">
      <w:pPr>
        <w:numPr>
          <w:ilvl w:val="0"/>
          <w:numId w:val="35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различными способами общения и взаимодействия;</w:t>
      </w:r>
    </w:p>
    <w:p w:rsidR="00D96D31" w:rsidRPr="00D96D31" w:rsidRDefault="00D96D31" w:rsidP="000B0116">
      <w:pPr>
        <w:numPr>
          <w:ilvl w:val="0"/>
          <w:numId w:val="35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аргументированно вести диалог, уметь смягчать конфликтные ситуации;</w:t>
      </w:r>
    </w:p>
    <w:p w:rsidR="00D96D31" w:rsidRPr="00D96D31" w:rsidRDefault="00D96D31" w:rsidP="000B0116">
      <w:pPr>
        <w:numPr>
          <w:ilvl w:val="0"/>
          <w:numId w:val="35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D96D31" w:rsidRPr="00D96D31" w:rsidRDefault="00D96D31" w:rsidP="000B0116">
      <w:pPr>
        <w:numPr>
          <w:ilvl w:val="0"/>
          <w:numId w:val="354"/>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развернуто и логично излагать свою точку зрения по географическим аспектам различных вопросов с использованием языковых средств;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б) совместная деятельность:</w:t>
      </w:r>
    </w:p>
    <w:p w:rsidR="00D96D31" w:rsidRPr="00D96D31" w:rsidRDefault="00D96D31" w:rsidP="000B0116">
      <w:pPr>
        <w:numPr>
          <w:ilvl w:val="0"/>
          <w:numId w:val="35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преимущества командной и индивидуальной работы;</w:t>
      </w:r>
    </w:p>
    <w:p w:rsidR="00D96D31" w:rsidRPr="00D96D31" w:rsidRDefault="00D96D31" w:rsidP="000B0116">
      <w:pPr>
        <w:numPr>
          <w:ilvl w:val="0"/>
          <w:numId w:val="35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выбирать тематику и методы совместных действий с учетом общих интересов и возможностей каждого члена коллектива;</w:t>
      </w:r>
    </w:p>
    <w:p w:rsidR="00D96D31" w:rsidRPr="00D96D31" w:rsidRDefault="00D96D31" w:rsidP="000B0116">
      <w:pPr>
        <w:numPr>
          <w:ilvl w:val="0"/>
          <w:numId w:val="35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96D31" w:rsidRPr="00D96D31" w:rsidRDefault="00D96D31" w:rsidP="000B0116">
      <w:pPr>
        <w:numPr>
          <w:ilvl w:val="0"/>
          <w:numId w:val="35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D96D31" w:rsidRPr="00D96D31" w:rsidRDefault="00D96D31" w:rsidP="000B0116">
      <w:pPr>
        <w:numPr>
          <w:ilvl w:val="0"/>
          <w:numId w:val="355"/>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предлагать новые проекты, оценивать идеи с позиции новизны, оригинальности, практической значимости.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Овладение универсальными регулятивными действиями: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а) самоорганизация:</w:t>
      </w:r>
    </w:p>
    <w:p w:rsidR="00D96D31" w:rsidRPr="00D96D31" w:rsidRDefault="00D96D31" w:rsidP="000B0116">
      <w:pPr>
        <w:numPr>
          <w:ilvl w:val="0"/>
          <w:numId w:val="35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96D31" w:rsidRPr="00D96D31" w:rsidRDefault="00D96D31" w:rsidP="000B0116">
      <w:pPr>
        <w:numPr>
          <w:ilvl w:val="0"/>
          <w:numId w:val="35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самостоятельно составлять план решения проблемы с учетом имеющихся ресурсов, собственных возможностей и предпочтений;</w:t>
      </w:r>
    </w:p>
    <w:p w:rsidR="00D96D31" w:rsidRPr="00D96D31" w:rsidRDefault="00D96D31" w:rsidP="000B0116">
      <w:pPr>
        <w:numPr>
          <w:ilvl w:val="0"/>
          <w:numId w:val="356"/>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давать оценку новым ситуациям;</w:t>
      </w:r>
    </w:p>
    <w:p w:rsidR="00D96D31" w:rsidRPr="00D96D31" w:rsidRDefault="00D96D31" w:rsidP="000B0116">
      <w:pPr>
        <w:numPr>
          <w:ilvl w:val="0"/>
          <w:numId w:val="35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расширять рамки учебного предмета на основе личных предпочтений;</w:t>
      </w:r>
    </w:p>
    <w:p w:rsidR="00D96D31" w:rsidRPr="00D96D31" w:rsidRDefault="00D96D31" w:rsidP="000B0116">
      <w:pPr>
        <w:numPr>
          <w:ilvl w:val="0"/>
          <w:numId w:val="35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делать осознанный выбор, аргументировать его, брать ответственность за решение;</w:t>
      </w:r>
    </w:p>
    <w:p w:rsidR="00D96D31" w:rsidRPr="00D96D31" w:rsidRDefault="00D96D31" w:rsidP="000B0116">
      <w:pPr>
        <w:numPr>
          <w:ilvl w:val="0"/>
          <w:numId w:val="356"/>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оценивать приобретенный опыт;</w:t>
      </w:r>
    </w:p>
    <w:p w:rsidR="00D96D31" w:rsidRPr="00D96D31" w:rsidRDefault="00D96D31" w:rsidP="000B0116">
      <w:pPr>
        <w:numPr>
          <w:ilvl w:val="0"/>
          <w:numId w:val="356"/>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б) самоконтроль:</w:t>
      </w:r>
    </w:p>
    <w:p w:rsidR="00D96D31" w:rsidRPr="00D96D31" w:rsidRDefault="00D96D31" w:rsidP="000B0116">
      <w:pPr>
        <w:numPr>
          <w:ilvl w:val="0"/>
          <w:numId w:val="35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давать оценку новым ситуациям, оценивать соответствие результатов целям;</w:t>
      </w:r>
    </w:p>
    <w:p w:rsidR="00D96D31" w:rsidRPr="00D96D31" w:rsidRDefault="00D96D31" w:rsidP="000B0116">
      <w:pPr>
        <w:numPr>
          <w:ilvl w:val="0"/>
          <w:numId w:val="35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D96D31" w:rsidRPr="00D96D31" w:rsidRDefault="00D96D31" w:rsidP="000B0116">
      <w:pPr>
        <w:numPr>
          <w:ilvl w:val="0"/>
          <w:numId w:val="35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оценивать риски и своевременно принимать решения по их снижению;</w:t>
      </w:r>
    </w:p>
    <w:p w:rsidR="00D96D31" w:rsidRPr="00D96D31" w:rsidRDefault="00D96D31" w:rsidP="000B0116">
      <w:pPr>
        <w:numPr>
          <w:ilvl w:val="0"/>
          <w:numId w:val="35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приемы рефлексии для оценки ситуации, выбора верного решения;</w:t>
      </w:r>
    </w:p>
    <w:p w:rsidR="00D96D31" w:rsidRPr="00D96D31" w:rsidRDefault="00D96D31" w:rsidP="000B0116">
      <w:pPr>
        <w:numPr>
          <w:ilvl w:val="0"/>
          <w:numId w:val="357"/>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принимать мотивы и аргументы других при анализе результатов деятельности;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в) эмоциональный интеллект, предполагающий сформированность:</w:t>
      </w:r>
    </w:p>
    <w:p w:rsidR="00D96D31" w:rsidRPr="00D96D31" w:rsidRDefault="00D96D31" w:rsidP="000B0116">
      <w:pPr>
        <w:numPr>
          <w:ilvl w:val="0"/>
          <w:numId w:val="35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D96D31" w:rsidRPr="00D96D31" w:rsidRDefault="00D96D31" w:rsidP="000B0116">
      <w:pPr>
        <w:numPr>
          <w:ilvl w:val="0"/>
          <w:numId w:val="35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96D31" w:rsidRPr="00D96D31" w:rsidRDefault="00D96D31" w:rsidP="000B0116">
      <w:pPr>
        <w:numPr>
          <w:ilvl w:val="0"/>
          <w:numId w:val="35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96D31" w:rsidRPr="00D96D31" w:rsidRDefault="00D96D31" w:rsidP="000B0116">
      <w:pPr>
        <w:numPr>
          <w:ilvl w:val="0"/>
          <w:numId w:val="35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96D31" w:rsidRPr="00D96D31" w:rsidRDefault="00D96D31" w:rsidP="000B0116">
      <w:pPr>
        <w:numPr>
          <w:ilvl w:val="0"/>
          <w:numId w:val="358"/>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г) принятие себя и других:</w:t>
      </w:r>
    </w:p>
    <w:p w:rsidR="00D96D31" w:rsidRPr="00D96D31" w:rsidRDefault="00D96D31" w:rsidP="000B0116">
      <w:pPr>
        <w:numPr>
          <w:ilvl w:val="0"/>
          <w:numId w:val="35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принимать себя, понимая свои недостатки и достоинства;</w:t>
      </w:r>
    </w:p>
    <w:p w:rsidR="00D96D31" w:rsidRPr="00D96D31" w:rsidRDefault="00D96D31" w:rsidP="000B0116">
      <w:pPr>
        <w:numPr>
          <w:ilvl w:val="0"/>
          <w:numId w:val="35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принимать мотивы и аргументы других при анализе результатов деятельности;</w:t>
      </w:r>
    </w:p>
    <w:p w:rsidR="00D96D31" w:rsidRPr="00D96D31" w:rsidRDefault="00D96D31" w:rsidP="000B0116">
      <w:pPr>
        <w:numPr>
          <w:ilvl w:val="0"/>
          <w:numId w:val="35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признавать свое право и право других на ошибки;</w:t>
      </w:r>
    </w:p>
    <w:p w:rsidR="00D96D31" w:rsidRPr="00D96D31" w:rsidRDefault="00D96D31" w:rsidP="000B0116">
      <w:pPr>
        <w:numPr>
          <w:ilvl w:val="0"/>
          <w:numId w:val="359"/>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развивать способность понимать мир с позиции другого человека.</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Предметные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Требования к предметным результатам освоения курса географии на базовом уровне должны отражать следующее.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10-й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2)</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освоение и применение знаний о размещении основных географических объектов и территориальной организации природы и общества:</w:t>
      </w:r>
    </w:p>
    <w:p w:rsidR="00D96D31" w:rsidRPr="00D96D31" w:rsidRDefault="00D96D31" w:rsidP="000B0116">
      <w:pPr>
        <w:numPr>
          <w:ilvl w:val="0"/>
          <w:numId w:val="36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выбирать и использовать источники географической информации для определения положения и взаиморасположения объектов в пространстве;</w:t>
      </w:r>
    </w:p>
    <w:p w:rsidR="00D96D31" w:rsidRPr="00D96D31" w:rsidRDefault="00D96D31" w:rsidP="000B0116">
      <w:pPr>
        <w:numPr>
          <w:ilvl w:val="0"/>
          <w:numId w:val="36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D96D31" w:rsidRPr="00D96D31" w:rsidRDefault="00D96D31" w:rsidP="000B0116">
      <w:pPr>
        <w:numPr>
          <w:ilvl w:val="0"/>
          <w:numId w:val="360"/>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3)</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D96D31" w:rsidRPr="00D96D31" w:rsidRDefault="00D96D31" w:rsidP="000B0116">
      <w:pPr>
        <w:numPr>
          <w:ilvl w:val="0"/>
          <w:numId w:val="36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D96D31" w:rsidRPr="00D96D31" w:rsidRDefault="00D96D31" w:rsidP="000B0116">
      <w:pPr>
        <w:numPr>
          <w:ilvl w:val="0"/>
          <w:numId w:val="36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D96D31" w:rsidRPr="00D96D31" w:rsidRDefault="00D96D31" w:rsidP="000B0116">
      <w:pPr>
        <w:numPr>
          <w:ilvl w:val="0"/>
          <w:numId w:val="36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D96D31" w:rsidRPr="00D96D31" w:rsidRDefault="00D96D31" w:rsidP="000B0116">
      <w:pPr>
        <w:numPr>
          <w:ilvl w:val="0"/>
          <w:numId w:val="36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D96D31" w:rsidRPr="00D96D31" w:rsidRDefault="00D96D31" w:rsidP="000B0116">
      <w:pPr>
        <w:numPr>
          <w:ilvl w:val="0"/>
          <w:numId w:val="361"/>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формулировать и/или обосновывать выводы на основе использования географических знаний;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4)</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владение географической терминологией и системой базовых географических понятий:</w:t>
      </w:r>
    </w:p>
    <w:p w:rsidR="00D96D31" w:rsidRPr="00D96D31" w:rsidRDefault="00D96D31" w:rsidP="000B0116">
      <w:pPr>
        <w:numPr>
          <w:ilvl w:val="0"/>
          <w:numId w:val="362"/>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5)</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p w:rsidR="00D96D31" w:rsidRPr="00D96D31" w:rsidRDefault="00D96D31" w:rsidP="000B0116">
      <w:pPr>
        <w:numPr>
          <w:ilvl w:val="0"/>
          <w:numId w:val="363"/>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определять цели и задачи проведения наблюдения/исследования; выбирать форму фиксации результатов наблюдения/исследования;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6)</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D96D31" w:rsidRPr="00D96D31" w:rsidRDefault="00D96D31" w:rsidP="000B0116">
      <w:pPr>
        <w:numPr>
          <w:ilvl w:val="0"/>
          <w:numId w:val="36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D96D31" w:rsidRPr="00D96D31" w:rsidRDefault="00D96D31" w:rsidP="000B0116">
      <w:pPr>
        <w:numPr>
          <w:ilvl w:val="0"/>
          <w:numId w:val="36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D96D31" w:rsidRPr="00D96D31" w:rsidRDefault="00D96D31" w:rsidP="000B0116">
      <w:pPr>
        <w:numPr>
          <w:ilvl w:val="0"/>
          <w:numId w:val="36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D96D31" w:rsidRPr="00D96D31" w:rsidRDefault="00D96D31" w:rsidP="000B0116">
      <w:pPr>
        <w:numPr>
          <w:ilvl w:val="0"/>
          <w:numId w:val="36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D96D31" w:rsidRPr="00D96D31" w:rsidRDefault="00D96D31" w:rsidP="000B0116">
      <w:pPr>
        <w:numPr>
          <w:ilvl w:val="0"/>
          <w:numId w:val="36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D96D31" w:rsidRPr="00D96D31" w:rsidRDefault="00D96D31" w:rsidP="000B0116">
      <w:pPr>
        <w:numPr>
          <w:ilvl w:val="0"/>
          <w:numId w:val="364"/>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самостоятельно находить, отбирать и применять различные методы познания для решения практико-ориентированных задач;</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7)</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владение умениями географического анализа и интерпретации информации из различных источников:</w:t>
      </w:r>
    </w:p>
    <w:p w:rsidR="00D96D31" w:rsidRPr="00D96D31" w:rsidRDefault="00D96D31" w:rsidP="000B0116">
      <w:pPr>
        <w:numPr>
          <w:ilvl w:val="0"/>
          <w:numId w:val="36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D96D31" w:rsidRPr="00D96D31" w:rsidRDefault="00D96D31" w:rsidP="000B0116">
      <w:pPr>
        <w:numPr>
          <w:ilvl w:val="0"/>
          <w:numId w:val="36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D96D31" w:rsidRPr="00D96D31" w:rsidRDefault="00D96D31" w:rsidP="000B0116">
      <w:pPr>
        <w:numPr>
          <w:ilvl w:val="0"/>
          <w:numId w:val="36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формулировать выводы и заключения на основе анализа и интерпретации информации из различных источников;</w:t>
      </w:r>
    </w:p>
    <w:p w:rsidR="00D96D31" w:rsidRPr="00D96D31" w:rsidRDefault="00D96D31" w:rsidP="000B0116">
      <w:pPr>
        <w:numPr>
          <w:ilvl w:val="0"/>
          <w:numId w:val="36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критически оценивать и интерпретировать информацию, получаемую из различных источников;</w:t>
      </w:r>
    </w:p>
    <w:p w:rsidR="00D96D31" w:rsidRPr="00D96D31" w:rsidRDefault="00D96D31" w:rsidP="000B0116">
      <w:pPr>
        <w:numPr>
          <w:ilvl w:val="0"/>
          <w:numId w:val="365"/>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различные источники географической информации для решения учебных и (или) практико-ориентированных задач;</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8)</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rsidR="00D96D31" w:rsidRPr="00D96D31" w:rsidRDefault="00D96D31" w:rsidP="000B0116">
      <w:pPr>
        <w:numPr>
          <w:ilvl w:val="0"/>
          <w:numId w:val="36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D96D31" w:rsidRPr="00D96D31" w:rsidRDefault="00D96D31" w:rsidP="000B0116">
      <w:pPr>
        <w:numPr>
          <w:ilvl w:val="0"/>
          <w:numId w:val="366"/>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9)</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сформированность умений применять географические знания для оценки разнообразных явлений и процессов:</w:t>
      </w:r>
    </w:p>
    <w:p w:rsidR="00D96D31" w:rsidRPr="00D96D31" w:rsidRDefault="00D96D31" w:rsidP="000B0116">
      <w:pPr>
        <w:numPr>
          <w:ilvl w:val="0"/>
          <w:numId w:val="36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rsidR="00D96D31" w:rsidRPr="00D96D31" w:rsidRDefault="00D96D31" w:rsidP="000B0116">
      <w:pPr>
        <w:numPr>
          <w:ilvl w:val="0"/>
          <w:numId w:val="367"/>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10)</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p w:rsidR="00D96D31" w:rsidRPr="00D96D31" w:rsidRDefault="00D96D31" w:rsidP="000B0116">
      <w:pPr>
        <w:numPr>
          <w:ilvl w:val="0"/>
          <w:numId w:val="368"/>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описывать географические аспекты проблем взаимодействия природы и общества –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11-й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понимание роли и места современной географической науки в системе научных дисциплин, ее участия в решении важнейших проблем человечества:</w:t>
      </w:r>
    </w:p>
    <w:p w:rsidR="00D96D31" w:rsidRPr="00D96D31" w:rsidRDefault="00D96D31" w:rsidP="000B0116">
      <w:pPr>
        <w:numPr>
          <w:ilvl w:val="0"/>
          <w:numId w:val="369"/>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роль географических наук в достижении целей устойчивого развития;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2)</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освоение и применение знаний о размещении основных географических объектов и территориальной организации природы и общества:</w:t>
      </w:r>
    </w:p>
    <w:p w:rsidR="00D96D31" w:rsidRPr="00D96D31" w:rsidRDefault="00D96D31" w:rsidP="000B0116">
      <w:pPr>
        <w:numPr>
          <w:ilvl w:val="0"/>
          <w:numId w:val="37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D96D31" w:rsidRPr="00D96D31" w:rsidRDefault="00D96D31" w:rsidP="000B0116">
      <w:pPr>
        <w:numPr>
          <w:ilvl w:val="0"/>
          <w:numId w:val="370"/>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3)</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D96D31" w:rsidRPr="00D96D31" w:rsidRDefault="00D96D31" w:rsidP="000B0116">
      <w:pPr>
        <w:numPr>
          <w:ilvl w:val="0"/>
          <w:numId w:val="37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D96D31" w:rsidRPr="00D96D31" w:rsidRDefault="00D96D31" w:rsidP="000B0116">
      <w:pPr>
        <w:numPr>
          <w:ilvl w:val="0"/>
          <w:numId w:val="37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D96D31" w:rsidRPr="00D96D31" w:rsidRDefault="00D96D31" w:rsidP="000B0116">
      <w:pPr>
        <w:numPr>
          <w:ilvl w:val="0"/>
          <w:numId w:val="37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D96D31" w:rsidRPr="00D96D31" w:rsidRDefault="00D96D31" w:rsidP="000B0116">
      <w:pPr>
        <w:numPr>
          <w:ilvl w:val="0"/>
          <w:numId w:val="37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D96D31" w:rsidRPr="00D96D31" w:rsidRDefault="00D96D31" w:rsidP="000B0116">
      <w:pPr>
        <w:numPr>
          <w:ilvl w:val="0"/>
          <w:numId w:val="371"/>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формулировать и/или обосновывать выводы на основе использования географических знаний;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4)</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владение географической терминологией и системой базовых географических понятий:</w:t>
      </w:r>
    </w:p>
    <w:p w:rsidR="00D96D31" w:rsidRPr="00D96D31" w:rsidRDefault="00D96D31" w:rsidP="000B0116">
      <w:pPr>
        <w:numPr>
          <w:ilvl w:val="0"/>
          <w:numId w:val="372"/>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применять изученные социально-экономические понятия –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5)</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p w:rsidR="00D96D31" w:rsidRPr="00D96D31" w:rsidRDefault="00D96D31" w:rsidP="000B0116">
      <w:pPr>
        <w:numPr>
          <w:ilvl w:val="0"/>
          <w:numId w:val="37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цели и задачи проведения наблюдения/исследования;</w:t>
      </w:r>
    </w:p>
    <w:p w:rsidR="00D96D31" w:rsidRPr="00D96D31" w:rsidRDefault="00D96D31" w:rsidP="000B0116">
      <w:pPr>
        <w:numPr>
          <w:ilvl w:val="0"/>
          <w:numId w:val="37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выбирать форму фиксации результатов наблюдения/исследования;</w:t>
      </w:r>
    </w:p>
    <w:p w:rsidR="00D96D31" w:rsidRPr="00D96D31" w:rsidRDefault="00D96D31" w:rsidP="000B0116">
      <w:pPr>
        <w:numPr>
          <w:ilvl w:val="0"/>
          <w:numId w:val="373"/>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формулировать обобщения и выводы по результатам наблюдения/исследования;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D96D31" w:rsidRPr="00D96D31" w:rsidRDefault="00D96D31" w:rsidP="000B0116">
      <w:pPr>
        <w:numPr>
          <w:ilvl w:val="0"/>
          <w:numId w:val="37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D96D31" w:rsidRPr="00D96D31" w:rsidRDefault="00D96D31" w:rsidP="000B0116">
      <w:pPr>
        <w:numPr>
          <w:ilvl w:val="0"/>
          <w:numId w:val="37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D96D31" w:rsidRPr="00D96D31" w:rsidRDefault="00D96D31" w:rsidP="000B0116">
      <w:pPr>
        <w:numPr>
          <w:ilvl w:val="0"/>
          <w:numId w:val="37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D96D31" w:rsidRPr="00D96D31" w:rsidRDefault="00D96D31" w:rsidP="000B0116">
      <w:pPr>
        <w:numPr>
          <w:ilvl w:val="0"/>
          <w:numId w:val="374"/>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7) владение умениями географического анализа и интерпретации информации из различных источников:</w:t>
      </w:r>
    </w:p>
    <w:p w:rsidR="00D96D31" w:rsidRPr="00D96D31" w:rsidRDefault="00D96D31" w:rsidP="000B0116">
      <w:pPr>
        <w:numPr>
          <w:ilvl w:val="0"/>
          <w:numId w:val="37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D96D31" w:rsidRPr="00D96D31" w:rsidRDefault="00D96D31" w:rsidP="000B0116">
      <w:pPr>
        <w:numPr>
          <w:ilvl w:val="0"/>
          <w:numId w:val="37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D96D31" w:rsidRPr="00D96D31" w:rsidRDefault="00D96D31" w:rsidP="000B0116">
      <w:pPr>
        <w:numPr>
          <w:ilvl w:val="0"/>
          <w:numId w:val="37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формулировать выводы и заключения на основе анализа и интерпретации информации из различных источников;</w:t>
      </w:r>
    </w:p>
    <w:p w:rsidR="00D96D31" w:rsidRPr="00D96D31" w:rsidRDefault="00D96D31" w:rsidP="000B0116">
      <w:pPr>
        <w:numPr>
          <w:ilvl w:val="0"/>
          <w:numId w:val="37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критически оценивать и интерпретировать информацию, получаемую из различных источников;</w:t>
      </w:r>
    </w:p>
    <w:p w:rsidR="00D96D31" w:rsidRPr="00D96D31" w:rsidRDefault="00D96D31" w:rsidP="000B0116">
      <w:pPr>
        <w:numPr>
          <w:ilvl w:val="0"/>
          <w:numId w:val="375"/>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различные источники географической информации для решения учебных и (или) практико-ориентированных задач;</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8)</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rsidR="00D96D31" w:rsidRPr="00D96D31" w:rsidRDefault="00D96D31" w:rsidP="000B0116">
      <w:pPr>
        <w:numPr>
          <w:ilvl w:val="0"/>
          <w:numId w:val="37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D96D31" w:rsidRPr="00D96D31" w:rsidRDefault="00D96D31" w:rsidP="000B0116">
      <w:pPr>
        <w:numPr>
          <w:ilvl w:val="0"/>
          <w:numId w:val="376"/>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9)</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сформированность умений применять географические знания для оценки разнообразных явлений и процессов:</w:t>
      </w:r>
    </w:p>
    <w:p w:rsidR="00D96D31" w:rsidRPr="00D96D31" w:rsidRDefault="00D96D31" w:rsidP="000B0116">
      <w:pPr>
        <w:numPr>
          <w:ilvl w:val="0"/>
          <w:numId w:val="377"/>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10)</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p w:rsidR="00D96D31" w:rsidRPr="00D96D31" w:rsidRDefault="00D96D31" w:rsidP="000B0116">
      <w:pPr>
        <w:numPr>
          <w:ilvl w:val="0"/>
          <w:numId w:val="37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описывать географические аспекты проблем взаимодействия природы и общества;</w:t>
      </w:r>
    </w:p>
    <w:p w:rsidR="00D96D31" w:rsidRPr="00D96D31" w:rsidRDefault="00D96D31" w:rsidP="000B0116">
      <w:pPr>
        <w:numPr>
          <w:ilvl w:val="0"/>
          <w:numId w:val="378"/>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приводить примеры взаимосвязи глобальных проблем; возможных путей решения глобальных проблем.</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3. Содержание учебного предмета</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10-й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Раздел 1. География как наука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Тема 1. Традиционные и новые методы в географии. Географические прогнозы.</w:t>
      </w:r>
      <w:r w:rsidRPr="00D96D31">
        <w:rPr>
          <w:rFonts w:ascii="Times New Roman" w:eastAsia="Times New Roman" w:hAnsi="Times New Roman" w:cs="Times New Roman"/>
          <w:color w:val="000000"/>
          <w:sz w:val="24"/>
          <w:szCs w:val="24"/>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Тема 2. Географическая культура.</w:t>
      </w:r>
      <w:r w:rsidRPr="00D96D31">
        <w:rPr>
          <w:rFonts w:ascii="Times New Roman" w:eastAsia="Times New Roman" w:hAnsi="Times New Roman" w:cs="Times New Roman"/>
          <w:color w:val="000000"/>
          <w:sz w:val="24"/>
          <w:szCs w:val="24"/>
        </w:rPr>
        <w:t xml:space="preserve">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Раздел 2. Природопользование и геоэкология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lastRenderedPageBreak/>
        <w:t>Тема 1. Географическая среда.</w:t>
      </w:r>
      <w:r w:rsidRPr="00D96D31">
        <w:rPr>
          <w:rFonts w:ascii="Times New Roman" w:eastAsia="Times New Roman" w:hAnsi="Times New Roman" w:cs="Times New Roman"/>
          <w:color w:val="000000"/>
          <w:sz w:val="24"/>
          <w:szCs w:val="24"/>
        </w:rPr>
        <w:t xml:space="preserve">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Тема 2. Естественный и антропогенный ландшафты.</w:t>
      </w:r>
      <w:r w:rsidRPr="00D96D31">
        <w:rPr>
          <w:rFonts w:ascii="Times New Roman" w:eastAsia="Times New Roman" w:hAnsi="Times New Roman" w:cs="Times New Roman"/>
          <w:color w:val="000000"/>
          <w:sz w:val="24"/>
          <w:szCs w:val="24"/>
        </w:rPr>
        <w:t xml:space="preserve"> Проблема сохранения ландшафтного и культурного разнообразия на Земле.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Практическая работа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 Классификация ландшафтов с использованием источников географической информации.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Тема 3. Проблемы взаимодействия человека и природы. </w:t>
      </w:r>
      <w:r w:rsidRPr="00D96D31">
        <w:rPr>
          <w:rFonts w:ascii="Times New Roman" w:eastAsia="Times New Roman" w:hAnsi="Times New Roman" w:cs="Times New Roman"/>
          <w:color w:val="000000"/>
          <w:sz w:val="24"/>
          <w:szCs w:val="24"/>
        </w:rPr>
        <w:t>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Практическая работа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Тема 4. Природные ресурсы и их виды. </w:t>
      </w:r>
      <w:r w:rsidRPr="00D96D31">
        <w:rPr>
          <w:rFonts w:ascii="Times New Roman" w:eastAsia="Times New Roman" w:hAnsi="Times New Roman" w:cs="Times New Roman"/>
          <w:color w:val="000000"/>
          <w:sz w:val="24"/>
          <w:szCs w:val="24"/>
        </w:rPr>
        <w:t>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Практические работы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 Оценка природно-ресурсного капитала одной из стран (по выбору) по источникам географической информации.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2. Определение ресурсообеспеченности стран отдельными видами природных ресурсов.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Раздел 3. Современная политическая карта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Тема 1. Политическая география и геополитика. </w:t>
      </w:r>
      <w:r w:rsidRPr="00D96D31">
        <w:rPr>
          <w:rFonts w:ascii="Times New Roman" w:eastAsia="Times New Roman" w:hAnsi="Times New Roman" w:cs="Times New Roman"/>
          <w:color w:val="000000"/>
          <w:sz w:val="24"/>
          <w:szCs w:val="24"/>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Тема 2. Классификации и типология стран мира.</w:t>
      </w:r>
      <w:r w:rsidRPr="00D96D31">
        <w:rPr>
          <w:rFonts w:ascii="Times New Roman" w:eastAsia="Times New Roman" w:hAnsi="Times New Roman" w:cs="Times New Roman"/>
          <w:color w:val="000000"/>
          <w:sz w:val="24"/>
          <w:szCs w:val="24"/>
        </w:rPr>
        <w:t xml:space="preserve"> Основные типы стран: критерии их выделения. Формы правления государства и государственного устройства.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Раздел 4. Население мира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Тема 1. Численность и воспроизводство населения.</w:t>
      </w:r>
      <w:r w:rsidRPr="00D96D31">
        <w:rPr>
          <w:rFonts w:ascii="Times New Roman" w:eastAsia="Times New Roman" w:hAnsi="Times New Roman" w:cs="Times New Roman"/>
          <w:color w:val="000000"/>
          <w:sz w:val="24"/>
          <w:szCs w:val="24"/>
        </w:rPr>
        <w:t xml:space="preserve"> 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Практические работы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2. Объяснение особенности демографической политики в странах с различным типом воспроизводства населения.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Тема 2. Состав и структура населения. </w:t>
      </w:r>
      <w:r w:rsidRPr="00D96D31">
        <w:rPr>
          <w:rFonts w:ascii="Times New Roman" w:eastAsia="Times New Roman" w:hAnsi="Times New Roman" w:cs="Times New Roman"/>
          <w:color w:val="000000"/>
          <w:sz w:val="24"/>
          <w:szCs w:val="24"/>
        </w:rPr>
        <w:t xml:space="preserve">Возрастной и половой состав населения мира. Структура занятости населения в странах с различным уровнем социально-экономического </w:t>
      </w:r>
      <w:r w:rsidRPr="00D96D31">
        <w:rPr>
          <w:rFonts w:ascii="Times New Roman" w:eastAsia="Times New Roman" w:hAnsi="Times New Roman" w:cs="Times New Roman"/>
          <w:color w:val="000000"/>
          <w:sz w:val="24"/>
          <w:szCs w:val="24"/>
        </w:rPr>
        <w:lastRenderedPageBreak/>
        <w:t>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Практические работы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2. Прогнозирование изменений возрастной структуры отдельных стран на основе анализа различных источников географической информации.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Тема 3. Размещение населения.</w:t>
      </w:r>
      <w:r w:rsidRPr="00D96D31">
        <w:rPr>
          <w:rFonts w:ascii="Times New Roman" w:eastAsia="Times New Roman" w:hAnsi="Times New Roman" w:cs="Times New Roman"/>
          <w:color w:val="000000"/>
          <w:sz w:val="24"/>
          <w:szCs w:val="24"/>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Практическая работа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Тема 4. Качество жизни населения.</w:t>
      </w:r>
      <w:r w:rsidRPr="00D96D31">
        <w:rPr>
          <w:rFonts w:ascii="Times New Roman" w:eastAsia="Times New Roman" w:hAnsi="Times New Roman" w:cs="Times New Roman"/>
          <w:color w:val="000000"/>
          <w:sz w:val="24"/>
          <w:szCs w:val="24"/>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Практическая работа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Раздел 5. Мировое хозяйство</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Тема 1. Состав и структура мирового хозяйства. Международное географическое разделение труда. </w:t>
      </w:r>
      <w:r w:rsidRPr="00D96D31">
        <w:rPr>
          <w:rFonts w:ascii="Times New Roman" w:eastAsia="Times New Roman" w:hAnsi="Times New Roman" w:cs="Times New Roman"/>
          <w:color w:val="000000"/>
          <w:sz w:val="24"/>
          <w:szCs w:val="24"/>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Практическая работа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 Сравнение структуры экономики аграрных, индустриальных и постиндустриальных стран.</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Тема 2. Международная экономическая интеграция и глобализация мировой экономики.</w:t>
      </w:r>
      <w:r w:rsidRPr="00D96D31">
        <w:rPr>
          <w:rFonts w:ascii="Times New Roman" w:eastAsia="Times New Roman" w:hAnsi="Times New Roman" w:cs="Times New Roman"/>
          <w:color w:val="000000"/>
          <w:sz w:val="24"/>
          <w:szCs w:val="24"/>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ее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Тема 3. География главных отраслей мирового хозяйства.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Промышленность мира.</w:t>
      </w:r>
      <w:r w:rsidRPr="00D96D31">
        <w:rPr>
          <w:rFonts w:ascii="Times New Roman" w:eastAsia="Times New Roman" w:hAnsi="Times New Roman" w:cs="Times New Roman"/>
          <w:color w:val="000000"/>
          <w:sz w:val="24"/>
          <w:szCs w:val="24"/>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w:t>
      </w:r>
      <w:r w:rsidRPr="00D96D31">
        <w:rPr>
          <w:rFonts w:ascii="Times New Roman" w:eastAsia="Times New Roman" w:hAnsi="Times New Roman" w:cs="Times New Roman"/>
          <w:color w:val="000000"/>
          <w:sz w:val="24"/>
          <w:szCs w:val="24"/>
        </w:rPr>
        <w:lastRenderedPageBreak/>
        <w:t>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ВИЭ. Страны – 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Металлургия мира. Географические особенности сырьевой базы черной и цветной металлургии. Ведущие страны – 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Машиностроительный комплекс мира. Ведущие страны-производители и экспортеры продукции автомобилестроения, авиастроения и микроэлектроники.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Химическая промышленность и лесопромышленный комплекс мира. Ведущие страны – производители и экспортеры минеральных удобрений и продукции химии органического синтеза. Ведущие страны – 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Практическая работа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 Представление в виде диаграмм данных о динамике изменения объемов и структуры производства электроэнергии в мире.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Сельское хозяйство мира.</w:t>
      </w:r>
      <w:r w:rsidRPr="00D96D31">
        <w:rPr>
          <w:rFonts w:ascii="Times New Roman" w:eastAsia="Times New Roman" w:hAnsi="Times New Roman" w:cs="Times New Roman"/>
          <w:color w:val="000000"/>
          <w:sz w:val="24"/>
          <w:szCs w:val="24"/>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Животноводство. Ведущие экспортеры и импортеры продукции животноводства. Рыболовство и аквакультура: географические особенности.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Влияние сельского хозяйства и отдельных его отраслей на окружающую среду.</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Практическая работа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2.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Сфера услуг. Мировой транспорт.</w:t>
      </w:r>
      <w:r w:rsidRPr="00D96D31">
        <w:rPr>
          <w:rFonts w:ascii="Times New Roman" w:eastAsia="Times New Roman" w:hAnsi="Times New Roman" w:cs="Times New Roman"/>
          <w:color w:val="000000"/>
          <w:sz w:val="24"/>
          <w:szCs w:val="24"/>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11-й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Раздел 6. Регионы и страны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Тема 1. Регионы мира. Зарубежная Европа.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Многообразие подходов к выделению регионов мира. Регионы мира: зарубежная Европа, зарубежная Азия, Америка, Африка, Австралия и Океания.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Практическая работа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Тема 2. Зарубежная Азия:</w:t>
      </w:r>
      <w:r w:rsidRPr="00D96D31">
        <w:rPr>
          <w:rFonts w:ascii="Times New Roman" w:eastAsia="Times New Roman" w:hAnsi="Times New Roman" w:cs="Times New Roman"/>
          <w:color w:val="000000"/>
          <w:sz w:val="24"/>
          <w:szCs w:val="24"/>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w:t>
      </w:r>
      <w:r w:rsidRPr="00D96D31">
        <w:rPr>
          <w:rFonts w:ascii="Times New Roman" w:eastAsia="Times New Roman" w:hAnsi="Times New Roman" w:cs="Times New Roman"/>
          <w:color w:val="000000"/>
          <w:sz w:val="24"/>
          <w:szCs w:val="24"/>
        </w:rPr>
        <w:lastRenderedPageBreak/>
        <w:t>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Практическая работа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Тема 3. Америка: </w:t>
      </w:r>
      <w:r w:rsidRPr="00D96D31">
        <w:rPr>
          <w:rFonts w:ascii="Times New Roman" w:eastAsia="Times New Roman" w:hAnsi="Times New Roman" w:cs="Times New Roman"/>
          <w:color w:val="000000"/>
          <w:sz w:val="24"/>
          <w:szCs w:val="24"/>
        </w:rPr>
        <w:t>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Практическая работа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 Объяснение особенностей территориальной структуры хозяйства Канады и Бразилии на основе анализа географических карт.</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Тема 4. Африка:</w:t>
      </w:r>
      <w:r w:rsidRPr="00D96D31">
        <w:rPr>
          <w:rFonts w:ascii="Times New Roman" w:eastAsia="Times New Roman" w:hAnsi="Times New Roman" w:cs="Times New Roman"/>
          <w:color w:val="000000"/>
          <w:sz w:val="24"/>
          <w:szCs w:val="24"/>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Практическая работа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 Сравнение на основе анализа статистических данных роли сельского хозяйства в экономике Алжира и Эфиопии.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Тема 5. Австралия и Океания. </w:t>
      </w:r>
      <w:r w:rsidRPr="00D96D31">
        <w:rPr>
          <w:rFonts w:ascii="Times New Roman" w:eastAsia="Times New Roman" w:hAnsi="Times New Roman" w:cs="Times New Roman"/>
          <w:color w:val="000000"/>
          <w:sz w:val="24"/>
          <w:szCs w:val="24"/>
        </w:rPr>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Тема 6. Россия на геополитической, геоэкономической и геодемографической карте мира.</w:t>
      </w:r>
      <w:r w:rsidRPr="00D96D31">
        <w:rPr>
          <w:rFonts w:ascii="Times New Roman" w:eastAsia="Times New Roman" w:hAnsi="Times New Roman" w:cs="Times New Roman"/>
          <w:color w:val="000000"/>
          <w:sz w:val="24"/>
          <w:szCs w:val="24"/>
        </w:rPr>
        <w:t xml:space="preserve">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Практическая работа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 Изменение направления международных экономических связей России в новых экономических условиях.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Раздел 7. Глобальные проблемы человечества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Группы глобальных проблем: геополитические, экологические, демографические.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Глобальные проблемы народонаселения: демографическая, продовольственная, роста городов, здоровья и долголетия человека.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Взаимосвязь глобальных геополитических, экологических проблем и проблем народонаселения.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Практическая работа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4.Тематическое планирование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Тематическое планирование по географии для 10–11-х классов составлено с учетом рабочей программы воспитания. Внесены темы, обеспечивающие реализацию целевых приоритетов воспитания обучающихся СОО через изучение географии.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воспитании обучающихся юношеского возраста таким приоритетом является создание благоприятных условий для приобретения обучающимися опыта осуществления социально значимых дел.</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Выделение данного приоритета связано с потребностью обучающихся в жизненном самоопределении, в выборе дальнейшего жизненного пути, который открывается перед ними на пороге самостоятельной взрослой жизни.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 уроках географии обучающиеся могут приобрести:</w:t>
      </w:r>
    </w:p>
    <w:p w:rsidR="00D96D31" w:rsidRPr="00D96D31" w:rsidRDefault="00D96D31" w:rsidP="000B0116">
      <w:pPr>
        <w:numPr>
          <w:ilvl w:val="0"/>
          <w:numId w:val="37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опыт самостоятельного приобретения новых знаний, проведения научных исследований, опыт проектной деятельности; </w:t>
      </w:r>
    </w:p>
    <w:p w:rsidR="00D96D31" w:rsidRPr="00D96D31" w:rsidRDefault="00D96D31" w:rsidP="000B0116">
      <w:pPr>
        <w:numPr>
          <w:ilvl w:val="0"/>
          <w:numId w:val="37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rsidR="00D96D31" w:rsidRPr="00D96D31" w:rsidRDefault="00D96D31" w:rsidP="000B0116">
      <w:pPr>
        <w:numPr>
          <w:ilvl w:val="0"/>
          <w:numId w:val="37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опыт дел, направленных на пользу</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своему родному городу или селу, стране в целом, опыт деятельного выражения собственной гражданской позиции;</w:t>
      </w:r>
    </w:p>
    <w:p w:rsidR="00D96D31" w:rsidRPr="00D96D31" w:rsidRDefault="00D96D31" w:rsidP="000B0116">
      <w:pPr>
        <w:numPr>
          <w:ilvl w:val="0"/>
          <w:numId w:val="379"/>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опыт самопознания и самоанализа, опыт социально приемлемого самовыражения и самореализации.</w:t>
      </w:r>
    </w:p>
    <w:tbl>
      <w:tblPr>
        <w:tblW w:w="0" w:type="auto"/>
        <w:tblLook w:val="00A0"/>
      </w:tblPr>
      <w:tblGrid>
        <w:gridCol w:w="636"/>
        <w:gridCol w:w="1885"/>
        <w:gridCol w:w="821"/>
        <w:gridCol w:w="1364"/>
        <w:gridCol w:w="1403"/>
        <w:gridCol w:w="3882"/>
      </w:tblGrid>
      <w:tr w:rsidR="00D96D31" w:rsidRPr="00D96D31" w:rsidTr="00D96D31">
        <w:trPr>
          <w:trHeight w:val="300"/>
        </w:trPr>
        <w:tc>
          <w:tcPr>
            <w:tcW w:w="0" w:type="auto"/>
            <w:gridSpan w:val="2"/>
            <w:tcBorders>
              <w:top w:val="single" w:sz="4" w:space="0" w:color="auto"/>
              <w:left w:val="single" w:sz="4" w:space="0" w:color="auto"/>
              <w:bottom w:val="single" w:sz="4" w:space="0" w:color="auto"/>
            </w:tcBorders>
            <w:noWrap/>
            <w:vAlign w:val="bottom"/>
          </w:tcPr>
          <w:p w:rsidR="00D96D31" w:rsidRPr="00D96D31" w:rsidRDefault="00D96D31" w:rsidP="00D96D31">
            <w:pPr>
              <w:spacing w:after="0" w:line="240" w:lineRule="auto"/>
              <w:ind w:right="284"/>
              <w:jc w:val="both"/>
              <w:rPr>
                <w:rFonts w:ascii="Times New Roman" w:eastAsia="Times New Roman" w:hAnsi="Times New Roman" w:cs="Times New Roman"/>
                <w:b/>
                <w:bCs/>
                <w:color w:val="000000"/>
                <w:sz w:val="24"/>
                <w:szCs w:val="24"/>
                <w:lang w:val="en-US" w:eastAsia="ru-RU"/>
              </w:rPr>
            </w:pPr>
            <w:r w:rsidRPr="00D96D31">
              <w:rPr>
                <w:rFonts w:ascii="Times New Roman" w:eastAsia="Times New Roman" w:hAnsi="Times New Roman" w:cs="Times New Roman"/>
                <w:b/>
                <w:bCs/>
                <w:color w:val="000000"/>
                <w:sz w:val="24"/>
                <w:szCs w:val="24"/>
                <w:lang w:val="en-US" w:eastAsia="ru-RU"/>
              </w:rPr>
              <w:t>10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 </w:t>
            </w:r>
          </w:p>
        </w:tc>
        <w:tc>
          <w:tcPr>
            <w:tcW w:w="0" w:type="auto"/>
            <w:tcBorders>
              <w:top w:val="single" w:sz="4" w:space="0" w:color="auto"/>
              <w:left w:val="nil"/>
              <w:bottom w:val="single" w:sz="4" w:space="0" w:color="auto"/>
              <w:right w:val="nil"/>
            </w:tcBorders>
            <w:noWrap/>
            <w:vAlign w:val="bottom"/>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 </w:t>
            </w:r>
          </w:p>
        </w:tc>
        <w:tc>
          <w:tcPr>
            <w:tcW w:w="0" w:type="auto"/>
            <w:tcBorders>
              <w:top w:val="single" w:sz="4" w:space="0" w:color="auto"/>
              <w:left w:val="nil"/>
              <w:bottom w:val="single" w:sz="4" w:space="0" w:color="auto"/>
              <w:right w:val="nil"/>
            </w:tcBorders>
            <w:noWrap/>
            <w:vAlign w:val="bottom"/>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 </w:t>
            </w:r>
          </w:p>
        </w:tc>
        <w:tc>
          <w:tcPr>
            <w:tcW w:w="0" w:type="auto"/>
            <w:tcBorders>
              <w:top w:val="single" w:sz="4" w:space="0" w:color="auto"/>
              <w:left w:val="nil"/>
              <w:bottom w:val="single" w:sz="4" w:space="0" w:color="auto"/>
              <w:right w:val="nil"/>
            </w:tcBorders>
            <w:noWrap/>
            <w:vAlign w:val="bottom"/>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 </w:t>
            </w:r>
          </w:p>
        </w:tc>
        <w:tc>
          <w:tcPr>
            <w:tcW w:w="0" w:type="auto"/>
            <w:tcBorders>
              <w:top w:val="single" w:sz="4" w:space="0" w:color="auto"/>
              <w:left w:val="nil"/>
              <w:bottom w:val="single" w:sz="4" w:space="0" w:color="auto"/>
              <w:right w:val="single" w:sz="4" w:space="0" w:color="auto"/>
            </w:tcBorders>
            <w:noWrap/>
            <w:vAlign w:val="bottom"/>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 </w:t>
            </w:r>
          </w:p>
        </w:tc>
      </w:tr>
      <w:tr w:rsidR="00D96D31" w:rsidRPr="00D96D31" w:rsidTr="00D96D31">
        <w:trPr>
          <w:trHeight w:val="1425"/>
        </w:trPr>
        <w:tc>
          <w:tcPr>
            <w:tcW w:w="0" w:type="auto"/>
            <w:vMerge w:val="restart"/>
            <w:tcBorders>
              <w:top w:val="nil"/>
              <w:left w:val="single" w:sz="4" w:space="0" w:color="auto"/>
              <w:bottom w:val="single" w:sz="4" w:space="0" w:color="auto"/>
              <w:right w:val="single" w:sz="4" w:space="0" w:color="auto"/>
            </w:tcBorders>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 xml:space="preserve">№ п/п </w:t>
            </w:r>
          </w:p>
        </w:tc>
        <w:tc>
          <w:tcPr>
            <w:tcW w:w="0" w:type="auto"/>
            <w:vMerge w:val="restart"/>
            <w:tcBorders>
              <w:top w:val="nil"/>
              <w:left w:val="single" w:sz="4" w:space="0" w:color="auto"/>
              <w:bottom w:val="single" w:sz="4" w:space="0" w:color="auto"/>
              <w:right w:val="single" w:sz="4" w:space="0" w:color="auto"/>
            </w:tcBorders>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Наименование разделов и тем программы </w:t>
            </w:r>
          </w:p>
        </w:tc>
        <w:tc>
          <w:tcPr>
            <w:tcW w:w="0" w:type="auto"/>
            <w:gridSpan w:val="3"/>
            <w:tcBorders>
              <w:top w:val="single" w:sz="4" w:space="0" w:color="auto"/>
              <w:left w:val="nil"/>
              <w:bottom w:val="single" w:sz="4" w:space="0" w:color="auto"/>
              <w:right w:val="single" w:sz="4" w:space="0" w:color="auto"/>
            </w:tcBorders>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Количество часов</w:t>
            </w:r>
          </w:p>
        </w:tc>
        <w:tc>
          <w:tcPr>
            <w:tcW w:w="0" w:type="auto"/>
            <w:vMerge w:val="restart"/>
            <w:tcBorders>
              <w:top w:val="nil"/>
              <w:left w:val="single" w:sz="4" w:space="0" w:color="auto"/>
              <w:bottom w:val="single" w:sz="4" w:space="0" w:color="auto"/>
              <w:right w:val="single" w:sz="4" w:space="0" w:color="auto"/>
            </w:tcBorders>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Электронные (цифровые) образовательные ресурсы</w:t>
            </w:r>
          </w:p>
        </w:tc>
      </w:tr>
      <w:tr w:rsidR="00D96D31" w:rsidRPr="00D96D31" w:rsidTr="00D96D31">
        <w:trPr>
          <w:trHeight w:val="994"/>
        </w:trPr>
        <w:tc>
          <w:tcPr>
            <w:tcW w:w="0" w:type="auto"/>
            <w:vMerge/>
            <w:tcBorders>
              <w:top w:val="nil"/>
              <w:left w:val="single" w:sz="4" w:space="0" w:color="auto"/>
              <w:bottom w:val="single" w:sz="4" w:space="0" w:color="auto"/>
              <w:right w:val="single" w:sz="4" w:space="0" w:color="auto"/>
            </w:tcBorders>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p>
        </w:tc>
        <w:tc>
          <w:tcPr>
            <w:tcW w:w="0" w:type="auto"/>
            <w:vMerge/>
            <w:tcBorders>
              <w:top w:val="nil"/>
              <w:left w:val="single" w:sz="4" w:space="0" w:color="auto"/>
              <w:bottom w:val="single" w:sz="4" w:space="0" w:color="auto"/>
              <w:right w:val="single" w:sz="4" w:space="0" w:color="auto"/>
            </w:tcBorders>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p>
        </w:tc>
        <w:tc>
          <w:tcPr>
            <w:tcW w:w="0" w:type="auto"/>
            <w:tcBorders>
              <w:top w:val="nil"/>
              <w:left w:val="nil"/>
              <w:bottom w:val="single" w:sz="4" w:space="0" w:color="auto"/>
              <w:right w:val="single" w:sz="4" w:space="0" w:color="auto"/>
            </w:tcBorders>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 xml:space="preserve">Всего </w:t>
            </w:r>
          </w:p>
        </w:tc>
        <w:tc>
          <w:tcPr>
            <w:tcW w:w="0" w:type="auto"/>
            <w:tcBorders>
              <w:top w:val="nil"/>
              <w:left w:val="nil"/>
              <w:bottom w:val="single" w:sz="4" w:space="0" w:color="auto"/>
              <w:right w:val="single" w:sz="4" w:space="0" w:color="auto"/>
            </w:tcBorders>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 xml:space="preserve">Контрольные работы </w:t>
            </w:r>
          </w:p>
        </w:tc>
        <w:tc>
          <w:tcPr>
            <w:tcW w:w="0" w:type="auto"/>
            <w:tcBorders>
              <w:top w:val="nil"/>
              <w:left w:val="nil"/>
              <w:bottom w:val="single" w:sz="4" w:space="0" w:color="auto"/>
              <w:right w:val="single" w:sz="4" w:space="0" w:color="auto"/>
            </w:tcBorders>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Практические работы</w:t>
            </w:r>
          </w:p>
        </w:tc>
        <w:tc>
          <w:tcPr>
            <w:tcW w:w="0" w:type="auto"/>
            <w:vMerge/>
            <w:tcBorders>
              <w:top w:val="nil"/>
              <w:left w:val="single" w:sz="4" w:space="0" w:color="auto"/>
              <w:bottom w:val="single" w:sz="4" w:space="0" w:color="auto"/>
              <w:right w:val="single" w:sz="4" w:space="0" w:color="auto"/>
            </w:tcBorders>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p>
        </w:tc>
      </w:tr>
      <w:tr w:rsidR="00D96D31" w:rsidRPr="00D96D31" w:rsidTr="00D96D31">
        <w:trPr>
          <w:trHeight w:val="315"/>
        </w:trPr>
        <w:tc>
          <w:tcPr>
            <w:tcW w:w="0" w:type="auto"/>
            <w:gridSpan w:val="6"/>
            <w:tcBorders>
              <w:top w:val="single" w:sz="4" w:space="0" w:color="auto"/>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b/>
                <w:bCs/>
                <w:color w:val="000000"/>
                <w:sz w:val="24"/>
                <w:szCs w:val="24"/>
                <w:lang w:val="en-US" w:eastAsia="ru-RU"/>
              </w:rPr>
            </w:pPr>
            <w:r w:rsidRPr="00D96D31">
              <w:rPr>
                <w:rFonts w:ascii="Times New Roman" w:eastAsia="Times New Roman" w:hAnsi="Times New Roman" w:cs="Times New Roman"/>
                <w:b/>
                <w:bCs/>
                <w:color w:val="000000"/>
                <w:sz w:val="24"/>
                <w:szCs w:val="24"/>
                <w:lang w:val="en-US" w:eastAsia="ru-RU"/>
              </w:rPr>
              <w:t>Раздел 1.ГЕОГРАФИЯ КАК НАУКА</w:t>
            </w:r>
          </w:p>
        </w:tc>
      </w:tr>
      <w:tr w:rsidR="00D96D31" w:rsidRPr="006051DD" w:rsidTr="00D96D31">
        <w:trPr>
          <w:trHeight w:val="800"/>
        </w:trPr>
        <w:tc>
          <w:tcPr>
            <w:tcW w:w="0" w:type="auto"/>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1.1</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eastAsia="ru-RU"/>
              </w:rPr>
              <w:t xml:space="preserve">Традиционные и новые методы в географии. </w:t>
            </w:r>
            <w:r w:rsidRPr="00D96D31">
              <w:rPr>
                <w:rFonts w:ascii="Times New Roman" w:eastAsia="Times New Roman" w:hAnsi="Times New Roman" w:cs="Times New Roman"/>
                <w:color w:val="000000"/>
                <w:sz w:val="24"/>
                <w:szCs w:val="24"/>
                <w:lang w:val="en-US" w:eastAsia="ru-RU"/>
              </w:rPr>
              <w:t>Географические прогнозы</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1</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FF"/>
                <w:sz w:val="24"/>
                <w:szCs w:val="24"/>
                <w:u w:val="single"/>
                <w:lang w:val="en-US" w:eastAsia="ru-RU"/>
              </w:rPr>
            </w:pPr>
            <w:r w:rsidRPr="00D96D31">
              <w:rPr>
                <w:rFonts w:ascii="Times New Roman" w:eastAsia="Times New Roman" w:hAnsi="Times New Roman" w:cs="Times New Roman"/>
                <w:color w:val="0000FF"/>
                <w:sz w:val="24"/>
                <w:szCs w:val="24"/>
                <w:u w:val="single"/>
                <w:lang w:val="en-US" w:eastAsia="ru-RU"/>
              </w:rPr>
              <w:t>https://resh.edu.ru/subject/lesson/3961/start/18725/</w:t>
            </w:r>
          </w:p>
        </w:tc>
      </w:tr>
      <w:tr w:rsidR="00D96D31" w:rsidRPr="00D96D31" w:rsidTr="00D96D31">
        <w:trPr>
          <w:trHeight w:val="600"/>
        </w:trPr>
        <w:tc>
          <w:tcPr>
            <w:tcW w:w="0" w:type="auto"/>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1.2</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Географическая культура</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1</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FF"/>
                <w:sz w:val="24"/>
                <w:szCs w:val="24"/>
                <w:u w:val="single"/>
                <w:lang w:val="en-US" w:eastAsia="ru-RU"/>
              </w:rPr>
            </w:pPr>
          </w:p>
        </w:tc>
      </w:tr>
      <w:tr w:rsidR="00D96D31" w:rsidRPr="00D96D31" w:rsidTr="00D96D31">
        <w:trPr>
          <w:trHeight w:val="353"/>
        </w:trPr>
        <w:tc>
          <w:tcPr>
            <w:tcW w:w="0" w:type="auto"/>
            <w:gridSpan w:val="2"/>
            <w:tcBorders>
              <w:top w:val="single" w:sz="4" w:space="0" w:color="auto"/>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Итого по разделу</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2</w:t>
            </w:r>
          </w:p>
        </w:tc>
        <w:tc>
          <w:tcPr>
            <w:tcW w:w="0" w:type="auto"/>
            <w:gridSpan w:val="3"/>
            <w:tcBorders>
              <w:top w:val="single" w:sz="4" w:space="0" w:color="auto"/>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 </w:t>
            </w:r>
          </w:p>
        </w:tc>
      </w:tr>
      <w:tr w:rsidR="00D96D31" w:rsidRPr="00D96D31" w:rsidTr="00D96D31">
        <w:trPr>
          <w:trHeight w:val="402"/>
        </w:trPr>
        <w:tc>
          <w:tcPr>
            <w:tcW w:w="0" w:type="auto"/>
            <w:gridSpan w:val="6"/>
            <w:tcBorders>
              <w:top w:val="single" w:sz="4" w:space="0" w:color="auto"/>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b/>
                <w:bCs/>
                <w:color w:val="000000"/>
                <w:sz w:val="24"/>
                <w:szCs w:val="24"/>
                <w:lang w:eastAsia="ru-RU"/>
              </w:rPr>
            </w:pPr>
            <w:r w:rsidRPr="00D96D31">
              <w:rPr>
                <w:rFonts w:ascii="Times New Roman" w:eastAsia="Times New Roman" w:hAnsi="Times New Roman" w:cs="Times New Roman"/>
                <w:b/>
                <w:bCs/>
                <w:color w:val="000000"/>
                <w:sz w:val="24"/>
                <w:szCs w:val="24"/>
                <w:lang w:eastAsia="ru-RU"/>
              </w:rPr>
              <w:t>Раздел 2.</w:t>
            </w:r>
            <w:r w:rsidRPr="00D96D31">
              <w:rPr>
                <w:rFonts w:ascii="Times New Roman" w:eastAsia="Times New Roman" w:hAnsi="Times New Roman" w:cs="Times New Roman"/>
                <w:color w:val="000000"/>
                <w:sz w:val="24"/>
                <w:szCs w:val="24"/>
                <w:lang w:eastAsia="ru-RU"/>
              </w:rPr>
              <w:t xml:space="preserve"> Раздел. </w:t>
            </w:r>
            <w:r w:rsidRPr="00D96D31">
              <w:rPr>
                <w:rFonts w:ascii="Times New Roman" w:eastAsia="Times New Roman" w:hAnsi="Times New Roman" w:cs="Times New Roman"/>
                <w:b/>
                <w:bCs/>
                <w:color w:val="000000"/>
                <w:sz w:val="24"/>
                <w:szCs w:val="24"/>
                <w:lang w:eastAsia="ru-RU"/>
              </w:rPr>
              <w:t>ПРИРОДОПОЛЬЗОВАНИЕ И ГЕОЭКОЛОГИЯ</w:t>
            </w:r>
          </w:p>
        </w:tc>
      </w:tr>
      <w:tr w:rsidR="00D96D31" w:rsidRPr="006051DD" w:rsidTr="00D96D31">
        <w:trPr>
          <w:trHeight w:val="600"/>
        </w:trPr>
        <w:tc>
          <w:tcPr>
            <w:tcW w:w="0" w:type="auto"/>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lastRenderedPageBreak/>
              <w:t>2.1</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Географическая среда</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1</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FF"/>
                <w:sz w:val="24"/>
                <w:szCs w:val="24"/>
                <w:u w:val="single"/>
                <w:lang w:val="en-US" w:eastAsia="ru-RU"/>
              </w:rPr>
            </w:pPr>
            <w:r w:rsidRPr="00D96D31">
              <w:rPr>
                <w:rFonts w:ascii="Times New Roman" w:eastAsia="Times New Roman" w:hAnsi="Times New Roman" w:cs="Times New Roman"/>
                <w:color w:val="0000FF"/>
                <w:sz w:val="24"/>
                <w:szCs w:val="24"/>
                <w:u w:val="single"/>
                <w:lang w:val="en-US" w:eastAsia="ru-RU"/>
              </w:rPr>
              <w:t>https://resh.edu.ru/subject/lesson/5436/start/25475/</w:t>
            </w:r>
          </w:p>
        </w:tc>
      </w:tr>
      <w:tr w:rsidR="00D96D31" w:rsidRPr="00D96D31" w:rsidTr="00D96D31">
        <w:trPr>
          <w:trHeight w:val="900"/>
        </w:trPr>
        <w:tc>
          <w:tcPr>
            <w:tcW w:w="0" w:type="auto"/>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2.2</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Естественный и антропогенный ландшафты</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1</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0.5</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FF"/>
                <w:sz w:val="24"/>
                <w:szCs w:val="24"/>
                <w:u w:val="single"/>
                <w:lang w:val="en-US" w:eastAsia="ru-RU"/>
              </w:rPr>
            </w:pPr>
          </w:p>
        </w:tc>
      </w:tr>
      <w:tr w:rsidR="00D96D31" w:rsidRPr="00D96D31" w:rsidTr="00D96D31">
        <w:trPr>
          <w:trHeight w:val="900"/>
        </w:trPr>
        <w:tc>
          <w:tcPr>
            <w:tcW w:w="0" w:type="auto"/>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2.3</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Проблемы взаимодействия человека и природы</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2</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0.5</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FF"/>
                <w:sz w:val="24"/>
                <w:szCs w:val="24"/>
                <w:u w:val="single"/>
                <w:lang w:val="en-US" w:eastAsia="ru-RU"/>
              </w:rPr>
            </w:pPr>
          </w:p>
        </w:tc>
      </w:tr>
      <w:tr w:rsidR="00D96D31" w:rsidRPr="006051DD" w:rsidTr="00D96D31">
        <w:trPr>
          <w:trHeight w:val="600"/>
        </w:trPr>
        <w:tc>
          <w:tcPr>
            <w:tcW w:w="0" w:type="auto"/>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2.4</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Природные ресурсы и их виды</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2</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1</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1</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FF"/>
                <w:sz w:val="24"/>
                <w:szCs w:val="24"/>
                <w:u w:val="single"/>
                <w:lang w:val="en-US" w:eastAsia="ru-RU"/>
              </w:rPr>
            </w:pPr>
            <w:r w:rsidRPr="00D96D31">
              <w:rPr>
                <w:rFonts w:ascii="Times New Roman" w:eastAsia="Times New Roman" w:hAnsi="Times New Roman" w:cs="Times New Roman"/>
                <w:color w:val="0000FF"/>
                <w:sz w:val="24"/>
                <w:szCs w:val="24"/>
                <w:u w:val="single"/>
                <w:lang w:val="en-US" w:eastAsia="ru-RU"/>
              </w:rPr>
              <w:t>https://resh.edu.ru/subject/lesson/5722/start/173150/</w:t>
            </w:r>
          </w:p>
        </w:tc>
      </w:tr>
      <w:tr w:rsidR="00D96D31" w:rsidRPr="00D96D31" w:rsidTr="00D96D31">
        <w:trPr>
          <w:trHeight w:val="366"/>
        </w:trPr>
        <w:tc>
          <w:tcPr>
            <w:tcW w:w="0" w:type="auto"/>
            <w:gridSpan w:val="2"/>
            <w:tcBorders>
              <w:top w:val="single" w:sz="4" w:space="0" w:color="auto"/>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Итого по разделу</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6</w:t>
            </w:r>
          </w:p>
        </w:tc>
        <w:tc>
          <w:tcPr>
            <w:tcW w:w="0" w:type="auto"/>
            <w:gridSpan w:val="3"/>
            <w:tcBorders>
              <w:top w:val="single" w:sz="4" w:space="0" w:color="auto"/>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 </w:t>
            </w:r>
          </w:p>
        </w:tc>
      </w:tr>
      <w:tr w:rsidR="00D96D31" w:rsidRPr="00D96D31" w:rsidTr="00D96D31">
        <w:trPr>
          <w:trHeight w:val="271"/>
        </w:trPr>
        <w:tc>
          <w:tcPr>
            <w:tcW w:w="0" w:type="auto"/>
            <w:gridSpan w:val="6"/>
            <w:tcBorders>
              <w:top w:val="single" w:sz="4" w:space="0" w:color="auto"/>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b/>
                <w:bCs/>
                <w:color w:val="000000"/>
                <w:sz w:val="24"/>
                <w:szCs w:val="24"/>
                <w:lang w:val="en-US" w:eastAsia="ru-RU"/>
              </w:rPr>
            </w:pPr>
            <w:r w:rsidRPr="00D96D31">
              <w:rPr>
                <w:rFonts w:ascii="Times New Roman" w:eastAsia="Times New Roman" w:hAnsi="Times New Roman" w:cs="Times New Roman"/>
                <w:b/>
                <w:bCs/>
                <w:color w:val="000000"/>
                <w:sz w:val="24"/>
                <w:szCs w:val="24"/>
                <w:lang w:val="en-US" w:eastAsia="ru-RU"/>
              </w:rPr>
              <w:t>Раздел 3.СОВРЕМЕННАЯ ПОЛИТИЧЕСКАЯ КАРТА</w:t>
            </w:r>
          </w:p>
        </w:tc>
      </w:tr>
      <w:tr w:rsidR="00D96D31" w:rsidRPr="00D96D31" w:rsidTr="00D96D31">
        <w:trPr>
          <w:trHeight w:val="545"/>
        </w:trPr>
        <w:tc>
          <w:tcPr>
            <w:tcW w:w="0" w:type="auto"/>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3.1</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Политическая география и геополитика</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1</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FF"/>
                <w:sz w:val="24"/>
                <w:szCs w:val="24"/>
                <w:u w:val="single"/>
                <w:lang w:val="en-US" w:eastAsia="ru-RU"/>
              </w:rPr>
            </w:pPr>
          </w:p>
        </w:tc>
      </w:tr>
      <w:tr w:rsidR="00D96D31" w:rsidRPr="006051DD" w:rsidTr="00D96D31">
        <w:trPr>
          <w:trHeight w:val="695"/>
        </w:trPr>
        <w:tc>
          <w:tcPr>
            <w:tcW w:w="0" w:type="auto"/>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3.2</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Классификации и типология стран мира</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2</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FF"/>
                <w:sz w:val="24"/>
                <w:szCs w:val="24"/>
                <w:u w:val="single"/>
                <w:lang w:val="en-US" w:eastAsia="ru-RU"/>
              </w:rPr>
            </w:pPr>
            <w:r w:rsidRPr="00D96D31">
              <w:rPr>
                <w:rFonts w:ascii="Times New Roman" w:eastAsia="Times New Roman" w:hAnsi="Times New Roman" w:cs="Times New Roman"/>
                <w:color w:val="0000FF"/>
                <w:sz w:val="24"/>
                <w:szCs w:val="24"/>
                <w:u w:val="single"/>
                <w:lang w:val="en-US" w:eastAsia="ru-RU"/>
              </w:rPr>
              <w:t>https://resh.edu.ru/subject/lesson/3950/start/25662/</w:t>
            </w:r>
          </w:p>
        </w:tc>
      </w:tr>
      <w:tr w:rsidR="00D96D31" w:rsidRPr="00D96D31" w:rsidTr="00D96D31">
        <w:trPr>
          <w:trHeight w:val="421"/>
        </w:trPr>
        <w:tc>
          <w:tcPr>
            <w:tcW w:w="0" w:type="auto"/>
            <w:gridSpan w:val="2"/>
            <w:tcBorders>
              <w:top w:val="single" w:sz="4" w:space="0" w:color="auto"/>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Итого по разделу</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3</w:t>
            </w:r>
          </w:p>
        </w:tc>
        <w:tc>
          <w:tcPr>
            <w:tcW w:w="0" w:type="auto"/>
            <w:gridSpan w:val="3"/>
            <w:tcBorders>
              <w:top w:val="single" w:sz="4" w:space="0" w:color="auto"/>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 </w:t>
            </w:r>
          </w:p>
        </w:tc>
      </w:tr>
      <w:tr w:rsidR="00D96D31" w:rsidRPr="00D96D31" w:rsidTr="00D96D31">
        <w:trPr>
          <w:trHeight w:val="315"/>
        </w:trPr>
        <w:tc>
          <w:tcPr>
            <w:tcW w:w="0" w:type="auto"/>
            <w:gridSpan w:val="6"/>
            <w:tcBorders>
              <w:top w:val="single" w:sz="4" w:space="0" w:color="auto"/>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b/>
                <w:bCs/>
                <w:color w:val="000000"/>
                <w:sz w:val="24"/>
                <w:szCs w:val="24"/>
                <w:lang w:val="en-US" w:eastAsia="ru-RU"/>
              </w:rPr>
            </w:pPr>
            <w:r w:rsidRPr="00D96D31">
              <w:rPr>
                <w:rFonts w:ascii="Times New Roman" w:eastAsia="Times New Roman" w:hAnsi="Times New Roman" w:cs="Times New Roman"/>
                <w:b/>
                <w:bCs/>
                <w:color w:val="000000"/>
                <w:sz w:val="24"/>
                <w:szCs w:val="24"/>
                <w:lang w:val="en-US" w:eastAsia="ru-RU"/>
              </w:rPr>
              <w:t>Раздел 4.</w:t>
            </w:r>
            <w:r w:rsidRPr="00D96D31">
              <w:rPr>
                <w:rFonts w:ascii="Times New Roman" w:eastAsia="Times New Roman" w:hAnsi="Times New Roman" w:cs="Times New Roman"/>
                <w:color w:val="000000"/>
                <w:sz w:val="24"/>
                <w:szCs w:val="24"/>
                <w:lang w:val="en-US" w:eastAsia="ru-RU"/>
              </w:rPr>
              <w:t xml:space="preserve"> Раздел. </w:t>
            </w:r>
            <w:r w:rsidRPr="00D96D31">
              <w:rPr>
                <w:rFonts w:ascii="Times New Roman" w:eastAsia="Times New Roman" w:hAnsi="Times New Roman" w:cs="Times New Roman"/>
                <w:b/>
                <w:bCs/>
                <w:color w:val="000000"/>
                <w:sz w:val="24"/>
                <w:szCs w:val="24"/>
                <w:lang w:val="en-US" w:eastAsia="ru-RU"/>
              </w:rPr>
              <w:t>НАСЕЛЕНИЕ МИРА</w:t>
            </w:r>
          </w:p>
        </w:tc>
      </w:tr>
      <w:tr w:rsidR="00D96D31" w:rsidRPr="006051DD" w:rsidTr="00D96D31">
        <w:trPr>
          <w:trHeight w:val="900"/>
        </w:trPr>
        <w:tc>
          <w:tcPr>
            <w:tcW w:w="0" w:type="auto"/>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4.1</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Численность и воспроизводство населения</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2</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0.5</w:t>
            </w:r>
          </w:p>
        </w:tc>
        <w:tc>
          <w:tcPr>
            <w:tcW w:w="0" w:type="auto"/>
            <w:tcBorders>
              <w:top w:val="nil"/>
              <w:left w:val="nil"/>
              <w:bottom w:val="single" w:sz="4" w:space="0" w:color="auto"/>
              <w:right w:val="single" w:sz="4" w:space="0" w:color="auto"/>
            </w:tcBorders>
          </w:tcPr>
          <w:p w:rsidR="00D96D31" w:rsidRPr="00D96D31" w:rsidRDefault="003B019A" w:rsidP="00D96D31">
            <w:pPr>
              <w:spacing w:after="0" w:line="240" w:lineRule="auto"/>
              <w:ind w:right="284"/>
              <w:jc w:val="both"/>
              <w:rPr>
                <w:rFonts w:ascii="Times New Roman" w:eastAsia="Times New Roman" w:hAnsi="Times New Roman" w:cs="Times New Roman"/>
                <w:color w:val="0000FF"/>
                <w:sz w:val="24"/>
                <w:szCs w:val="24"/>
                <w:u w:val="single"/>
                <w:lang w:val="en-US" w:eastAsia="ru-RU"/>
              </w:rPr>
            </w:pPr>
            <w:hyperlink r:id="rId482" w:history="1">
              <w:r w:rsidR="00D96D31" w:rsidRPr="00D96D31">
                <w:rPr>
                  <w:rFonts w:ascii="Times New Roman" w:eastAsia="Times New Roman" w:hAnsi="Times New Roman" w:cs="Times New Roman"/>
                  <w:color w:val="0000FF"/>
                  <w:sz w:val="24"/>
                  <w:szCs w:val="24"/>
                  <w:u w:val="single"/>
                  <w:lang w:val="en-US" w:eastAsia="ru-RU"/>
                </w:rPr>
                <w:t>https://resh.edu.ru/subject/lesson/5435/start/202049/</w:t>
              </w:r>
            </w:hyperlink>
          </w:p>
        </w:tc>
      </w:tr>
      <w:tr w:rsidR="00D96D31" w:rsidRPr="006051DD" w:rsidTr="00D96D31">
        <w:trPr>
          <w:trHeight w:val="600"/>
        </w:trPr>
        <w:tc>
          <w:tcPr>
            <w:tcW w:w="0" w:type="auto"/>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4.2</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Состав и структура населения</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2</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1</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FF"/>
                <w:sz w:val="24"/>
                <w:szCs w:val="24"/>
                <w:u w:val="single"/>
                <w:lang w:val="en-US" w:eastAsia="ru-RU"/>
              </w:rPr>
            </w:pPr>
            <w:r w:rsidRPr="00D96D31">
              <w:rPr>
                <w:rFonts w:ascii="Times New Roman" w:eastAsia="Times New Roman" w:hAnsi="Times New Roman" w:cs="Times New Roman"/>
                <w:color w:val="0000FF"/>
                <w:sz w:val="24"/>
                <w:szCs w:val="24"/>
                <w:u w:val="single"/>
                <w:lang w:val="en-US" w:eastAsia="ru-RU"/>
              </w:rPr>
              <w:t>https://resh.edu.ru/subject/lesson/6439/start/173181/</w:t>
            </w:r>
          </w:p>
        </w:tc>
      </w:tr>
      <w:tr w:rsidR="00D96D31" w:rsidRPr="006051DD" w:rsidTr="00D96D31">
        <w:trPr>
          <w:trHeight w:val="600"/>
        </w:trPr>
        <w:tc>
          <w:tcPr>
            <w:tcW w:w="0" w:type="auto"/>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4.3</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Размещение населения</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2</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0.5</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FF"/>
                <w:sz w:val="24"/>
                <w:szCs w:val="24"/>
                <w:u w:val="single"/>
                <w:lang w:val="en-US" w:eastAsia="ru-RU"/>
              </w:rPr>
            </w:pPr>
            <w:r w:rsidRPr="00D96D31">
              <w:rPr>
                <w:rFonts w:ascii="Times New Roman" w:eastAsia="Times New Roman" w:hAnsi="Times New Roman" w:cs="Times New Roman"/>
                <w:color w:val="0000FF"/>
                <w:sz w:val="24"/>
                <w:szCs w:val="24"/>
                <w:u w:val="single"/>
                <w:lang w:val="en-US" w:eastAsia="ru-RU"/>
              </w:rPr>
              <w:t>https://resh.edu.ru/subject/lesson/6439/start/173181/</w:t>
            </w:r>
          </w:p>
        </w:tc>
      </w:tr>
      <w:tr w:rsidR="00D96D31" w:rsidRPr="00D96D31" w:rsidTr="00D96D31">
        <w:trPr>
          <w:trHeight w:val="600"/>
        </w:trPr>
        <w:tc>
          <w:tcPr>
            <w:tcW w:w="0" w:type="auto"/>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4.4</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Качество жизни населения</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1</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0.5</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FF"/>
                <w:sz w:val="24"/>
                <w:szCs w:val="24"/>
                <w:u w:val="single"/>
                <w:lang w:val="en-US" w:eastAsia="ru-RU"/>
              </w:rPr>
            </w:pPr>
          </w:p>
        </w:tc>
      </w:tr>
      <w:tr w:rsidR="00D96D31" w:rsidRPr="00D96D31" w:rsidTr="00D96D31">
        <w:trPr>
          <w:trHeight w:val="600"/>
        </w:trPr>
        <w:tc>
          <w:tcPr>
            <w:tcW w:w="0" w:type="auto"/>
            <w:gridSpan w:val="2"/>
            <w:tcBorders>
              <w:top w:val="single" w:sz="4" w:space="0" w:color="auto"/>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Итого по разделу</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7</w:t>
            </w:r>
          </w:p>
        </w:tc>
        <w:tc>
          <w:tcPr>
            <w:tcW w:w="0" w:type="auto"/>
            <w:gridSpan w:val="3"/>
            <w:tcBorders>
              <w:top w:val="single" w:sz="4" w:space="0" w:color="auto"/>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 </w:t>
            </w:r>
          </w:p>
        </w:tc>
      </w:tr>
      <w:tr w:rsidR="00D96D31" w:rsidRPr="00D96D31" w:rsidTr="00D96D31">
        <w:trPr>
          <w:trHeight w:val="315"/>
        </w:trPr>
        <w:tc>
          <w:tcPr>
            <w:tcW w:w="0" w:type="auto"/>
            <w:gridSpan w:val="6"/>
            <w:tcBorders>
              <w:top w:val="single" w:sz="4" w:space="0" w:color="auto"/>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b/>
                <w:bCs/>
                <w:color w:val="000000"/>
                <w:sz w:val="24"/>
                <w:szCs w:val="24"/>
                <w:lang w:val="en-US" w:eastAsia="ru-RU"/>
              </w:rPr>
            </w:pPr>
            <w:r w:rsidRPr="00D96D31">
              <w:rPr>
                <w:rFonts w:ascii="Times New Roman" w:eastAsia="Times New Roman" w:hAnsi="Times New Roman" w:cs="Times New Roman"/>
                <w:b/>
                <w:bCs/>
                <w:color w:val="000000"/>
                <w:sz w:val="24"/>
                <w:szCs w:val="24"/>
                <w:lang w:val="en-US" w:eastAsia="ru-RU"/>
              </w:rPr>
              <w:t>Раздел 5.МИРОВОЕ ХОЗЯЙСТВО</w:t>
            </w:r>
          </w:p>
        </w:tc>
      </w:tr>
      <w:tr w:rsidR="00D96D31" w:rsidRPr="006051DD" w:rsidTr="00D96D31">
        <w:trPr>
          <w:trHeight w:val="1800"/>
        </w:trPr>
        <w:tc>
          <w:tcPr>
            <w:tcW w:w="0" w:type="auto"/>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5.1</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eastAsia="ru-RU"/>
              </w:rPr>
              <w:t xml:space="preserve">Состав и структура мирового хозяйства. </w:t>
            </w:r>
            <w:r w:rsidRPr="00D96D31">
              <w:rPr>
                <w:rFonts w:ascii="Times New Roman" w:eastAsia="Times New Roman" w:hAnsi="Times New Roman" w:cs="Times New Roman"/>
                <w:color w:val="000000"/>
                <w:sz w:val="24"/>
                <w:szCs w:val="24"/>
                <w:lang w:val="en-US" w:eastAsia="ru-RU"/>
              </w:rPr>
              <w:t xml:space="preserve">Международное </w:t>
            </w:r>
            <w:r w:rsidRPr="00D96D31">
              <w:rPr>
                <w:rFonts w:ascii="Times New Roman" w:eastAsia="Times New Roman" w:hAnsi="Times New Roman" w:cs="Times New Roman"/>
                <w:color w:val="000000"/>
                <w:sz w:val="24"/>
                <w:szCs w:val="24"/>
                <w:lang w:val="en-US" w:eastAsia="ru-RU"/>
              </w:rPr>
              <w:lastRenderedPageBreak/>
              <w:t>географическое разделение труда</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lastRenderedPageBreak/>
              <w:t>2</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0.5</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FF"/>
                <w:sz w:val="24"/>
                <w:szCs w:val="24"/>
                <w:u w:val="single"/>
                <w:lang w:val="en-US" w:eastAsia="ru-RU"/>
              </w:rPr>
            </w:pPr>
            <w:r w:rsidRPr="00D96D31">
              <w:rPr>
                <w:rFonts w:ascii="Times New Roman" w:eastAsia="Times New Roman" w:hAnsi="Times New Roman" w:cs="Times New Roman"/>
                <w:color w:val="0000FF"/>
                <w:sz w:val="24"/>
                <w:szCs w:val="24"/>
                <w:u w:val="single"/>
                <w:lang w:val="en-US" w:eastAsia="ru-RU"/>
              </w:rPr>
              <w:t>https://resh.edu.ru/subject/lesson/5437/start/156443/</w:t>
            </w:r>
          </w:p>
        </w:tc>
      </w:tr>
      <w:tr w:rsidR="00D96D31" w:rsidRPr="006051DD" w:rsidTr="00D96D31">
        <w:trPr>
          <w:trHeight w:val="1500"/>
        </w:trPr>
        <w:tc>
          <w:tcPr>
            <w:tcW w:w="0" w:type="auto"/>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lastRenderedPageBreak/>
              <w:t>5.2</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Международная экономическая интеграция и глобализация мировой экономики</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1</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0.5</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FF"/>
                <w:sz w:val="24"/>
                <w:szCs w:val="24"/>
                <w:u w:val="single"/>
                <w:lang w:val="en-US" w:eastAsia="ru-RU"/>
              </w:rPr>
            </w:pPr>
            <w:r w:rsidRPr="00D96D31">
              <w:rPr>
                <w:rFonts w:ascii="Times New Roman" w:eastAsia="Times New Roman" w:hAnsi="Times New Roman" w:cs="Times New Roman"/>
                <w:color w:val="0000FF"/>
                <w:sz w:val="24"/>
                <w:szCs w:val="24"/>
                <w:u w:val="single"/>
                <w:lang w:val="en-US" w:eastAsia="ru-RU"/>
              </w:rPr>
              <w:t>https://resh.edu.ru/subject/lesson/6194/start/294122/</w:t>
            </w:r>
          </w:p>
        </w:tc>
      </w:tr>
      <w:tr w:rsidR="00D96D31" w:rsidRPr="006051DD" w:rsidTr="00D96D31">
        <w:trPr>
          <w:trHeight w:val="2400"/>
        </w:trPr>
        <w:tc>
          <w:tcPr>
            <w:tcW w:w="0" w:type="auto"/>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5.3</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eastAsia="ru-RU"/>
              </w:rPr>
              <w:t xml:space="preserve">География главных отраслей мирового хозяйства. Промышленность мира. Сельское хозяйство. Сфера услуг. </w:t>
            </w:r>
            <w:r w:rsidRPr="00D96D31">
              <w:rPr>
                <w:rFonts w:ascii="Times New Roman" w:eastAsia="Times New Roman" w:hAnsi="Times New Roman" w:cs="Times New Roman"/>
                <w:color w:val="000000"/>
                <w:sz w:val="24"/>
                <w:szCs w:val="24"/>
                <w:lang w:val="en-US" w:eastAsia="ru-RU"/>
              </w:rPr>
              <w:t>Мировой транспорт</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11</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1</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1</w:t>
            </w:r>
          </w:p>
        </w:tc>
        <w:tc>
          <w:tcPr>
            <w:tcW w:w="0" w:type="auto"/>
            <w:tcBorders>
              <w:top w:val="nil"/>
              <w:left w:val="nil"/>
              <w:bottom w:val="single" w:sz="4" w:space="0" w:color="auto"/>
              <w:right w:val="single" w:sz="4" w:space="0" w:color="auto"/>
            </w:tcBorders>
          </w:tcPr>
          <w:p w:rsidR="00D96D31" w:rsidRPr="00D96D31" w:rsidRDefault="003B019A" w:rsidP="00D96D31">
            <w:pPr>
              <w:spacing w:after="0" w:line="240" w:lineRule="auto"/>
              <w:ind w:right="284"/>
              <w:jc w:val="both"/>
              <w:rPr>
                <w:rFonts w:ascii="Times New Roman" w:eastAsia="Times New Roman" w:hAnsi="Times New Roman" w:cs="Times New Roman"/>
                <w:color w:val="0000FF"/>
                <w:sz w:val="24"/>
                <w:szCs w:val="24"/>
                <w:u w:val="single"/>
                <w:lang w:val="en-US" w:eastAsia="ru-RU"/>
              </w:rPr>
            </w:pPr>
            <w:hyperlink r:id="rId483" w:history="1">
              <w:r w:rsidR="00D96D31" w:rsidRPr="00D96D31">
                <w:rPr>
                  <w:rFonts w:ascii="Times New Roman" w:eastAsia="Times New Roman" w:hAnsi="Times New Roman" w:cs="Times New Roman"/>
                  <w:color w:val="0000FF"/>
                  <w:sz w:val="24"/>
                  <w:szCs w:val="24"/>
                  <w:u w:val="single"/>
                  <w:lang w:val="en-US" w:eastAsia="ru-RU"/>
                </w:rPr>
                <w:t>https://resh.edu.ru/subject/lesson/5442/start/298755/</w:t>
              </w:r>
            </w:hyperlink>
          </w:p>
          <w:p w:rsidR="00D96D31" w:rsidRPr="00D96D31" w:rsidRDefault="003B019A" w:rsidP="00D96D31">
            <w:pPr>
              <w:spacing w:after="0" w:line="240" w:lineRule="auto"/>
              <w:ind w:right="284"/>
              <w:jc w:val="both"/>
              <w:rPr>
                <w:rFonts w:ascii="Times New Roman" w:eastAsia="Times New Roman" w:hAnsi="Times New Roman" w:cs="Times New Roman"/>
                <w:color w:val="0000FF"/>
                <w:sz w:val="24"/>
                <w:szCs w:val="24"/>
                <w:u w:val="single"/>
                <w:lang w:val="en-US" w:eastAsia="ru-RU"/>
              </w:rPr>
            </w:pPr>
            <w:hyperlink r:id="rId484" w:history="1">
              <w:r w:rsidR="00D96D31" w:rsidRPr="00D96D31">
                <w:rPr>
                  <w:rFonts w:ascii="Times New Roman" w:eastAsia="Times New Roman" w:hAnsi="Times New Roman" w:cs="Times New Roman"/>
                  <w:color w:val="0000FF"/>
                  <w:sz w:val="24"/>
                  <w:szCs w:val="24"/>
                  <w:u w:val="single"/>
                  <w:lang w:val="en-US" w:eastAsia="ru-RU"/>
                </w:rPr>
                <w:t>https://resh.edu.ru/subject/lesson/5761/start/115346/</w:t>
              </w:r>
            </w:hyperlink>
          </w:p>
          <w:p w:rsidR="00D96D31" w:rsidRPr="00D96D31" w:rsidRDefault="003B019A" w:rsidP="00D96D31">
            <w:pPr>
              <w:spacing w:after="0" w:line="240" w:lineRule="auto"/>
              <w:ind w:right="284"/>
              <w:jc w:val="both"/>
              <w:rPr>
                <w:rFonts w:ascii="Times New Roman" w:eastAsia="Times New Roman" w:hAnsi="Times New Roman" w:cs="Times New Roman"/>
                <w:color w:val="0000FF"/>
                <w:sz w:val="24"/>
                <w:szCs w:val="24"/>
                <w:u w:val="single"/>
                <w:lang w:val="en-US" w:eastAsia="ru-RU"/>
              </w:rPr>
            </w:pPr>
            <w:hyperlink r:id="rId485" w:history="1">
              <w:r w:rsidR="00D96D31" w:rsidRPr="00D96D31">
                <w:rPr>
                  <w:rFonts w:ascii="Times New Roman" w:eastAsia="Times New Roman" w:hAnsi="Times New Roman" w:cs="Times New Roman"/>
                  <w:color w:val="0000FF"/>
                  <w:sz w:val="24"/>
                  <w:szCs w:val="24"/>
                  <w:u w:val="single"/>
                  <w:lang w:val="en-US" w:eastAsia="ru-RU"/>
                </w:rPr>
                <w:t>https://resh.edu.ru/subject/lesson/5762/start/202271/</w:t>
              </w:r>
            </w:hyperlink>
          </w:p>
          <w:p w:rsidR="00D96D31" w:rsidRPr="00D96D31" w:rsidRDefault="00D96D31" w:rsidP="00D96D31">
            <w:pPr>
              <w:spacing w:after="0" w:line="240" w:lineRule="auto"/>
              <w:ind w:right="284"/>
              <w:jc w:val="both"/>
              <w:rPr>
                <w:rFonts w:ascii="Times New Roman" w:eastAsia="Times New Roman" w:hAnsi="Times New Roman" w:cs="Times New Roman"/>
                <w:color w:val="0000FF"/>
                <w:sz w:val="24"/>
                <w:szCs w:val="24"/>
                <w:u w:val="single"/>
                <w:lang w:val="en-US" w:eastAsia="ru-RU"/>
              </w:rPr>
            </w:pPr>
            <w:r w:rsidRPr="00D96D31">
              <w:rPr>
                <w:rFonts w:ascii="Times New Roman" w:eastAsia="Times New Roman" w:hAnsi="Times New Roman" w:cs="Times New Roman"/>
                <w:color w:val="0000FF"/>
                <w:sz w:val="24"/>
                <w:szCs w:val="24"/>
                <w:u w:val="single"/>
                <w:lang w:val="en-US" w:eastAsia="ru-RU"/>
              </w:rPr>
              <w:t>https://resh.edu.ru/subject/lesson/3973/start/221393/</w:t>
            </w:r>
          </w:p>
        </w:tc>
      </w:tr>
      <w:tr w:rsidR="00D96D31" w:rsidRPr="00D96D31" w:rsidTr="00D96D31">
        <w:trPr>
          <w:trHeight w:val="600"/>
        </w:trPr>
        <w:tc>
          <w:tcPr>
            <w:tcW w:w="0" w:type="auto"/>
            <w:gridSpan w:val="2"/>
            <w:tcBorders>
              <w:top w:val="single" w:sz="4" w:space="0" w:color="auto"/>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Итого по разделу</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14</w:t>
            </w:r>
          </w:p>
        </w:tc>
        <w:tc>
          <w:tcPr>
            <w:tcW w:w="0" w:type="auto"/>
            <w:gridSpan w:val="3"/>
            <w:tcBorders>
              <w:top w:val="single" w:sz="4" w:space="0" w:color="auto"/>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 </w:t>
            </w:r>
          </w:p>
        </w:tc>
      </w:tr>
      <w:tr w:rsidR="00D96D31" w:rsidRPr="00D96D31" w:rsidTr="00D96D31">
        <w:trPr>
          <w:trHeight w:val="600"/>
        </w:trPr>
        <w:tc>
          <w:tcPr>
            <w:tcW w:w="0" w:type="auto"/>
            <w:gridSpan w:val="2"/>
            <w:tcBorders>
              <w:top w:val="single" w:sz="4" w:space="0" w:color="auto"/>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Резервное время</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2</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 </w:t>
            </w:r>
          </w:p>
        </w:tc>
      </w:tr>
      <w:tr w:rsidR="00D96D31" w:rsidRPr="00D96D31" w:rsidTr="00D96D31">
        <w:trPr>
          <w:trHeight w:val="785"/>
        </w:trPr>
        <w:tc>
          <w:tcPr>
            <w:tcW w:w="0" w:type="auto"/>
            <w:gridSpan w:val="2"/>
            <w:tcBorders>
              <w:top w:val="single" w:sz="4" w:space="0" w:color="auto"/>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ОБЩЕЕ КОЛИЧЕСТВО ЧАСОВ ПО ПРОГРАММЕ</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34</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2</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6,5</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 </w:t>
            </w:r>
          </w:p>
        </w:tc>
      </w:tr>
      <w:tr w:rsidR="00D96D31" w:rsidRPr="00D96D31" w:rsidTr="00D96D31">
        <w:trPr>
          <w:trHeight w:val="300"/>
        </w:trPr>
        <w:tc>
          <w:tcPr>
            <w:tcW w:w="0" w:type="auto"/>
            <w:gridSpan w:val="6"/>
            <w:tcBorders>
              <w:top w:val="single" w:sz="4" w:space="0" w:color="auto"/>
              <w:left w:val="single" w:sz="4" w:space="0" w:color="auto"/>
              <w:bottom w:val="single" w:sz="4" w:space="0" w:color="auto"/>
              <w:right w:val="single" w:sz="4" w:space="0" w:color="000000"/>
            </w:tcBorders>
            <w:noWrap/>
            <w:vAlign w:val="bottom"/>
          </w:tcPr>
          <w:p w:rsidR="00D96D31" w:rsidRPr="00D96D31" w:rsidRDefault="00D96D31" w:rsidP="00D96D31">
            <w:pPr>
              <w:spacing w:after="0" w:line="240" w:lineRule="auto"/>
              <w:ind w:right="284"/>
              <w:jc w:val="both"/>
              <w:rPr>
                <w:rFonts w:ascii="Times New Roman" w:eastAsia="Times New Roman" w:hAnsi="Times New Roman" w:cs="Times New Roman"/>
                <w:b/>
                <w:bCs/>
                <w:color w:val="000000"/>
                <w:sz w:val="24"/>
                <w:szCs w:val="24"/>
                <w:lang w:val="en-US" w:eastAsia="ru-RU"/>
              </w:rPr>
            </w:pPr>
            <w:r w:rsidRPr="00D96D31">
              <w:rPr>
                <w:rFonts w:ascii="Times New Roman" w:eastAsia="Times New Roman" w:hAnsi="Times New Roman" w:cs="Times New Roman"/>
                <w:b/>
                <w:bCs/>
                <w:color w:val="000000"/>
                <w:sz w:val="24"/>
                <w:szCs w:val="24"/>
                <w:lang w:val="en-US" w:eastAsia="ru-RU"/>
              </w:rPr>
              <w:t>11 КЛАСС</w:t>
            </w:r>
          </w:p>
        </w:tc>
      </w:tr>
      <w:tr w:rsidR="00D96D31" w:rsidRPr="00D96D31" w:rsidTr="00D96D31">
        <w:trPr>
          <w:trHeight w:val="532"/>
        </w:trPr>
        <w:tc>
          <w:tcPr>
            <w:tcW w:w="0" w:type="auto"/>
            <w:vMerge w:val="restart"/>
            <w:tcBorders>
              <w:top w:val="nil"/>
              <w:left w:val="single" w:sz="4" w:space="0" w:color="auto"/>
              <w:bottom w:val="single" w:sz="4" w:space="0" w:color="auto"/>
              <w:right w:val="single" w:sz="4" w:space="0" w:color="auto"/>
            </w:tcBorders>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 xml:space="preserve">№ п/п </w:t>
            </w:r>
          </w:p>
        </w:tc>
        <w:tc>
          <w:tcPr>
            <w:tcW w:w="0" w:type="auto"/>
            <w:vMerge w:val="restart"/>
            <w:tcBorders>
              <w:top w:val="nil"/>
              <w:left w:val="single" w:sz="4" w:space="0" w:color="auto"/>
              <w:bottom w:val="single" w:sz="4" w:space="0" w:color="auto"/>
              <w:right w:val="single" w:sz="4" w:space="0" w:color="auto"/>
            </w:tcBorders>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 xml:space="preserve">Наименование разделов и тем программы </w:t>
            </w:r>
          </w:p>
        </w:tc>
        <w:tc>
          <w:tcPr>
            <w:tcW w:w="0" w:type="auto"/>
            <w:gridSpan w:val="3"/>
            <w:tcBorders>
              <w:top w:val="single" w:sz="4" w:space="0" w:color="auto"/>
              <w:left w:val="nil"/>
              <w:bottom w:val="single" w:sz="4" w:space="0" w:color="auto"/>
              <w:right w:val="single" w:sz="4" w:space="0" w:color="auto"/>
            </w:tcBorders>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Количество часов</w:t>
            </w:r>
          </w:p>
        </w:tc>
        <w:tc>
          <w:tcPr>
            <w:tcW w:w="0" w:type="auto"/>
            <w:vMerge w:val="restart"/>
            <w:tcBorders>
              <w:top w:val="nil"/>
              <w:left w:val="single" w:sz="4" w:space="0" w:color="auto"/>
              <w:bottom w:val="single" w:sz="4" w:space="0" w:color="auto"/>
              <w:right w:val="single" w:sz="4" w:space="0" w:color="auto"/>
            </w:tcBorders>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Электронные (цифровые) образовательные ресурсы</w:t>
            </w:r>
          </w:p>
        </w:tc>
      </w:tr>
      <w:tr w:rsidR="00D96D31" w:rsidRPr="00D96D31" w:rsidTr="00D96D31">
        <w:trPr>
          <w:trHeight w:val="696"/>
        </w:trPr>
        <w:tc>
          <w:tcPr>
            <w:tcW w:w="0" w:type="auto"/>
            <w:vMerge/>
            <w:tcBorders>
              <w:top w:val="nil"/>
              <w:left w:val="single" w:sz="4" w:space="0" w:color="auto"/>
              <w:bottom w:val="single" w:sz="4" w:space="0" w:color="auto"/>
              <w:right w:val="single" w:sz="4" w:space="0" w:color="auto"/>
            </w:tcBorders>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p>
        </w:tc>
        <w:tc>
          <w:tcPr>
            <w:tcW w:w="0" w:type="auto"/>
            <w:vMerge/>
            <w:tcBorders>
              <w:top w:val="nil"/>
              <w:left w:val="single" w:sz="4" w:space="0" w:color="auto"/>
              <w:bottom w:val="single" w:sz="4" w:space="0" w:color="auto"/>
              <w:right w:val="single" w:sz="4" w:space="0" w:color="auto"/>
            </w:tcBorders>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p>
        </w:tc>
        <w:tc>
          <w:tcPr>
            <w:tcW w:w="0" w:type="auto"/>
            <w:tcBorders>
              <w:top w:val="nil"/>
              <w:left w:val="nil"/>
              <w:bottom w:val="single" w:sz="4" w:space="0" w:color="auto"/>
              <w:right w:val="single" w:sz="4" w:space="0" w:color="auto"/>
            </w:tcBorders>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 xml:space="preserve">Всего </w:t>
            </w:r>
          </w:p>
        </w:tc>
        <w:tc>
          <w:tcPr>
            <w:tcW w:w="0" w:type="auto"/>
            <w:tcBorders>
              <w:top w:val="nil"/>
              <w:left w:val="nil"/>
              <w:bottom w:val="single" w:sz="4" w:space="0" w:color="auto"/>
              <w:right w:val="single" w:sz="4" w:space="0" w:color="auto"/>
            </w:tcBorders>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 xml:space="preserve">Контрольные работы </w:t>
            </w:r>
          </w:p>
        </w:tc>
        <w:tc>
          <w:tcPr>
            <w:tcW w:w="0" w:type="auto"/>
            <w:tcBorders>
              <w:top w:val="nil"/>
              <w:left w:val="nil"/>
              <w:bottom w:val="single" w:sz="4" w:space="0" w:color="auto"/>
              <w:right w:val="single" w:sz="4" w:space="0" w:color="auto"/>
            </w:tcBorders>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Практические работы</w:t>
            </w:r>
          </w:p>
        </w:tc>
        <w:tc>
          <w:tcPr>
            <w:tcW w:w="0" w:type="auto"/>
            <w:vMerge/>
            <w:tcBorders>
              <w:top w:val="nil"/>
              <w:left w:val="single" w:sz="4" w:space="0" w:color="auto"/>
              <w:bottom w:val="single" w:sz="4" w:space="0" w:color="auto"/>
              <w:right w:val="single" w:sz="4" w:space="0" w:color="auto"/>
            </w:tcBorders>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p>
        </w:tc>
      </w:tr>
      <w:tr w:rsidR="00D96D31" w:rsidRPr="00D96D31" w:rsidTr="00D96D31">
        <w:trPr>
          <w:trHeight w:val="315"/>
        </w:trPr>
        <w:tc>
          <w:tcPr>
            <w:tcW w:w="0" w:type="auto"/>
            <w:gridSpan w:val="6"/>
            <w:tcBorders>
              <w:top w:val="single" w:sz="4" w:space="0" w:color="auto"/>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b/>
                <w:bCs/>
                <w:color w:val="000000"/>
                <w:sz w:val="24"/>
                <w:szCs w:val="24"/>
                <w:lang w:val="en-US" w:eastAsia="ru-RU"/>
              </w:rPr>
            </w:pPr>
            <w:r w:rsidRPr="00D96D31">
              <w:rPr>
                <w:rFonts w:ascii="Times New Roman" w:eastAsia="Times New Roman" w:hAnsi="Times New Roman" w:cs="Times New Roman"/>
                <w:b/>
                <w:bCs/>
                <w:color w:val="000000"/>
                <w:sz w:val="24"/>
                <w:szCs w:val="24"/>
                <w:lang w:val="en-US" w:eastAsia="ru-RU"/>
              </w:rPr>
              <w:t>Раздел 1.РЕГИОНЫ И СТРАНЫ</w:t>
            </w:r>
          </w:p>
        </w:tc>
      </w:tr>
      <w:tr w:rsidR="00D96D31" w:rsidRPr="006051DD" w:rsidTr="00D96D31">
        <w:trPr>
          <w:trHeight w:val="600"/>
        </w:trPr>
        <w:tc>
          <w:tcPr>
            <w:tcW w:w="0" w:type="auto"/>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1.1</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Регионы мира. Зарубежная Европа</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6</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1</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FF"/>
                <w:sz w:val="24"/>
                <w:szCs w:val="24"/>
                <w:u w:val="single"/>
                <w:lang w:val="en-US" w:eastAsia="ru-RU"/>
              </w:rPr>
            </w:pPr>
            <w:r w:rsidRPr="00D96D31">
              <w:rPr>
                <w:rFonts w:ascii="Times New Roman" w:eastAsia="Times New Roman" w:hAnsi="Times New Roman" w:cs="Times New Roman"/>
                <w:color w:val="0000FF"/>
                <w:sz w:val="24"/>
                <w:szCs w:val="24"/>
                <w:u w:val="single"/>
                <w:lang w:val="en-US" w:eastAsia="ru-RU"/>
              </w:rPr>
              <w:t>https://resh.edu.ru/subject/lesson/5764/start/202364/</w:t>
            </w:r>
          </w:p>
          <w:p w:rsidR="00D96D31" w:rsidRPr="00D96D31" w:rsidRDefault="003B019A" w:rsidP="00D96D31">
            <w:pPr>
              <w:spacing w:after="0" w:line="240" w:lineRule="auto"/>
              <w:ind w:right="284"/>
              <w:jc w:val="both"/>
              <w:rPr>
                <w:rFonts w:ascii="Times New Roman" w:eastAsia="Times New Roman" w:hAnsi="Times New Roman" w:cs="Times New Roman"/>
                <w:color w:val="0000FF"/>
                <w:sz w:val="24"/>
                <w:szCs w:val="24"/>
                <w:u w:val="single"/>
                <w:lang w:val="en-US" w:eastAsia="ru-RU"/>
              </w:rPr>
            </w:pPr>
            <w:hyperlink r:id="rId486" w:history="1">
              <w:r w:rsidR="00D96D31" w:rsidRPr="00D96D31">
                <w:rPr>
                  <w:rFonts w:ascii="Times New Roman" w:eastAsia="Times New Roman" w:hAnsi="Times New Roman" w:cs="Times New Roman"/>
                  <w:color w:val="0000FF"/>
                  <w:sz w:val="24"/>
                  <w:szCs w:val="24"/>
                  <w:u w:val="single"/>
                  <w:lang w:val="en-US" w:eastAsia="ru-RU"/>
                </w:rPr>
                <w:t>https://resh.edu.ru/subject/lesson/5763/start/26907/</w:t>
              </w:r>
            </w:hyperlink>
          </w:p>
          <w:p w:rsidR="00D96D31" w:rsidRPr="00D96D31" w:rsidRDefault="00D96D31" w:rsidP="00D96D31">
            <w:pPr>
              <w:spacing w:after="0" w:line="240" w:lineRule="auto"/>
              <w:ind w:right="284"/>
              <w:jc w:val="both"/>
              <w:rPr>
                <w:rFonts w:ascii="Times New Roman" w:eastAsia="Times New Roman" w:hAnsi="Times New Roman" w:cs="Times New Roman"/>
                <w:color w:val="0000FF"/>
                <w:sz w:val="24"/>
                <w:szCs w:val="24"/>
                <w:u w:val="single"/>
                <w:lang w:val="en-US" w:eastAsia="ru-RU"/>
              </w:rPr>
            </w:pPr>
            <w:r w:rsidRPr="00D96D31">
              <w:rPr>
                <w:rFonts w:ascii="Times New Roman" w:eastAsia="Times New Roman" w:hAnsi="Times New Roman" w:cs="Times New Roman"/>
                <w:color w:val="0000FF"/>
                <w:sz w:val="24"/>
                <w:szCs w:val="24"/>
                <w:u w:val="single"/>
                <w:lang w:val="en-US" w:eastAsia="ru-RU"/>
              </w:rPr>
              <w:t>https://resh.edu.ru/subject/lesson/5765/start/202396/</w:t>
            </w:r>
          </w:p>
        </w:tc>
      </w:tr>
      <w:tr w:rsidR="00D96D31" w:rsidRPr="006051DD" w:rsidTr="00D96D31">
        <w:trPr>
          <w:trHeight w:val="600"/>
        </w:trPr>
        <w:tc>
          <w:tcPr>
            <w:tcW w:w="0" w:type="auto"/>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1.2</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Зарубежная Азия</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6</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1</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0.5</w:t>
            </w:r>
          </w:p>
        </w:tc>
        <w:tc>
          <w:tcPr>
            <w:tcW w:w="0" w:type="auto"/>
            <w:tcBorders>
              <w:top w:val="nil"/>
              <w:left w:val="nil"/>
              <w:bottom w:val="single" w:sz="4" w:space="0" w:color="auto"/>
              <w:right w:val="single" w:sz="4" w:space="0" w:color="auto"/>
            </w:tcBorders>
          </w:tcPr>
          <w:p w:rsidR="00D96D31" w:rsidRPr="00D96D31" w:rsidRDefault="003B019A" w:rsidP="00D96D31">
            <w:pPr>
              <w:spacing w:after="0" w:line="240" w:lineRule="auto"/>
              <w:ind w:right="284"/>
              <w:jc w:val="both"/>
              <w:rPr>
                <w:rFonts w:ascii="Times New Roman" w:eastAsia="Times New Roman" w:hAnsi="Times New Roman" w:cs="Times New Roman"/>
                <w:color w:val="0000FF"/>
                <w:sz w:val="24"/>
                <w:szCs w:val="24"/>
                <w:u w:val="single"/>
                <w:lang w:val="en-US" w:eastAsia="ru-RU"/>
              </w:rPr>
            </w:pPr>
            <w:hyperlink r:id="rId487" w:history="1">
              <w:r w:rsidR="00D96D31" w:rsidRPr="00D96D31">
                <w:rPr>
                  <w:rFonts w:ascii="Times New Roman" w:eastAsia="Times New Roman" w:hAnsi="Times New Roman" w:cs="Times New Roman"/>
                  <w:color w:val="0000FF"/>
                  <w:sz w:val="24"/>
                  <w:szCs w:val="24"/>
                  <w:u w:val="single"/>
                  <w:lang w:val="en-US" w:eastAsia="ru-RU"/>
                </w:rPr>
                <w:t>https://resh.edu.ru/subject/lesson/5500/start/157011/</w:t>
              </w:r>
            </w:hyperlink>
          </w:p>
          <w:p w:rsidR="00D96D31" w:rsidRPr="00D96D31" w:rsidRDefault="00D96D31" w:rsidP="00D96D31">
            <w:pPr>
              <w:spacing w:after="0" w:line="240" w:lineRule="auto"/>
              <w:ind w:right="284"/>
              <w:jc w:val="both"/>
              <w:rPr>
                <w:rFonts w:ascii="Times New Roman" w:eastAsia="Times New Roman" w:hAnsi="Times New Roman" w:cs="Times New Roman"/>
                <w:color w:val="0000FF"/>
                <w:sz w:val="24"/>
                <w:szCs w:val="24"/>
                <w:u w:val="single"/>
                <w:lang w:val="en-US" w:eastAsia="ru-RU"/>
              </w:rPr>
            </w:pPr>
            <w:r w:rsidRPr="00D96D31">
              <w:rPr>
                <w:rFonts w:ascii="Times New Roman" w:eastAsia="Times New Roman" w:hAnsi="Times New Roman" w:cs="Times New Roman"/>
                <w:color w:val="0000FF"/>
                <w:sz w:val="24"/>
                <w:szCs w:val="24"/>
                <w:u w:val="single"/>
                <w:lang w:val="en-US" w:eastAsia="ru-RU"/>
              </w:rPr>
              <w:t>https://resh.edu.ru/subject/lesson/5766/start/202427/</w:t>
            </w:r>
          </w:p>
        </w:tc>
      </w:tr>
      <w:tr w:rsidR="00D96D31" w:rsidRPr="006051DD" w:rsidTr="00D96D31">
        <w:trPr>
          <w:trHeight w:val="1200"/>
        </w:trPr>
        <w:tc>
          <w:tcPr>
            <w:tcW w:w="0" w:type="auto"/>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lastRenderedPageBreak/>
              <w:t>1.3</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Америка</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6</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0.5</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FF"/>
                <w:sz w:val="24"/>
                <w:szCs w:val="24"/>
                <w:u w:val="single"/>
                <w:lang w:val="en-US" w:eastAsia="ru-RU"/>
              </w:rPr>
            </w:pPr>
            <w:r w:rsidRPr="00D96D31">
              <w:rPr>
                <w:rFonts w:ascii="Times New Roman" w:eastAsia="Times New Roman" w:hAnsi="Times New Roman" w:cs="Times New Roman"/>
                <w:color w:val="0000FF"/>
                <w:sz w:val="24"/>
                <w:szCs w:val="24"/>
                <w:u w:val="single"/>
                <w:lang w:val="en-US" w:eastAsia="ru-RU"/>
              </w:rPr>
              <w:t>https://resh.edu.ru/subject/lesson/5768/start/173213/</w:t>
            </w:r>
          </w:p>
          <w:p w:rsidR="00D96D31" w:rsidRPr="00D96D31" w:rsidRDefault="00D96D31" w:rsidP="00D96D31">
            <w:pPr>
              <w:spacing w:after="0" w:line="240" w:lineRule="auto"/>
              <w:ind w:right="284"/>
              <w:jc w:val="both"/>
              <w:rPr>
                <w:rFonts w:ascii="Times New Roman" w:eastAsia="Times New Roman" w:hAnsi="Times New Roman" w:cs="Times New Roman"/>
                <w:color w:val="0000FF"/>
                <w:sz w:val="24"/>
                <w:szCs w:val="24"/>
                <w:u w:val="single"/>
                <w:lang w:val="en-US" w:eastAsia="ru-RU"/>
              </w:rPr>
            </w:pPr>
            <w:r w:rsidRPr="00D96D31">
              <w:rPr>
                <w:rFonts w:ascii="Times New Roman" w:eastAsia="Times New Roman" w:hAnsi="Times New Roman" w:cs="Times New Roman"/>
                <w:color w:val="0000FF"/>
                <w:sz w:val="24"/>
                <w:szCs w:val="24"/>
                <w:u w:val="single"/>
                <w:lang w:val="en-US" w:eastAsia="ru-RU"/>
              </w:rPr>
              <w:t>https://resh.edu.ru/subject/lesson/5767/start/298912/</w:t>
            </w:r>
          </w:p>
          <w:p w:rsidR="00D96D31" w:rsidRPr="00D96D31" w:rsidRDefault="003B019A" w:rsidP="00D96D31">
            <w:pPr>
              <w:spacing w:after="0" w:line="240" w:lineRule="auto"/>
              <w:ind w:right="284"/>
              <w:jc w:val="both"/>
              <w:rPr>
                <w:rFonts w:ascii="Times New Roman" w:eastAsia="Times New Roman" w:hAnsi="Times New Roman" w:cs="Times New Roman"/>
                <w:color w:val="0000FF"/>
                <w:sz w:val="24"/>
                <w:szCs w:val="24"/>
                <w:u w:val="single"/>
                <w:lang w:val="en-US" w:eastAsia="ru-RU"/>
              </w:rPr>
            </w:pPr>
            <w:hyperlink r:id="rId488" w:history="1">
              <w:r w:rsidR="00D96D31" w:rsidRPr="00D96D31">
                <w:rPr>
                  <w:rFonts w:ascii="Times New Roman" w:eastAsia="Times New Roman" w:hAnsi="Times New Roman" w:cs="Times New Roman"/>
                  <w:color w:val="0000FF"/>
                  <w:sz w:val="24"/>
                  <w:szCs w:val="24"/>
                  <w:u w:val="single"/>
                  <w:lang w:val="en-US" w:eastAsia="ru-RU"/>
                </w:rPr>
                <w:t>https://resh.edu.ru/subject/lesson/6452/start/294154/</w:t>
              </w:r>
            </w:hyperlink>
          </w:p>
          <w:p w:rsidR="00D96D31" w:rsidRPr="00D96D31" w:rsidRDefault="003B019A" w:rsidP="00D96D31">
            <w:pPr>
              <w:spacing w:after="0" w:line="240" w:lineRule="auto"/>
              <w:ind w:right="284"/>
              <w:jc w:val="both"/>
              <w:rPr>
                <w:rFonts w:ascii="Times New Roman" w:eastAsia="Times New Roman" w:hAnsi="Times New Roman" w:cs="Times New Roman"/>
                <w:color w:val="0000FF"/>
                <w:sz w:val="24"/>
                <w:szCs w:val="24"/>
                <w:u w:val="single"/>
                <w:lang w:val="en-US" w:eastAsia="ru-RU"/>
              </w:rPr>
            </w:pPr>
            <w:hyperlink r:id="rId489" w:history="1">
              <w:r w:rsidR="00D96D31" w:rsidRPr="00D96D31">
                <w:rPr>
                  <w:rFonts w:ascii="Times New Roman" w:eastAsia="Times New Roman" w:hAnsi="Times New Roman" w:cs="Times New Roman"/>
                  <w:color w:val="0000FF"/>
                  <w:sz w:val="24"/>
                  <w:szCs w:val="24"/>
                  <w:u w:val="single"/>
                  <w:lang w:val="en-US" w:eastAsia="ru-RU"/>
                </w:rPr>
                <w:t>https://resh.edu.ru/subject/lesson/5502/start/202676/</w:t>
              </w:r>
            </w:hyperlink>
          </w:p>
        </w:tc>
      </w:tr>
      <w:tr w:rsidR="00D96D31" w:rsidRPr="006051DD" w:rsidTr="00D96D31">
        <w:trPr>
          <w:trHeight w:val="600"/>
        </w:trPr>
        <w:tc>
          <w:tcPr>
            <w:tcW w:w="0" w:type="auto"/>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1.4</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Африка</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4</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1</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0.5</w:t>
            </w:r>
          </w:p>
        </w:tc>
        <w:tc>
          <w:tcPr>
            <w:tcW w:w="0" w:type="auto"/>
            <w:tcBorders>
              <w:top w:val="nil"/>
              <w:left w:val="nil"/>
              <w:bottom w:val="single" w:sz="4" w:space="0" w:color="auto"/>
              <w:right w:val="single" w:sz="4" w:space="0" w:color="auto"/>
            </w:tcBorders>
          </w:tcPr>
          <w:p w:rsidR="00D96D31" w:rsidRPr="00D96D31" w:rsidRDefault="003B019A" w:rsidP="00D96D31">
            <w:pPr>
              <w:spacing w:after="0" w:line="240" w:lineRule="auto"/>
              <w:ind w:right="284"/>
              <w:jc w:val="both"/>
              <w:rPr>
                <w:rFonts w:ascii="Times New Roman" w:eastAsia="Times New Roman" w:hAnsi="Times New Roman" w:cs="Times New Roman"/>
                <w:color w:val="0000FF"/>
                <w:sz w:val="24"/>
                <w:szCs w:val="24"/>
                <w:u w:val="single"/>
                <w:lang w:val="en-US" w:eastAsia="ru-RU"/>
              </w:rPr>
            </w:pPr>
            <w:hyperlink r:id="rId490" w:history="1">
              <w:r w:rsidR="00D96D31" w:rsidRPr="00D96D31">
                <w:rPr>
                  <w:rFonts w:ascii="Times New Roman" w:eastAsia="Times New Roman" w:hAnsi="Times New Roman" w:cs="Times New Roman"/>
                  <w:color w:val="0000FF"/>
                  <w:sz w:val="24"/>
                  <w:szCs w:val="24"/>
                  <w:u w:val="single"/>
                  <w:lang w:val="en-US" w:eastAsia="ru-RU"/>
                </w:rPr>
                <w:t>https://resh.edu.ru/subject/lesson/5503/start/298786/</w:t>
              </w:r>
            </w:hyperlink>
          </w:p>
          <w:p w:rsidR="00D96D31" w:rsidRPr="00D96D31" w:rsidRDefault="00D96D31" w:rsidP="00D96D31">
            <w:pPr>
              <w:spacing w:after="0" w:line="240" w:lineRule="auto"/>
              <w:ind w:right="284"/>
              <w:jc w:val="both"/>
              <w:rPr>
                <w:rFonts w:ascii="Times New Roman" w:eastAsia="Times New Roman" w:hAnsi="Times New Roman" w:cs="Times New Roman"/>
                <w:color w:val="0000FF"/>
                <w:sz w:val="24"/>
                <w:szCs w:val="24"/>
                <w:u w:val="single"/>
                <w:lang w:val="en-US" w:eastAsia="ru-RU"/>
              </w:rPr>
            </w:pPr>
            <w:r w:rsidRPr="00D96D31">
              <w:rPr>
                <w:rFonts w:ascii="Times New Roman" w:eastAsia="Times New Roman" w:hAnsi="Times New Roman" w:cs="Times New Roman"/>
                <w:color w:val="0000FF"/>
                <w:sz w:val="24"/>
                <w:szCs w:val="24"/>
                <w:u w:val="single"/>
                <w:lang w:val="en-US" w:eastAsia="ru-RU"/>
              </w:rPr>
              <w:t>https://resh.edu.ru/subject/lesson/5769/start/28205/</w:t>
            </w:r>
          </w:p>
        </w:tc>
      </w:tr>
      <w:tr w:rsidR="00D96D31" w:rsidRPr="006051DD" w:rsidTr="00D96D31">
        <w:trPr>
          <w:trHeight w:val="641"/>
        </w:trPr>
        <w:tc>
          <w:tcPr>
            <w:tcW w:w="0" w:type="auto"/>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1.5</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Австралия и Океания</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2</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FF"/>
                <w:sz w:val="24"/>
                <w:szCs w:val="24"/>
                <w:u w:val="single"/>
                <w:lang w:val="en-US" w:eastAsia="ru-RU"/>
              </w:rPr>
            </w:pPr>
            <w:r w:rsidRPr="00D96D31">
              <w:rPr>
                <w:rFonts w:ascii="Times New Roman" w:eastAsia="Times New Roman" w:hAnsi="Times New Roman" w:cs="Times New Roman"/>
                <w:color w:val="0000FF"/>
                <w:sz w:val="24"/>
                <w:szCs w:val="24"/>
                <w:u w:val="single"/>
                <w:lang w:val="en-US" w:eastAsia="ru-RU"/>
              </w:rPr>
              <w:t>https://resh.edu.ru/subject/lesson/4011/start/28268/</w:t>
            </w:r>
          </w:p>
        </w:tc>
      </w:tr>
      <w:tr w:rsidR="00D96D31" w:rsidRPr="006051DD" w:rsidTr="00D96D31">
        <w:trPr>
          <w:trHeight w:val="1500"/>
        </w:trPr>
        <w:tc>
          <w:tcPr>
            <w:tcW w:w="0" w:type="auto"/>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1.6</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Россия на геополитической, геоэкономической и геодемографической карте мира</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3</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1</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FF"/>
                <w:sz w:val="24"/>
                <w:szCs w:val="24"/>
                <w:u w:val="single"/>
                <w:lang w:val="en-US" w:eastAsia="ru-RU"/>
              </w:rPr>
            </w:pPr>
            <w:r w:rsidRPr="00D96D31">
              <w:rPr>
                <w:rFonts w:ascii="Times New Roman" w:eastAsia="Times New Roman" w:hAnsi="Times New Roman" w:cs="Times New Roman"/>
                <w:color w:val="0000FF"/>
                <w:sz w:val="24"/>
                <w:szCs w:val="24"/>
                <w:u w:val="single"/>
                <w:lang w:val="en-US" w:eastAsia="ru-RU"/>
              </w:rPr>
              <w:t>https://resh.edu.ru/subject/lesson/4864/start/298851/</w:t>
            </w:r>
          </w:p>
        </w:tc>
      </w:tr>
      <w:tr w:rsidR="00D96D31" w:rsidRPr="00D96D31" w:rsidTr="00D96D31">
        <w:trPr>
          <w:trHeight w:val="600"/>
        </w:trPr>
        <w:tc>
          <w:tcPr>
            <w:tcW w:w="0" w:type="auto"/>
            <w:gridSpan w:val="2"/>
            <w:tcBorders>
              <w:top w:val="single" w:sz="4" w:space="0" w:color="auto"/>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Итого по разделу</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27</w:t>
            </w:r>
          </w:p>
        </w:tc>
        <w:tc>
          <w:tcPr>
            <w:tcW w:w="0" w:type="auto"/>
            <w:gridSpan w:val="3"/>
            <w:tcBorders>
              <w:top w:val="single" w:sz="4" w:space="0" w:color="auto"/>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 </w:t>
            </w:r>
          </w:p>
        </w:tc>
      </w:tr>
      <w:tr w:rsidR="00D96D31" w:rsidRPr="00D96D31" w:rsidTr="00D96D31">
        <w:trPr>
          <w:trHeight w:val="437"/>
        </w:trPr>
        <w:tc>
          <w:tcPr>
            <w:tcW w:w="0" w:type="auto"/>
            <w:gridSpan w:val="6"/>
            <w:tcBorders>
              <w:top w:val="single" w:sz="4" w:space="0" w:color="auto"/>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b/>
                <w:bCs/>
                <w:color w:val="000000"/>
                <w:sz w:val="24"/>
                <w:szCs w:val="24"/>
                <w:lang w:val="en-US" w:eastAsia="ru-RU"/>
              </w:rPr>
            </w:pPr>
            <w:r w:rsidRPr="00D96D31">
              <w:rPr>
                <w:rFonts w:ascii="Times New Roman" w:eastAsia="Times New Roman" w:hAnsi="Times New Roman" w:cs="Times New Roman"/>
                <w:b/>
                <w:bCs/>
                <w:color w:val="000000"/>
                <w:sz w:val="24"/>
                <w:szCs w:val="24"/>
                <w:lang w:val="en-US" w:eastAsia="ru-RU"/>
              </w:rPr>
              <w:t>Раздел 2.ГЛОБАЛЬНЫЕ ПРОБЛЕМЫ ЧЕЛОВЕЧЕСТВА</w:t>
            </w:r>
          </w:p>
        </w:tc>
      </w:tr>
      <w:tr w:rsidR="00D96D31" w:rsidRPr="006051DD" w:rsidTr="00D96D31">
        <w:trPr>
          <w:trHeight w:val="900"/>
        </w:trPr>
        <w:tc>
          <w:tcPr>
            <w:tcW w:w="0" w:type="auto"/>
            <w:tcBorders>
              <w:top w:val="nil"/>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2.1</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Глобальные проблемы человечества</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4</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1</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1</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FF"/>
                <w:sz w:val="24"/>
                <w:szCs w:val="24"/>
                <w:u w:val="single"/>
                <w:lang w:val="en-US" w:eastAsia="ru-RU"/>
              </w:rPr>
            </w:pPr>
            <w:r w:rsidRPr="00D96D31">
              <w:rPr>
                <w:rFonts w:ascii="Times New Roman" w:eastAsia="Times New Roman" w:hAnsi="Times New Roman" w:cs="Times New Roman"/>
                <w:color w:val="0000FF"/>
                <w:sz w:val="24"/>
                <w:szCs w:val="24"/>
                <w:u w:val="single"/>
                <w:lang w:val="en-US" w:eastAsia="ru-RU"/>
              </w:rPr>
              <w:t>https://resh.edu.ru/subject/lesson/5504/start/298881/</w:t>
            </w:r>
          </w:p>
        </w:tc>
      </w:tr>
      <w:tr w:rsidR="00D96D31" w:rsidRPr="00D96D31" w:rsidTr="00D96D31">
        <w:trPr>
          <w:trHeight w:val="600"/>
        </w:trPr>
        <w:tc>
          <w:tcPr>
            <w:tcW w:w="0" w:type="auto"/>
            <w:gridSpan w:val="2"/>
            <w:tcBorders>
              <w:top w:val="single" w:sz="4" w:space="0" w:color="auto"/>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Итого по разделу</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4</w:t>
            </w:r>
          </w:p>
        </w:tc>
        <w:tc>
          <w:tcPr>
            <w:tcW w:w="0" w:type="auto"/>
            <w:gridSpan w:val="3"/>
            <w:tcBorders>
              <w:top w:val="single" w:sz="4" w:space="0" w:color="auto"/>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 </w:t>
            </w:r>
          </w:p>
        </w:tc>
      </w:tr>
      <w:tr w:rsidR="00D96D31" w:rsidRPr="00D96D31" w:rsidTr="00D96D31">
        <w:trPr>
          <w:trHeight w:val="600"/>
        </w:trPr>
        <w:tc>
          <w:tcPr>
            <w:tcW w:w="0" w:type="auto"/>
            <w:gridSpan w:val="2"/>
            <w:tcBorders>
              <w:top w:val="single" w:sz="4" w:space="0" w:color="auto"/>
              <w:left w:val="single" w:sz="4" w:space="0" w:color="auto"/>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Резервное время</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3</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0</w:t>
            </w:r>
          </w:p>
        </w:tc>
        <w:tc>
          <w:tcPr>
            <w:tcW w:w="0" w:type="auto"/>
            <w:tcBorders>
              <w:top w:val="nil"/>
              <w:left w:val="nil"/>
              <w:bottom w:val="single" w:sz="4" w:space="0" w:color="auto"/>
              <w:right w:val="single" w:sz="4" w:space="0" w:color="auto"/>
            </w:tcBorders>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 </w:t>
            </w:r>
          </w:p>
        </w:tc>
      </w:tr>
      <w:tr w:rsidR="00D96D31" w:rsidRPr="00D96D31" w:rsidTr="00D96D31">
        <w:trPr>
          <w:trHeight w:val="120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ОБЩЕЕ КОЛИЧЕСТВО ЧАСОВ ПО ПРОГРАММЕ</w:t>
            </w:r>
          </w:p>
        </w:tc>
        <w:tc>
          <w:tcPr>
            <w:tcW w:w="0" w:type="auto"/>
            <w:tcBorders>
              <w:top w:val="nil"/>
              <w:left w:val="nil"/>
              <w:bottom w:val="single" w:sz="4" w:space="0" w:color="auto"/>
              <w:right w:val="single" w:sz="4" w:space="0" w:color="auto"/>
            </w:tcBorders>
            <w:shd w:val="clear" w:color="000000" w:fill="FFFFFF"/>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34</w:t>
            </w:r>
          </w:p>
        </w:tc>
        <w:tc>
          <w:tcPr>
            <w:tcW w:w="0" w:type="auto"/>
            <w:tcBorders>
              <w:top w:val="nil"/>
              <w:left w:val="nil"/>
              <w:bottom w:val="single" w:sz="4" w:space="0" w:color="auto"/>
              <w:right w:val="single" w:sz="4" w:space="0" w:color="auto"/>
            </w:tcBorders>
            <w:shd w:val="clear" w:color="000000" w:fill="FFFFFF"/>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3</w:t>
            </w:r>
          </w:p>
        </w:tc>
        <w:tc>
          <w:tcPr>
            <w:tcW w:w="0" w:type="auto"/>
            <w:tcBorders>
              <w:top w:val="nil"/>
              <w:left w:val="nil"/>
              <w:bottom w:val="single" w:sz="4" w:space="0" w:color="auto"/>
              <w:right w:val="single" w:sz="4" w:space="0" w:color="auto"/>
            </w:tcBorders>
            <w:shd w:val="clear" w:color="000000" w:fill="FFFFFF"/>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4,5</w:t>
            </w:r>
          </w:p>
        </w:tc>
        <w:tc>
          <w:tcPr>
            <w:tcW w:w="0" w:type="auto"/>
            <w:tcBorders>
              <w:top w:val="nil"/>
              <w:left w:val="nil"/>
              <w:bottom w:val="single" w:sz="4" w:space="0" w:color="auto"/>
              <w:right w:val="single" w:sz="4" w:space="0" w:color="auto"/>
            </w:tcBorders>
            <w:noWrap/>
            <w:vAlign w:val="bottom"/>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eastAsia="ru-RU"/>
              </w:rPr>
            </w:pPr>
            <w:r w:rsidRPr="00D96D31">
              <w:rPr>
                <w:rFonts w:ascii="Times New Roman" w:eastAsia="Times New Roman" w:hAnsi="Times New Roman" w:cs="Times New Roman"/>
                <w:color w:val="000000"/>
                <w:sz w:val="24"/>
                <w:szCs w:val="24"/>
                <w:lang w:val="en-US" w:eastAsia="ru-RU"/>
              </w:rPr>
              <w:t> </w:t>
            </w:r>
          </w:p>
        </w:tc>
      </w:tr>
    </w:tbl>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bookmarkStart w:id="118" w:name="история"/>
      <w:r w:rsidRPr="00D96D31">
        <w:rPr>
          <w:rFonts w:ascii="Times New Roman" w:eastAsia="Times New Roman" w:hAnsi="Times New Roman" w:cs="Times New Roman"/>
          <w:b/>
          <w:bCs/>
          <w:color w:val="000000"/>
          <w:sz w:val="24"/>
          <w:szCs w:val="24"/>
        </w:rPr>
        <w:t>Рабочая программа по</w:t>
      </w:r>
      <w:r w:rsidRPr="00D96D31">
        <w:rPr>
          <w:rFonts w:ascii="Times New Roman" w:eastAsia="Times New Roman" w:hAnsi="Times New Roman" w:cs="Times New Roman"/>
          <w:b/>
          <w:bCs/>
          <w:color w:val="000000"/>
          <w:sz w:val="24"/>
          <w:szCs w:val="24"/>
          <w:lang w:val="en-US"/>
        </w:rPr>
        <w:t> </w:t>
      </w:r>
      <w:r w:rsidRPr="00D96D31">
        <w:rPr>
          <w:rFonts w:ascii="Times New Roman" w:eastAsia="Times New Roman" w:hAnsi="Times New Roman" w:cs="Times New Roman"/>
          <w:b/>
          <w:bCs/>
          <w:color w:val="000000"/>
          <w:sz w:val="24"/>
          <w:szCs w:val="24"/>
        </w:rPr>
        <w:t>истории базового уровня для 10–11-х классов</w:t>
      </w:r>
    </w:p>
    <w:bookmarkEnd w:id="118"/>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 Пояснительная записка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Рабочая программа ориентирована на целевые приоритеты, сформулированные в федеральной рабочей программе воспитания и в рабочей программе воспитания Школы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Место предмета «История» в системе школьного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Общей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 в Российской Федерации»).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Программа составлена с учетом количества часов, отводимого на изучение предмета «История» учебным планом: на базовом уровне в 10–11-х классах по 2 учебных часа в неделю при 34 учебных неделях.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Для реализации программы используются учебники, допущенные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приказом Минпросвещения от 21.09.2022 № 858:</w:t>
      </w:r>
    </w:p>
    <w:p w:rsidR="00D96D31" w:rsidRPr="00D96D31" w:rsidRDefault="00D96D31" w:rsidP="000B0116">
      <w:pPr>
        <w:numPr>
          <w:ilvl w:val="0"/>
          <w:numId w:val="38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История России, 1914–1945 гг.: 10 класс: базовый уровень: учебник, 10 класс/ Шубин А.В., Мягков М.Ю., Никифоров Ю.А. и другие; под общей редакцией Мединского В.Р., Акционерное общество «Издательство "Просвещение"»;</w:t>
      </w:r>
    </w:p>
    <w:p w:rsidR="00D96D31" w:rsidRPr="00D96D31" w:rsidRDefault="00D96D31" w:rsidP="000B0116">
      <w:pPr>
        <w:numPr>
          <w:ilvl w:val="0"/>
          <w:numId w:val="38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История России, </w:t>
      </w:r>
      <w:smartTag w:uri="urn:schemas-microsoft-com:office:smarttags" w:element="metricconverter">
        <w:smartTagPr>
          <w:attr w:name="ProductID" w:val="1946 г"/>
        </w:smartTagPr>
        <w:r w:rsidRPr="00D96D31">
          <w:rPr>
            <w:rFonts w:ascii="Times New Roman" w:eastAsia="Times New Roman" w:hAnsi="Times New Roman" w:cs="Times New Roman"/>
            <w:color w:val="000000"/>
            <w:sz w:val="24"/>
            <w:szCs w:val="24"/>
          </w:rPr>
          <w:t>1946 г</w:t>
        </w:r>
      </w:smartTag>
      <w:r w:rsidRPr="00D96D31">
        <w:rPr>
          <w:rFonts w:ascii="Times New Roman" w:eastAsia="Times New Roman" w:hAnsi="Times New Roman" w:cs="Times New Roman"/>
          <w:color w:val="000000"/>
          <w:sz w:val="24"/>
          <w:szCs w:val="24"/>
        </w:rPr>
        <w:t xml:space="preserve">. – начало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 11 класс: базовый уровень: учебник, 11 класс/ Шубин А.В., Мягков М.Ю., Никифоров Ю.А. и другие; под общей редакцией Мединского В.Р., Акционерное общество «Издательство "Просвещение"»;</w:t>
      </w:r>
    </w:p>
    <w:p w:rsidR="00D96D31" w:rsidRPr="00D96D31" w:rsidRDefault="00D96D31" w:rsidP="000B0116">
      <w:pPr>
        <w:numPr>
          <w:ilvl w:val="0"/>
          <w:numId w:val="38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История. Всеобщая история. Новейшая история. 1914–1945 гг., 10 класс/ Сороко-Цюпа О.С., Сороко-Цюпа А.О.; под редакцией Чубарьяна А.О., Акционерное общество «Издательство "Просвещение"»;</w:t>
      </w:r>
    </w:p>
    <w:p w:rsidR="00D96D31" w:rsidRPr="00D96D31" w:rsidRDefault="00D96D31" w:rsidP="000B0116">
      <w:pPr>
        <w:numPr>
          <w:ilvl w:val="0"/>
          <w:numId w:val="38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История. Всеобщая история. Новейшая история. </w:t>
      </w:r>
      <w:smartTag w:uri="urn:schemas-microsoft-com:office:smarttags" w:element="metricconverter">
        <w:smartTagPr>
          <w:attr w:name="ProductID" w:val="1946 г"/>
        </w:smartTagPr>
        <w:r w:rsidRPr="00D96D31">
          <w:rPr>
            <w:rFonts w:ascii="Times New Roman" w:eastAsia="Times New Roman" w:hAnsi="Times New Roman" w:cs="Times New Roman"/>
            <w:color w:val="000000"/>
            <w:sz w:val="24"/>
            <w:szCs w:val="24"/>
          </w:rPr>
          <w:t>1946 г</w:t>
        </w:r>
      </w:smartTag>
      <w:r w:rsidRPr="00D96D31">
        <w:rPr>
          <w:rFonts w:ascii="Times New Roman" w:eastAsia="Times New Roman" w:hAnsi="Times New Roman" w:cs="Times New Roman"/>
          <w:color w:val="000000"/>
          <w:sz w:val="24"/>
          <w:szCs w:val="24"/>
        </w:rPr>
        <w:t xml:space="preserve">. – начало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 11 класс/ Сороко-Цюпа О.С., Сороко-Цюпа А.О.; под редакцией Чубарьяна А.О., Акционерное общество «Издательство "Просвещение"»;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Электронные образовательные ресурсы, допущенные к использованию при реализации образовательными организациями имеющих государственную аккредитацию образовательных программ начального общего, основного общего, среднего общего образования приказом Минпросвещения от 02.08.2022 № 653:</w:t>
      </w:r>
    </w:p>
    <w:p w:rsidR="00D96D31" w:rsidRPr="00D96D31" w:rsidRDefault="00D96D31" w:rsidP="000B0116">
      <w:pPr>
        <w:numPr>
          <w:ilvl w:val="0"/>
          <w:numId w:val="381"/>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Электронный образовательный ресурс «Я сдам ЕГЭ. Среднее общее образование. Учебный модуль по решению трудных заданий по учебному предмету "История". </w:t>
      </w:r>
      <w:r w:rsidRPr="00D96D31">
        <w:rPr>
          <w:rFonts w:ascii="Times New Roman" w:eastAsia="Times New Roman" w:hAnsi="Times New Roman" w:cs="Times New Roman"/>
          <w:color w:val="000000"/>
          <w:sz w:val="24"/>
          <w:szCs w:val="24"/>
          <w:lang w:val="en-US"/>
        </w:rPr>
        <w:t>10–11 классы», АО Издательство «Просвещение»;</w:t>
      </w:r>
    </w:p>
    <w:p w:rsidR="00D96D31" w:rsidRPr="00D96D31" w:rsidRDefault="00D96D31" w:rsidP="000B0116">
      <w:pPr>
        <w:numPr>
          <w:ilvl w:val="0"/>
          <w:numId w:val="38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История», 10–11 класс, АО Издательство «Просвещение»;</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2. Планируемые результаты освоения учебного предмета</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Личностные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В положениях ФГОС СОО содержатся требования к личностным, метапредметным и предметным результатам освоения школьниками учебных программ по общеобразовательным предметам. В соответствии с данными требованиями к важнейшим </w:t>
      </w:r>
      <w:r w:rsidRPr="00D96D31">
        <w:rPr>
          <w:rFonts w:ascii="Times New Roman" w:eastAsia="Times New Roman" w:hAnsi="Times New Roman" w:cs="Times New Roman"/>
          <w:b/>
          <w:bCs/>
          <w:color w:val="000000"/>
          <w:sz w:val="24"/>
          <w:szCs w:val="24"/>
        </w:rPr>
        <w:t>личностным результатам</w:t>
      </w:r>
      <w:r w:rsidRPr="00D96D31">
        <w:rPr>
          <w:rFonts w:ascii="Times New Roman" w:eastAsia="Times New Roman" w:hAnsi="Times New Roman" w:cs="Times New Roman"/>
          <w:color w:val="000000"/>
          <w:sz w:val="24"/>
          <w:szCs w:val="24"/>
        </w:rPr>
        <w:t xml:space="preserve"> изучения истории в старшей общеобразовательной школе на базовом уровне относятся следующие убеждения и качества: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w:t>
      </w:r>
      <w:r w:rsidRPr="00D96D31">
        <w:rPr>
          <w:rFonts w:ascii="Times New Roman" w:eastAsia="Times New Roman" w:hAnsi="Times New Roman" w:cs="Times New Roman"/>
          <w:color w:val="000000"/>
          <w:sz w:val="24"/>
          <w:szCs w:val="24"/>
        </w:rPr>
        <w:lastRenderedPageBreak/>
        <w:t>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w:t>
      </w:r>
      <w:r w:rsidRPr="00D96D31">
        <w:rPr>
          <w:rFonts w:ascii="Times New Roman" w:eastAsia="Times New Roman" w:hAnsi="Times New Roman" w:cs="Times New Roman"/>
          <w:color w:val="000000"/>
          <w:sz w:val="24"/>
          <w:szCs w:val="24"/>
        </w:rPr>
        <w:lastRenderedPageBreak/>
        <w:t>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Изучение истории способствует также развитию эмоционального интеллекта школьников, в том числе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Метапредметные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Метапредметные результаты</w:t>
      </w:r>
      <w:r w:rsidRPr="00D96D31">
        <w:rPr>
          <w:rFonts w:ascii="Times New Roman" w:eastAsia="Times New Roman" w:hAnsi="Times New Roman" w:cs="Times New Roman"/>
          <w:color w:val="000000"/>
          <w:sz w:val="24"/>
          <w:szCs w:val="24"/>
        </w:rPr>
        <w:t xml:space="preserve"> изучения истории в старшей общеобразовательной школе на базовом уровне выражаются в следующих качествах и действиях.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сфере универсальных учебных познавательных действий: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владение базовыми логическими действиями: формулировать проблему, вопрос, требующий решения;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 систематизировать и обобщать исторические факты (в том числе в форме таблиц, схем); 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 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объяснять сферу применения и значение проведенного учебного исследования в современном общественном контексте;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работа с информацией: осуществлять анализ учебной и внеучебной исторической информации (учебники, исторические источники, научно-популярная литература, интернет-ресурсы и др.) – извлекать, сопоставлять, систематизировать и интерпретировать информацию; 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 форматах </w:t>
      </w:r>
      <w:r w:rsidRPr="00D96D31">
        <w:rPr>
          <w:rFonts w:ascii="Times New Roman" w:eastAsia="Times New Roman" w:hAnsi="Times New Roman" w:cs="Times New Roman"/>
          <w:color w:val="000000"/>
          <w:sz w:val="24"/>
          <w:szCs w:val="24"/>
        </w:rPr>
        <w:lastRenderedPageBreak/>
        <w:t>с учетом назначения информации и целевой аудитории, выбирая оптимальную форму представления и визуализации.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сфере универсальных коммуникативных действий: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выявляя сходство и различие высказываемых оценок; излагать и аргументировать свою точку зрения в устном высказывании, письменном тексте; владеть способами общения и конструктивного взаимодействия, в том числе межкультурного, в школе и социальном окружении; аргументированно вести диалог, уметь смягчать конфликтные ситуации;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осуществление совместной деятельности: осознавать на основе исторических примеров значение совместной деятельности людей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на региональном материале; определять свое участие в общей работе и координировать свои действия с другими членами команды; проявлять творчество и инициативу в индивидуальной и командной работе; оценивать полученные результаты и свой вклад в общую работу.</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сфере универсальных регулятивных действий: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владение приемами самоорганизации своей учебной и общественной работы –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владение приемами самоконтроля –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принятие себя и других – осознавать свои достижения и слабые стороны в учении, школьном и внешкольном общении, сотрудничестве со сверстниками и людьми старших поколений;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Предметные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Предметные результаты</w:t>
      </w:r>
      <w:r w:rsidRPr="00D96D31">
        <w:rPr>
          <w:rFonts w:ascii="Times New Roman" w:eastAsia="Times New Roman" w:hAnsi="Times New Roman" w:cs="Times New Roman"/>
          <w:color w:val="000000"/>
          <w:sz w:val="24"/>
          <w:szCs w:val="24"/>
        </w:rPr>
        <w:t xml:space="preserve"> изучения предмета «История» в старшей школе отражены во ФГОС СОО. Условием достижения каждого из предметных результатов является усвоение обучающимися знаний и формирование умений, которые составляют структуру предметного результата. Ниже представлены предметные результаты (базовый уровень), указанные во ФГОС СОО (выделены курсивом), и их структура, отражающая логику их достижения при изучении школьниками истории России и всемирной истории ХХ – начала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века.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Формирование умений, составляющих структуру предметных результатов, происходит на учебном материале, изучаемом в 10–11-х классах. При этом необходимо учитывать, что достижение предметных результатов предполагает не только обращение к истории России и всемирной истории ХХ – начала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века, но и к важнейшим событиям, явлениям, процессам истории нашей страны с древнейших времен до начала </w:t>
      </w:r>
      <w:r w:rsidRPr="00D96D31">
        <w:rPr>
          <w:rFonts w:ascii="Times New Roman" w:eastAsia="Times New Roman" w:hAnsi="Times New Roman" w:cs="Times New Roman"/>
          <w:color w:val="000000"/>
          <w:sz w:val="24"/>
          <w:szCs w:val="24"/>
          <w:lang w:val="en-US"/>
        </w:rPr>
        <w:t>XX</w:t>
      </w:r>
      <w:r w:rsidRPr="00D96D31">
        <w:rPr>
          <w:rFonts w:ascii="Times New Roman" w:eastAsia="Times New Roman" w:hAnsi="Times New Roman" w:cs="Times New Roman"/>
          <w:color w:val="000000"/>
          <w:sz w:val="24"/>
          <w:szCs w:val="24"/>
        </w:rPr>
        <w:t xml:space="preserve"> века.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нашей страны </w:t>
      </w:r>
      <w:r w:rsidRPr="00D96D31">
        <w:rPr>
          <w:rFonts w:ascii="Times New Roman" w:eastAsia="Times New Roman" w:hAnsi="Times New Roman" w:cs="Times New Roman"/>
          <w:color w:val="000000"/>
          <w:sz w:val="24"/>
          <w:szCs w:val="24"/>
          <w:lang w:val="en-US"/>
        </w:rPr>
        <w:t>XX</w:t>
      </w:r>
      <w:r w:rsidRPr="00D96D31">
        <w:rPr>
          <w:rFonts w:ascii="Times New Roman" w:eastAsia="Times New Roman" w:hAnsi="Times New Roman" w:cs="Times New Roman"/>
          <w:color w:val="000000"/>
          <w:sz w:val="24"/>
          <w:szCs w:val="24"/>
        </w:rPr>
        <w:t xml:space="preserve"> – начала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века, осознание истоков наших достижений и потерь в этот исторический период. При планировании уроков следует предусмотреть повторение изученных ранее исторических событий, явлений, процессов, деятельности исторических личностей нашей страны, связанных с актуальным историческим материалом урока.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Требования к предметным результатам освоения базового курса истории должны отражать: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1) Понимание значимости России в мировых политических и социально-экономических процессах ХХ – начала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века, знание достижений страны и ее народа; умение </w:t>
      </w:r>
      <w:r w:rsidRPr="00D96D31">
        <w:rPr>
          <w:rFonts w:ascii="Times New Roman" w:eastAsia="Times New Roman" w:hAnsi="Times New Roman" w:cs="Times New Roman"/>
          <w:color w:val="000000"/>
          <w:sz w:val="24"/>
          <w:szCs w:val="24"/>
        </w:rPr>
        <w:lastRenderedPageBreak/>
        <w:t xml:space="preserve">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века; особенности развития культуры народов СССР (России).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века.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века; определять современников исторических событий истории России и человечества в целом в ХХ – начале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века.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века;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11) Знание ключевых событий, основных дат и этапов истории России и мира в ХХ – начале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века; выдающихся деятелей отечественной и всемирной истории; важнейших достижений культуры, ценностных ориентиров.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том числе по учебному курсу «История России»: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Россия накануне Первой мировой войны. Ход военных действий. Власть, общество, экономика, культура. Предпосылки революции.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Великая Отечественная война 1941–1945 годов: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СССР в 1945–1991 годах.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Российская Федерация в 1992–2022 годах. Становление новой России. Возрождение Российской Федерации как великой державы в ХХ</w:t>
      </w:r>
      <w:r w:rsidRPr="00D96D31">
        <w:rPr>
          <w:rFonts w:ascii="Times New Roman" w:eastAsia="Times New Roman" w:hAnsi="Times New Roman" w:cs="Times New Roman"/>
          <w:color w:val="000000"/>
          <w:sz w:val="24"/>
          <w:szCs w:val="24"/>
          <w:lang w:val="en-US"/>
        </w:rPr>
        <w:t>I</w:t>
      </w:r>
      <w:r w:rsidRPr="00D96D31">
        <w:rPr>
          <w:rFonts w:ascii="Times New Roman" w:eastAsia="Times New Roman" w:hAnsi="Times New Roman" w:cs="Times New Roman"/>
          <w:color w:val="000000"/>
          <w:sz w:val="24"/>
          <w:szCs w:val="24"/>
        </w:rPr>
        <w:t xml:space="preserve">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 учебному курсу «Всеобщая история»: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Мир накануне Первой мировой войны. Первая мировая война: причины, участники, основные события, результаты. Власть и общество.</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Вторая мировая война: причины, участники, основные сражения, итоги.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Власть и общество в годы войны. Решающий вклад СССР в Победу.</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года и его влияние на мировую систему.</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10-й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 Понимание значимости России в мировых политических и социально-экономических процессах 1914–1945 годов,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годов,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Структура предметного результата включает следующий перечень знаний и умений:</w:t>
      </w:r>
    </w:p>
    <w:p w:rsidR="00D96D31" w:rsidRPr="00D96D31" w:rsidRDefault="00D96D31" w:rsidP="000B0116">
      <w:pPr>
        <w:numPr>
          <w:ilvl w:val="0"/>
          <w:numId w:val="38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называть наиболее значимые события истории России 1914–1945 годов, объяснять их особую значимость для истории нашей страны;</w:t>
      </w:r>
    </w:p>
    <w:p w:rsidR="00D96D31" w:rsidRPr="00D96D31" w:rsidRDefault="00D96D31" w:rsidP="000B0116">
      <w:pPr>
        <w:numPr>
          <w:ilvl w:val="0"/>
          <w:numId w:val="38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и объяснять (аргументировать) свое отношение и оценку наиболее значительных событий, явлений, процессов истории России 1914–1945 годов, их значение для истории России и человечества в целом;</w:t>
      </w:r>
    </w:p>
    <w:p w:rsidR="00D96D31" w:rsidRPr="00D96D31" w:rsidRDefault="00D96D31" w:rsidP="000B0116">
      <w:pPr>
        <w:numPr>
          <w:ilvl w:val="0"/>
          <w:numId w:val="38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используя знания по истории России и всемирной истории 1914–1945 годов, выявлять попытки фальсификации истории;</w:t>
      </w:r>
    </w:p>
    <w:p w:rsidR="00D96D31" w:rsidRPr="00D96D31" w:rsidRDefault="00D96D31" w:rsidP="000B0116">
      <w:pPr>
        <w:numPr>
          <w:ilvl w:val="0"/>
          <w:numId w:val="382"/>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годов.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годах.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Структура предметного результата включает следующий перечень знаний и умений:</w:t>
      </w:r>
    </w:p>
    <w:p w:rsidR="00D96D31" w:rsidRPr="00D96D31" w:rsidRDefault="00D96D31" w:rsidP="000B0116">
      <w:pPr>
        <w:numPr>
          <w:ilvl w:val="0"/>
          <w:numId w:val="38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называть имена наиболее выдающихся деятелей истории России 1914–1945 годов, события, процессы, в которых они участвовали;</w:t>
      </w:r>
    </w:p>
    <w:p w:rsidR="00D96D31" w:rsidRPr="00D96D31" w:rsidRDefault="00D96D31" w:rsidP="000B0116">
      <w:pPr>
        <w:numPr>
          <w:ilvl w:val="0"/>
          <w:numId w:val="38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характеризовать деятельность исторических личностей в рамках событий, процессов истории России 1914–1945 годов, оценивать значение их деятельности для истории нашей страны и человечества в целом;</w:t>
      </w:r>
    </w:p>
    <w:p w:rsidR="00D96D31" w:rsidRPr="00D96D31" w:rsidRDefault="00D96D31" w:rsidP="000B0116">
      <w:pPr>
        <w:numPr>
          <w:ilvl w:val="0"/>
          <w:numId w:val="38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характеризовать значение и последствия событий 1914–1945 годов, в которых участвовали выдающиеся исторические личности, для истории России;</w:t>
      </w:r>
    </w:p>
    <w:p w:rsidR="00D96D31" w:rsidRPr="00D96D31" w:rsidRDefault="00D96D31" w:rsidP="000B0116">
      <w:pPr>
        <w:numPr>
          <w:ilvl w:val="0"/>
          <w:numId w:val="383"/>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и объяснять (аргументировать) свое отношение и оценку деятельности исторических личностей.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годов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Структура предметного результата включает следующий перечень знаний и умений:</w:t>
      </w:r>
    </w:p>
    <w:p w:rsidR="00D96D31" w:rsidRPr="00D96D31" w:rsidRDefault="00D96D31" w:rsidP="000B0116">
      <w:pPr>
        <w:numPr>
          <w:ilvl w:val="0"/>
          <w:numId w:val="38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объяснять смысл изученных/изучаемых исторических понятий и терминов из истории России</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и всемирной истории 1914–1945 годов,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D96D31" w:rsidRPr="00D96D31" w:rsidRDefault="00D96D31" w:rsidP="000B0116">
      <w:pPr>
        <w:numPr>
          <w:ilvl w:val="0"/>
          <w:numId w:val="38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годов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p w:rsidR="00D96D31" w:rsidRPr="00D96D31" w:rsidRDefault="00D96D31" w:rsidP="000B0116">
      <w:pPr>
        <w:numPr>
          <w:ilvl w:val="0"/>
          <w:numId w:val="38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годах, анализируя изменения, происшедшие в течение рассматриваемого периода;</w:t>
      </w:r>
    </w:p>
    <w:p w:rsidR="00D96D31" w:rsidRPr="00D96D31" w:rsidRDefault="00D96D31" w:rsidP="000B0116">
      <w:pPr>
        <w:numPr>
          <w:ilvl w:val="0"/>
          <w:numId w:val="38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представлять описание памятников материальной и художественной культуры 1914–1945 годов,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D96D31" w:rsidRPr="00D96D31" w:rsidRDefault="00D96D31" w:rsidP="000B0116">
      <w:pPr>
        <w:numPr>
          <w:ilvl w:val="0"/>
          <w:numId w:val="38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представлять результаты самостоятельного изучения исторической информации из истории России и всемирной истории 1914–1945 годов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 форме сложного плана, конспекта, реферата;</w:t>
      </w:r>
    </w:p>
    <w:p w:rsidR="00D96D31" w:rsidRPr="00D96D31" w:rsidRDefault="00D96D31" w:rsidP="000B0116">
      <w:pPr>
        <w:numPr>
          <w:ilvl w:val="0"/>
          <w:numId w:val="38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годов;</w:t>
      </w:r>
    </w:p>
    <w:p w:rsidR="00D96D31" w:rsidRPr="00D96D31" w:rsidRDefault="00D96D31" w:rsidP="000B0116">
      <w:pPr>
        <w:numPr>
          <w:ilvl w:val="0"/>
          <w:numId w:val="38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D96D31" w:rsidRPr="00D96D31" w:rsidRDefault="00D96D31" w:rsidP="000B0116">
      <w:pPr>
        <w:numPr>
          <w:ilvl w:val="0"/>
          <w:numId w:val="384"/>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1914–1945 годов; сравнивать предложенную аргументацию, выбирать наиболее аргументированную позицию.</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4) Умение выявлять существенные черты исторических событий, явлений, процессов 1914–1945 годов;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Структура предметного результата включает следующий перечень знаний и умений:</w:t>
      </w:r>
    </w:p>
    <w:p w:rsidR="00D96D31" w:rsidRPr="00D96D31" w:rsidRDefault="00D96D31" w:rsidP="000B0116">
      <w:pPr>
        <w:numPr>
          <w:ilvl w:val="0"/>
          <w:numId w:val="38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называть характерные, существенные признаки событий, процессов, явлений истории России и всеобщей истории 1914–1945 годов;</w:t>
      </w:r>
    </w:p>
    <w:p w:rsidR="00D96D31" w:rsidRPr="00D96D31" w:rsidRDefault="00D96D31" w:rsidP="000B0116">
      <w:pPr>
        <w:numPr>
          <w:ilvl w:val="0"/>
          <w:numId w:val="38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различать в исторической информации из курсов истории России и зарубежных стран 1914–1945 годов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события, явления, процессы; факты и мнения, описания и объяснения, гипотезы и теории;</w:t>
      </w:r>
    </w:p>
    <w:p w:rsidR="00D96D31" w:rsidRPr="00D96D31" w:rsidRDefault="00D96D31" w:rsidP="000B0116">
      <w:pPr>
        <w:numPr>
          <w:ilvl w:val="0"/>
          <w:numId w:val="38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D96D31" w:rsidRPr="00D96D31" w:rsidRDefault="00D96D31" w:rsidP="000B0116">
      <w:pPr>
        <w:numPr>
          <w:ilvl w:val="0"/>
          <w:numId w:val="38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обобщать историческую информацию по истории России и зарубежных стран 1914–1945 годов;</w:t>
      </w:r>
    </w:p>
    <w:p w:rsidR="00D96D31" w:rsidRPr="00D96D31" w:rsidRDefault="00D96D31" w:rsidP="000B0116">
      <w:pPr>
        <w:numPr>
          <w:ilvl w:val="0"/>
          <w:numId w:val="38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годах;</w:t>
      </w:r>
    </w:p>
    <w:p w:rsidR="00D96D31" w:rsidRPr="00D96D31" w:rsidRDefault="00D96D31" w:rsidP="000B0116">
      <w:pPr>
        <w:numPr>
          <w:ilvl w:val="0"/>
          <w:numId w:val="38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сравнивать исторические события, явления, процессы, взгляды исторических деятелей истории России и зарубежных стран 1914–1945 годов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 самостоятельно определенным критериям; на основе сравнения самостоятельно делать выводы;</w:t>
      </w:r>
    </w:p>
    <w:p w:rsidR="00D96D31" w:rsidRPr="00D96D31" w:rsidRDefault="00D96D31" w:rsidP="000B0116">
      <w:pPr>
        <w:numPr>
          <w:ilvl w:val="0"/>
          <w:numId w:val="385"/>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 основе изучения исторического материала устанавливать исторические аналогии.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годах; определять современников исторических событий истории России и человечества в целом в 1914–1945 годах.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Структура предметного результата включает следующий перечень знаний и умений:</w:t>
      </w:r>
    </w:p>
    <w:p w:rsidR="00D96D31" w:rsidRPr="00D96D31" w:rsidRDefault="00D96D31" w:rsidP="000B0116">
      <w:pPr>
        <w:numPr>
          <w:ilvl w:val="0"/>
          <w:numId w:val="38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 основе изученного материала по истории России и зарубежных стран 1914–1945 годов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определять (различать) причины, предпосылки, поводы, последствия, указывать итоги, значение исторических событий, явлений, процессов;</w:t>
      </w:r>
    </w:p>
    <w:p w:rsidR="00D96D31" w:rsidRPr="00D96D31" w:rsidRDefault="00D96D31" w:rsidP="000B0116">
      <w:pPr>
        <w:numPr>
          <w:ilvl w:val="0"/>
          <w:numId w:val="38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годов;</w:t>
      </w:r>
    </w:p>
    <w:p w:rsidR="00D96D31" w:rsidRPr="00D96D31" w:rsidRDefault="00D96D31" w:rsidP="000B0116">
      <w:pPr>
        <w:numPr>
          <w:ilvl w:val="0"/>
          <w:numId w:val="38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годов;</w:t>
      </w:r>
    </w:p>
    <w:p w:rsidR="00D96D31" w:rsidRPr="00D96D31" w:rsidRDefault="00D96D31" w:rsidP="000B0116">
      <w:pPr>
        <w:numPr>
          <w:ilvl w:val="0"/>
          <w:numId w:val="38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D96D31" w:rsidRPr="00D96D31" w:rsidRDefault="00D96D31" w:rsidP="000B0116">
      <w:pPr>
        <w:numPr>
          <w:ilvl w:val="0"/>
          <w:numId w:val="38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соотносить события истории родного края, истории России и зарубежных стран 1914–1945 годов;</w:t>
      </w:r>
    </w:p>
    <w:p w:rsidR="00D96D31" w:rsidRPr="00D96D31" w:rsidRDefault="00D96D31" w:rsidP="000B0116">
      <w:pPr>
        <w:numPr>
          <w:ilvl w:val="0"/>
          <w:numId w:val="386"/>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определять современников исторических событий, явлений, процессов истории России и человечества в целом 1914–1945 годов.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годов,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Структура предметного результата включает следующий перечень знаний и умений:</w:t>
      </w:r>
    </w:p>
    <w:p w:rsidR="00D96D31" w:rsidRPr="00D96D31" w:rsidRDefault="00D96D31" w:rsidP="000B0116">
      <w:pPr>
        <w:numPr>
          <w:ilvl w:val="0"/>
          <w:numId w:val="38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различать виды письменных исторических источников по истории России и всемирной истории 1914–1945 годов;</w:t>
      </w:r>
    </w:p>
    <w:p w:rsidR="00D96D31" w:rsidRPr="00D96D31" w:rsidRDefault="00D96D31" w:rsidP="000B0116">
      <w:pPr>
        <w:numPr>
          <w:ilvl w:val="0"/>
          <w:numId w:val="38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авторство письменного исторического источника по истории России и зарубежных стран 1914–1945 годов,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D96D31" w:rsidRPr="00D96D31" w:rsidRDefault="00D96D31" w:rsidP="000B0116">
      <w:pPr>
        <w:numPr>
          <w:ilvl w:val="0"/>
          <w:numId w:val="38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годов;</w:t>
      </w:r>
    </w:p>
    <w:p w:rsidR="00D96D31" w:rsidRPr="00D96D31" w:rsidRDefault="00D96D31" w:rsidP="000B0116">
      <w:pPr>
        <w:numPr>
          <w:ilvl w:val="0"/>
          <w:numId w:val="38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анализировать письменный исторический источник по истории России и зарубежных стран 1914–1945 годов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D96D31" w:rsidRPr="00D96D31" w:rsidRDefault="00D96D31" w:rsidP="000B0116">
      <w:pPr>
        <w:numPr>
          <w:ilvl w:val="0"/>
          <w:numId w:val="38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соотносить содержание исторического источника по истории России и зарубежных стран 1914–1945 годов с учебным текстом, другими источниками исторической информации (в том числе исторической картой/схемой);</w:t>
      </w:r>
    </w:p>
    <w:p w:rsidR="00D96D31" w:rsidRPr="00D96D31" w:rsidRDefault="00D96D31" w:rsidP="000B0116">
      <w:pPr>
        <w:numPr>
          <w:ilvl w:val="0"/>
          <w:numId w:val="38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сопоставлять, анализировать информацию из двух или более письменных исторических источников по истории России и зарубежных стран 1914–1945 годов, делать выводы;</w:t>
      </w:r>
    </w:p>
    <w:p w:rsidR="00D96D31" w:rsidRPr="00D96D31" w:rsidRDefault="00D96D31" w:rsidP="000B0116">
      <w:pPr>
        <w:numPr>
          <w:ilvl w:val="0"/>
          <w:numId w:val="38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исторические письменные источники при аргументации дискуссионных точек зрения;</w:t>
      </w:r>
    </w:p>
    <w:p w:rsidR="00D96D31" w:rsidRPr="00D96D31" w:rsidRDefault="00D96D31" w:rsidP="000B0116">
      <w:pPr>
        <w:numPr>
          <w:ilvl w:val="0"/>
          <w:numId w:val="38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D96D31" w:rsidRPr="00D96D31" w:rsidRDefault="00D96D31" w:rsidP="000B0116">
      <w:pPr>
        <w:numPr>
          <w:ilvl w:val="0"/>
          <w:numId w:val="387"/>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проводить атрибуцию визуальных и аудиовизуальных исторических источников по истории России и зарубежных стран 1914–1945 годов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1914–1945 годов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Структура предметного результата включает следующий перечень знаний и умений:</w:t>
      </w:r>
    </w:p>
    <w:p w:rsidR="00D96D31" w:rsidRPr="00D96D31" w:rsidRDefault="00D96D31" w:rsidP="000B0116">
      <w:pPr>
        <w:numPr>
          <w:ilvl w:val="0"/>
          <w:numId w:val="38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знать и использовать правила информационной безопасности при поиске исторической информации;</w:t>
      </w:r>
    </w:p>
    <w:p w:rsidR="00D96D31" w:rsidRPr="00D96D31" w:rsidRDefault="00D96D31" w:rsidP="000B0116">
      <w:pPr>
        <w:numPr>
          <w:ilvl w:val="0"/>
          <w:numId w:val="38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годов;</w:t>
      </w:r>
    </w:p>
    <w:p w:rsidR="00D96D31" w:rsidRPr="00D96D31" w:rsidRDefault="00D96D31" w:rsidP="000B0116">
      <w:pPr>
        <w:numPr>
          <w:ilvl w:val="0"/>
          <w:numId w:val="38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D96D31" w:rsidRPr="00D96D31" w:rsidRDefault="00D96D31" w:rsidP="000B0116">
      <w:pPr>
        <w:numPr>
          <w:ilvl w:val="0"/>
          <w:numId w:val="38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годов;</w:t>
      </w:r>
    </w:p>
    <w:p w:rsidR="00D96D31" w:rsidRPr="00D96D31" w:rsidRDefault="00D96D31" w:rsidP="000B0116">
      <w:pPr>
        <w:numPr>
          <w:ilvl w:val="0"/>
          <w:numId w:val="388"/>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годов;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Структура предметного результата включает следующий перечень знаний и умений:</w:t>
      </w:r>
    </w:p>
    <w:p w:rsidR="00D96D31" w:rsidRPr="00D96D31" w:rsidRDefault="00D96D31" w:rsidP="000B0116">
      <w:pPr>
        <w:numPr>
          <w:ilvl w:val="0"/>
          <w:numId w:val="38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годов;</w:t>
      </w:r>
    </w:p>
    <w:p w:rsidR="00D96D31" w:rsidRPr="00D96D31" w:rsidRDefault="00D96D31" w:rsidP="000B0116">
      <w:pPr>
        <w:numPr>
          <w:ilvl w:val="0"/>
          <w:numId w:val="38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отвечать на вопросы по содержанию текстового источника исторической информации по истории России и зарубежных стран 1914–1945 годов и составлять на его основе план, таблицу, схему;</w:t>
      </w:r>
    </w:p>
    <w:p w:rsidR="00D96D31" w:rsidRPr="00D96D31" w:rsidRDefault="00D96D31" w:rsidP="000B0116">
      <w:pPr>
        <w:numPr>
          <w:ilvl w:val="0"/>
          <w:numId w:val="38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1914–1945 годов;</w:t>
      </w:r>
    </w:p>
    <w:p w:rsidR="00D96D31" w:rsidRPr="00D96D31" w:rsidRDefault="00D96D31" w:rsidP="000B0116">
      <w:pPr>
        <w:numPr>
          <w:ilvl w:val="0"/>
          <w:numId w:val="38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D96D31" w:rsidRPr="00D96D31" w:rsidRDefault="00D96D31" w:rsidP="000B0116">
      <w:pPr>
        <w:numPr>
          <w:ilvl w:val="0"/>
          <w:numId w:val="38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1914–1945 годов; оформлять результаты анализа исторической карты/схемы в виде таблицы, схемы; делать выводы;</w:t>
      </w:r>
    </w:p>
    <w:p w:rsidR="00D96D31" w:rsidRPr="00D96D31" w:rsidRDefault="00D96D31" w:rsidP="000B0116">
      <w:pPr>
        <w:numPr>
          <w:ilvl w:val="0"/>
          <w:numId w:val="38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 основании информации, представленной на карте/схеме по истории России и зарубежных стран 1914–1945 годов,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D96D31" w:rsidRPr="00D96D31" w:rsidRDefault="00D96D31" w:rsidP="000B0116">
      <w:pPr>
        <w:numPr>
          <w:ilvl w:val="0"/>
          <w:numId w:val="38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сопоставлять информацию, представленную на исторической карте/схеме по истории России и зарубежных стран 1914–1945 годов, с информацией из аутентичных исторических источников и источников исторической информации;</w:t>
      </w:r>
    </w:p>
    <w:p w:rsidR="00D96D31" w:rsidRPr="00D96D31" w:rsidRDefault="00D96D31" w:rsidP="000B0116">
      <w:pPr>
        <w:numPr>
          <w:ilvl w:val="0"/>
          <w:numId w:val="38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события, явления, процессы, которым посвящены визуальные источники исторической информации;</w:t>
      </w:r>
    </w:p>
    <w:p w:rsidR="00D96D31" w:rsidRPr="00D96D31" w:rsidRDefault="00D96D31" w:rsidP="000B0116">
      <w:pPr>
        <w:numPr>
          <w:ilvl w:val="0"/>
          <w:numId w:val="38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 основании визуальных источников исторической информации и статистической информации по истории России и зарубежных стран 1914–1945 годов проводить сравнение исторических событий, явлений, процессов истории России и зарубежных стран 1914–1945 годов;</w:t>
      </w:r>
    </w:p>
    <w:p w:rsidR="00D96D31" w:rsidRPr="00D96D31" w:rsidRDefault="00D96D31" w:rsidP="000B0116">
      <w:pPr>
        <w:numPr>
          <w:ilvl w:val="0"/>
          <w:numId w:val="38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сопоставлять визуальные источники исторической информации по истории России и зарубежных стран 1914–1945 годов с информацией из других исторических источников, делать выводы;</w:t>
      </w:r>
    </w:p>
    <w:p w:rsidR="00D96D31" w:rsidRPr="00D96D31" w:rsidRDefault="00D96D31" w:rsidP="000B0116">
      <w:pPr>
        <w:numPr>
          <w:ilvl w:val="0"/>
          <w:numId w:val="38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представлять историческую информацию в виде таблиц, графиков, схем, диаграмм;</w:t>
      </w:r>
    </w:p>
    <w:p w:rsidR="00D96D31" w:rsidRPr="00D96D31" w:rsidRDefault="00D96D31" w:rsidP="000B0116">
      <w:pPr>
        <w:numPr>
          <w:ilvl w:val="0"/>
          <w:numId w:val="389"/>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использовать умения, приобретенные в процессе изучения истории, для участия в подготовке учебных проектов по истории России 1914–1945 годов, в том числе на региональном материале, с использованием ресурсов библиотек, музеев и т. д.</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Структура предметного результата включает следующий перечень знаний и умений:</w:t>
      </w:r>
    </w:p>
    <w:p w:rsidR="00D96D31" w:rsidRPr="00D96D31" w:rsidRDefault="00D96D31" w:rsidP="000B0116">
      <w:pPr>
        <w:numPr>
          <w:ilvl w:val="0"/>
          <w:numId w:val="39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D96D31" w:rsidRPr="00D96D31" w:rsidRDefault="00D96D31" w:rsidP="000B0116">
      <w:pPr>
        <w:numPr>
          <w:ilvl w:val="0"/>
          <w:numId w:val="39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D96D31" w:rsidRPr="00D96D31" w:rsidRDefault="00D96D31" w:rsidP="000B0116">
      <w:pPr>
        <w:numPr>
          <w:ilvl w:val="0"/>
          <w:numId w:val="39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D96D31" w:rsidRPr="00D96D31" w:rsidRDefault="00D96D31" w:rsidP="000B0116">
      <w:pPr>
        <w:numPr>
          <w:ilvl w:val="0"/>
          <w:numId w:val="390"/>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участвовать в диалогическом и полилогическом общении, посвященном проблемам, связанным с историей России и зарубежных стран 1914–1945 годов,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Структура предметного результата включает следующий перечень знаний и умений:</w:t>
      </w:r>
    </w:p>
    <w:p w:rsidR="00D96D31" w:rsidRPr="00D96D31" w:rsidRDefault="00D96D31" w:rsidP="000B0116">
      <w:pPr>
        <w:numPr>
          <w:ilvl w:val="0"/>
          <w:numId w:val="39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годов, осознавать и понимать ценность сопричастности своей семьи к событиям, явлениям, процессам истории России;</w:t>
      </w:r>
    </w:p>
    <w:p w:rsidR="00D96D31" w:rsidRPr="00D96D31" w:rsidRDefault="00D96D31" w:rsidP="000B0116">
      <w:pPr>
        <w:numPr>
          <w:ilvl w:val="0"/>
          <w:numId w:val="39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годов;</w:t>
      </w:r>
    </w:p>
    <w:p w:rsidR="00D96D31" w:rsidRPr="00D96D31" w:rsidRDefault="00D96D31" w:rsidP="000B0116">
      <w:pPr>
        <w:numPr>
          <w:ilvl w:val="0"/>
          <w:numId w:val="39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используя знания по истории России и зарубежных стран 1914–1945 годов, выявлять в исторической информации попытки фальсификации истории, приводить аргументы в защиту исторической правды;</w:t>
      </w:r>
    </w:p>
    <w:p w:rsidR="00D96D31" w:rsidRPr="00D96D31" w:rsidRDefault="00D96D31" w:rsidP="000B0116">
      <w:pPr>
        <w:numPr>
          <w:ilvl w:val="0"/>
          <w:numId w:val="391"/>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активно участвовать в дискуссиях, не допуская умаления подвига народа при защите Отечества.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11) Знание ключевых событий, основных дат и этапов истории России и мира в 1914–1945 годах; выдающихся деятелей отечественной и всемирной истории; важнейших достижений культуры, ценностных ориентиров.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том числе по учебному курсу «История России»: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Россия накануне Первой мировой войны. Ход военных действий. Власть, общество, экономика, культура. Предпосылки революции.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Великая Отечественная война 1941–1945 годов: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 учебному курсу «Всеобщая история»: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Мир накануне Первой мировой войны. Первая мировая война: причины, участники, основные события, результаты. Власть и общество.</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Вторая мировая война: причины, участники, основные сражения, итоги.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Власть и общество в годы войны. Решающий вклад СССР в Победу.</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Структура предметного результата включает следующий перечень знаний и умений:</w:t>
      </w:r>
    </w:p>
    <w:p w:rsidR="00D96D31" w:rsidRPr="00D96D31" w:rsidRDefault="00D96D31" w:rsidP="000B0116">
      <w:pPr>
        <w:numPr>
          <w:ilvl w:val="0"/>
          <w:numId w:val="39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указывать хронологические рамки основных периодов отечественной и всеобщей истории 1914–1945 годов;</w:t>
      </w:r>
    </w:p>
    <w:p w:rsidR="00D96D31" w:rsidRPr="00D96D31" w:rsidRDefault="00D96D31" w:rsidP="000B0116">
      <w:pPr>
        <w:numPr>
          <w:ilvl w:val="0"/>
          <w:numId w:val="39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называть даты важнейших событий и процессов отечественной и всеобщей истории 1914–1945 годов;</w:t>
      </w:r>
    </w:p>
    <w:p w:rsidR="00D96D31" w:rsidRPr="00D96D31" w:rsidRDefault="00D96D31" w:rsidP="000B0116">
      <w:pPr>
        <w:numPr>
          <w:ilvl w:val="0"/>
          <w:numId w:val="39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выявлять синхронность исторических процессов отечественной и всеобщей истории 1914–1945 годов, делать выводы о тенденциях развития своей страны и других стран в данный период;</w:t>
      </w:r>
    </w:p>
    <w:p w:rsidR="00D96D31" w:rsidRPr="00D96D31" w:rsidRDefault="00D96D31" w:rsidP="000B0116">
      <w:pPr>
        <w:numPr>
          <w:ilvl w:val="0"/>
          <w:numId w:val="392"/>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годов.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11-й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 Понимание значимости России в мировых политических и социально-экономических процессах 1945–2022 годов,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годов; особенности развития культуры народов СССР (России).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годов,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Структура предметного результата включает следующий перечень знаний и умений:</w:t>
      </w:r>
    </w:p>
    <w:p w:rsidR="00D96D31" w:rsidRPr="00D96D31" w:rsidRDefault="00D96D31" w:rsidP="000B0116">
      <w:pPr>
        <w:numPr>
          <w:ilvl w:val="0"/>
          <w:numId w:val="39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называть наиболее значимые события истории России 1945–2022 годов, объяснять их особую значимость для истории нашей страны;</w:t>
      </w:r>
    </w:p>
    <w:p w:rsidR="00D96D31" w:rsidRPr="00D96D31" w:rsidRDefault="00D96D31" w:rsidP="000B0116">
      <w:pPr>
        <w:numPr>
          <w:ilvl w:val="0"/>
          <w:numId w:val="39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и объяснять (аргументировать) свое отношение и оценку наиболее значительных событий, явлений, процессов истории России 1945–2022 годов, их значение для истории России и человечества в целом;</w:t>
      </w:r>
    </w:p>
    <w:p w:rsidR="00D96D31" w:rsidRPr="00D96D31" w:rsidRDefault="00D96D31" w:rsidP="000B0116">
      <w:pPr>
        <w:numPr>
          <w:ilvl w:val="0"/>
          <w:numId w:val="39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используя знания по истории России и всемирной истории 1945–2022 годов, выявлять попытки фальсификации истории;</w:t>
      </w:r>
    </w:p>
    <w:p w:rsidR="00D96D31" w:rsidRPr="00D96D31" w:rsidRDefault="00D96D31" w:rsidP="000B0116">
      <w:pPr>
        <w:numPr>
          <w:ilvl w:val="0"/>
          <w:numId w:val="393"/>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годов.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2) Знание имен исторических личностей, внесших значительный вклад в социально-экономическое, политическое и культурное развитие России в 1945–2022 годах.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Структура предметного результата включает следующий перечень знаний и умений:</w:t>
      </w:r>
    </w:p>
    <w:p w:rsidR="00D96D31" w:rsidRPr="00D96D31" w:rsidRDefault="00D96D31" w:rsidP="000B0116">
      <w:pPr>
        <w:numPr>
          <w:ilvl w:val="0"/>
          <w:numId w:val="39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называть имена наиболее выдающихся деятелей истории России 1945–2022 годов, события, процессы, в которых они участвовали;</w:t>
      </w:r>
    </w:p>
    <w:p w:rsidR="00D96D31" w:rsidRPr="00D96D31" w:rsidRDefault="00D96D31" w:rsidP="000B0116">
      <w:pPr>
        <w:numPr>
          <w:ilvl w:val="0"/>
          <w:numId w:val="39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характеризовать деятельность исторических личностей в рамках событий, процессов истории России 1945–2022 годов, оценивать значение их деятельности для истории нашей страны и человечества в целом;</w:t>
      </w:r>
    </w:p>
    <w:p w:rsidR="00D96D31" w:rsidRPr="00D96D31" w:rsidRDefault="00D96D31" w:rsidP="000B0116">
      <w:pPr>
        <w:numPr>
          <w:ilvl w:val="0"/>
          <w:numId w:val="39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характеризовать значение и последствия событий 1945–2022 годов, в которых участвовали выдающиеся исторические личности, для истории России;</w:t>
      </w:r>
    </w:p>
    <w:p w:rsidR="00D96D31" w:rsidRPr="00D96D31" w:rsidRDefault="00D96D31" w:rsidP="000B0116">
      <w:pPr>
        <w:numPr>
          <w:ilvl w:val="0"/>
          <w:numId w:val="394"/>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и объяснять (аргументировать) свое отношение и оценку деятельности исторических личностей.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годов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Структура предметного результата включает следующий перечень знаний и умений:</w:t>
      </w:r>
    </w:p>
    <w:p w:rsidR="00D96D31" w:rsidRPr="00D96D31" w:rsidRDefault="00D96D31" w:rsidP="000B0116">
      <w:pPr>
        <w:numPr>
          <w:ilvl w:val="0"/>
          <w:numId w:val="39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объяснять смысл изученных/изучаемых исторических понятий и терминов из истории России, и всемирной истории 1945–2022 годов,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D96D31" w:rsidRPr="00D96D31" w:rsidRDefault="00D96D31" w:rsidP="000B0116">
      <w:pPr>
        <w:numPr>
          <w:ilvl w:val="0"/>
          <w:numId w:val="39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годов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p w:rsidR="00D96D31" w:rsidRPr="00D96D31" w:rsidRDefault="00D96D31" w:rsidP="000B0116">
      <w:pPr>
        <w:numPr>
          <w:ilvl w:val="0"/>
          <w:numId w:val="39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годах, анализируя изменения, происшедшие в течение рассматриваемого периода;</w:t>
      </w:r>
    </w:p>
    <w:p w:rsidR="00D96D31" w:rsidRPr="00D96D31" w:rsidRDefault="00D96D31" w:rsidP="000B0116">
      <w:pPr>
        <w:numPr>
          <w:ilvl w:val="0"/>
          <w:numId w:val="39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представлять описание памятников материальной и художественной культуры 1945–2022 годов,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D96D31" w:rsidRPr="00D96D31" w:rsidRDefault="00D96D31" w:rsidP="000B0116">
      <w:pPr>
        <w:numPr>
          <w:ilvl w:val="0"/>
          <w:numId w:val="39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представлять результаты самостоятельного изучения исторической информации из истории России и всемирной истории 1945–2022 годов в форме сложного плана, конспекта, реферата;</w:t>
      </w:r>
    </w:p>
    <w:p w:rsidR="00D96D31" w:rsidRPr="00D96D31" w:rsidRDefault="00D96D31" w:rsidP="000B0116">
      <w:pPr>
        <w:numPr>
          <w:ilvl w:val="0"/>
          <w:numId w:val="39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годов;</w:t>
      </w:r>
    </w:p>
    <w:p w:rsidR="00D96D31" w:rsidRPr="00D96D31" w:rsidRDefault="00D96D31" w:rsidP="000B0116">
      <w:pPr>
        <w:numPr>
          <w:ilvl w:val="0"/>
          <w:numId w:val="39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D96D31" w:rsidRPr="00D96D31" w:rsidRDefault="00D96D31" w:rsidP="000B0116">
      <w:pPr>
        <w:numPr>
          <w:ilvl w:val="0"/>
          <w:numId w:val="395"/>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1945–2022 годов; сравнивать предложенную аргументацию, выбирать наиболее аргументированную позицию.</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4) Умение выявлять существенные черты исторических событий, явлений, процессов 1945–2022 годов;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Структура предметного результата включает следующий перечень знаний и умений:</w:t>
      </w:r>
    </w:p>
    <w:p w:rsidR="00D96D31" w:rsidRPr="00D96D31" w:rsidRDefault="00D96D31" w:rsidP="000B0116">
      <w:pPr>
        <w:numPr>
          <w:ilvl w:val="0"/>
          <w:numId w:val="39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называть характерные, существенные признаки событий, процессов, явлений истории России и всеобщей истории 1945–2022 годов;</w:t>
      </w:r>
    </w:p>
    <w:p w:rsidR="00D96D31" w:rsidRPr="00D96D31" w:rsidRDefault="00D96D31" w:rsidP="000B0116">
      <w:pPr>
        <w:numPr>
          <w:ilvl w:val="0"/>
          <w:numId w:val="39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различать в исторической информации из курсов истории России и зарубежных стран 1945–2022 годов события, явления, процессы; факты и мнения, описания и объяснения, гипотезы и теории;</w:t>
      </w:r>
    </w:p>
    <w:p w:rsidR="00D96D31" w:rsidRPr="00D96D31" w:rsidRDefault="00D96D31" w:rsidP="000B0116">
      <w:pPr>
        <w:numPr>
          <w:ilvl w:val="0"/>
          <w:numId w:val="39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D96D31" w:rsidRPr="00D96D31" w:rsidRDefault="00D96D31" w:rsidP="000B0116">
      <w:pPr>
        <w:numPr>
          <w:ilvl w:val="0"/>
          <w:numId w:val="39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обобщать историческую информацию по истории России и зарубежных стран 1945–2022 годов;</w:t>
      </w:r>
    </w:p>
    <w:p w:rsidR="00D96D31" w:rsidRPr="00D96D31" w:rsidRDefault="00D96D31" w:rsidP="000B0116">
      <w:pPr>
        <w:numPr>
          <w:ilvl w:val="0"/>
          <w:numId w:val="39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1945–2022 годах;</w:t>
      </w:r>
    </w:p>
    <w:p w:rsidR="00D96D31" w:rsidRPr="00D96D31" w:rsidRDefault="00D96D31" w:rsidP="000B0116">
      <w:pPr>
        <w:numPr>
          <w:ilvl w:val="0"/>
          <w:numId w:val="39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сравнивать исторические события, явления, процессы, взгляды исторических деятелей истории России и зарубежных стран 1945–2022 годов по самостоятельно определенным критериям; на основе сравнения самостоятельно делать выводы;</w:t>
      </w:r>
    </w:p>
    <w:p w:rsidR="00D96D31" w:rsidRPr="00D96D31" w:rsidRDefault="00D96D31" w:rsidP="000B0116">
      <w:pPr>
        <w:numPr>
          <w:ilvl w:val="0"/>
          <w:numId w:val="396"/>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 основе изучения исторического материала устанавливать исторические аналогии.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годах; определять современников исторических событий истории России и человечества в целом в 1945–2022 годах.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Структура предметного результата включает следующий перечень знаний и умений:</w:t>
      </w:r>
    </w:p>
    <w:p w:rsidR="00D96D31" w:rsidRPr="00D96D31" w:rsidRDefault="00D96D31" w:rsidP="000B0116">
      <w:pPr>
        <w:numPr>
          <w:ilvl w:val="0"/>
          <w:numId w:val="39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 основе изученного материала по истории России и зарубежных стран 1945–2022 годов определять (различать) причины, предпосылки, поводы, последствия, указывать итоги, значение исторических событий, явлений, процессов;</w:t>
      </w:r>
    </w:p>
    <w:p w:rsidR="00D96D31" w:rsidRPr="00D96D31" w:rsidRDefault="00D96D31" w:rsidP="000B0116">
      <w:pPr>
        <w:numPr>
          <w:ilvl w:val="0"/>
          <w:numId w:val="39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годов;</w:t>
      </w:r>
    </w:p>
    <w:p w:rsidR="00D96D31" w:rsidRPr="00D96D31" w:rsidRDefault="00D96D31" w:rsidP="000B0116">
      <w:pPr>
        <w:numPr>
          <w:ilvl w:val="0"/>
          <w:numId w:val="39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годов;</w:t>
      </w:r>
    </w:p>
    <w:p w:rsidR="00D96D31" w:rsidRPr="00D96D31" w:rsidRDefault="00D96D31" w:rsidP="000B0116">
      <w:pPr>
        <w:numPr>
          <w:ilvl w:val="0"/>
          <w:numId w:val="39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D96D31" w:rsidRPr="00D96D31" w:rsidRDefault="00D96D31" w:rsidP="000B0116">
      <w:pPr>
        <w:numPr>
          <w:ilvl w:val="0"/>
          <w:numId w:val="39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соотносить события истории родного края, истории России и зарубежных стран 1945–2022 годов;</w:t>
      </w:r>
    </w:p>
    <w:p w:rsidR="00D96D31" w:rsidRPr="00D96D31" w:rsidRDefault="00D96D31" w:rsidP="000B0116">
      <w:pPr>
        <w:numPr>
          <w:ilvl w:val="0"/>
          <w:numId w:val="397"/>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современников исторических событий, явлений, процессов истории России и человечества в целом 1945–2022 годов.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годов, оценивать их полноту и </w:t>
      </w:r>
      <w:r w:rsidRPr="00D96D31">
        <w:rPr>
          <w:rFonts w:ascii="Times New Roman" w:eastAsia="Times New Roman" w:hAnsi="Times New Roman" w:cs="Times New Roman"/>
          <w:color w:val="000000"/>
          <w:sz w:val="24"/>
          <w:szCs w:val="24"/>
        </w:rPr>
        <w:lastRenderedPageBreak/>
        <w:t>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Структура предметного результата включает следующий перечень знаний и умений:</w:t>
      </w:r>
    </w:p>
    <w:p w:rsidR="00D96D31" w:rsidRPr="00D96D31" w:rsidRDefault="00D96D31" w:rsidP="000B0116">
      <w:pPr>
        <w:numPr>
          <w:ilvl w:val="0"/>
          <w:numId w:val="39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различать виды письменных исторических источников по истории России и всемирной истории 1945–2022 годов;</w:t>
      </w:r>
    </w:p>
    <w:p w:rsidR="00D96D31" w:rsidRPr="00D96D31" w:rsidRDefault="00D96D31" w:rsidP="000B0116">
      <w:pPr>
        <w:numPr>
          <w:ilvl w:val="0"/>
          <w:numId w:val="39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авторство письменного исторического источника по истории России и зарубежных стран 1945–2022 годов,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D96D31" w:rsidRPr="00D96D31" w:rsidRDefault="00D96D31" w:rsidP="000B0116">
      <w:pPr>
        <w:numPr>
          <w:ilvl w:val="0"/>
          <w:numId w:val="39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годов;</w:t>
      </w:r>
    </w:p>
    <w:p w:rsidR="00D96D31" w:rsidRPr="00D96D31" w:rsidRDefault="00D96D31" w:rsidP="000B0116">
      <w:pPr>
        <w:numPr>
          <w:ilvl w:val="0"/>
          <w:numId w:val="39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анализировать письменный исторический источник по истории России и зарубежных стран 1945–2022 годов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D96D31" w:rsidRPr="00D96D31" w:rsidRDefault="00D96D31" w:rsidP="000B0116">
      <w:pPr>
        <w:numPr>
          <w:ilvl w:val="0"/>
          <w:numId w:val="39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соотносить содержание исторического источника по истории России и зарубежных стран 1945–2022 годов с учебным текстом, другими источниками исторической информации (в том числе исторической картой/схемой);</w:t>
      </w:r>
    </w:p>
    <w:p w:rsidR="00D96D31" w:rsidRPr="00D96D31" w:rsidRDefault="00D96D31" w:rsidP="000B0116">
      <w:pPr>
        <w:numPr>
          <w:ilvl w:val="0"/>
          <w:numId w:val="39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сопоставлять, анализировать информацию из двух или более письменных исторических источников по истории России и зарубежных стран 1945–2022 годов, делать выводы;</w:t>
      </w:r>
    </w:p>
    <w:p w:rsidR="00D96D31" w:rsidRPr="00D96D31" w:rsidRDefault="00D96D31" w:rsidP="000B0116">
      <w:pPr>
        <w:numPr>
          <w:ilvl w:val="0"/>
          <w:numId w:val="39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исторические письменные источники при аргументации дискуссионных точек зрения;</w:t>
      </w:r>
    </w:p>
    <w:p w:rsidR="00D96D31" w:rsidRPr="00D96D31" w:rsidRDefault="00D96D31" w:rsidP="000B0116">
      <w:pPr>
        <w:numPr>
          <w:ilvl w:val="0"/>
          <w:numId w:val="39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D96D31" w:rsidRPr="00D96D31" w:rsidRDefault="00D96D31" w:rsidP="000B0116">
      <w:pPr>
        <w:numPr>
          <w:ilvl w:val="0"/>
          <w:numId w:val="398"/>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проводить атрибуцию визуальных и аудиовизуальных исторических источников по истории России и зарубежных стран 1945–2022 годов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1945–2022 годов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Структура предметного результата включает следующий перечень знаний и умений:</w:t>
      </w:r>
    </w:p>
    <w:p w:rsidR="00D96D31" w:rsidRPr="00D96D31" w:rsidRDefault="00D96D31" w:rsidP="000B0116">
      <w:pPr>
        <w:numPr>
          <w:ilvl w:val="0"/>
          <w:numId w:val="39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знать и использовать правила информационной безопасности при поиске исторической информации;</w:t>
      </w:r>
    </w:p>
    <w:p w:rsidR="00D96D31" w:rsidRPr="00D96D31" w:rsidRDefault="00D96D31" w:rsidP="000B0116">
      <w:pPr>
        <w:numPr>
          <w:ilvl w:val="0"/>
          <w:numId w:val="39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годов;</w:t>
      </w:r>
    </w:p>
    <w:p w:rsidR="00D96D31" w:rsidRPr="00D96D31" w:rsidRDefault="00D96D31" w:rsidP="000B0116">
      <w:pPr>
        <w:numPr>
          <w:ilvl w:val="0"/>
          <w:numId w:val="39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D96D31" w:rsidRPr="00D96D31" w:rsidRDefault="00D96D31" w:rsidP="000B0116">
      <w:pPr>
        <w:numPr>
          <w:ilvl w:val="0"/>
          <w:numId w:val="39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годов;</w:t>
      </w:r>
    </w:p>
    <w:p w:rsidR="00D96D31" w:rsidRPr="00D96D31" w:rsidRDefault="00D96D31" w:rsidP="000B0116">
      <w:pPr>
        <w:numPr>
          <w:ilvl w:val="0"/>
          <w:numId w:val="399"/>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используя знания по истории, оценивать полноту и достоверность информации с точки зрения ее соответствия исторической действительности.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1945–2022 годов;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Структура предметного результата включает следующий перечень знаний и умений:</w:t>
      </w:r>
    </w:p>
    <w:p w:rsidR="00D96D31" w:rsidRPr="00D96D31" w:rsidRDefault="00D96D31" w:rsidP="000B0116">
      <w:pPr>
        <w:numPr>
          <w:ilvl w:val="0"/>
          <w:numId w:val="40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годов;</w:t>
      </w:r>
    </w:p>
    <w:p w:rsidR="00D96D31" w:rsidRPr="00D96D31" w:rsidRDefault="00D96D31" w:rsidP="000B0116">
      <w:pPr>
        <w:numPr>
          <w:ilvl w:val="0"/>
          <w:numId w:val="40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отвечать на вопросы по содержанию текстового источника исторической информации по истории России и зарубежных стран 1945–2022 годов и составлять на его основе план, таблицу, схему;</w:t>
      </w:r>
    </w:p>
    <w:p w:rsidR="00D96D31" w:rsidRPr="00D96D31" w:rsidRDefault="00D96D31" w:rsidP="000B0116">
      <w:pPr>
        <w:numPr>
          <w:ilvl w:val="0"/>
          <w:numId w:val="40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1945–2022 годов;</w:t>
      </w:r>
    </w:p>
    <w:p w:rsidR="00D96D31" w:rsidRPr="00D96D31" w:rsidRDefault="00D96D31" w:rsidP="000B0116">
      <w:pPr>
        <w:numPr>
          <w:ilvl w:val="0"/>
          <w:numId w:val="40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D96D31" w:rsidRPr="00D96D31" w:rsidRDefault="00D96D31" w:rsidP="000B0116">
      <w:pPr>
        <w:numPr>
          <w:ilvl w:val="0"/>
          <w:numId w:val="40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1945–2022 годов; оформлять результаты анализа исторической карты/схемы в виде таблицы, схемы; делать выводы;</w:t>
      </w:r>
    </w:p>
    <w:p w:rsidR="00D96D31" w:rsidRPr="00D96D31" w:rsidRDefault="00D96D31" w:rsidP="000B0116">
      <w:pPr>
        <w:numPr>
          <w:ilvl w:val="0"/>
          <w:numId w:val="40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 основании информации, представленной на карте/схеме по истории России и зарубежных стран 1945–2022 годов,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D96D31" w:rsidRPr="00D96D31" w:rsidRDefault="00D96D31" w:rsidP="000B0116">
      <w:pPr>
        <w:numPr>
          <w:ilvl w:val="0"/>
          <w:numId w:val="40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сопоставлять информацию, представленную на исторической карте/схеме по истории России и зарубежных стран 1945–2022 годов, с информацией из аутентичных исторических источников и источников исторической информации;</w:t>
      </w:r>
    </w:p>
    <w:p w:rsidR="00D96D31" w:rsidRPr="00D96D31" w:rsidRDefault="00D96D31" w:rsidP="000B0116">
      <w:pPr>
        <w:numPr>
          <w:ilvl w:val="0"/>
          <w:numId w:val="40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события, явления, процессы, которым посвящены визуальные источники исторической информации;</w:t>
      </w:r>
    </w:p>
    <w:p w:rsidR="00D96D31" w:rsidRPr="00D96D31" w:rsidRDefault="00D96D31" w:rsidP="000B0116">
      <w:pPr>
        <w:numPr>
          <w:ilvl w:val="0"/>
          <w:numId w:val="40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 основании визуальных источников исторической информации и статистической информации по истории России и зарубежных стран 1945–2022 годов проводить сравнение исторических событий, явлений, процессов истории России и зарубежных стран 1945–2022 годов;</w:t>
      </w:r>
    </w:p>
    <w:p w:rsidR="00D96D31" w:rsidRPr="00D96D31" w:rsidRDefault="00D96D31" w:rsidP="000B0116">
      <w:pPr>
        <w:numPr>
          <w:ilvl w:val="0"/>
          <w:numId w:val="40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сопоставлять визуальные источники исторической информации по истории России и зарубежных стран 1945–2022 годов с информацией из других исторических источников, делать выводы;</w:t>
      </w:r>
    </w:p>
    <w:p w:rsidR="00D96D31" w:rsidRPr="00D96D31" w:rsidRDefault="00D96D31" w:rsidP="000B0116">
      <w:pPr>
        <w:numPr>
          <w:ilvl w:val="0"/>
          <w:numId w:val="40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представлять историческую информацию в виде таблиц, графиков, схем, диаграмм;</w:t>
      </w:r>
    </w:p>
    <w:p w:rsidR="00D96D31" w:rsidRPr="00D96D31" w:rsidRDefault="00D96D31" w:rsidP="000B0116">
      <w:pPr>
        <w:numPr>
          <w:ilvl w:val="0"/>
          <w:numId w:val="400"/>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умения, приобретенные в процессе изучения истории, для участия в подготовке учебных проектов по истории России 1945–2022 годов, в том числе на региональном материале, с использованием ресурсов библиотек, музеев и т. д.</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Структура предметного результата включает следующий перечень знаний и умений:</w:t>
      </w:r>
    </w:p>
    <w:p w:rsidR="00D96D31" w:rsidRPr="00D96D31" w:rsidRDefault="00D96D31" w:rsidP="000B0116">
      <w:pPr>
        <w:numPr>
          <w:ilvl w:val="0"/>
          <w:numId w:val="40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D96D31" w:rsidRPr="00D96D31" w:rsidRDefault="00D96D31" w:rsidP="000B0116">
      <w:pPr>
        <w:numPr>
          <w:ilvl w:val="0"/>
          <w:numId w:val="40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D96D31" w:rsidRPr="00D96D31" w:rsidRDefault="00D96D31" w:rsidP="000B0116">
      <w:pPr>
        <w:numPr>
          <w:ilvl w:val="0"/>
          <w:numId w:val="40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D96D31" w:rsidRPr="00D96D31" w:rsidRDefault="00D96D31" w:rsidP="000B0116">
      <w:pPr>
        <w:numPr>
          <w:ilvl w:val="0"/>
          <w:numId w:val="401"/>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участвовать в диалогическом и полилогическом общении, посвященном проблемам, связанным с историей России и зарубежных стран 1945–2022 годов,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Структура предметного результата включает следующий перечень знаний и умений:</w:t>
      </w:r>
    </w:p>
    <w:p w:rsidR="00D96D31" w:rsidRPr="00D96D31" w:rsidRDefault="00D96D31" w:rsidP="000B0116">
      <w:pPr>
        <w:numPr>
          <w:ilvl w:val="0"/>
          <w:numId w:val="40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годов, осознавать и понимать ценность сопричастности своей семьи к событиям, явлениям, процессам истории России;</w:t>
      </w:r>
    </w:p>
    <w:p w:rsidR="00D96D31" w:rsidRPr="00D96D31" w:rsidRDefault="00D96D31" w:rsidP="000B0116">
      <w:pPr>
        <w:numPr>
          <w:ilvl w:val="0"/>
          <w:numId w:val="40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1945–2022 годов;</w:t>
      </w:r>
    </w:p>
    <w:p w:rsidR="00D96D31" w:rsidRPr="00D96D31" w:rsidRDefault="00D96D31" w:rsidP="000B0116">
      <w:pPr>
        <w:numPr>
          <w:ilvl w:val="0"/>
          <w:numId w:val="40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используя знания по истории России и зарубежных стран 1945–2022 годов, выявлять в исторической информации попытки фальсификации истории, приводить аргументы в защиту исторической правды;</w:t>
      </w:r>
    </w:p>
    <w:p w:rsidR="00D96D31" w:rsidRPr="00D96D31" w:rsidRDefault="00D96D31" w:rsidP="000B0116">
      <w:pPr>
        <w:numPr>
          <w:ilvl w:val="0"/>
          <w:numId w:val="402"/>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активно участвовать в дискуссиях, не допуская умаления подвига народа при защите Отечества.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11) Знание ключевых событий, основных дат и этапов истории России и мира в 1945–2022 годах; выдающихся деятелей отечественной и всемирной истории; важнейших достижений культуры, ценностных ориентиров.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том числе по учебному курсу «История России»: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СССР в 1945–1991 годах.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Российская Федерация в 1992–2022 годах. Становление новой России. Возрождение Российской Федерации как великой державы в ХХ</w:t>
      </w:r>
      <w:r w:rsidRPr="00D96D31">
        <w:rPr>
          <w:rFonts w:ascii="Times New Roman" w:eastAsia="Times New Roman" w:hAnsi="Times New Roman" w:cs="Times New Roman"/>
          <w:color w:val="000000"/>
          <w:sz w:val="24"/>
          <w:szCs w:val="24"/>
          <w:lang w:val="en-US"/>
        </w:rPr>
        <w:t>I</w:t>
      </w:r>
      <w:r w:rsidRPr="00D96D31">
        <w:rPr>
          <w:rFonts w:ascii="Times New Roman" w:eastAsia="Times New Roman" w:hAnsi="Times New Roman" w:cs="Times New Roman"/>
          <w:color w:val="000000"/>
          <w:sz w:val="24"/>
          <w:szCs w:val="24"/>
        </w:rPr>
        <w:t xml:space="preserve">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 учебному курсу «Всеобщая история»: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w:t>
      </w:r>
      <w:r w:rsidRPr="00D96D31">
        <w:rPr>
          <w:rFonts w:ascii="Times New Roman" w:eastAsia="Times New Roman" w:hAnsi="Times New Roman" w:cs="Times New Roman"/>
          <w:color w:val="000000"/>
          <w:sz w:val="24"/>
          <w:szCs w:val="24"/>
        </w:rPr>
        <w:lastRenderedPageBreak/>
        <w:t>революция. Постиндустриальное и информационное общество. Современный мир: глобализация и деглобализация. Геополитический кризис 2022 года и его влияние на мировую систему.</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Структура предметного результата включает следующий перечень знаний и умений:</w:t>
      </w:r>
    </w:p>
    <w:p w:rsidR="00D96D31" w:rsidRPr="00D96D31" w:rsidRDefault="00D96D31" w:rsidP="000B0116">
      <w:pPr>
        <w:numPr>
          <w:ilvl w:val="0"/>
          <w:numId w:val="40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указывать хронологические рамки основных периодов отечественной и всеобщей истории 1945–2022 годов;</w:t>
      </w:r>
    </w:p>
    <w:p w:rsidR="00D96D31" w:rsidRPr="00D96D31" w:rsidRDefault="00D96D31" w:rsidP="000B0116">
      <w:pPr>
        <w:numPr>
          <w:ilvl w:val="0"/>
          <w:numId w:val="40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называть даты важнейших событий и процессов отечественной и всеобщей истории 1945–2022 годов;</w:t>
      </w:r>
    </w:p>
    <w:p w:rsidR="00D96D31" w:rsidRPr="00D96D31" w:rsidRDefault="00D96D31" w:rsidP="000B0116">
      <w:pPr>
        <w:numPr>
          <w:ilvl w:val="0"/>
          <w:numId w:val="40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выявлять синхронность исторических процессов отечественной и всеобщей истории 1945–2022 годов, делать выводы о тенденциях развития своей страны и других стран в данный период;</w:t>
      </w:r>
    </w:p>
    <w:p w:rsidR="00D96D31" w:rsidRPr="00D96D31" w:rsidRDefault="00D96D31" w:rsidP="000B0116">
      <w:pPr>
        <w:numPr>
          <w:ilvl w:val="0"/>
          <w:numId w:val="403"/>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годов.</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3. Содержание учебного предмета</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10-й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ВСЕОБЩАЯ ИСТОРИЯ. 1914–1945 годы.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Введение. </w:t>
      </w:r>
      <w:r w:rsidRPr="00D96D31">
        <w:rPr>
          <w:rFonts w:ascii="Times New Roman" w:eastAsia="Times New Roman" w:hAnsi="Times New Roman" w:cs="Times New Roman"/>
          <w:color w:val="000000"/>
          <w:sz w:val="24"/>
          <w:szCs w:val="24"/>
        </w:rPr>
        <w:t xml:space="preserve">Понятие «Новейшее время». Хронологические рамки и периодизация Новейшей истории. Изменение мира в ХХ – начале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века. Ключевые процессы и события Новейшей истории. Место России в мировой истории ХХ – начала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века.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МИР НАКАНУНЕ И В ГОДЫ ПЕРВОЙ МИРОВОЙ ВОЙНЫ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Мир в начале ХХ века. </w:t>
      </w:r>
      <w:r w:rsidRPr="00D96D31">
        <w:rPr>
          <w:rFonts w:ascii="Times New Roman" w:eastAsia="Times New Roman" w:hAnsi="Times New Roman" w:cs="Times New Roman"/>
          <w:color w:val="000000"/>
          <w:sz w:val="24"/>
          <w:szCs w:val="24"/>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Мир империй – наследие </w:t>
      </w:r>
      <w:r w:rsidRPr="00D96D31">
        <w:rPr>
          <w:rFonts w:ascii="Times New Roman" w:eastAsia="Times New Roman" w:hAnsi="Times New Roman" w:cs="Times New Roman"/>
          <w:color w:val="000000"/>
          <w:sz w:val="24"/>
          <w:szCs w:val="24"/>
          <w:lang w:val="en-US"/>
        </w:rPr>
        <w:t>XIX</w:t>
      </w:r>
      <w:r w:rsidRPr="00D96D31">
        <w:rPr>
          <w:rFonts w:ascii="Times New Roman" w:eastAsia="Times New Roman" w:hAnsi="Times New Roman" w:cs="Times New Roman"/>
          <w:color w:val="000000"/>
          <w:sz w:val="24"/>
          <w:szCs w:val="24"/>
        </w:rPr>
        <w:t xml:space="preserve"> века.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sidRPr="00D96D31">
        <w:rPr>
          <w:rFonts w:ascii="Times New Roman" w:eastAsia="Times New Roman" w:hAnsi="Times New Roman" w:cs="Times New Roman"/>
          <w:color w:val="000000"/>
          <w:sz w:val="24"/>
          <w:szCs w:val="24"/>
          <w:lang w:val="en-US"/>
        </w:rPr>
        <w:t>XIX</w:t>
      </w:r>
      <w:r w:rsidRPr="00D96D31">
        <w:rPr>
          <w:rFonts w:ascii="Times New Roman" w:eastAsia="Times New Roman" w:hAnsi="Times New Roman" w:cs="Times New Roman"/>
          <w:color w:val="000000"/>
          <w:sz w:val="24"/>
          <w:szCs w:val="24"/>
        </w:rPr>
        <w:t xml:space="preserve"> – начале ХХ века.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Первая мировая война (1914–1918).</w:t>
      </w:r>
      <w:r w:rsidRPr="00D96D31">
        <w:rPr>
          <w:rFonts w:ascii="Times New Roman" w:eastAsia="Times New Roman" w:hAnsi="Times New Roman" w:cs="Times New Roman"/>
          <w:color w:val="000000"/>
          <w:sz w:val="24"/>
          <w:szCs w:val="24"/>
        </w:rPr>
        <w:t xml:space="preserve">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МИР В 1918–1939 ГОДАХ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От войны к миру.</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Революционные события 1918–1919 годов в Европе. Ноябрьская революция в Германии. Веймарская республика. Образование Коминтерна. Венгерская советская республика.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Страны Европы и Северной Америки в 1920–1930-е годы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Стабилизация 1920-х годов. Эра процветания в США. Мировой экономический кризис 1929–1933 годов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годах.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Страны Азии, Латинской Америки в 1918–1930-е годы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годов в Китае. Режим Чан Кайши и гражданская война с коммунистами. «Великий поход» Красной армии Китая. Национально-освободительное движение в Индии в 1919–1939 годах. Индийский национальный конгресс. М.К. Ганди.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Мексиканская революция 1910–1917 годов, ее итоги и значение. Реформы и революционные движения в латиноамериканских странах. Народный фронт в Чили.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Международные отношения в 1920–1930-х годах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Версальская система и реалии 1920-х годов. Планы Дауэса и Юнга. Советское государство в международных отношениях в 1920-х годах (Генуэзская конференция, соглашение в Рапалло, выход СССР из дипломатической изоляции). Пакт Бриана–Келлога. «Эра пацифизма».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Нарастание агрессии в мире в 1930-х годах. Агрессия Японии против Китая (1931–1933). Итало-эфиопская война (1444).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Берлин–Рим–Токио.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Развитие культуры в 1914–1930-х годах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Научные открытия первых десятилетий ХХ века (физика, химия, биология, медицина и др.). Технический прогресс в 1920–1930-х годах. Изменение облика городов.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века. Кинематограф 1920–1930-х годов. Тоталитаризм и культура. Массовая культура. Олимпийское движение.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ВТОРАЯ МИРОВАЯ ВОЙНА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Начало Второй мировой войны.</w:t>
      </w:r>
      <w:r w:rsidRPr="00D96D31">
        <w:rPr>
          <w:rFonts w:ascii="Times New Roman" w:eastAsia="Times New Roman" w:hAnsi="Times New Roman" w:cs="Times New Roman"/>
          <w:color w:val="000000"/>
          <w:sz w:val="24"/>
          <w:szCs w:val="24"/>
        </w:rPr>
        <w:t xml:space="preserve">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1941 год. Начало Великой Отечественной войны и войны на Тихом океане. </w:t>
      </w:r>
      <w:r w:rsidRPr="00D96D31">
        <w:rPr>
          <w:rFonts w:ascii="Times New Roman" w:eastAsia="Times New Roman" w:hAnsi="Times New Roman" w:cs="Times New Roman"/>
          <w:color w:val="000000"/>
          <w:sz w:val="24"/>
          <w:szCs w:val="24"/>
        </w:rPr>
        <w:t xml:space="preserve">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w:t>
      </w:r>
      <w:r w:rsidRPr="00D96D31">
        <w:rPr>
          <w:rFonts w:ascii="Times New Roman" w:eastAsia="Times New Roman" w:hAnsi="Times New Roman" w:cs="Times New Roman"/>
          <w:color w:val="000000"/>
          <w:sz w:val="24"/>
          <w:szCs w:val="24"/>
        </w:rPr>
        <w:lastRenderedPageBreak/>
        <w:t>1941 году. Нападение японских войск на Перл-Харбор, вступление США в войну. Формирование Антигитлеровской коалиции. Ленд-лиз.</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Положение в оккупированных странах.</w:t>
      </w:r>
      <w:r w:rsidRPr="00D96D31">
        <w:rPr>
          <w:rFonts w:ascii="Times New Roman" w:eastAsia="Times New Roman" w:hAnsi="Times New Roman" w:cs="Times New Roman"/>
          <w:color w:val="000000"/>
          <w:sz w:val="24"/>
          <w:szCs w:val="24"/>
        </w:rPr>
        <w:t xml:space="preserve">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Коренной перелом в войне.</w:t>
      </w:r>
      <w:r w:rsidRPr="00D96D31">
        <w:rPr>
          <w:rFonts w:ascii="Times New Roman" w:eastAsia="Times New Roman" w:hAnsi="Times New Roman" w:cs="Times New Roman"/>
          <w:color w:val="000000"/>
          <w:sz w:val="24"/>
          <w:szCs w:val="24"/>
        </w:rPr>
        <w:t xml:space="preserve">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Разгром Германии, Японии и их союзников. </w:t>
      </w:r>
      <w:r w:rsidRPr="00D96D31">
        <w:rPr>
          <w:rFonts w:ascii="Times New Roman" w:eastAsia="Times New Roman" w:hAnsi="Times New Roman" w:cs="Times New Roman"/>
          <w:color w:val="000000"/>
          <w:sz w:val="24"/>
          <w:szCs w:val="24"/>
        </w:rPr>
        <w:t>Открытие второго фронта в Европе, наступление союзников. Военные операции Красной Армии в 1944–1945 годах,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Завершение мировой войны на Дальнем Востоке. </w:t>
      </w:r>
      <w:r w:rsidRPr="00D96D31">
        <w:rPr>
          <w:rFonts w:ascii="Times New Roman" w:eastAsia="Times New Roman" w:hAnsi="Times New Roman" w:cs="Times New Roman"/>
          <w:color w:val="000000"/>
          <w:sz w:val="24"/>
          <w:szCs w:val="24"/>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Обобщение</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ИСТОРИЯ РОССИИ. 1914–1945 ГОДЫ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Введение. Россия в начале ХХ века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РОССИЯ В ГОДЫ ПЕРВОЙ МИРОВОЙ ВОЙНЫ И ВЕЛИКОЙ РОССИЙСКОЙ РЕВОЛЮЦИИ (1914–1922)</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Россия в Первой мировой войне (1914–1918)</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Великая российская революция (1917–1922)</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Основные этапы и хронология революционных событий 1917 года.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w:t>
      </w:r>
      <w:r w:rsidRPr="00D96D31">
        <w:rPr>
          <w:rFonts w:ascii="Times New Roman" w:eastAsia="Times New Roman" w:hAnsi="Times New Roman" w:cs="Times New Roman"/>
          <w:color w:val="000000"/>
          <w:sz w:val="24"/>
          <w:szCs w:val="24"/>
        </w:rPr>
        <w:lastRenderedPageBreak/>
        <w:t>правительства и программа его деятельности. Петроградский Совет рабочих и солдатских депутатов и его декреты. Весна–лето 1917 года: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года. В.И. Ленин как политический деятель.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Первые революционные преобразования большевиков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года.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Гражданская война и ее последствия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Установление советской власти в центре и на местах осенью 1917 – весной 1918 года.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годов.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Идеология и культура Советской России периода Гражданской войны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Наш край в 1914–1922 годах.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СОВЕТСКИЙ СОЮЗ В 1920–1930-е ГОДЫ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СССР в годы НЭПа (1921–1928)</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Катастрофические последствия Первой мировой и Гражданской войн. Демографическая ситуация в начале 1920-х годов. Экономическая разруха. Голод 1921–1922 годов и его преодоление. Реквизиция церковного имущества, сопротивление верующих и </w:t>
      </w:r>
      <w:r w:rsidRPr="00D96D31">
        <w:rPr>
          <w:rFonts w:ascii="Times New Roman" w:eastAsia="Times New Roman" w:hAnsi="Times New Roman" w:cs="Times New Roman"/>
          <w:color w:val="000000"/>
          <w:sz w:val="24"/>
          <w:szCs w:val="24"/>
        </w:rPr>
        <w:lastRenderedPageBreak/>
        <w:t>преследование священнослужителей. Крестьянские восстания в Сибири, на Тамбовщине, в Поволжье и др. Кронштадтское восстание.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годов. Создание Госплана и разработка годовых и пятилетних планов развития народного хозяйства. Учреждение в СССР звания Героя Труда (1927 год, с 1938 года – Герой Социалистического Труда).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Предпосылки и значение образования СССР. Принятие Конституции СССР 1924 года. Ситуация в Закавказье и Средней Азии. Создание новых национальных образований в 1920-е годы. Политика «коренизации» и борьба по вопросу о национальном строительстве.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годов.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Советский Союз в 1929–1941 годах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годах как следствие коллективизации.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годов.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Советская социальная и национальная политика 1930-х годов. Пропаганда и реальные достижения. Конституция СССР 1936 года.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Культурное пространство советского общества в 1920–1930-е годы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Повседневная жизнь и общественные настроения в годы НЭПа. Повышение общего уровня жизни. Нэпманы и отношение к ним в обществе.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годов.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Наука в 1930-е годы.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Повседневность 1930-х годов.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годов. Досуг в городе. Пионерия и комсомол. Военно-спортивные организации. Материнство и детство в 1930-е годы. Жизнь в деревне.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Внешняя политика СССР в 1920–1930-е годы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СССР накануне Великой Отечественной войны. Мюнхенский договор 1938 года и угроза международной изоляции СССР. Заключение договора о ненападении между СССР и Германией в 1939 году.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Наш край в 1920–1930-е годы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ВЕЛИКАЯ ОТЕЧЕСТВЕННАЯ ВОЙНА (1941–1945)</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Первый период войны (июнь 1941 – осень 1942 года)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План «Барбаросса». Соотношение сил противников на 22 июня 1941 года.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Битва за Москву. Наступление гитлеровских войск: Москва на осадном положении. Парад 7 ноября 1941 года на Красной площади. Переход в контрнаступление и разгром немецкой группировки под Москвой. Наступательные операции Красной Армии зимой–весной 1942 года. Итоги Московской битвы. Блокада Ленинграда. Героизм и трагедия гражданского населения. Эвакуация ленинградцев. Дорога жизни.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w:t>
      </w:r>
      <w:r w:rsidRPr="00D96D31">
        <w:rPr>
          <w:rFonts w:ascii="Times New Roman" w:eastAsia="Times New Roman" w:hAnsi="Times New Roman" w:cs="Times New Roman"/>
          <w:color w:val="000000"/>
          <w:sz w:val="24"/>
          <w:szCs w:val="24"/>
        </w:rPr>
        <w:lastRenderedPageBreak/>
        <w:t>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Начало массового сопротивления врагу. Восстания в нацистских лагерях. Развертывание партизанского движения.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Коренной перелом в ходе войны (осень 1942–1943 годов) (3 ч)</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Сталинградская битва. Германское наступление весной–летом 1942 года.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Прорыв блокады Ленинграда в январе 1943 года.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года. СССР и союзники. Проблема второго фронта. Ленд-лиз. Тегеранская конференция 1943 года.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годах.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Человек и война: единство фронта и тыла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«Все для фронта, все для победы!»</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Победа СССР в Великой Отечественной войне. Окончание Второй мировой войны (1944 – сентябрь 1945 года)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Открытие второго фронта в Европе. Ялтинская конференция 1945 года: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Советско-японская война 1945 года. Разгром Квантунской армии. Ядерные бомбардировки японских городов американской авиацией и их последствия.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Создание ООН. Осуждение главных военных преступников. Нюрнбергский и Токийский судебные процессы.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Наш край в 1941–1945 годах.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Обобщение</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11-й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ВСЕОБЩАЯ ИСТОРИЯ. 1945–2022 ГОДЫ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Введение.</w:t>
      </w:r>
      <w:r w:rsidRPr="00D96D31">
        <w:rPr>
          <w:rFonts w:ascii="Times New Roman" w:eastAsia="Times New Roman" w:hAnsi="Times New Roman" w:cs="Times New Roman"/>
          <w:color w:val="000000"/>
          <w:sz w:val="24"/>
          <w:szCs w:val="24"/>
        </w:rPr>
        <w:t xml:space="preserve"> Мир во второй половине ХХ – начале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века.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века. Процессы глобализации и развитие национальных государств.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Страны Северной Америки и Европы во второй половине ХХ – начале </w:t>
      </w:r>
      <w:r w:rsidRPr="00D96D31">
        <w:rPr>
          <w:rFonts w:ascii="Times New Roman" w:eastAsia="Times New Roman" w:hAnsi="Times New Roman" w:cs="Times New Roman"/>
          <w:b/>
          <w:bCs/>
          <w:color w:val="000000"/>
          <w:sz w:val="24"/>
          <w:szCs w:val="24"/>
          <w:lang w:val="en-US"/>
        </w:rPr>
        <w:t>XXI</w:t>
      </w:r>
      <w:r w:rsidRPr="00D96D31">
        <w:rPr>
          <w:rFonts w:ascii="Times New Roman" w:eastAsia="Times New Roman" w:hAnsi="Times New Roman" w:cs="Times New Roman"/>
          <w:b/>
          <w:bCs/>
          <w:color w:val="000000"/>
          <w:sz w:val="24"/>
          <w:szCs w:val="24"/>
        </w:rPr>
        <w:t xml:space="preserve"> века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Соединенные Штаты Америки.</w:t>
      </w:r>
      <w:r w:rsidRPr="00D96D31">
        <w:rPr>
          <w:rFonts w:ascii="Times New Roman" w:eastAsia="Times New Roman" w:hAnsi="Times New Roman" w:cs="Times New Roman"/>
          <w:color w:val="000000"/>
          <w:sz w:val="24"/>
          <w:szCs w:val="24"/>
        </w:rPr>
        <w:t xml:space="preserve">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века. Развитие отношений с СССР, Российской Федерацией.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Страны Западной Европы.</w:t>
      </w:r>
      <w:r w:rsidRPr="00D96D31">
        <w:rPr>
          <w:rFonts w:ascii="Times New Roman" w:eastAsia="Times New Roman" w:hAnsi="Times New Roman" w:cs="Times New Roman"/>
          <w:color w:val="000000"/>
          <w:sz w:val="24"/>
          <w:szCs w:val="24"/>
        </w:rPr>
        <w:t xml:space="preserve">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sidRPr="00D96D31">
        <w:rPr>
          <w:rFonts w:ascii="Times New Roman" w:eastAsia="Times New Roman" w:hAnsi="Times New Roman" w:cs="Times New Roman"/>
          <w:color w:val="000000"/>
          <w:sz w:val="24"/>
          <w:szCs w:val="24"/>
          <w:lang w:val="en-US"/>
        </w:rPr>
        <w:t>V</w:t>
      </w:r>
      <w:r w:rsidRPr="00D96D31">
        <w:rPr>
          <w:rFonts w:ascii="Times New Roman" w:eastAsia="Times New Roman" w:hAnsi="Times New Roman" w:cs="Times New Roman"/>
          <w:color w:val="000000"/>
          <w:sz w:val="24"/>
          <w:szCs w:val="24"/>
        </w:rPr>
        <w:t xml:space="preserve">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годов. Неоконсерватизм. Европейский союз.</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Страны Центральной и Восточной Европы во второй половине ХХ – начале </w:t>
      </w:r>
      <w:r w:rsidRPr="00D96D31">
        <w:rPr>
          <w:rFonts w:ascii="Times New Roman" w:eastAsia="Times New Roman" w:hAnsi="Times New Roman" w:cs="Times New Roman"/>
          <w:b/>
          <w:bCs/>
          <w:color w:val="000000"/>
          <w:sz w:val="24"/>
          <w:szCs w:val="24"/>
          <w:lang w:val="en-US"/>
        </w:rPr>
        <w:t>XXI</w:t>
      </w:r>
      <w:r w:rsidRPr="00D96D31">
        <w:rPr>
          <w:rFonts w:ascii="Times New Roman" w:eastAsia="Times New Roman" w:hAnsi="Times New Roman" w:cs="Times New Roman"/>
          <w:b/>
          <w:bCs/>
          <w:color w:val="000000"/>
          <w:sz w:val="24"/>
          <w:szCs w:val="24"/>
        </w:rPr>
        <w:t xml:space="preserve"> века </w:t>
      </w:r>
      <w:r w:rsidRPr="00D96D31">
        <w:rPr>
          <w:rFonts w:ascii="Times New Roman" w:eastAsia="Times New Roman" w:hAnsi="Times New Roman" w:cs="Times New Roman"/>
          <w:color w:val="000000"/>
          <w:sz w:val="24"/>
          <w:szCs w:val="24"/>
        </w:rPr>
        <w:t xml:space="preserve">Революции второй половины 1940-х годов и установление коммунистических режимов. СЭВ и ОВД. Достижения и проблемы социалистического развития в 1950-е годы. Выступления в ГДР (1953), Польше и Венгрии (1956). Югославская модель социализма. Пражская весна 1968 года и ее подавление. Движение «Солидарность» в Польше. Перестройка в СССР и страны восточного блока. Революции 1989–1990 годов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веке (экономика, политика, внешнеполитическая ориентация, участие в интеграционных процессах).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Страны Азии, Африки во второй половине ХХ – начале </w:t>
      </w:r>
      <w:r w:rsidRPr="00D96D31">
        <w:rPr>
          <w:rFonts w:ascii="Times New Roman" w:eastAsia="Times New Roman" w:hAnsi="Times New Roman" w:cs="Times New Roman"/>
          <w:b/>
          <w:bCs/>
          <w:color w:val="000000"/>
          <w:sz w:val="24"/>
          <w:szCs w:val="24"/>
          <w:lang w:val="en-US"/>
        </w:rPr>
        <w:t>XXI</w:t>
      </w:r>
      <w:r w:rsidRPr="00D96D31">
        <w:rPr>
          <w:rFonts w:ascii="Times New Roman" w:eastAsia="Times New Roman" w:hAnsi="Times New Roman" w:cs="Times New Roman"/>
          <w:b/>
          <w:bCs/>
          <w:color w:val="000000"/>
          <w:sz w:val="24"/>
          <w:szCs w:val="24"/>
        </w:rPr>
        <w:t xml:space="preserve"> века</w:t>
      </w:r>
      <w:r w:rsidRPr="00D96D31">
        <w:rPr>
          <w:rFonts w:ascii="Times New Roman" w:eastAsia="Times New Roman" w:hAnsi="Times New Roman" w:cs="Times New Roman"/>
          <w:color w:val="000000"/>
          <w:sz w:val="24"/>
          <w:szCs w:val="24"/>
        </w:rPr>
        <w:t>: проблемы и пути модернизации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Обретение независимости и выбор путей развития странами Азии и Африки.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Страны Восточной, Юго-Восточной и Южной Азии. </w:t>
      </w:r>
      <w:r w:rsidRPr="00D96D31">
        <w:rPr>
          <w:rFonts w:ascii="Times New Roman" w:eastAsia="Times New Roman" w:hAnsi="Times New Roman" w:cs="Times New Roman"/>
          <w:color w:val="000000"/>
          <w:sz w:val="24"/>
          <w:szCs w:val="24"/>
        </w:rPr>
        <w:t xml:space="preserve">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w:t>
      </w:r>
      <w:r w:rsidRPr="00D96D31">
        <w:rPr>
          <w:rFonts w:ascii="Times New Roman" w:eastAsia="Times New Roman" w:hAnsi="Times New Roman" w:cs="Times New Roman"/>
          <w:color w:val="000000"/>
          <w:sz w:val="24"/>
          <w:szCs w:val="24"/>
        </w:rPr>
        <w:lastRenderedPageBreak/>
        <w:t>1970–1980-х годов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Страны Ближнего Востока и Северной Африки</w:t>
      </w:r>
      <w:r w:rsidRPr="00D96D31">
        <w:rPr>
          <w:rFonts w:ascii="Times New Roman" w:eastAsia="Times New Roman" w:hAnsi="Times New Roman" w:cs="Times New Roman"/>
          <w:color w:val="000000"/>
          <w:sz w:val="24"/>
          <w:szCs w:val="24"/>
        </w:rPr>
        <w:t>. Турция: политическое развитие, достижения и проблемы модернизации. Иран: реформы 1960–1970-х годов; исламская революция. Афганистан: смена политических режимов, роль внешних сил.</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века. «Арабская весна» и смена политических режимов в начале 2010-х годов. Гражданская война в Сирии.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Страны Тропической и Южной Африки. </w:t>
      </w:r>
      <w:r w:rsidRPr="00D96D31">
        <w:rPr>
          <w:rFonts w:ascii="Times New Roman" w:eastAsia="Times New Roman" w:hAnsi="Times New Roman" w:cs="Times New Roman"/>
          <w:color w:val="000000"/>
          <w:sz w:val="24"/>
          <w:szCs w:val="24"/>
        </w:rPr>
        <w:t>Этапы провозглашения независимости («год Африки», 1970–1980-е годы).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Страны Латинской Америки во второй половине ХХ – начале </w:t>
      </w:r>
      <w:r w:rsidRPr="00D96D31">
        <w:rPr>
          <w:rFonts w:ascii="Times New Roman" w:eastAsia="Times New Roman" w:hAnsi="Times New Roman" w:cs="Times New Roman"/>
          <w:b/>
          <w:bCs/>
          <w:color w:val="000000"/>
          <w:sz w:val="24"/>
          <w:szCs w:val="24"/>
          <w:lang w:val="en-US"/>
        </w:rPr>
        <w:t>XXI</w:t>
      </w:r>
      <w:r w:rsidRPr="00D96D31">
        <w:rPr>
          <w:rFonts w:ascii="Times New Roman" w:eastAsia="Times New Roman" w:hAnsi="Times New Roman" w:cs="Times New Roman"/>
          <w:b/>
          <w:bCs/>
          <w:color w:val="000000"/>
          <w:sz w:val="24"/>
          <w:szCs w:val="24"/>
        </w:rPr>
        <w:t xml:space="preserve"> века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Положение стран Латинской Америки в середине ХХ века: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годов (Перу, Чили, Никарагуа). «Левый поворот» в конце ХХ века.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Международные отношения во второй половине ХХ – начале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века.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Основные этапы развития международных отношений во второй половине 1940-х – 2020-х годах.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Разрядка международной напряженности в конце 1960-х – первой половине 1970-х годов. Договор о запрещении ядерных испытаний в трех средах. Договор о нераспространении ядерного оружия (1968). Пражская весна 1968 года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год).</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годах. Революции 1989–1991 годов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Международные отношения в конце ХХ – начале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века.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sidRPr="00D96D31">
        <w:rPr>
          <w:rFonts w:ascii="Times New Roman" w:eastAsia="Times New Roman" w:hAnsi="Times New Roman" w:cs="Times New Roman"/>
          <w:color w:val="000000"/>
          <w:sz w:val="24"/>
          <w:szCs w:val="24"/>
          <w:lang w:val="en-US"/>
        </w:rPr>
        <w:t>XX</w:t>
      </w:r>
      <w:r w:rsidRPr="00D96D31">
        <w:rPr>
          <w:rFonts w:ascii="Times New Roman" w:eastAsia="Times New Roman" w:hAnsi="Times New Roman" w:cs="Times New Roman"/>
          <w:color w:val="000000"/>
          <w:sz w:val="24"/>
          <w:szCs w:val="24"/>
        </w:rPr>
        <w:t xml:space="preserve"> века.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lastRenderedPageBreak/>
        <w:t xml:space="preserve">Развитие науки и культуры во второй половине ХХ – начале </w:t>
      </w:r>
      <w:r w:rsidRPr="00D96D31">
        <w:rPr>
          <w:rFonts w:ascii="Times New Roman" w:eastAsia="Times New Roman" w:hAnsi="Times New Roman" w:cs="Times New Roman"/>
          <w:b/>
          <w:bCs/>
          <w:color w:val="000000"/>
          <w:sz w:val="24"/>
          <w:szCs w:val="24"/>
          <w:lang w:val="en-US"/>
        </w:rPr>
        <w:t>XXI</w:t>
      </w:r>
      <w:r w:rsidRPr="00D96D31">
        <w:rPr>
          <w:rFonts w:ascii="Times New Roman" w:eastAsia="Times New Roman" w:hAnsi="Times New Roman" w:cs="Times New Roman"/>
          <w:b/>
          <w:bCs/>
          <w:color w:val="000000"/>
          <w:sz w:val="24"/>
          <w:szCs w:val="24"/>
        </w:rPr>
        <w:t xml:space="preserve"> века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Развитие науки во второй половине ХХ – начале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века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Течения и стили в художественной культуре второй половины ХХ – начала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века: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Современный мир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Обобщение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ИСТОРИЯ РОССИИ. 1945–2022 ГОДЫ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Введение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СССР в 1945–1991 годах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СССР в 1945–1953 годах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годов. Денежная реформа и отмена карточной системы (1947).</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СССР в середине 1950-х – первой половине 1960-х годов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w:t>
      </w:r>
      <w:r w:rsidRPr="00D96D31">
        <w:rPr>
          <w:rFonts w:ascii="Times New Roman" w:eastAsia="Times New Roman" w:hAnsi="Times New Roman" w:cs="Times New Roman"/>
          <w:color w:val="000000"/>
          <w:sz w:val="24"/>
          <w:szCs w:val="24"/>
          <w:lang w:val="en-US"/>
        </w:rPr>
        <w:t>XX</w:t>
      </w:r>
      <w:r w:rsidRPr="00D96D31">
        <w:rPr>
          <w:rFonts w:ascii="Times New Roman" w:eastAsia="Times New Roman" w:hAnsi="Times New Roman" w:cs="Times New Roman"/>
          <w:color w:val="000000"/>
          <w:sz w:val="24"/>
          <w:szCs w:val="24"/>
        </w:rPr>
        <w:t xml:space="preserve">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года. Популярные формы досуга. Неофициальная культура. Хрущев и </w:t>
      </w:r>
      <w:r w:rsidRPr="00D96D31">
        <w:rPr>
          <w:rFonts w:ascii="Times New Roman" w:eastAsia="Times New Roman" w:hAnsi="Times New Roman" w:cs="Times New Roman"/>
          <w:color w:val="000000"/>
          <w:sz w:val="24"/>
          <w:szCs w:val="24"/>
        </w:rPr>
        <w:lastRenderedPageBreak/>
        <w:t>интеллигенция. Антирелигиозные кампании. Гонения на Церковь. Диссиденты. Самиздат и тамиздат.</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годов.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ХХ</w:t>
      </w:r>
      <w:r w:rsidRPr="00D96D31">
        <w:rPr>
          <w:rFonts w:ascii="Times New Roman" w:eastAsia="Times New Roman" w:hAnsi="Times New Roman" w:cs="Times New Roman"/>
          <w:color w:val="000000"/>
          <w:sz w:val="24"/>
          <w:szCs w:val="24"/>
          <w:lang w:val="en-US"/>
        </w:rPr>
        <w:t>II</w:t>
      </w:r>
      <w:r w:rsidRPr="00D96D31">
        <w:rPr>
          <w:rFonts w:ascii="Times New Roman" w:eastAsia="Times New Roman" w:hAnsi="Times New Roman" w:cs="Times New Roman"/>
          <w:color w:val="000000"/>
          <w:sz w:val="24"/>
          <w:szCs w:val="24"/>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года, Берлинский кризис 1961 года, Карибский кризис 1962 года). СССР и мировая социалистическая система. Распад колониальных систем и борьба за влияние в странах третьего мира.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Конец оттепели. Нарастание негативных тенденций в обществе. Кризис доверия власти. Новочеркасские события. Смещение Н.С. Хрущева.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Советское государство и общество в середине 1960-х – начале 1980-х годов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Приход к власти Л.И. Брежнева: его окружение и смена политического курса. Десталинизация и ресталинизация. Экономические реформы 1960-х годов. Новые ориентиры аграрной политики. Косыгинская реформа. Конституция СССР 1977 года. Концепция «развитого социализма».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Развитие физкультуры и спорта в СССР. </w:t>
      </w:r>
      <w:r w:rsidRPr="00D96D31">
        <w:rPr>
          <w:rFonts w:ascii="Times New Roman" w:eastAsia="Times New Roman" w:hAnsi="Times New Roman" w:cs="Times New Roman"/>
          <w:color w:val="000000"/>
          <w:sz w:val="24"/>
          <w:szCs w:val="24"/>
          <w:lang w:val="en-US"/>
        </w:rPr>
        <w:t>XXII</w:t>
      </w:r>
      <w:r w:rsidRPr="00D96D31">
        <w:rPr>
          <w:rFonts w:ascii="Times New Roman" w:eastAsia="Times New Roman" w:hAnsi="Times New Roman" w:cs="Times New Roman"/>
          <w:color w:val="000000"/>
          <w:sz w:val="24"/>
          <w:szCs w:val="24"/>
        </w:rPr>
        <w:t xml:space="preserve"> летние Олимпийские игры 1980 года в Москве. Литература и искусство: поиски новых путей. Авторское кино. Авангардное искусство. Неформалы (КСП, движение КВН и др.). Диссидентский вызов. Борьба с инакомыслием. Судебные процессы. Цензура и самиздат.</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Л.И. Брежнев в оценках современников и историков.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Политика перестройки. Распад СССР (1985–1991)</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года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Новое мышление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Демократизация советской политической системы. </w:t>
      </w:r>
      <w:r w:rsidRPr="00D96D31">
        <w:rPr>
          <w:rFonts w:ascii="Times New Roman" w:eastAsia="Times New Roman" w:hAnsi="Times New Roman" w:cs="Times New Roman"/>
          <w:color w:val="000000"/>
          <w:sz w:val="24"/>
          <w:szCs w:val="24"/>
          <w:lang w:val="en-US"/>
        </w:rPr>
        <w:t>XIX</w:t>
      </w:r>
      <w:r w:rsidRPr="00D96D31">
        <w:rPr>
          <w:rFonts w:ascii="Times New Roman" w:eastAsia="Times New Roman" w:hAnsi="Times New Roman" w:cs="Times New Roman"/>
          <w:color w:val="000000"/>
          <w:sz w:val="24"/>
          <w:szCs w:val="24"/>
        </w:rPr>
        <w:t xml:space="preserve"> конференция КПСС и ее решения. Альтернативные выборы народных депутатов. Съезды народных депутатов – высший орган государственной власти. </w:t>
      </w:r>
      <w:r w:rsidRPr="00D96D31">
        <w:rPr>
          <w:rFonts w:ascii="Times New Roman" w:eastAsia="Times New Roman" w:hAnsi="Times New Roman" w:cs="Times New Roman"/>
          <w:color w:val="000000"/>
          <w:sz w:val="24"/>
          <w:szCs w:val="24"/>
          <w:lang w:val="en-US"/>
        </w:rPr>
        <w:t>I</w:t>
      </w:r>
      <w:r w:rsidRPr="00D96D31">
        <w:rPr>
          <w:rFonts w:ascii="Times New Roman" w:eastAsia="Times New Roman" w:hAnsi="Times New Roman" w:cs="Times New Roman"/>
          <w:color w:val="000000"/>
          <w:sz w:val="24"/>
          <w:szCs w:val="24"/>
        </w:rPr>
        <w:t xml:space="preserve"> съезд народных депутатов СССР и его значение. Демократы первой волны, их лидеры и программы.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Последний этап перестройки: 1990–1991 годы. Отмена 6-й статьи Конституции СССР о руководящей роли КПСС. Становление многопартийности. Кризис в КПСС и создание Коммунистической партии РСФСР. </w:t>
      </w:r>
      <w:r w:rsidRPr="00D96D31">
        <w:rPr>
          <w:rFonts w:ascii="Times New Roman" w:eastAsia="Times New Roman" w:hAnsi="Times New Roman" w:cs="Times New Roman"/>
          <w:color w:val="000000"/>
          <w:sz w:val="24"/>
          <w:szCs w:val="24"/>
          <w:lang w:val="en-US"/>
        </w:rPr>
        <w:t>I</w:t>
      </w:r>
      <w:r w:rsidRPr="00D96D31">
        <w:rPr>
          <w:rFonts w:ascii="Times New Roman" w:eastAsia="Times New Roman" w:hAnsi="Times New Roman" w:cs="Times New Roman"/>
          <w:color w:val="000000"/>
          <w:sz w:val="24"/>
          <w:szCs w:val="24"/>
        </w:rPr>
        <w:t xml:space="preserve">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года: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Попытка государственного переворота в августе 1991 года.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Реакция мирового сообщества на распад СССР. Россия как преемник СССР на международной арене.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Наш край в 1945–1991 годах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Обобщение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РОССИЙСКАЯ ФЕДЕРАЦИЯ В 1992–2022 ГОДАХ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Становление новой России (1992–1999)</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D96D31">
        <w:rPr>
          <w:rFonts w:ascii="Times New Roman" w:eastAsia="Times New Roman" w:hAnsi="Times New Roman" w:cs="Times New Roman"/>
          <w:color w:val="000000"/>
          <w:sz w:val="24"/>
          <w:szCs w:val="24"/>
        </w:rPr>
        <w:lastRenderedPageBreak/>
        <w:t>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года в Москве.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Обострение межнациональных и межконфессиональных отношений в 1990-е годы.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года и его последствия.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Российская многопартийность и строительство гражданского общества. Основные политические партии и движения 1990-х годов,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Россия в ХХ</w:t>
      </w:r>
      <w:r w:rsidRPr="00D96D31">
        <w:rPr>
          <w:rFonts w:ascii="Times New Roman" w:eastAsia="Times New Roman" w:hAnsi="Times New Roman" w:cs="Times New Roman"/>
          <w:b/>
          <w:bCs/>
          <w:color w:val="000000"/>
          <w:sz w:val="24"/>
          <w:szCs w:val="24"/>
          <w:lang w:val="en-US"/>
        </w:rPr>
        <w:t>I</w:t>
      </w:r>
      <w:r w:rsidRPr="00D96D31">
        <w:rPr>
          <w:rFonts w:ascii="Times New Roman" w:eastAsia="Times New Roman" w:hAnsi="Times New Roman" w:cs="Times New Roman"/>
          <w:b/>
          <w:bCs/>
          <w:color w:val="000000"/>
          <w:sz w:val="24"/>
          <w:szCs w:val="24"/>
        </w:rPr>
        <w:t xml:space="preserve"> веке: вызовы времени и задачи модернизации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годов.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Экономический подъем 1999–2007 годов и кризис 2008 года.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Избрание В.В. Путина Президентом РФ в 2012 году и переизбрание на новый срок в 2018 году. Вхождение Крыма в состав России и реализация инфраструктурных проектов в Крыму (строительство Крымского моста, трассы «Таврида» и др.). Начало конституционной реформы (2020).</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w:t>
      </w:r>
      <w:r w:rsidRPr="00D96D31">
        <w:rPr>
          <w:rFonts w:ascii="Times New Roman" w:eastAsia="Times New Roman" w:hAnsi="Times New Roman" w:cs="Times New Roman"/>
          <w:color w:val="000000"/>
          <w:sz w:val="24"/>
          <w:szCs w:val="24"/>
          <w:lang w:val="en-US"/>
        </w:rPr>
        <w:t>XXII</w:t>
      </w:r>
      <w:r w:rsidRPr="00D96D31">
        <w:rPr>
          <w:rFonts w:ascii="Times New Roman" w:eastAsia="Times New Roman" w:hAnsi="Times New Roman" w:cs="Times New Roman"/>
          <w:color w:val="000000"/>
          <w:sz w:val="24"/>
          <w:szCs w:val="24"/>
        </w:rPr>
        <w:t xml:space="preserve"> Олимпийские и </w:t>
      </w:r>
      <w:r w:rsidRPr="00D96D31">
        <w:rPr>
          <w:rFonts w:ascii="Times New Roman" w:eastAsia="Times New Roman" w:hAnsi="Times New Roman" w:cs="Times New Roman"/>
          <w:color w:val="000000"/>
          <w:sz w:val="24"/>
          <w:szCs w:val="24"/>
          <w:lang w:val="en-US"/>
        </w:rPr>
        <w:t>XI</w:t>
      </w:r>
      <w:r w:rsidRPr="00D96D31">
        <w:rPr>
          <w:rFonts w:ascii="Times New Roman" w:eastAsia="Times New Roman" w:hAnsi="Times New Roman" w:cs="Times New Roman"/>
          <w:color w:val="000000"/>
          <w:sz w:val="24"/>
          <w:szCs w:val="24"/>
        </w:rPr>
        <w:t xml:space="preserve">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Внешняя политика в конце </w:t>
      </w:r>
      <w:r w:rsidRPr="00D96D31">
        <w:rPr>
          <w:rFonts w:ascii="Times New Roman" w:eastAsia="Times New Roman" w:hAnsi="Times New Roman" w:cs="Times New Roman"/>
          <w:color w:val="000000"/>
          <w:sz w:val="24"/>
          <w:szCs w:val="24"/>
          <w:lang w:val="en-US"/>
        </w:rPr>
        <w:t>XX</w:t>
      </w:r>
      <w:r w:rsidRPr="00D96D31">
        <w:rPr>
          <w:rFonts w:ascii="Times New Roman" w:eastAsia="Times New Roman" w:hAnsi="Times New Roman" w:cs="Times New Roman"/>
          <w:color w:val="000000"/>
          <w:sz w:val="24"/>
          <w:szCs w:val="24"/>
        </w:rPr>
        <w:t xml:space="preserve"> – начале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века. Утверждение новой Концепции внешней политики РФ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года).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году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Государственный переворот на Украине 2014 года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года и его последствия. Россия в современном мире.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Религия, наука и культура России в конце </w:t>
      </w:r>
      <w:r w:rsidRPr="00D96D31">
        <w:rPr>
          <w:rFonts w:ascii="Times New Roman" w:eastAsia="Times New Roman" w:hAnsi="Times New Roman" w:cs="Times New Roman"/>
          <w:color w:val="000000"/>
          <w:sz w:val="24"/>
          <w:szCs w:val="24"/>
          <w:lang w:val="en-US"/>
        </w:rPr>
        <w:t>XX</w:t>
      </w:r>
      <w:r w:rsidRPr="00D96D31">
        <w:rPr>
          <w:rFonts w:ascii="Times New Roman" w:eastAsia="Times New Roman" w:hAnsi="Times New Roman" w:cs="Times New Roman"/>
          <w:color w:val="000000"/>
          <w:sz w:val="24"/>
          <w:szCs w:val="24"/>
        </w:rPr>
        <w:t xml:space="preserve"> – начале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века.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Наш край в 1992–2022 годах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Итоговое обобщение</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lastRenderedPageBreak/>
        <w:t>4. Тематическое планирование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Тематическое планирование по</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истории для 10–11-х классов составлено с</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учетом рабочей программы воспитания. Внесены темы, обеспечивающие реализацию целевых приоритетов воспитания обучающихся СОО через изучение истории.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воспитании обучающихся юношеского возраста таким приоритетом является создание благоприятных условий для приобретения обучающимися опыта осуществления социально значимых дел.</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Выделение данного приоритета связано с</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потребностью обучающихся 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жизненном самоопределении, 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выборе дальнейшего жизненного пути, который открывается перед ними на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пороге самостоятельной взрослой жизни.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уроках истории обучающиеся могут приобрести:</w:t>
      </w:r>
    </w:p>
    <w:p w:rsidR="00D96D31" w:rsidRPr="00D96D31" w:rsidRDefault="00D96D31" w:rsidP="000B0116">
      <w:pPr>
        <w:numPr>
          <w:ilvl w:val="0"/>
          <w:numId w:val="40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опыт самостоятельного приобретения новых знаний, проведения научных исследований, опыт проектной деятельности; </w:t>
      </w:r>
    </w:p>
    <w:p w:rsidR="00D96D31" w:rsidRPr="00D96D31" w:rsidRDefault="00D96D31" w:rsidP="000B0116">
      <w:pPr>
        <w:numPr>
          <w:ilvl w:val="0"/>
          <w:numId w:val="40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опыт изучения, защиты и</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восстановления культурного наследия человечества, опыт создания собственных произведений культуры, опыт творческого самовыражения;</w:t>
      </w:r>
    </w:p>
    <w:p w:rsidR="00D96D31" w:rsidRPr="00D96D31" w:rsidRDefault="00D96D31" w:rsidP="000B0116">
      <w:pPr>
        <w:numPr>
          <w:ilvl w:val="0"/>
          <w:numId w:val="40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опыт дел, направленных на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пользу своему родному городу или селу, стране 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целом, опыт деятельного выражения собственной гражданской позиции;</w:t>
      </w:r>
    </w:p>
    <w:p w:rsidR="00D96D31" w:rsidRPr="00D96D31" w:rsidRDefault="00D96D31" w:rsidP="000B0116">
      <w:pPr>
        <w:numPr>
          <w:ilvl w:val="0"/>
          <w:numId w:val="404"/>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опыт самопознания и</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самоанализа, опыт социально приемлемого самовыражения и</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самореализации.</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lang w:val="en-US"/>
        </w:rPr>
        <w:t>10-й класс</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48"/>
        <w:gridCol w:w="2221"/>
        <w:gridCol w:w="1015"/>
        <w:gridCol w:w="1830"/>
        <w:gridCol w:w="1893"/>
        <w:gridCol w:w="2176"/>
      </w:tblGrid>
      <w:tr w:rsidR="00D96D31" w:rsidRPr="00D96D31" w:rsidTr="00267278">
        <w:trPr>
          <w:trHeight w:val="144"/>
          <w:tblCellSpacing w:w="20" w:type="nil"/>
        </w:trPr>
        <w:tc>
          <w:tcPr>
            <w:tcW w:w="754" w:type="dxa"/>
            <w:vMerge w:val="restart"/>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 xml:space="preserve">№ п/п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c>
          <w:tcPr>
            <w:tcW w:w="1924" w:type="dxa"/>
            <w:vMerge w:val="restart"/>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 xml:space="preserve">Наименование разделов и тем программы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c>
          <w:tcPr>
            <w:tcW w:w="4130" w:type="dxa"/>
            <w:gridSpan w:val="3"/>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Количество часов</w:t>
            </w:r>
          </w:p>
        </w:tc>
        <w:tc>
          <w:tcPr>
            <w:tcW w:w="2951" w:type="dxa"/>
            <w:vMerge w:val="restart"/>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 xml:space="preserve">Электронные (цифровые) образовательные ресурсы </w:t>
            </w:r>
          </w:p>
        </w:tc>
      </w:tr>
      <w:tr w:rsidR="00D96D31" w:rsidRPr="00D96D31" w:rsidTr="00267278">
        <w:trPr>
          <w:trHeight w:val="144"/>
          <w:tblCellSpacing w:w="20" w:type="nil"/>
        </w:trPr>
        <w:tc>
          <w:tcPr>
            <w:tcW w:w="0" w:type="auto"/>
            <w:vMerge/>
            <w:tcBorders>
              <w:top w:val="nil"/>
            </w:tcBorders>
            <w:tcMar>
              <w:top w:w="50" w:type="dxa"/>
              <w:left w:w="100"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c>
          <w:tcPr>
            <w:tcW w:w="0" w:type="auto"/>
            <w:vMerge/>
            <w:tcBorders>
              <w:top w:val="nil"/>
            </w:tcBorders>
            <w:tcMar>
              <w:top w:w="50" w:type="dxa"/>
              <w:left w:w="100"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 xml:space="preserve">Всего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c>
          <w:tcPr>
            <w:tcW w:w="159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 xml:space="preserve">Контрольные работы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c>
          <w:tcPr>
            <w:tcW w:w="164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 xml:space="preserve">Практические работы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c>
          <w:tcPr>
            <w:tcW w:w="2951" w:type="dxa"/>
            <w:vMerge/>
            <w:tcBorders>
              <w:top w:val="nil"/>
            </w:tcBorders>
            <w:tcMar>
              <w:top w:w="50" w:type="dxa"/>
              <w:left w:w="100"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r w:rsidR="00D96D31" w:rsidRPr="00D96D31" w:rsidTr="00D96D31">
        <w:trPr>
          <w:trHeight w:val="144"/>
          <w:tblCellSpacing w:w="20" w:type="nil"/>
        </w:trPr>
        <w:tc>
          <w:tcPr>
            <w:tcW w:w="0" w:type="auto"/>
            <w:gridSpan w:val="6"/>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Всеобщая история. 1914—1945 гг.</w:t>
            </w:r>
          </w:p>
        </w:tc>
      </w:tr>
      <w:tr w:rsidR="00D96D31" w:rsidRPr="00D96D31" w:rsidTr="00D96D31">
        <w:trPr>
          <w:trHeight w:val="144"/>
          <w:tblCellSpacing w:w="20" w:type="nil"/>
        </w:trPr>
        <w:tc>
          <w:tcPr>
            <w:tcW w:w="0" w:type="auto"/>
            <w:gridSpan w:val="6"/>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Раздел 1.Введение</w:t>
            </w:r>
          </w:p>
        </w:tc>
      </w:tr>
      <w:tr w:rsidR="00D96D31" w:rsidRPr="00D96D31" w:rsidTr="00267278">
        <w:trPr>
          <w:trHeight w:val="144"/>
          <w:tblCellSpacing w:w="20" w:type="nil"/>
        </w:trPr>
        <w:tc>
          <w:tcPr>
            <w:tcW w:w="75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1.1</w:t>
            </w:r>
          </w:p>
        </w:tc>
        <w:tc>
          <w:tcPr>
            <w:tcW w:w="192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Введение</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1 </w:t>
            </w:r>
          </w:p>
        </w:tc>
        <w:tc>
          <w:tcPr>
            <w:tcW w:w="159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4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951" w:type="dxa"/>
            <w:tcMar>
              <w:top w:w="50" w:type="dxa"/>
              <w:left w:w="100" w:type="dxa"/>
            </w:tcMar>
            <w:vAlign w:val="center"/>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491" w:history="1">
              <w:r w:rsidR="00267278" w:rsidRPr="00267278">
                <w:rPr>
                  <w:color w:val="0000FF"/>
                  <w:u w:val="single"/>
                </w:rPr>
                <w:t>Единая коллекция Цифровых Образовательных Ресурсов (school-collection.edu.ru)</w:t>
              </w:r>
            </w:hyperlink>
          </w:p>
        </w:tc>
      </w:tr>
      <w:tr w:rsidR="00D96D31" w:rsidRPr="00D96D31" w:rsidTr="00267278">
        <w:trPr>
          <w:trHeight w:val="144"/>
          <w:tblCellSpacing w:w="20" w:type="nil"/>
        </w:trPr>
        <w:tc>
          <w:tcPr>
            <w:tcW w:w="0" w:type="auto"/>
            <w:gridSpan w:val="2"/>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1 </w:t>
            </w:r>
          </w:p>
        </w:tc>
        <w:tc>
          <w:tcPr>
            <w:tcW w:w="0" w:type="auto"/>
            <w:gridSpan w:val="3"/>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r w:rsidR="00D96D31" w:rsidRPr="00D96D31" w:rsidTr="00D96D31">
        <w:trPr>
          <w:trHeight w:val="144"/>
          <w:tblCellSpacing w:w="20" w:type="nil"/>
        </w:trPr>
        <w:tc>
          <w:tcPr>
            <w:tcW w:w="0" w:type="auto"/>
            <w:gridSpan w:val="6"/>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b/>
                <w:color w:val="000000"/>
                <w:sz w:val="24"/>
                <w:szCs w:val="24"/>
              </w:rPr>
              <w:t>Раздел 2.Мир накануне и годы Первой мировой войны</w:t>
            </w:r>
          </w:p>
        </w:tc>
      </w:tr>
      <w:tr w:rsidR="00267278" w:rsidRPr="00D96D31" w:rsidTr="00267278">
        <w:trPr>
          <w:trHeight w:val="144"/>
          <w:tblCellSpacing w:w="20" w:type="nil"/>
        </w:trPr>
        <w:tc>
          <w:tcPr>
            <w:tcW w:w="75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2.1</w:t>
            </w:r>
          </w:p>
        </w:tc>
        <w:tc>
          <w:tcPr>
            <w:tcW w:w="192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Мир накануне Первой мировой войны</w:t>
            </w:r>
          </w:p>
        </w:tc>
        <w:tc>
          <w:tcPr>
            <w:tcW w:w="896"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1 </w:t>
            </w:r>
          </w:p>
        </w:tc>
        <w:tc>
          <w:tcPr>
            <w:tcW w:w="1590"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4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951" w:type="dxa"/>
            <w:tcMar>
              <w:top w:w="50" w:type="dxa"/>
              <w:left w:w="100" w:type="dxa"/>
            </w:tcMar>
          </w:tcPr>
          <w:p w:rsidR="00267278" w:rsidRDefault="003B019A" w:rsidP="00267278">
            <w:hyperlink r:id="rId492" w:history="1">
              <w:r w:rsidR="00267278" w:rsidRPr="000B67D1">
                <w:rPr>
                  <w:rStyle w:val="ae"/>
                </w:rPr>
                <w:t>Единая коллекция Цифровых Образовательных Ресурсов (school-collection.edu.ru)</w:t>
              </w:r>
            </w:hyperlink>
          </w:p>
        </w:tc>
      </w:tr>
      <w:tr w:rsidR="00267278" w:rsidRPr="00D96D31" w:rsidTr="00267278">
        <w:trPr>
          <w:trHeight w:val="144"/>
          <w:tblCellSpacing w:w="20" w:type="nil"/>
        </w:trPr>
        <w:tc>
          <w:tcPr>
            <w:tcW w:w="75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2.2</w:t>
            </w:r>
          </w:p>
        </w:tc>
        <w:tc>
          <w:tcPr>
            <w:tcW w:w="192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Первая мировая война. 1914 – 1918 гг.</w:t>
            </w:r>
          </w:p>
        </w:tc>
        <w:tc>
          <w:tcPr>
            <w:tcW w:w="896"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2 </w:t>
            </w:r>
          </w:p>
        </w:tc>
        <w:tc>
          <w:tcPr>
            <w:tcW w:w="1590"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4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2951" w:type="dxa"/>
            <w:tcMar>
              <w:top w:w="50" w:type="dxa"/>
              <w:left w:w="100" w:type="dxa"/>
            </w:tcMar>
          </w:tcPr>
          <w:p w:rsidR="00267278" w:rsidRDefault="003B019A" w:rsidP="00267278">
            <w:hyperlink r:id="rId493" w:history="1">
              <w:r w:rsidR="00267278" w:rsidRPr="000B67D1">
                <w:rPr>
                  <w:rStyle w:val="ae"/>
                </w:rPr>
                <w:t>Единая коллекция Цифровых Образовательных Ресурсов (school-collection.edu.ru)</w:t>
              </w:r>
            </w:hyperlink>
          </w:p>
        </w:tc>
      </w:tr>
      <w:tr w:rsidR="00D96D31" w:rsidRPr="00D96D31" w:rsidTr="00267278">
        <w:trPr>
          <w:trHeight w:val="144"/>
          <w:tblCellSpacing w:w="20" w:type="nil"/>
        </w:trPr>
        <w:tc>
          <w:tcPr>
            <w:tcW w:w="0" w:type="auto"/>
            <w:gridSpan w:val="2"/>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3 </w:t>
            </w:r>
          </w:p>
        </w:tc>
        <w:tc>
          <w:tcPr>
            <w:tcW w:w="0" w:type="auto"/>
            <w:gridSpan w:val="3"/>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r w:rsidR="00D96D31" w:rsidRPr="00D96D31" w:rsidTr="00D96D31">
        <w:trPr>
          <w:trHeight w:val="144"/>
          <w:tblCellSpacing w:w="20" w:type="nil"/>
        </w:trPr>
        <w:tc>
          <w:tcPr>
            <w:tcW w:w="0" w:type="auto"/>
            <w:gridSpan w:val="6"/>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Раздел 3.Мир в 1918—1938 гг.</w:t>
            </w:r>
          </w:p>
        </w:tc>
      </w:tr>
      <w:tr w:rsidR="00267278" w:rsidRPr="00D96D31" w:rsidTr="000F16F2">
        <w:trPr>
          <w:trHeight w:val="144"/>
          <w:tblCellSpacing w:w="20" w:type="nil"/>
        </w:trPr>
        <w:tc>
          <w:tcPr>
            <w:tcW w:w="75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3.1</w:t>
            </w:r>
          </w:p>
        </w:tc>
        <w:tc>
          <w:tcPr>
            <w:tcW w:w="192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Распад империй и образование </w:t>
            </w:r>
            <w:r w:rsidRPr="00D96D31">
              <w:rPr>
                <w:rFonts w:ascii="Times New Roman" w:eastAsia="Times New Roman" w:hAnsi="Times New Roman" w:cs="Times New Roman"/>
                <w:color w:val="000000"/>
                <w:sz w:val="24"/>
                <w:szCs w:val="24"/>
              </w:rPr>
              <w:lastRenderedPageBreak/>
              <w:t>новых национальных государств в Европе</w:t>
            </w:r>
          </w:p>
        </w:tc>
        <w:tc>
          <w:tcPr>
            <w:tcW w:w="896"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lastRenderedPageBreak/>
              <w:t xml:space="preserve">1 </w:t>
            </w:r>
          </w:p>
        </w:tc>
        <w:tc>
          <w:tcPr>
            <w:tcW w:w="1590"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4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951" w:type="dxa"/>
            <w:tcMar>
              <w:top w:w="50" w:type="dxa"/>
              <w:left w:w="100" w:type="dxa"/>
            </w:tcMar>
          </w:tcPr>
          <w:p w:rsidR="00267278" w:rsidRDefault="003B019A" w:rsidP="00267278">
            <w:hyperlink r:id="rId494" w:history="1">
              <w:r w:rsidR="00267278" w:rsidRPr="00D435F8">
                <w:rPr>
                  <w:rStyle w:val="ae"/>
                </w:rPr>
                <w:t xml:space="preserve">Единая коллекция Цифровых </w:t>
              </w:r>
              <w:r w:rsidR="00267278" w:rsidRPr="00D435F8">
                <w:rPr>
                  <w:rStyle w:val="ae"/>
                </w:rPr>
                <w:lastRenderedPageBreak/>
                <w:t>Образовательных Ресурсов (school-collection.edu.ru)</w:t>
              </w:r>
            </w:hyperlink>
          </w:p>
        </w:tc>
      </w:tr>
      <w:tr w:rsidR="00267278" w:rsidRPr="00D96D31" w:rsidTr="000F16F2">
        <w:trPr>
          <w:trHeight w:val="144"/>
          <w:tblCellSpacing w:w="20" w:type="nil"/>
        </w:trPr>
        <w:tc>
          <w:tcPr>
            <w:tcW w:w="75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lastRenderedPageBreak/>
              <w:t>3.2</w:t>
            </w:r>
          </w:p>
        </w:tc>
        <w:tc>
          <w:tcPr>
            <w:tcW w:w="192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Версальско-Вашингтонская система международных отношений</w:t>
            </w:r>
          </w:p>
        </w:tc>
        <w:tc>
          <w:tcPr>
            <w:tcW w:w="896"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1 </w:t>
            </w:r>
          </w:p>
        </w:tc>
        <w:tc>
          <w:tcPr>
            <w:tcW w:w="1590"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4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951" w:type="dxa"/>
            <w:tcMar>
              <w:top w:w="50" w:type="dxa"/>
              <w:left w:w="100" w:type="dxa"/>
            </w:tcMar>
          </w:tcPr>
          <w:p w:rsidR="00267278" w:rsidRDefault="003B019A" w:rsidP="00267278">
            <w:hyperlink r:id="rId495" w:history="1">
              <w:r w:rsidR="00267278" w:rsidRPr="00D435F8">
                <w:rPr>
                  <w:rStyle w:val="ae"/>
                </w:rPr>
                <w:t>Единая коллекция Цифровых Образовательных Ресурсов (school-collection.edu.ru)</w:t>
              </w:r>
            </w:hyperlink>
          </w:p>
        </w:tc>
      </w:tr>
      <w:tr w:rsidR="00267278" w:rsidRPr="00D96D31" w:rsidTr="000F16F2">
        <w:trPr>
          <w:trHeight w:val="144"/>
          <w:tblCellSpacing w:w="20" w:type="nil"/>
        </w:trPr>
        <w:tc>
          <w:tcPr>
            <w:tcW w:w="75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3.3</w:t>
            </w:r>
          </w:p>
        </w:tc>
        <w:tc>
          <w:tcPr>
            <w:tcW w:w="192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Страны Европы и Северной Америки в 1920-е гг.</w:t>
            </w:r>
          </w:p>
        </w:tc>
        <w:tc>
          <w:tcPr>
            <w:tcW w:w="896"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6 </w:t>
            </w:r>
          </w:p>
        </w:tc>
        <w:tc>
          <w:tcPr>
            <w:tcW w:w="1590"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164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2951" w:type="dxa"/>
            <w:tcMar>
              <w:top w:w="50" w:type="dxa"/>
              <w:left w:w="100" w:type="dxa"/>
            </w:tcMar>
          </w:tcPr>
          <w:p w:rsidR="00267278" w:rsidRDefault="003B019A" w:rsidP="00267278">
            <w:hyperlink r:id="rId496" w:history="1">
              <w:r w:rsidR="00267278" w:rsidRPr="00D435F8">
                <w:rPr>
                  <w:rStyle w:val="ae"/>
                </w:rPr>
                <w:t>Единая коллекция Цифровых Образовательных Ресурсов (school-collection.edu.ru)</w:t>
              </w:r>
            </w:hyperlink>
          </w:p>
        </w:tc>
      </w:tr>
      <w:tr w:rsidR="00267278" w:rsidRPr="00D96D31" w:rsidTr="000F16F2">
        <w:trPr>
          <w:trHeight w:val="144"/>
          <w:tblCellSpacing w:w="20" w:type="nil"/>
        </w:trPr>
        <w:tc>
          <w:tcPr>
            <w:tcW w:w="75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3.4</w:t>
            </w:r>
          </w:p>
        </w:tc>
        <w:tc>
          <w:tcPr>
            <w:tcW w:w="192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Страны Азии, Африки и Латинской Америки в 1918 – 1930 гг.</w:t>
            </w:r>
          </w:p>
        </w:tc>
        <w:tc>
          <w:tcPr>
            <w:tcW w:w="896"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2 </w:t>
            </w:r>
          </w:p>
        </w:tc>
        <w:tc>
          <w:tcPr>
            <w:tcW w:w="1590"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4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951" w:type="dxa"/>
            <w:tcMar>
              <w:top w:w="50" w:type="dxa"/>
              <w:left w:w="100" w:type="dxa"/>
            </w:tcMar>
          </w:tcPr>
          <w:p w:rsidR="00267278" w:rsidRDefault="003B019A" w:rsidP="00267278">
            <w:hyperlink r:id="rId497" w:history="1">
              <w:r w:rsidR="00267278" w:rsidRPr="00D435F8">
                <w:rPr>
                  <w:rStyle w:val="ae"/>
                </w:rPr>
                <w:t>Единая коллекция Цифровых Образовательных Ресурсов (school-collection.edu.ru)</w:t>
              </w:r>
            </w:hyperlink>
          </w:p>
        </w:tc>
      </w:tr>
      <w:tr w:rsidR="00267278" w:rsidRPr="00D96D31" w:rsidTr="000F16F2">
        <w:trPr>
          <w:trHeight w:val="144"/>
          <w:tblCellSpacing w:w="20" w:type="nil"/>
        </w:trPr>
        <w:tc>
          <w:tcPr>
            <w:tcW w:w="75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3.5</w:t>
            </w:r>
          </w:p>
        </w:tc>
        <w:tc>
          <w:tcPr>
            <w:tcW w:w="192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Международные отношения в 1930-е гг.</w:t>
            </w:r>
          </w:p>
        </w:tc>
        <w:tc>
          <w:tcPr>
            <w:tcW w:w="896"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1 </w:t>
            </w:r>
          </w:p>
        </w:tc>
        <w:tc>
          <w:tcPr>
            <w:tcW w:w="1590"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4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951" w:type="dxa"/>
            <w:tcMar>
              <w:top w:w="50" w:type="dxa"/>
              <w:left w:w="100" w:type="dxa"/>
            </w:tcMar>
          </w:tcPr>
          <w:p w:rsidR="00267278" w:rsidRDefault="003B019A" w:rsidP="00267278">
            <w:hyperlink r:id="rId498" w:history="1">
              <w:r w:rsidR="00267278" w:rsidRPr="00D435F8">
                <w:rPr>
                  <w:rStyle w:val="ae"/>
                </w:rPr>
                <w:t>Единая коллекция Цифровых Образовательных Ресурсов (school-collection.edu.ru)</w:t>
              </w:r>
            </w:hyperlink>
          </w:p>
        </w:tc>
      </w:tr>
      <w:tr w:rsidR="00267278" w:rsidRPr="00D96D31" w:rsidTr="000F16F2">
        <w:trPr>
          <w:trHeight w:val="144"/>
          <w:tblCellSpacing w:w="20" w:type="nil"/>
        </w:trPr>
        <w:tc>
          <w:tcPr>
            <w:tcW w:w="75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3.6</w:t>
            </w:r>
          </w:p>
        </w:tc>
        <w:tc>
          <w:tcPr>
            <w:tcW w:w="192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Развитие науки и культуры в 1914 – 1930-х гг.</w:t>
            </w:r>
          </w:p>
        </w:tc>
        <w:tc>
          <w:tcPr>
            <w:tcW w:w="896"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2 </w:t>
            </w:r>
          </w:p>
        </w:tc>
        <w:tc>
          <w:tcPr>
            <w:tcW w:w="1590"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4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951" w:type="dxa"/>
            <w:tcMar>
              <w:top w:w="50" w:type="dxa"/>
              <w:left w:w="100" w:type="dxa"/>
            </w:tcMar>
          </w:tcPr>
          <w:p w:rsidR="00267278" w:rsidRDefault="003B019A" w:rsidP="00267278">
            <w:hyperlink r:id="rId499" w:history="1">
              <w:r w:rsidR="00267278" w:rsidRPr="00D435F8">
                <w:rPr>
                  <w:rStyle w:val="ae"/>
                </w:rPr>
                <w:t>Единая коллекция Цифровых Образовательных Ресурсов (school-collection.edu.ru)</w:t>
              </w:r>
            </w:hyperlink>
          </w:p>
        </w:tc>
      </w:tr>
      <w:tr w:rsidR="00267278" w:rsidRPr="00D96D31" w:rsidTr="000F16F2">
        <w:trPr>
          <w:trHeight w:val="144"/>
          <w:tblCellSpacing w:w="20" w:type="nil"/>
        </w:trPr>
        <w:tc>
          <w:tcPr>
            <w:tcW w:w="75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3.7</w:t>
            </w:r>
          </w:p>
        </w:tc>
        <w:tc>
          <w:tcPr>
            <w:tcW w:w="192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Повторение и обобщение по теме «Мир в 1918 – 1938 гг.»</w:t>
            </w:r>
          </w:p>
        </w:tc>
        <w:tc>
          <w:tcPr>
            <w:tcW w:w="896"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1 </w:t>
            </w:r>
          </w:p>
        </w:tc>
        <w:tc>
          <w:tcPr>
            <w:tcW w:w="1590"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4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951" w:type="dxa"/>
            <w:tcMar>
              <w:top w:w="50" w:type="dxa"/>
              <w:left w:w="100" w:type="dxa"/>
            </w:tcMar>
          </w:tcPr>
          <w:p w:rsidR="00267278" w:rsidRDefault="003B019A" w:rsidP="00267278">
            <w:hyperlink r:id="rId500" w:history="1">
              <w:r w:rsidR="00267278" w:rsidRPr="00D435F8">
                <w:rPr>
                  <w:rStyle w:val="ae"/>
                </w:rPr>
                <w:t>Единая коллекция Цифровых Образовательных Ресурсов (school-collection.edu.ru)</w:t>
              </w:r>
            </w:hyperlink>
          </w:p>
        </w:tc>
      </w:tr>
      <w:tr w:rsidR="00D96D31" w:rsidRPr="00D96D31" w:rsidTr="00267278">
        <w:trPr>
          <w:trHeight w:val="144"/>
          <w:tblCellSpacing w:w="20" w:type="nil"/>
        </w:trPr>
        <w:tc>
          <w:tcPr>
            <w:tcW w:w="0" w:type="auto"/>
            <w:gridSpan w:val="2"/>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14 </w:t>
            </w:r>
          </w:p>
        </w:tc>
        <w:tc>
          <w:tcPr>
            <w:tcW w:w="0" w:type="auto"/>
            <w:gridSpan w:val="3"/>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r w:rsidR="00D96D31" w:rsidRPr="00D96D31" w:rsidTr="00D96D31">
        <w:trPr>
          <w:trHeight w:val="144"/>
          <w:tblCellSpacing w:w="20" w:type="nil"/>
        </w:trPr>
        <w:tc>
          <w:tcPr>
            <w:tcW w:w="0" w:type="auto"/>
            <w:gridSpan w:val="6"/>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b/>
                <w:color w:val="000000"/>
                <w:sz w:val="24"/>
                <w:szCs w:val="24"/>
              </w:rPr>
              <w:t>Раздел 4.Вторая мировая война. 1939 – 1945 гг.</w:t>
            </w:r>
          </w:p>
        </w:tc>
      </w:tr>
      <w:tr w:rsidR="00267278" w:rsidRPr="00D96D31" w:rsidTr="000F16F2">
        <w:trPr>
          <w:trHeight w:val="144"/>
          <w:tblCellSpacing w:w="20" w:type="nil"/>
        </w:trPr>
        <w:tc>
          <w:tcPr>
            <w:tcW w:w="75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4.1</w:t>
            </w:r>
          </w:p>
        </w:tc>
        <w:tc>
          <w:tcPr>
            <w:tcW w:w="192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Начало Второй мировой войны</w:t>
            </w:r>
          </w:p>
        </w:tc>
        <w:tc>
          <w:tcPr>
            <w:tcW w:w="896"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2 </w:t>
            </w:r>
          </w:p>
        </w:tc>
        <w:tc>
          <w:tcPr>
            <w:tcW w:w="1590"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4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951" w:type="dxa"/>
            <w:tcMar>
              <w:top w:w="50" w:type="dxa"/>
              <w:left w:w="100" w:type="dxa"/>
            </w:tcMar>
          </w:tcPr>
          <w:p w:rsidR="00267278" w:rsidRDefault="003B019A" w:rsidP="00267278">
            <w:hyperlink r:id="rId501" w:history="1">
              <w:r w:rsidR="00267278" w:rsidRPr="003E0A66">
                <w:rPr>
                  <w:rStyle w:val="ae"/>
                </w:rPr>
                <w:t>Единая коллекция Цифровых Образовательных Ресурсов (school-collection.edu.ru)</w:t>
              </w:r>
            </w:hyperlink>
          </w:p>
        </w:tc>
      </w:tr>
      <w:tr w:rsidR="00267278" w:rsidRPr="00D96D31" w:rsidTr="000F16F2">
        <w:trPr>
          <w:trHeight w:val="144"/>
          <w:tblCellSpacing w:w="20" w:type="nil"/>
        </w:trPr>
        <w:tc>
          <w:tcPr>
            <w:tcW w:w="75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4.2</w:t>
            </w:r>
          </w:p>
        </w:tc>
        <w:tc>
          <w:tcPr>
            <w:tcW w:w="192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Коренной перелом. Окончание и </w:t>
            </w:r>
            <w:r w:rsidRPr="00D96D31">
              <w:rPr>
                <w:rFonts w:ascii="Times New Roman" w:eastAsia="Times New Roman" w:hAnsi="Times New Roman" w:cs="Times New Roman"/>
                <w:color w:val="000000"/>
                <w:sz w:val="24"/>
                <w:szCs w:val="24"/>
              </w:rPr>
              <w:lastRenderedPageBreak/>
              <w:t>важнейшие итоги Второй мировой войны</w:t>
            </w:r>
          </w:p>
        </w:tc>
        <w:tc>
          <w:tcPr>
            <w:tcW w:w="896"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lastRenderedPageBreak/>
              <w:t xml:space="preserve">2 </w:t>
            </w:r>
          </w:p>
        </w:tc>
        <w:tc>
          <w:tcPr>
            <w:tcW w:w="1590"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4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2951" w:type="dxa"/>
            <w:tcMar>
              <w:top w:w="50" w:type="dxa"/>
              <w:left w:w="100" w:type="dxa"/>
            </w:tcMar>
          </w:tcPr>
          <w:p w:rsidR="00267278" w:rsidRDefault="003B019A" w:rsidP="00267278">
            <w:hyperlink r:id="rId502" w:history="1">
              <w:r w:rsidR="00267278" w:rsidRPr="003E0A66">
                <w:rPr>
                  <w:rStyle w:val="ae"/>
                </w:rPr>
                <w:t xml:space="preserve">Единая коллекция Цифровых Образовательных </w:t>
              </w:r>
              <w:r w:rsidR="00267278" w:rsidRPr="003E0A66">
                <w:rPr>
                  <w:rStyle w:val="ae"/>
                </w:rPr>
                <w:lastRenderedPageBreak/>
                <w:t>Ресурсов (school-collection.edu.ru)</w:t>
              </w:r>
            </w:hyperlink>
          </w:p>
        </w:tc>
      </w:tr>
      <w:tr w:rsidR="00D96D31" w:rsidRPr="00D96D31" w:rsidTr="00267278">
        <w:trPr>
          <w:trHeight w:val="144"/>
          <w:tblCellSpacing w:w="20" w:type="nil"/>
        </w:trPr>
        <w:tc>
          <w:tcPr>
            <w:tcW w:w="0" w:type="auto"/>
            <w:gridSpan w:val="2"/>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lastRenderedPageBreak/>
              <w:t>Итого по разделу</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4 </w:t>
            </w:r>
          </w:p>
        </w:tc>
        <w:tc>
          <w:tcPr>
            <w:tcW w:w="0" w:type="auto"/>
            <w:gridSpan w:val="3"/>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r w:rsidR="00D96D31" w:rsidRPr="00D96D31" w:rsidTr="00D96D31">
        <w:trPr>
          <w:trHeight w:val="144"/>
          <w:tblCellSpacing w:w="20" w:type="nil"/>
        </w:trPr>
        <w:tc>
          <w:tcPr>
            <w:tcW w:w="0" w:type="auto"/>
            <w:gridSpan w:val="6"/>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b/>
                <w:color w:val="000000"/>
                <w:sz w:val="24"/>
                <w:szCs w:val="24"/>
              </w:rPr>
              <w:t>Раздел 5.Повторение и обобщение по курсу «Всеобщая история. 1914 – 1945 гг.»</w:t>
            </w:r>
          </w:p>
        </w:tc>
      </w:tr>
      <w:tr w:rsidR="00D96D31" w:rsidRPr="00D96D31" w:rsidTr="00267278">
        <w:trPr>
          <w:trHeight w:val="144"/>
          <w:tblCellSpacing w:w="20" w:type="nil"/>
        </w:trPr>
        <w:tc>
          <w:tcPr>
            <w:tcW w:w="75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5.1</w:t>
            </w:r>
          </w:p>
        </w:tc>
        <w:tc>
          <w:tcPr>
            <w:tcW w:w="192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rPr>
              <w:t xml:space="preserve">Повторение и обобщение по курсу «Всеобщая история. </w:t>
            </w:r>
            <w:r w:rsidRPr="00D96D31">
              <w:rPr>
                <w:rFonts w:ascii="Times New Roman" w:eastAsia="Times New Roman" w:hAnsi="Times New Roman" w:cs="Times New Roman"/>
                <w:color w:val="000000"/>
                <w:sz w:val="24"/>
                <w:szCs w:val="24"/>
                <w:lang w:val="en-US"/>
              </w:rPr>
              <w:t>1914 – 1945 гг.»</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1 </w:t>
            </w:r>
          </w:p>
        </w:tc>
        <w:tc>
          <w:tcPr>
            <w:tcW w:w="159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164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951" w:type="dxa"/>
            <w:tcMar>
              <w:top w:w="50" w:type="dxa"/>
              <w:left w:w="100" w:type="dxa"/>
            </w:tcMar>
            <w:vAlign w:val="center"/>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503" w:history="1">
              <w:r w:rsidR="00267278" w:rsidRPr="00267278">
                <w:rPr>
                  <w:color w:val="0000FF"/>
                  <w:u w:val="single"/>
                </w:rPr>
                <w:t>Единая коллекция Цифровых Образовательных Ресурсов (school-collection.edu.ru)</w:t>
              </w:r>
            </w:hyperlink>
          </w:p>
        </w:tc>
      </w:tr>
      <w:tr w:rsidR="00D96D31" w:rsidRPr="00D96D31" w:rsidTr="00267278">
        <w:trPr>
          <w:trHeight w:val="144"/>
          <w:tblCellSpacing w:w="20" w:type="nil"/>
        </w:trPr>
        <w:tc>
          <w:tcPr>
            <w:tcW w:w="0" w:type="auto"/>
            <w:gridSpan w:val="2"/>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1 </w:t>
            </w:r>
          </w:p>
        </w:tc>
        <w:tc>
          <w:tcPr>
            <w:tcW w:w="0" w:type="auto"/>
            <w:gridSpan w:val="3"/>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r w:rsidR="00D96D31" w:rsidRPr="00D96D31" w:rsidTr="00D96D31">
        <w:trPr>
          <w:trHeight w:val="144"/>
          <w:tblCellSpacing w:w="20" w:type="nil"/>
        </w:trPr>
        <w:tc>
          <w:tcPr>
            <w:tcW w:w="0" w:type="auto"/>
            <w:gridSpan w:val="6"/>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История России. 1914—1945 годы</w:t>
            </w:r>
          </w:p>
        </w:tc>
      </w:tr>
      <w:tr w:rsidR="00D96D31" w:rsidRPr="00D96D31" w:rsidTr="00D96D31">
        <w:trPr>
          <w:trHeight w:val="144"/>
          <w:tblCellSpacing w:w="20" w:type="nil"/>
        </w:trPr>
        <w:tc>
          <w:tcPr>
            <w:tcW w:w="0" w:type="auto"/>
            <w:gridSpan w:val="6"/>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Раздел 1.Россия в 1914 – 1922 гг.</w:t>
            </w:r>
          </w:p>
        </w:tc>
      </w:tr>
      <w:tr w:rsidR="00267278" w:rsidRPr="00D96D31" w:rsidTr="000F16F2">
        <w:trPr>
          <w:trHeight w:val="144"/>
          <w:tblCellSpacing w:w="20" w:type="nil"/>
        </w:trPr>
        <w:tc>
          <w:tcPr>
            <w:tcW w:w="75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1.1</w:t>
            </w:r>
          </w:p>
        </w:tc>
        <w:tc>
          <w:tcPr>
            <w:tcW w:w="192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Россия и мир накануне Первой мировой войны</w:t>
            </w:r>
          </w:p>
        </w:tc>
        <w:tc>
          <w:tcPr>
            <w:tcW w:w="896"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2 </w:t>
            </w:r>
          </w:p>
        </w:tc>
        <w:tc>
          <w:tcPr>
            <w:tcW w:w="1590"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4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951" w:type="dxa"/>
            <w:tcMar>
              <w:top w:w="50" w:type="dxa"/>
              <w:left w:w="100" w:type="dxa"/>
            </w:tcMar>
          </w:tcPr>
          <w:p w:rsidR="00267278" w:rsidRDefault="003B019A" w:rsidP="00267278">
            <w:hyperlink r:id="rId504" w:history="1">
              <w:r w:rsidR="00267278" w:rsidRPr="00FB1A45">
                <w:rPr>
                  <w:rStyle w:val="ae"/>
                </w:rPr>
                <w:t>Единая коллекция Цифровых Образовательных Ресурсов (school-collection.edu.ru)</w:t>
              </w:r>
            </w:hyperlink>
          </w:p>
        </w:tc>
      </w:tr>
      <w:tr w:rsidR="00267278" w:rsidRPr="00D96D31" w:rsidTr="000F16F2">
        <w:trPr>
          <w:trHeight w:val="144"/>
          <w:tblCellSpacing w:w="20" w:type="nil"/>
        </w:trPr>
        <w:tc>
          <w:tcPr>
            <w:tcW w:w="75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1.2</w:t>
            </w:r>
          </w:p>
        </w:tc>
        <w:tc>
          <w:tcPr>
            <w:tcW w:w="192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Россия в Первой мировой войне</w:t>
            </w:r>
          </w:p>
        </w:tc>
        <w:tc>
          <w:tcPr>
            <w:tcW w:w="896"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2 </w:t>
            </w:r>
          </w:p>
        </w:tc>
        <w:tc>
          <w:tcPr>
            <w:tcW w:w="1590"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4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2951" w:type="dxa"/>
            <w:tcMar>
              <w:top w:w="50" w:type="dxa"/>
              <w:left w:w="100" w:type="dxa"/>
            </w:tcMar>
          </w:tcPr>
          <w:p w:rsidR="00267278" w:rsidRDefault="003B019A" w:rsidP="00267278">
            <w:hyperlink r:id="rId505" w:history="1">
              <w:r w:rsidR="00267278" w:rsidRPr="00FB1A45">
                <w:rPr>
                  <w:rStyle w:val="ae"/>
                </w:rPr>
                <w:t>Единая коллекция Цифровых Образовательных Ресурсов (school-collection.edu.ru)</w:t>
              </w:r>
            </w:hyperlink>
          </w:p>
        </w:tc>
      </w:tr>
      <w:tr w:rsidR="00267278" w:rsidRPr="00D96D31" w:rsidTr="000F16F2">
        <w:trPr>
          <w:trHeight w:val="144"/>
          <w:tblCellSpacing w:w="20" w:type="nil"/>
        </w:trPr>
        <w:tc>
          <w:tcPr>
            <w:tcW w:w="75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1.3</w:t>
            </w:r>
          </w:p>
        </w:tc>
        <w:tc>
          <w:tcPr>
            <w:tcW w:w="192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Российская революция. Февраль </w:t>
            </w:r>
            <w:smartTag w:uri="urn:schemas-microsoft-com:office:smarttags" w:element="metricconverter">
              <w:smartTagPr>
                <w:attr w:name="ProductID" w:val="1917 г"/>
              </w:smartTagPr>
              <w:r w:rsidRPr="00D96D31">
                <w:rPr>
                  <w:rFonts w:ascii="Times New Roman" w:eastAsia="Times New Roman" w:hAnsi="Times New Roman" w:cs="Times New Roman"/>
                  <w:color w:val="000000"/>
                  <w:sz w:val="24"/>
                  <w:szCs w:val="24"/>
                  <w:lang w:val="en-US"/>
                </w:rPr>
                <w:t>1917 г</w:t>
              </w:r>
            </w:smartTag>
            <w:r w:rsidRPr="00D96D31">
              <w:rPr>
                <w:rFonts w:ascii="Times New Roman" w:eastAsia="Times New Roman" w:hAnsi="Times New Roman" w:cs="Times New Roman"/>
                <w:color w:val="000000"/>
                <w:sz w:val="24"/>
                <w:szCs w:val="24"/>
                <w:lang w:val="en-US"/>
              </w:rPr>
              <w:t>.</w:t>
            </w:r>
          </w:p>
        </w:tc>
        <w:tc>
          <w:tcPr>
            <w:tcW w:w="896"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1 </w:t>
            </w:r>
          </w:p>
        </w:tc>
        <w:tc>
          <w:tcPr>
            <w:tcW w:w="1590"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4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951" w:type="dxa"/>
            <w:tcMar>
              <w:top w:w="50" w:type="dxa"/>
              <w:left w:w="100" w:type="dxa"/>
            </w:tcMar>
          </w:tcPr>
          <w:p w:rsidR="00267278" w:rsidRDefault="003B019A" w:rsidP="00267278">
            <w:hyperlink r:id="rId506" w:history="1">
              <w:r w:rsidR="00267278" w:rsidRPr="00FB1A45">
                <w:rPr>
                  <w:rStyle w:val="ae"/>
                </w:rPr>
                <w:t>Единая коллекция Цифровых Образовательных Ресурсов (school-collection.edu.ru)</w:t>
              </w:r>
            </w:hyperlink>
          </w:p>
        </w:tc>
      </w:tr>
      <w:tr w:rsidR="00267278" w:rsidRPr="00D96D31" w:rsidTr="000F16F2">
        <w:trPr>
          <w:trHeight w:val="144"/>
          <w:tblCellSpacing w:w="20" w:type="nil"/>
        </w:trPr>
        <w:tc>
          <w:tcPr>
            <w:tcW w:w="75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1.4</w:t>
            </w:r>
          </w:p>
        </w:tc>
        <w:tc>
          <w:tcPr>
            <w:tcW w:w="192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Российская революция. Октябрь </w:t>
            </w:r>
            <w:smartTag w:uri="urn:schemas-microsoft-com:office:smarttags" w:element="metricconverter">
              <w:smartTagPr>
                <w:attr w:name="ProductID" w:val="1917 г"/>
              </w:smartTagPr>
              <w:r w:rsidRPr="00D96D31">
                <w:rPr>
                  <w:rFonts w:ascii="Times New Roman" w:eastAsia="Times New Roman" w:hAnsi="Times New Roman" w:cs="Times New Roman"/>
                  <w:color w:val="000000"/>
                  <w:sz w:val="24"/>
                  <w:szCs w:val="24"/>
                  <w:lang w:val="en-US"/>
                </w:rPr>
                <w:t>1917 г</w:t>
              </w:r>
            </w:smartTag>
            <w:r w:rsidRPr="00D96D31">
              <w:rPr>
                <w:rFonts w:ascii="Times New Roman" w:eastAsia="Times New Roman" w:hAnsi="Times New Roman" w:cs="Times New Roman"/>
                <w:color w:val="000000"/>
                <w:sz w:val="24"/>
                <w:szCs w:val="24"/>
                <w:lang w:val="en-US"/>
              </w:rPr>
              <w:t>.</w:t>
            </w:r>
          </w:p>
        </w:tc>
        <w:tc>
          <w:tcPr>
            <w:tcW w:w="896"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1 </w:t>
            </w:r>
          </w:p>
        </w:tc>
        <w:tc>
          <w:tcPr>
            <w:tcW w:w="1590"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4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951" w:type="dxa"/>
            <w:tcMar>
              <w:top w:w="50" w:type="dxa"/>
              <w:left w:w="100" w:type="dxa"/>
            </w:tcMar>
          </w:tcPr>
          <w:p w:rsidR="00267278" w:rsidRDefault="003B019A" w:rsidP="00267278">
            <w:hyperlink r:id="rId507" w:history="1">
              <w:r w:rsidR="00267278" w:rsidRPr="00FB1A45">
                <w:rPr>
                  <w:rStyle w:val="ae"/>
                </w:rPr>
                <w:t>Единая коллекция Цифровых Образовательных Ресурсов (school-collection.edu.ru)</w:t>
              </w:r>
            </w:hyperlink>
          </w:p>
        </w:tc>
      </w:tr>
      <w:tr w:rsidR="00267278" w:rsidRPr="00D96D31" w:rsidTr="000F16F2">
        <w:trPr>
          <w:trHeight w:val="144"/>
          <w:tblCellSpacing w:w="20" w:type="nil"/>
        </w:trPr>
        <w:tc>
          <w:tcPr>
            <w:tcW w:w="75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1.5</w:t>
            </w:r>
          </w:p>
        </w:tc>
        <w:tc>
          <w:tcPr>
            <w:tcW w:w="192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Первые революционные преобразования большевиков</w:t>
            </w:r>
          </w:p>
        </w:tc>
        <w:tc>
          <w:tcPr>
            <w:tcW w:w="896"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2 </w:t>
            </w:r>
          </w:p>
        </w:tc>
        <w:tc>
          <w:tcPr>
            <w:tcW w:w="1590"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4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2951" w:type="dxa"/>
            <w:tcMar>
              <w:top w:w="50" w:type="dxa"/>
              <w:left w:w="100" w:type="dxa"/>
            </w:tcMar>
          </w:tcPr>
          <w:p w:rsidR="00267278" w:rsidRDefault="003B019A" w:rsidP="00267278">
            <w:hyperlink r:id="rId508" w:history="1">
              <w:r w:rsidR="00267278" w:rsidRPr="00FB1A45">
                <w:rPr>
                  <w:rStyle w:val="ae"/>
                </w:rPr>
                <w:t>Единая коллекция Цифровых Образовательных Ресурсов (school-collection.edu.ru)</w:t>
              </w:r>
            </w:hyperlink>
          </w:p>
        </w:tc>
      </w:tr>
      <w:tr w:rsidR="00267278" w:rsidRPr="00D96D31" w:rsidTr="000F16F2">
        <w:trPr>
          <w:trHeight w:val="144"/>
          <w:tblCellSpacing w:w="20" w:type="nil"/>
        </w:trPr>
        <w:tc>
          <w:tcPr>
            <w:tcW w:w="75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1.6</w:t>
            </w:r>
          </w:p>
        </w:tc>
        <w:tc>
          <w:tcPr>
            <w:tcW w:w="192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Гражданская война</w:t>
            </w:r>
          </w:p>
        </w:tc>
        <w:tc>
          <w:tcPr>
            <w:tcW w:w="896"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2 </w:t>
            </w:r>
          </w:p>
        </w:tc>
        <w:tc>
          <w:tcPr>
            <w:tcW w:w="1590"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164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951" w:type="dxa"/>
            <w:tcMar>
              <w:top w:w="50" w:type="dxa"/>
              <w:left w:w="100" w:type="dxa"/>
            </w:tcMar>
          </w:tcPr>
          <w:p w:rsidR="00267278" w:rsidRDefault="003B019A" w:rsidP="00267278">
            <w:hyperlink r:id="rId509" w:history="1">
              <w:r w:rsidR="00267278" w:rsidRPr="00FB1A45">
                <w:rPr>
                  <w:rStyle w:val="ae"/>
                </w:rPr>
                <w:t>Единая коллекция Цифровых Образовательных Ресурсов (school-collection.edu.ru)</w:t>
              </w:r>
            </w:hyperlink>
          </w:p>
        </w:tc>
      </w:tr>
      <w:tr w:rsidR="00267278" w:rsidRPr="00D96D31" w:rsidTr="000F16F2">
        <w:trPr>
          <w:trHeight w:val="144"/>
          <w:tblCellSpacing w:w="20" w:type="nil"/>
        </w:trPr>
        <w:tc>
          <w:tcPr>
            <w:tcW w:w="75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lastRenderedPageBreak/>
              <w:t>1.7</w:t>
            </w:r>
          </w:p>
        </w:tc>
        <w:tc>
          <w:tcPr>
            <w:tcW w:w="192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Революция и Гражданская война на национальных окраинах</w:t>
            </w:r>
          </w:p>
        </w:tc>
        <w:tc>
          <w:tcPr>
            <w:tcW w:w="896"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1 </w:t>
            </w:r>
          </w:p>
        </w:tc>
        <w:tc>
          <w:tcPr>
            <w:tcW w:w="1590"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4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951" w:type="dxa"/>
            <w:tcMar>
              <w:top w:w="50" w:type="dxa"/>
              <w:left w:w="100" w:type="dxa"/>
            </w:tcMar>
          </w:tcPr>
          <w:p w:rsidR="00267278" w:rsidRDefault="003B019A" w:rsidP="00267278">
            <w:hyperlink r:id="rId510" w:history="1">
              <w:r w:rsidR="00267278" w:rsidRPr="00FB1A45">
                <w:rPr>
                  <w:rStyle w:val="ae"/>
                </w:rPr>
                <w:t>Единая коллекция Цифровых Образовательных Ресурсов (school-collection.edu.ru)</w:t>
              </w:r>
            </w:hyperlink>
          </w:p>
        </w:tc>
      </w:tr>
      <w:tr w:rsidR="00267278" w:rsidRPr="00D96D31" w:rsidTr="000F16F2">
        <w:trPr>
          <w:trHeight w:val="144"/>
          <w:tblCellSpacing w:w="20" w:type="nil"/>
        </w:trPr>
        <w:tc>
          <w:tcPr>
            <w:tcW w:w="75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1.8</w:t>
            </w:r>
          </w:p>
        </w:tc>
        <w:tc>
          <w:tcPr>
            <w:tcW w:w="192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Идеология и культура в годы Гражданской войны</w:t>
            </w:r>
          </w:p>
        </w:tc>
        <w:tc>
          <w:tcPr>
            <w:tcW w:w="896"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1 </w:t>
            </w:r>
          </w:p>
        </w:tc>
        <w:tc>
          <w:tcPr>
            <w:tcW w:w="1590"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4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951" w:type="dxa"/>
            <w:tcMar>
              <w:top w:w="50" w:type="dxa"/>
              <w:left w:w="100" w:type="dxa"/>
            </w:tcMar>
          </w:tcPr>
          <w:p w:rsidR="00267278" w:rsidRDefault="003B019A" w:rsidP="00267278">
            <w:hyperlink r:id="rId511" w:history="1">
              <w:r w:rsidR="00267278" w:rsidRPr="00FB1A45">
                <w:rPr>
                  <w:rStyle w:val="ae"/>
                </w:rPr>
                <w:t>Единая коллекция Цифровых Образовательных Ресурсов (school-collection.edu.ru)</w:t>
              </w:r>
            </w:hyperlink>
          </w:p>
        </w:tc>
      </w:tr>
      <w:tr w:rsidR="00267278" w:rsidRPr="00D96D31" w:rsidTr="000F16F2">
        <w:trPr>
          <w:trHeight w:val="144"/>
          <w:tblCellSpacing w:w="20" w:type="nil"/>
        </w:trPr>
        <w:tc>
          <w:tcPr>
            <w:tcW w:w="75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1.9</w:t>
            </w:r>
          </w:p>
        </w:tc>
        <w:tc>
          <w:tcPr>
            <w:tcW w:w="192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Наш край в 1914 – 1922 гг.</w:t>
            </w:r>
          </w:p>
        </w:tc>
        <w:tc>
          <w:tcPr>
            <w:tcW w:w="896"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1 </w:t>
            </w:r>
          </w:p>
        </w:tc>
        <w:tc>
          <w:tcPr>
            <w:tcW w:w="1590"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4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951" w:type="dxa"/>
            <w:tcMar>
              <w:top w:w="50" w:type="dxa"/>
              <w:left w:w="100" w:type="dxa"/>
            </w:tcMar>
          </w:tcPr>
          <w:p w:rsidR="00267278" w:rsidRDefault="003B019A" w:rsidP="00267278">
            <w:hyperlink r:id="rId512" w:history="1">
              <w:r w:rsidR="00267278" w:rsidRPr="00FB1A45">
                <w:rPr>
                  <w:rStyle w:val="ae"/>
                </w:rPr>
                <w:t>Единая коллекция Цифровых Образовательных Ресурсов (school-collection.edu.ru)</w:t>
              </w:r>
            </w:hyperlink>
          </w:p>
        </w:tc>
      </w:tr>
      <w:tr w:rsidR="00267278" w:rsidRPr="00D96D31" w:rsidTr="000F16F2">
        <w:trPr>
          <w:trHeight w:val="144"/>
          <w:tblCellSpacing w:w="20" w:type="nil"/>
        </w:trPr>
        <w:tc>
          <w:tcPr>
            <w:tcW w:w="75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1.10</w:t>
            </w:r>
          </w:p>
        </w:tc>
        <w:tc>
          <w:tcPr>
            <w:tcW w:w="192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Повторение и обобщение по теме «Россия в 1914 – 1922 гг.»</w:t>
            </w:r>
          </w:p>
        </w:tc>
        <w:tc>
          <w:tcPr>
            <w:tcW w:w="896"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1 </w:t>
            </w:r>
          </w:p>
        </w:tc>
        <w:tc>
          <w:tcPr>
            <w:tcW w:w="1590"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4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951" w:type="dxa"/>
            <w:tcMar>
              <w:top w:w="50" w:type="dxa"/>
              <w:left w:w="100" w:type="dxa"/>
            </w:tcMar>
          </w:tcPr>
          <w:p w:rsidR="00267278" w:rsidRDefault="003B019A" w:rsidP="00267278">
            <w:hyperlink r:id="rId513" w:history="1">
              <w:r w:rsidR="00267278" w:rsidRPr="00FB1A45">
                <w:rPr>
                  <w:rStyle w:val="ae"/>
                </w:rPr>
                <w:t>Единая коллекция Цифровых Образовательных Ресурсов (school-collection.edu.ru)</w:t>
              </w:r>
            </w:hyperlink>
          </w:p>
        </w:tc>
      </w:tr>
      <w:tr w:rsidR="00D96D31" w:rsidRPr="00D96D31" w:rsidTr="00267278">
        <w:trPr>
          <w:trHeight w:val="144"/>
          <w:tblCellSpacing w:w="20" w:type="nil"/>
        </w:trPr>
        <w:tc>
          <w:tcPr>
            <w:tcW w:w="0" w:type="auto"/>
            <w:gridSpan w:val="2"/>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14 </w:t>
            </w:r>
          </w:p>
        </w:tc>
        <w:tc>
          <w:tcPr>
            <w:tcW w:w="0" w:type="auto"/>
            <w:gridSpan w:val="3"/>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r w:rsidR="00D96D31" w:rsidRPr="00D96D31" w:rsidTr="00D96D31">
        <w:trPr>
          <w:trHeight w:val="144"/>
          <w:tblCellSpacing w:w="20" w:type="nil"/>
        </w:trPr>
        <w:tc>
          <w:tcPr>
            <w:tcW w:w="0" w:type="auto"/>
            <w:gridSpan w:val="6"/>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b/>
                <w:color w:val="000000"/>
                <w:sz w:val="24"/>
                <w:szCs w:val="24"/>
              </w:rPr>
              <w:t>Раздел 2.Советский Союз в 1920—1930-е гг.</w:t>
            </w:r>
          </w:p>
        </w:tc>
      </w:tr>
      <w:tr w:rsidR="00267278" w:rsidRPr="00D96D31" w:rsidTr="000F16F2">
        <w:trPr>
          <w:trHeight w:val="144"/>
          <w:tblCellSpacing w:w="20" w:type="nil"/>
        </w:trPr>
        <w:tc>
          <w:tcPr>
            <w:tcW w:w="75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2.1</w:t>
            </w:r>
          </w:p>
        </w:tc>
        <w:tc>
          <w:tcPr>
            <w:tcW w:w="192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СССР в 20-е годы</w:t>
            </w:r>
          </w:p>
        </w:tc>
        <w:tc>
          <w:tcPr>
            <w:tcW w:w="896"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6 </w:t>
            </w:r>
          </w:p>
        </w:tc>
        <w:tc>
          <w:tcPr>
            <w:tcW w:w="1590"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4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2951" w:type="dxa"/>
            <w:tcMar>
              <w:top w:w="50" w:type="dxa"/>
              <w:left w:w="100" w:type="dxa"/>
            </w:tcMar>
          </w:tcPr>
          <w:p w:rsidR="00267278" w:rsidRDefault="003B019A" w:rsidP="00267278">
            <w:hyperlink r:id="rId514" w:history="1">
              <w:r w:rsidR="00267278" w:rsidRPr="00463EAB">
                <w:rPr>
                  <w:rStyle w:val="ae"/>
                </w:rPr>
                <w:t>Единая коллекция Цифровых Образовательных Ресурсов (school-collection.edu.ru)</w:t>
              </w:r>
            </w:hyperlink>
          </w:p>
        </w:tc>
      </w:tr>
      <w:tr w:rsidR="00267278" w:rsidRPr="00D96D31" w:rsidTr="000F16F2">
        <w:trPr>
          <w:trHeight w:val="144"/>
          <w:tblCellSpacing w:w="20" w:type="nil"/>
        </w:trPr>
        <w:tc>
          <w:tcPr>
            <w:tcW w:w="75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2.2</w:t>
            </w:r>
          </w:p>
        </w:tc>
        <w:tc>
          <w:tcPr>
            <w:tcW w:w="192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«Великий перелом». Индустриализация</w:t>
            </w:r>
          </w:p>
        </w:tc>
        <w:tc>
          <w:tcPr>
            <w:tcW w:w="896"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1 </w:t>
            </w:r>
          </w:p>
        </w:tc>
        <w:tc>
          <w:tcPr>
            <w:tcW w:w="1590"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4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951" w:type="dxa"/>
            <w:tcMar>
              <w:top w:w="50" w:type="dxa"/>
              <w:left w:w="100" w:type="dxa"/>
            </w:tcMar>
          </w:tcPr>
          <w:p w:rsidR="00267278" w:rsidRDefault="003B019A" w:rsidP="00267278">
            <w:hyperlink r:id="rId515" w:history="1">
              <w:r w:rsidR="00267278" w:rsidRPr="00463EAB">
                <w:rPr>
                  <w:rStyle w:val="ae"/>
                </w:rPr>
                <w:t>Единая коллекция Цифровых Образовательных Ресурсов (school-collection.edu.ru)</w:t>
              </w:r>
            </w:hyperlink>
          </w:p>
        </w:tc>
      </w:tr>
      <w:tr w:rsidR="00267278" w:rsidRPr="00D96D31" w:rsidTr="000F16F2">
        <w:trPr>
          <w:trHeight w:val="144"/>
          <w:tblCellSpacing w:w="20" w:type="nil"/>
        </w:trPr>
        <w:tc>
          <w:tcPr>
            <w:tcW w:w="75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2.3</w:t>
            </w:r>
          </w:p>
        </w:tc>
        <w:tc>
          <w:tcPr>
            <w:tcW w:w="192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Коллективизация сельского хозяйства</w:t>
            </w:r>
          </w:p>
        </w:tc>
        <w:tc>
          <w:tcPr>
            <w:tcW w:w="896"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1 </w:t>
            </w:r>
          </w:p>
        </w:tc>
        <w:tc>
          <w:tcPr>
            <w:tcW w:w="1590"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4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951" w:type="dxa"/>
            <w:tcMar>
              <w:top w:w="50" w:type="dxa"/>
              <w:left w:w="100" w:type="dxa"/>
            </w:tcMar>
          </w:tcPr>
          <w:p w:rsidR="00267278" w:rsidRDefault="003B019A" w:rsidP="00267278">
            <w:hyperlink r:id="rId516" w:history="1">
              <w:r w:rsidR="00267278" w:rsidRPr="00463EAB">
                <w:rPr>
                  <w:rStyle w:val="ae"/>
                </w:rPr>
                <w:t>Единая коллекция Цифровых Образовательных Ресурсов (school-collection.edu.ru)</w:t>
              </w:r>
            </w:hyperlink>
          </w:p>
        </w:tc>
      </w:tr>
      <w:tr w:rsidR="00267278" w:rsidRPr="00D96D31" w:rsidTr="000F16F2">
        <w:trPr>
          <w:trHeight w:val="144"/>
          <w:tblCellSpacing w:w="20" w:type="nil"/>
        </w:trPr>
        <w:tc>
          <w:tcPr>
            <w:tcW w:w="75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2.4</w:t>
            </w:r>
          </w:p>
        </w:tc>
        <w:tc>
          <w:tcPr>
            <w:tcW w:w="192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СССР в 30-е годы</w:t>
            </w:r>
          </w:p>
        </w:tc>
        <w:tc>
          <w:tcPr>
            <w:tcW w:w="896"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7 </w:t>
            </w:r>
          </w:p>
        </w:tc>
        <w:tc>
          <w:tcPr>
            <w:tcW w:w="1590"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164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2951" w:type="dxa"/>
            <w:tcMar>
              <w:top w:w="50" w:type="dxa"/>
              <w:left w:w="100" w:type="dxa"/>
            </w:tcMar>
          </w:tcPr>
          <w:p w:rsidR="00267278" w:rsidRDefault="003B019A" w:rsidP="00267278">
            <w:hyperlink r:id="rId517" w:history="1">
              <w:r w:rsidR="00267278" w:rsidRPr="00463EAB">
                <w:rPr>
                  <w:rStyle w:val="ae"/>
                </w:rPr>
                <w:t>Единая коллекция Цифровых Образовательных Ресурсов (school-collection.edu.ru)</w:t>
              </w:r>
            </w:hyperlink>
          </w:p>
        </w:tc>
      </w:tr>
      <w:tr w:rsidR="00267278" w:rsidRPr="00D96D31" w:rsidTr="000F16F2">
        <w:trPr>
          <w:trHeight w:val="144"/>
          <w:tblCellSpacing w:w="20" w:type="nil"/>
        </w:trPr>
        <w:tc>
          <w:tcPr>
            <w:tcW w:w="75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2.5</w:t>
            </w:r>
          </w:p>
        </w:tc>
        <w:tc>
          <w:tcPr>
            <w:tcW w:w="192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Наш край в 1920 </w:t>
            </w:r>
            <w:r w:rsidRPr="00D96D31">
              <w:rPr>
                <w:rFonts w:ascii="Times New Roman" w:eastAsia="Times New Roman" w:hAnsi="Times New Roman" w:cs="Times New Roman"/>
                <w:color w:val="000000"/>
                <w:sz w:val="24"/>
                <w:szCs w:val="24"/>
              </w:rPr>
              <w:lastRenderedPageBreak/>
              <w:t>– 1930-е гг.</w:t>
            </w:r>
          </w:p>
        </w:tc>
        <w:tc>
          <w:tcPr>
            <w:tcW w:w="896"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lastRenderedPageBreak/>
              <w:t xml:space="preserve">1 </w:t>
            </w:r>
          </w:p>
        </w:tc>
        <w:tc>
          <w:tcPr>
            <w:tcW w:w="1590"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4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951" w:type="dxa"/>
            <w:tcMar>
              <w:top w:w="50" w:type="dxa"/>
              <w:left w:w="100" w:type="dxa"/>
            </w:tcMar>
          </w:tcPr>
          <w:p w:rsidR="00267278" w:rsidRDefault="003B019A" w:rsidP="00267278">
            <w:hyperlink r:id="rId518" w:history="1">
              <w:r w:rsidR="00267278" w:rsidRPr="00463EAB">
                <w:rPr>
                  <w:rStyle w:val="ae"/>
                </w:rPr>
                <w:t xml:space="preserve">Единая коллекция </w:t>
              </w:r>
              <w:r w:rsidR="00267278" w:rsidRPr="00463EAB">
                <w:rPr>
                  <w:rStyle w:val="ae"/>
                </w:rPr>
                <w:lastRenderedPageBreak/>
                <w:t>Цифровых Образовательных Ресурсов (school-collection.edu.ru)</w:t>
              </w:r>
            </w:hyperlink>
          </w:p>
        </w:tc>
      </w:tr>
      <w:tr w:rsidR="00267278" w:rsidRPr="00D96D31" w:rsidTr="000F16F2">
        <w:trPr>
          <w:trHeight w:val="144"/>
          <w:tblCellSpacing w:w="20" w:type="nil"/>
        </w:trPr>
        <w:tc>
          <w:tcPr>
            <w:tcW w:w="75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lastRenderedPageBreak/>
              <w:t>2.6</w:t>
            </w:r>
          </w:p>
        </w:tc>
        <w:tc>
          <w:tcPr>
            <w:tcW w:w="192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Повторение и обобщение по разделу «Советский Союз в 1920 – 1930-е гг.»</w:t>
            </w:r>
          </w:p>
        </w:tc>
        <w:tc>
          <w:tcPr>
            <w:tcW w:w="896"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1 </w:t>
            </w:r>
          </w:p>
        </w:tc>
        <w:tc>
          <w:tcPr>
            <w:tcW w:w="1590"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4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951" w:type="dxa"/>
            <w:tcMar>
              <w:top w:w="50" w:type="dxa"/>
              <w:left w:w="100" w:type="dxa"/>
            </w:tcMar>
          </w:tcPr>
          <w:p w:rsidR="00267278" w:rsidRDefault="003B019A" w:rsidP="00267278">
            <w:hyperlink r:id="rId519" w:history="1">
              <w:r w:rsidR="00267278" w:rsidRPr="00463EAB">
                <w:rPr>
                  <w:rStyle w:val="ae"/>
                </w:rPr>
                <w:t>Единая коллекция Цифровых Образовательных Ресурсов (school-collection.edu.ru)</w:t>
              </w:r>
            </w:hyperlink>
          </w:p>
        </w:tc>
      </w:tr>
      <w:tr w:rsidR="00D96D31" w:rsidRPr="00D96D31" w:rsidTr="00267278">
        <w:trPr>
          <w:trHeight w:val="144"/>
          <w:tblCellSpacing w:w="20" w:type="nil"/>
        </w:trPr>
        <w:tc>
          <w:tcPr>
            <w:tcW w:w="0" w:type="auto"/>
            <w:gridSpan w:val="2"/>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17 </w:t>
            </w:r>
          </w:p>
        </w:tc>
        <w:tc>
          <w:tcPr>
            <w:tcW w:w="0" w:type="auto"/>
            <w:gridSpan w:val="3"/>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r w:rsidR="00D96D31" w:rsidRPr="00D96D31" w:rsidTr="00D96D31">
        <w:trPr>
          <w:trHeight w:val="144"/>
          <w:tblCellSpacing w:w="20" w:type="nil"/>
        </w:trPr>
        <w:tc>
          <w:tcPr>
            <w:tcW w:w="0" w:type="auto"/>
            <w:gridSpan w:val="6"/>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b/>
                <w:color w:val="000000"/>
                <w:sz w:val="24"/>
                <w:szCs w:val="24"/>
              </w:rPr>
              <w:t>Раздел 3.Великая Отечественная война. 1941—1945 гг.</w:t>
            </w:r>
          </w:p>
        </w:tc>
      </w:tr>
      <w:tr w:rsidR="00267278" w:rsidRPr="00D96D31" w:rsidTr="000F16F2">
        <w:trPr>
          <w:trHeight w:val="144"/>
          <w:tblCellSpacing w:w="20" w:type="nil"/>
        </w:trPr>
        <w:tc>
          <w:tcPr>
            <w:tcW w:w="75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3.1</w:t>
            </w:r>
          </w:p>
        </w:tc>
        <w:tc>
          <w:tcPr>
            <w:tcW w:w="192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Первый период войны</w:t>
            </w:r>
          </w:p>
        </w:tc>
        <w:tc>
          <w:tcPr>
            <w:tcW w:w="896"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4 </w:t>
            </w:r>
          </w:p>
        </w:tc>
        <w:tc>
          <w:tcPr>
            <w:tcW w:w="1590"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4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2951" w:type="dxa"/>
            <w:tcMar>
              <w:top w:w="50" w:type="dxa"/>
              <w:left w:w="100" w:type="dxa"/>
            </w:tcMar>
          </w:tcPr>
          <w:p w:rsidR="00267278" w:rsidRDefault="003B019A" w:rsidP="00267278">
            <w:hyperlink r:id="rId520" w:history="1">
              <w:r w:rsidR="00267278" w:rsidRPr="00F90240">
                <w:rPr>
                  <w:rStyle w:val="ae"/>
                </w:rPr>
                <w:t>Единая коллекция Цифровых Образовательных Ресурсов (school-collection.edu.ru)</w:t>
              </w:r>
            </w:hyperlink>
          </w:p>
        </w:tc>
      </w:tr>
      <w:tr w:rsidR="00267278" w:rsidRPr="00D96D31" w:rsidTr="000F16F2">
        <w:trPr>
          <w:trHeight w:val="144"/>
          <w:tblCellSpacing w:w="20" w:type="nil"/>
        </w:trPr>
        <w:tc>
          <w:tcPr>
            <w:tcW w:w="75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3.2</w:t>
            </w:r>
          </w:p>
        </w:tc>
        <w:tc>
          <w:tcPr>
            <w:tcW w:w="192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Коренной перелом в ходе войны</w:t>
            </w:r>
          </w:p>
        </w:tc>
        <w:tc>
          <w:tcPr>
            <w:tcW w:w="896"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2 </w:t>
            </w:r>
          </w:p>
        </w:tc>
        <w:tc>
          <w:tcPr>
            <w:tcW w:w="1590"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4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951" w:type="dxa"/>
            <w:tcMar>
              <w:top w:w="50" w:type="dxa"/>
              <w:left w:w="100" w:type="dxa"/>
            </w:tcMar>
          </w:tcPr>
          <w:p w:rsidR="00267278" w:rsidRDefault="003B019A" w:rsidP="00267278">
            <w:hyperlink r:id="rId521" w:history="1">
              <w:r w:rsidR="00267278" w:rsidRPr="00F90240">
                <w:rPr>
                  <w:rStyle w:val="ae"/>
                </w:rPr>
                <w:t>Единая коллекция Цифровых Образовательных Ресурсов (school-collection.edu.ru)</w:t>
              </w:r>
            </w:hyperlink>
          </w:p>
        </w:tc>
      </w:tr>
      <w:tr w:rsidR="00267278" w:rsidRPr="00D96D31" w:rsidTr="000F16F2">
        <w:trPr>
          <w:trHeight w:val="144"/>
          <w:tblCellSpacing w:w="20" w:type="nil"/>
        </w:trPr>
        <w:tc>
          <w:tcPr>
            <w:tcW w:w="75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3.3</w:t>
            </w:r>
          </w:p>
        </w:tc>
        <w:tc>
          <w:tcPr>
            <w:tcW w:w="192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«Десять сталинских ударов» и изгнание врага с территории СССР</w:t>
            </w:r>
          </w:p>
        </w:tc>
        <w:tc>
          <w:tcPr>
            <w:tcW w:w="896"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1 </w:t>
            </w:r>
          </w:p>
        </w:tc>
        <w:tc>
          <w:tcPr>
            <w:tcW w:w="1590"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4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951" w:type="dxa"/>
            <w:tcMar>
              <w:top w:w="50" w:type="dxa"/>
              <w:left w:w="100" w:type="dxa"/>
            </w:tcMar>
          </w:tcPr>
          <w:p w:rsidR="00267278" w:rsidRDefault="003B019A" w:rsidP="00267278">
            <w:hyperlink r:id="rId522" w:history="1">
              <w:r w:rsidR="00267278" w:rsidRPr="00F90240">
                <w:rPr>
                  <w:rStyle w:val="ae"/>
                </w:rPr>
                <w:t>Единая коллекция Цифровых Образовательных Ресурсов (school-collection.edu.ru)</w:t>
              </w:r>
            </w:hyperlink>
          </w:p>
        </w:tc>
      </w:tr>
      <w:tr w:rsidR="00267278" w:rsidRPr="00D96D31" w:rsidTr="000F16F2">
        <w:trPr>
          <w:trHeight w:val="144"/>
          <w:tblCellSpacing w:w="20" w:type="nil"/>
        </w:trPr>
        <w:tc>
          <w:tcPr>
            <w:tcW w:w="75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3.4</w:t>
            </w:r>
          </w:p>
        </w:tc>
        <w:tc>
          <w:tcPr>
            <w:tcW w:w="192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Наука и культура в годы войны</w:t>
            </w:r>
          </w:p>
        </w:tc>
        <w:tc>
          <w:tcPr>
            <w:tcW w:w="896"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1 </w:t>
            </w:r>
          </w:p>
        </w:tc>
        <w:tc>
          <w:tcPr>
            <w:tcW w:w="1590"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4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951" w:type="dxa"/>
            <w:tcMar>
              <w:top w:w="50" w:type="dxa"/>
              <w:left w:w="100" w:type="dxa"/>
            </w:tcMar>
          </w:tcPr>
          <w:p w:rsidR="00267278" w:rsidRDefault="003B019A" w:rsidP="00267278">
            <w:hyperlink r:id="rId523" w:history="1">
              <w:r w:rsidR="00267278" w:rsidRPr="00F90240">
                <w:rPr>
                  <w:rStyle w:val="ae"/>
                </w:rPr>
                <w:t>Единая коллекция Цифровых Образовательных Ресурсов (school-collection.edu.ru)</w:t>
              </w:r>
            </w:hyperlink>
          </w:p>
        </w:tc>
      </w:tr>
      <w:tr w:rsidR="00267278" w:rsidRPr="00D96D31" w:rsidTr="000F16F2">
        <w:trPr>
          <w:trHeight w:val="144"/>
          <w:tblCellSpacing w:w="20" w:type="nil"/>
        </w:trPr>
        <w:tc>
          <w:tcPr>
            <w:tcW w:w="75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3.5</w:t>
            </w:r>
          </w:p>
        </w:tc>
        <w:tc>
          <w:tcPr>
            <w:tcW w:w="192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Окончание Второй мировой войны</w:t>
            </w:r>
          </w:p>
        </w:tc>
        <w:tc>
          <w:tcPr>
            <w:tcW w:w="896"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4 </w:t>
            </w:r>
          </w:p>
        </w:tc>
        <w:tc>
          <w:tcPr>
            <w:tcW w:w="1590"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164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2951" w:type="dxa"/>
            <w:tcMar>
              <w:top w:w="50" w:type="dxa"/>
              <w:left w:w="100" w:type="dxa"/>
            </w:tcMar>
          </w:tcPr>
          <w:p w:rsidR="00267278" w:rsidRDefault="003B019A" w:rsidP="00267278">
            <w:hyperlink r:id="rId524" w:history="1">
              <w:r w:rsidR="00267278" w:rsidRPr="00F90240">
                <w:rPr>
                  <w:rStyle w:val="ae"/>
                </w:rPr>
                <w:t>Единая коллекция Цифровых Образовательных Ресурсов (school-collection.edu.ru)</w:t>
              </w:r>
            </w:hyperlink>
          </w:p>
        </w:tc>
      </w:tr>
      <w:tr w:rsidR="00267278" w:rsidRPr="00D96D31" w:rsidTr="000F16F2">
        <w:trPr>
          <w:trHeight w:val="144"/>
          <w:tblCellSpacing w:w="20" w:type="nil"/>
        </w:trPr>
        <w:tc>
          <w:tcPr>
            <w:tcW w:w="75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3.6</w:t>
            </w:r>
          </w:p>
        </w:tc>
        <w:tc>
          <w:tcPr>
            <w:tcW w:w="192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Наш край в 1941 – 1945 гг.</w:t>
            </w:r>
          </w:p>
        </w:tc>
        <w:tc>
          <w:tcPr>
            <w:tcW w:w="896"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1 </w:t>
            </w:r>
          </w:p>
        </w:tc>
        <w:tc>
          <w:tcPr>
            <w:tcW w:w="1590"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4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951" w:type="dxa"/>
            <w:tcMar>
              <w:top w:w="50" w:type="dxa"/>
              <w:left w:w="100" w:type="dxa"/>
            </w:tcMar>
          </w:tcPr>
          <w:p w:rsidR="00267278" w:rsidRDefault="003B019A" w:rsidP="00267278">
            <w:hyperlink r:id="rId525" w:history="1">
              <w:r w:rsidR="00267278" w:rsidRPr="00F90240">
                <w:rPr>
                  <w:rStyle w:val="ae"/>
                </w:rPr>
                <w:t>Единая коллекция Цифровых Образовательных Ресурсов (school-collection.edu.ru)</w:t>
              </w:r>
            </w:hyperlink>
          </w:p>
        </w:tc>
      </w:tr>
      <w:tr w:rsidR="00267278" w:rsidRPr="00D96D31" w:rsidTr="000F16F2">
        <w:trPr>
          <w:trHeight w:val="144"/>
          <w:tblCellSpacing w:w="20" w:type="nil"/>
        </w:trPr>
        <w:tc>
          <w:tcPr>
            <w:tcW w:w="75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3.7</w:t>
            </w:r>
          </w:p>
        </w:tc>
        <w:tc>
          <w:tcPr>
            <w:tcW w:w="192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Повторение и обобщение по </w:t>
            </w:r>
            <w:r w:rsidRPr="00D96D31">
              <w:rPr>
                <w:rFonts w:ascii="Times New Roman" w:eastAsia="Times New Roman" w:hAnsi="Times New Roman" w:cs="Times New Roman"/>
                <w:color w:val="000000"/>
                <w:sz w:val="24"/>
                <w:szCs w:val="24"/>
              </w:rPr>
              <w:lastRenderedPageBreak/>
              <w:t>теме «Великая Отечественная война 1941 – 1945 гг.»</w:t>
            </w:r>
          </w:p>
        </w:tc>
        <w:tc>
          <w:tcPr>
            <w:tcW w:w="896"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lastRenderedPageBreak/>
              <w:t xml:space="preserve">1 </w:t>
            </w:r>
          </w:p>
        </w:tc>
        <w:tc>
          <w:tcPr>
            <w:tcW w:w="1590"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4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951" w:type="dxa"/>
            <w:tcMar>
              <w:top w:w="50" w:type="dxa"/>
              <w:left w:w="100" w:type="dxa"/>
            </w:tcMar>
          </w:tcPr>
          <w:p w:rsidR="00267278" w:rsidRDefault="003B019A" w:rsidP="00267278">
            <w:hyperlink r:id="rId526" w:history="1">
              <w:r w:rsidR="00267278" w:rsidRPr="00F90240">
                <w:rPr>
                  <w:rStyle w:val="ae"/>
                </w:rPr>
                <w:t xml:space="preserve">Единая коллекция Цифровых </w:t>
              </w:r>
              <w:r w:rsidR="00267278" w:rsidRPr="00F90240">
                <w:rPr>
                  <w:rStyle w:val="ae"/>
                </w:rPr>
                <w:lastRenderedPageBreak/>
                <w:t>Образовательных Ресурсов (school-collection.edu.ru)</w:t>
              </w:r>
            </w:hyperlink>
          </w:p>
        </w:tc>
      </w:tr>
      <w:tr w:rsidR="00D96D31" w:rsidRPr="00D96D31" w:rsidTr="00267278">
        <w:trPr>
          <w:trHeight w:val="144"/>
          <w:tblCellSpacing w:w="20" w:type="nil"/>
        </w:trPr>
        <w:tc>
          <w:tcPr>
            <w:tcW w:w="0" w:type="auto"/>
            <w:gridSpan w:val="2"/>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lastRenderedPageBreak/>
              <w:t>Итого по разделу</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14 </w:t>
            </w:r>
          </w:p>
        </w:tc>
        <w:tc>
          <w:tcPr>
            <w:tcW w:w="0" w:type="auto"/>
            <w:gridSpan w:val="3"/>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r w:rsidR="00D96D31" w:rsidRPr="00D96D31" w:rsidTr="00267278">
        <w:trPr>
          <w:trHeight w:val="144"/>
          <w:tblCellSpacing w:w="20" w:type="nil"/>
        </w:trPr>
        <w:tc>
          <w:tcPr>
            <w:tcW w:w="0" w:type="auto"/>
            <w:gridSpan w:val="2"/>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ОБЩЕЕ КОЛИЧЕСТВО ЧАСОВ ПО ПРОГРАММЕ</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68 </w:t>
            </w:r>
          </w:p>
        </w:tc>
        <w:tc>
          <w:tcPr>
            <w:tcW w:w="159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rPr>
              <w:t>5</w:t>
            </w:r>
          </w:p>
        </w:tc>
        <w:tc>
          <w:tcPr>
            <w:tcW w:w="164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9</w:t>
            </w:r>
          </w:p>
        </w:tc>
        <w:tc>
          <w:tcPr>
            <w:tcW w:w="2951"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p>
        </w:tc>
      </w:tr>
    </w:tbl>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lang w:val="en-US"/>
        </w:rPr>
        <w:t>11-й класс</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796"/>
        <w:gridCol w:w="2089"/>
        <w:gridCol w:w="1040"/>
        <w:gridCol w:w="1879"/>
        <w:gridCol w:w="1944"/>
        <w:gridCol w:w="2235"/>
      </w:tblGrid>
      <w:tr w:rsidR="00D96D31" w:rsidRPr="00D96D31" w:rsidTr="00267278">
        <w:trPr>
          <w:trHeight w:val="144"/>
          <w:tblCellSpacing w:w="20" w:type="nil"/>
        </w:trPr>
        <w:tc>
          <w:tcPr>
            <w:tcW w:w="707" w:type="dxa"/>
            <w:vMerge w:val="restart"/>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 xml:space="preserve">№ п/п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c>
          <w:tcPr>
            <w:tcW w:w="1805" w:type="dxa"/>
            <w:vMerge w:val="restart"/>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 xml:space="preserve">Наименование разделов и тем программы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c>
          <w:tcPr>
            <w:tcW w:w="0" w:type="auto"/>
            <w:gridSpan w:val="3"/>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Количество часов</w:t>
            </w:r>
          </w:p>
        </w:tc>
        <w:tc>
          <w:tcPr>
            <w:tcW w:w="3024" w:type="dxa"/>
            <w:vMerge w:val="restart"/>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 xml:space="preserve">Электронные (цифровые) образовательные ресурсы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r w:rsidR="00D96D31" w:rsidRPr="00D96D31" w:rsidTr="00267278">
        <w:trPr>
          <w:trHeight w:val="144"/>
          <w:tblCellSpacing w:w="20" w:type="nil"/>
        </w:trPr>
        <w:tc>
          <w:tcPr>
            <w:tcW w:w="0" w:type="auto"/>
            <w:vMerge/>
            <w:tcBorders>
              <w:top w:val="nil"/>
            </w:tcBorders>
            <w:tcMar>
              <w:top w:w="50" w:type="dxa"/>
              <w:left w:w="100"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c>
          <w:tcPr>
            <w:tcW w:w="0" w:type="auto"/>
            <w:vMerge/>
            <w:tcBorders>
              <w:top w:val="nil"/>
            </w:tcBorders>
            <w:tcMar>
              <w:top w:w="50" w:type="dxa"/>
              <w:left w:w="100"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c>
          <w:tcPr>
            <w:tcW w:w="91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 xml:space="preserve">Всего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c>
          <w:tcPr>
            <w:tcW w:w="1627"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 xml:space="preserve">Контрольные работы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c>
          <w:tcPr>
            <w:tcW w:w="1682"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 xml:space="preserve">Практические работы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c>
          <w:tcPr>
            <w:tcW w:w="0" w:type="auto"/>
            <w:vMerge/>
            <w:tcBorders>
              <w:top w:val="nil"/>
            </w:tcBorders>
            <w:tcMar>
              <w:top w:w="50" w:type="dxa"/>
              <w:left w:w="100"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r w:rsidR="00D96D31" w:rsidRPr="00D96D31" w:rsidTr="00D96D31">
        <w:trPr>
          <w:trHeight w:val="144"/>
          <w:tblCellSpacing w:w="20" w:type="nil"/>
        </w:trPr>
        <w:tc>
          <w:tcPr>
            <w:tcW w:w="0" w:type="auto"/>
            <w:gridSpan w:val="6"/>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b/>
                <w:color w:val="000000"/>
                <w:sz w:val="24"/>
                <w:szCs w:val="24"/>
              </w:rPr>
              <w:t xml:space="preserve">Всеобщая история. 1945 год — начало </w:t>
            </w:r>
            <w:r w:rsidRPr="00D96D31">
              <w:rPr>
                <w:rFonts w:ascii="Times New Roman" w:eastAsia="Times New Roman" w:hAnsi="Times New Roman" w:cs="Times New Roman"/>
                <w:b/>
                <w:color w:val="000000"/>
                <w:sz w:val="24"/>
                <w:szCs w:val="24"/>
                <w:lang w:val="en-US"/>
              </w:rPr>
              <w:t>XXI</w:t>
            </w:r>
            <w:r w:rsidRPr="00D96D31">
              <w:rPr>
                <w:rFonts w:ascii="Times New Roman" w:eastAsia="Times New Roman" w:hAnsi="Times New Roman" w:cs="Times New Roman"/>
                <w:b/>
                <w:color w:val="000000"/>
                <w:sz w:val="24"/>
                <w:szCs w:val="24"/>
              </w:rPr>
              <w:t xml:space="preserve"> века</w:t>
            </w:r>
          </w:p>
        </w:tc>
      </w:tr>
      <w:tr w:rsidR="00D96D31" w:rsidRPr="00D96D31" w:rsidTr="00D96D31">
        <w:trPr>
          <w:trHeight w:val="144"/>
          <w:tblCellSpacing w:w="20" w:type="nil"/>
        </w:trPr>
        <w:tc>
          <w:tcPr>
            <w:tcW w:w="0" w:type="auto"/>
            <w:gridSpan w:val="6"/>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b/>
                <w:color w:val="000000"/>
                <w:sz w:val="24"/>
                <w:szCs w:val="24"/>
              </w:rPr>
              <w:t xml:space="preserve">Раздел 1.Введение. Мир во второй половине </w:t>
            </w:r>
            <w:r w:rsidRPr="00D96D31">
              <w:rPr>
                <w:rFonts w:ascii="Times New Roman" w:eastAsia="Times New Roman" w:hAnsi="Times New Roman" w:cs="Times New Roman"/>
                <w:b/>
                <w:color w:val="000000"/>
                <w:sz w:val="24"/>
                <w:szCs w:val="24"/>
                <w:lang w:val="en-US"/>
              </w:rPr>
              <w:t>XX</w:t>
            </w:r>
            <w:r w:rsidRPr="00D96D31">
              <w:rPr>
                <w:rFonts w:ascii="Times New Roman" w:eastAsia="Times New Roman" w:hAnsi="Times New Roman" w:cs="Times New Roman"/>
                <w:b/>
                <w:color w:val="000000"/>
                <w:sz w:val="24"/>
                <w:szCs w:val="24"/>
              </w:rPr>
              <w:t xml:space="preserve"> в. – начале </w:t>
            </w:r>
            <w:r w:rsidRPr="00D96D31">
              <w:rPr>
                <w:rFonts w:ascii="Times New Roman" w:eastAsia="Times New Roman" w:hAnsi="Times New Roman" w:cs="Times New Roman"/>
                <w:b/>
                <w:color w:val="000000"/>
                <w:sz w:val="24"/>
                <w:szCs w:val="24"/>
                <w:lang w:val="en-US"/>
              </w:rPr>
              <w:t>XXI</w:t>
            </w:r>
            <w:r w:rsidRPr="00D96D31">
              <w:rPr>
                <w:rFonts w:ascii="Times New Roman" w:eastAsia="Times New Roman" w:hAnsi="Times New Roman" w:cs="Times New Roman"/>
                <w:b/>
                <w:color w:val="000000"/>
                <w:sz w:val="24"/>
                <w:szCs w:val="24"/>
              </w:rPr>
              <w:t xml:space="preserve"> в.</w:t>
            </w:r>
          </w:p>
        </w:tc>
      </w:tr>
      <w:tr w:rsidR="00D96D31" w:rsidRPr="00D96D31" w:rsidTr="00267278">
        <w:trPr>
          <w:trHeight w:val="144"/>
          <w:tblCellSpacing w:w="20" w:type="nil"/>
        </w:trPr>
        <w:tc>
          <w:tcPr>
            <w:tcW w:w="707"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1.1</w:t>
            </w:r>
          </w:p>
        </w:tc>
        <w:tc>
          <w:tcPr>
            <w:tcW w:w="1805"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Введение. Мир во второй половине </w:t>
            </w:r>
            <w:r w:rsidRPr="00D96D31">
              <w:rPr>
                <w:rFonts w:ascii="Times New Roman" w:eastAsia="Times New Roman" w:hAnsi="Times New Roman" w:cs="Times New Roman"/>
                <w:color w:val="000000"/>
                <w:sz w:val="24"/>
                <w:szCs w:val="24"/>
                <w:lang w:val="en-US"/>
              </w:rPr>
              <w:t>XX</w:t>
            </w:r>
            <w:r w:rsidRPr="00D96D31">
              <w:rPr>
                <w:rFonts w:ascii="Times New Roman" w:eastAsia="Times New Roman" w:hAnsi="Times New Roman" w:cs="Times New Roman"/>
                <w:color w:val="000000"/>
                <w:sz w:val="24"/>
                <w:szCs w:val="24"/>
              </w:rPr>
              <w:t xml:space="preserve"> в. – начале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w:t>
            </w:r>
          </w:p>
        </w:tc>
        <w:tc>
          <w:tcPr>
            <w:tcW w:w="91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1 </w:t>
            </w:r>
          </w:p>
        </w:tc>
        <w:tc>
          <w:tcPr>
            <w:tcW w:w="1627"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82"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3024" w:type="dxa"/>
            <w:tcMar>
              <w:top w:w="50" w:type="dxa"/>
              <w:left w:w="100" w:type="dxa"/>
            </w:tcMar>
            <w:vAlign w:val="center"/>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527" w:history="1">
              <w:r w:rsidR="00267278" w:rsidRPr="00267278">
                <w:rPr>
                  <w:color w:val="0000FF"/>
                  <w:u w:val="single"/>
                </w:rPr>
                <w:t>Единая коллекция Цифровых Образовательных Ресурсов (school-collection.edu.ru)</w:t>
              </w:r>
            </w:hyperlink>
          </w:p>
        </w:tc>
      </w:tr>
      <w:tr w:rsidR="00D96D31" w:rsidRPr="00D96D31" w:rsidTr="00267278">
        <w:trPr>
          <w:trHeight w:val="144"/>
          <w:tblCellSpacing w:w="20" w:type="nil"/>
        </w:trPr>
        <w:tc>
          <w:tcPr>
            <w:tcW w:w="0" w:type="auto"/>
            <w:gridSpan w:val="2"/>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91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1 </w:t>
            </w:r>
          </w:p>
        </w:tc>
        <w:tc>
          <w:tcPr>
            <w:tcW w:w="0" w:type="auto"/>
            <w:gridSpan w:val="3"/>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r w:rsidR="00D96D31" w:rsidRPr="00D96D31" w:rsidTr="00D96D31">
        <w:trPr>
          <w:trHeight w:val="144"/>
          <w:tblCellSpacing w:w="20" w:type="nil"/>
        </w:trPr>
        <w:tc>
          <w:tcPr>
            <w:tcW w:w="0" w:type="auto"/>
            <w:gridSpan w:val="6"/>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b/>
                <w:color w:val="000000"/>
                <w:sz w:val="24"/>
                <w:szCs w:val="24"/>
              </w:rPr>
              <w:t xml:space="preserve">Раздел 2.США и страны Европы во второй половине </w:t>
            </w:r>
            <w:r w:rsidRPr="00D96D31">
              <w:rPr>
                <w:rFonts w:ascii="Times New Roman" w:eastAsia="Times New Roman" w:hAnsi="Times New Roman" w:cs="Times New Roman"/>
                <w:b/>
                <w:color w:val="000000"/>
                <w:sz w:val="24"/>
                <w:szCs w:val="24"/>
                <w:lang w:val="en-US"/>
              </w:rPr>
              <w:t>XX</w:t>
            </w:r>
            <w:r w:rsidRPr="00D96D31">
              <w:rPr>
                <w:rFonts w:ascii="Times New Roman" w:eastAsia="Times New Roman" w:hAnsi="Times New Roman" w:cs="Times New Roman"/>
                <w:b/>
                <w:color w:val="000000"/>
                <w:sz w:val="24"/>
                <w:szCs w:val="24"/>
              </w:rPr>
              <w:t xml:space="preserve"> в. – начале </w:t>
            </w:r>
            <w:r w:rsidRPr="00D96D31">
              <w:rPr>
                <w:rFonts w:ascii="Times New Roman" w:eastAsia="Times New Roman" w:hAnsi="Times New Roman" w:cs="Times New Roman"/>
                <w:b/>
                <w:color w:val="000000"/>
                <w:sz w:val="24"/>
                <w:szCs w:val="24"/>
                <w:lang w:val="en-US"/>
              </w:rPr>
              <w:t>XXI</w:t>
            </w:r>
            <w:r w:rsidRPr="00D96D31">
              <w:rPr>
                <w:rFonts w:ascii="Times New Roman" w:eastAsia="Times New Roman" w:hAnsi="Times New Roman" w:cs="Times New Roman"/>
                <w:b/>
                <w:color w:val="000000"/>
                <w:sz w:val="24"/>
                <w:szCs w:val="24"/>
              </w:rPr>
              <w:t xml:space="preserve"> в.</w:t>
            </w:r>
          </w:p>
        </w:tc>
      </w:tr>
      <w:tr w:rsidR="00267278" w:rsidRPr="00D96D31" w:rsidTr="00267278">
        <w:trPr>
          <w:trHeight w:val="144"/>
          <w:tblCellSpacing w:w="20" w:type="nil"/>
        </w:trPr>
        <w:tc>
          <w:tcPr>
            <w:tcW w:w="707"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2.1</w:t>
            </w:r>
          </w:p>
        </w:tc>
        <w:tc>
          <w:tcPr>
            <w:tcW w:w="1805"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США и страны Западной Европы во второй половине ХХ – начале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вв.</w:t>
            </w:r>
          </w:p>
        </w:tc>
        <w:tc>
          <w:tcPr>
            <w:tcW w:w="91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4 </w:t>
            </w:r>
          </w:p>
        </w:tc>
        <w:tc>
          <w:tcPr>
            <w:tcW w:w="1627"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82"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3024" w:type="dxa"/>
            <w:tcMar>
              <w:top w:w="50" w:type="dxa"/>
              <w:left w:w="100" w:type="dxa"/>
            </w:tcMar>
          </w:tcPr>
          <w:p w:rsidR="00267278" w:rsidRDefault="003B019A" w:rsidP="00267278">
            <w:hyperlink r:id="rId528" w:history="1">
              <w:r w:rsidR="00267278" w:rsidRPr="005B7411">
                <w:rPr>
                  <w:rStyle w:val="ae"/>
                </w:rPr>
                <w:t>Единая коллекция Цифровых Образовательных Ресурсов (school-collection.edu.ru)</w:t>
              </w:r>
            </w:hyperlink>
          </w:p>
        </w:tc>
      </w:tr>
      <w:tr w:rsidR="00267278" w:rsidRPr="00D96D31" w:rsidTr="00267278">
        <w:trPr>
          <w:trHeight w:val="144"/>
          <w:tblCellSpacing w:w="20" w:type="nil"/>
        </w:trPr>
        <w:tc>
          <w:tcPr>
            <w:tcW w:w="707"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2.2</w:t>
            </w:r>
          </w:p>
        </w:tc>
        <w:tc>
          <w:tcPr>
            <w:tcW w:w="1805"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Страны Центральной и Восточной Европы во второй половине ХХ – начале ХХ</w:t>
            </w:r>
            <w:r w:rsidRPr="00D96D31">
              <w:rPr>
                <w:rFonts w:ascii="Times New Roman" w:eastAsia="Times New Roman" w:hAnsi="Times New Roman" w:cs="Times New Roman"/>
                <w:color w:val="000000"/>
                <w:sz w:val="24"/>
                <w:szCs w:val="24"/>
                <w:lang w:val="en-US"/>
              </w:rPr>
              <w:t>I</w:t>
            </w:r>
            <w:r w:rsidRPr="00D96D31">
              <w:rPr>
                <w:rFonts w:ascii="Times New Roman" w:eastAsia="Times New Roman" w:hAnsi="Times New Roman" w:cs="Times New Roman"/>
                <w:color w:val="000000"/>
                <w:sz w:val="24"/>
                <w:szCs w:val="24"/>
              </w:rPr>
              <w:t xml:space="preserve"> в.</w:t>
            </w:r>
          </w:p>
        </w:tc>
        <w:tc>
          <w:tcPr>
            <w:tcW w:w="914"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2 </w:t>
            </w:r>
          </w:p>
        </w:tc>
        <w:tc>
          <w:tcPr>
            <w:tcW w:w="1627"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82" w:type="dxa"/>
            <w:tcMar>
              <w:top w:w="50" w:type="dxa"/>
              <w:left w:w="100" w:type="dxa"/>
            </w:tcMar>
            <w:vAlign w:val="center"/>
          </w:tcPr>
          <w:p w:rsidR="00267278" w:rsidRPr="00D96D31" w:rsidRDefault="00267278" w:rsidP="00267278">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3024" w:type="dxa"/>
            <w:tcMar>
              <w:top w:w="50" w:type="dxa"/>
              <w:left w:w="100" w:type="dxa"/>
            </w:tcMar>
          </w:tcPr>
          <w:p w:rsidR="00267278" w:rsidRDefault="003B019A" w:rsidP="00267278">
            <w:hyperlink r:id="rId529" w:history="1">
              <w:r w:rsidR="00267278" w:rsidRPr="005B7411">
                <w:rPr>
                  <w:rStyle w:val="ae"/>
                </w:rPr>
                <w:t>Единая коллекция Цифровых Образовательных Ресурсов (school-collection.edu.ru)</w:t>
              </w:r>
            </w:hyperlink>
          </w:p>
        </w:tc>
      </w:tr>
      <w:tr w:rsidR="00D96D31" w:rsidRPr="00D96D31" w:rsidTr="00267278">
        <w:trPr>
          <w:trHeight w:val="144"/>
          <w:tblCellSpacing w:w="20" w:type="nil"/>
        </w:trPr>
        <w:tc>
          <w:tcPr>
            <w:tcW w:w="0" w:type="auto"/>
            <w:gridSpan w:val="2"/>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91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6 </w:t>
            </w:r>
          </w:p>
        </w:tc>
        <w:tc>
          <w:tcPr>
            <w:tcW w:w="0" w:type="auto"/>
            <w:gridSpan w:val="3"/>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r w:rsidR="00D96D31" w:rsidRPr="00D96D31" w:rsidTr="00D96D31">
        <w:trPr>
          <w:trHeight w:val="144"/>
          <w:tblCellSpacing w:w="20" w:type="nil"/>
        </w:trPr>
        <w:tc>
          <w:tcPr>
            <w:tcW w:w="0" w:type="auto"/>
            <w:gridSpan w:val="6"/>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b/>
                <w:color w:val="000000"/>
                <w:sz w:val="24"/>
                <w:szCs w:val="24"/>
              </w:rPr>
              <w:t xml:space="preserve">Раздел 3.Страны Азии, Африки и Латинской Америки во второй половине ХХ в. - начале </w:t>
            </w:r>
            <w:r w:rsidRPr="00D96D31">
              <w:rPr>
                <w:rFonts w:ascii="Times New Roman" w:eastAsia="Times New Roman" w:hAnsi="Times New Roman" w:cs="Times New Roman"/>
                <w:b/>
                <w:color w:val="000000"/>
                <w:sz w:val="24"/>
                <w:szCs w:val="24"/>
                <w:lang w:val="en-US"/>
              </w:rPr>
              <w:t>XXI</w:t>
            </w:r>
            <w:r w:rsidRPr="00D96D31">
              <w:rPr>
                <w:rFonts w:ascii="Times New Roman" w:eastAsia="Times New Roman" w:hAnsi="Times New Roman" w:cs="Times New Roman"/>
                <w:b/>
                <w:color w:val="000000"/>
                <w:sz w:val="24"/>
                <w:szCs w:val="24"/>
              </w:rPr>
              <w:t xml:space="preserve"> в.</w:t>
            </w:r>
          </w:p>
        </w:tc>
      </w:tr>
      <w:tr w:rsidR="00690F64" w:rsidRPr="00D96D31" w:rsidTr="000F16F2">
        <w:trPr>
          <w:trHeight w:val="144"/>
          <w:tblCellSpacing w:w="20" w:type="nil"/>
        </w:trPr>
        <w:tc>
          <w:tcPr>
            <w:tcW w:w="70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3.1</w:t>
            </w:r>
          </w:p>
        </w:tc>
        <w:tc>
          <w:tcPr>
            <w:tcW w:w="1805"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Страны Азии во второй половине ХХ в. – начале ХХ</w:t>
            </w:r>
            <w:r w:rsidRPr="00D96D31">
              <w:rPr>
                <w:rFonts w:ascii="Times New Roman" w:eastAsia="Times New Roman" w:hAnsi="Times New Roman" w:cs="Times New Roman"/>
                <w:color w:val="000000"/>
                <w:sz w:val="24"/>
                <w:szCs w:val="24"/>
                <w:lang w:val="en-US"/>
              </w:rPr>
              <w:t>I</w:t>
            </w:r>
            <w:r w:rsidRPr="00D96D31">
              <w:rPr>
                <w:rFonts w:ascii="Times New Roman" w:eastAsia="Times New Roman" w:hAnsi="Times New Roman" w:cs="Times New Roman"/>
                <w:color w:val="000000"/>
                <w:sz w:val="24"/>
                <w:szCs w:val="24"/>
              </w:rPr>
              <w:t xml:space="preserve"> в.</w:t>
            </w:r>
          </w:p>
        </w:tc>
        <w:tc>
          <w:tcPr>
            <w:tcW w:w="914"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4 </w:t>
            </w:r>
          </w:p>
        </w:tc>
        <w:tc>
          <w:tcPr>
            <w:tcW w:w="162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82"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3024" w:type="dxa"/>
            <w:tcMar>
              <w:top w:w="50" w:type="dxa"/>
              <w:left w:w="100" w:type="dxa"/>
            </w:tcMar>
          </w:tcPr>
          <w:p w:rsidR="00690F64" w:rsidRDefault="003B019A" w:rsidP="00690F64">
            <w:hyperlink r:id="rId530" w:history="1">
              <w:r w:rsidR="00690F64" w:rsidRPr="00AE3E6C">
                <w:rPr>
                  <w:rStyle w:val="ae"/>
                </w:rPr>
                <w:t>Единая коллекция Цифровых Образовательных Ресурсов (school-collection.edu.ru)</w:t>
              </w:r>
            </w:hyperlink>
          </w:p>
        </w:tc>
      </w:tr>
      <w:tr w:rsidR="00690F64" w:rsidRPr="00D96D31" w:rsidTr="000F16F2">
        <w:trPr>
          <w:trHeight w:val="144"/>
          <w:tblCellSpacing w:w="20" w:type="nil"/>
        </w:trPr>
        <w:tc>
          <w:tcPr>
            <w:tcW w:w="70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3.2</w:t>
            </w:r>
          </w:p>
        </w:tc>
        <w:tc>
          <w:tcPr>
            <w:tcW w:w="1805"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Страны Ближнего и Среднего </w:t>
            </w:r>
            <w:r w:rsidRPr="00D96D31">
              <w:rPr>
                <w:rFonts w:ascii="Times New Roman" w:eastAsia="Times New Roman" w:hAnsi="Times New Roman" w:cs="Times New Roman"/>
                <w:color w:val="000000"/>
                <w:sz w:val="24"/>
                <w:szCs w:val="24"/>
              </w:rPr>
              <w:lastRenderedPageBreak/>
              <w:t>Востока во второй половине ХХ в. – начале ХХ</w:t>
            </w:r>
            <w:r w:rsidRPr="00D96D31">
              <w:rPr>
                <w:rFonts w:ascii="Times New Roman" w:eastAsia="Times New Roman" w:hAnsi="Times New Roman" w:cs="Times New Roman"/>
                <w:color w:val="000000"/>
                <w:sz w:val="24"/>
                <w:szCs w:val="24"/>
                <w:lang w:val="en-US"/>
              </w:rPr>
              <w:t>I</w:t>
            </w:r>
            <w:r w:rsidRPr="00D96D31">
              <w:rPr>
                <w:rFonts w:ascii="Times New Roman" w:eastAsia="Times New Roman" w:hAnsi="Times New Roman" w:cs="Times New Roman"/>
                <w:color w:val="000000"/>
                <w:sz w:val="24"/>
                <w:szCs w:val="24"/>
              </w:rPr>
              <w:t xml:space="preserve"> в.</w:t>
            </w:r>
          </w:p>
        </w:tc>
        <w:tc>
          <w:tcPr>
            <w:tcW w:w="914"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lastRenderedPageBreak/>
              <w:t xml:space="preserve">1 </w:t>
            </w:r>
          </w:p>
        </w:tc>
        <w:tc>
          <w:tcPr>
            <w:tcW w:w="162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82"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3024" w:type="dxa"/>
            <w:tcMar>
              <w:top w:w="50" w:type="dxa"/>
              <w:left w:w="100" w:type="dxa"/>
            </w:tcMar>
          </w:tcPr>
          <w:p w:rsidR="00690F64" w:rsidRDefault="003B019A" w:rsidP="00690F64">
            <w:hyperlink r:id="rId531" w:history="1">
              <w:r w:rsidR="00690F64" w:rsidRPr="00AE3E6C">
                <w:rPr>
                  <w:rStyle w:val="ae"/>
                </w:rPr>
                <w:t xml:space="preserve">Единая коллекция Цифровых Образовательных </w:t>
              </w:r>
              <w:r w:rsidR="00690F64" w:rsidRPr="00AE3E6C">
                <w:rPr>
                  <w:rStyle w:val="ae"/>
                </w:rPr>
                <w:lastRenderedPageBreak/>
                <w:t>Ресурсов (school-collection.edu.ru)</w:t>
              </w:r>
            </w:hyperlink>
          </w:p>
        </w:tc>
      </w:tr>
      <w:tr w:rsidR="00690F64" w:rsidRPr="00D96D31" w:rsidTr="000F16F2">
        <w:trPr>
          <w:trHeight w:val="144"/>
          <w:tblCellSpacing w:w="20" w:type="nil"/>
        </w:trPr>
        <w:tc>
          <w:tcPr>
            <w:tcW w:w="70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lastRenderedPageBreak/>
              <w:t>3.3</w:t>
            </w:r>
          </w:p>
        </w:tc>
        <w:tc>
          <w:tcPr>
            <w:tcW w:w="1805"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rPr>
              <w:t xml:space="preserve">Страны Тропической и Южной Африки. </w:t>
            </w:r>
            <w:r w:rsidRPr="00D96D31">
              <w:rPr>
                <w:rFonts w:ascii="Times New Roman" w:eastAsia="Times New Roman" w:hAnsi="Times New Roman" w:cs="Times New Roman"/>
                <w:color w:val="000000"/>
                <w:sz w:val="24"/>
                <w:szCs w:val="24"/>
                <w:lang w:val="en-US"/>
              </w:rPr>
              <w:t>Освобождение от колониальной зависимости</w:t>
            </w:r>
          </w:p>
        </w:tc>
        <w:tc>
          <w:tcPr>
            <w:tcW w:w="914"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1 </w:t>
            </w:r>
          </w:p>
        </w:tc>
        <w:tc>
          <w:tcPr>
            <w:tcW w:w="162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82"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3024" w:type="dxa"/>
            <w:tcMar>
              <w:top w:w="50" w:type="dxa"/>
              <w:left w:w="100" w:type="dxa"/>
            </w:tcMar>
          </w:tcPr>
          <w:p w:rsidR="00690F64" w:rsidRDefault="003B019A" w:rsidP="00690F64">
            <w:hyperlink r:id="rId532" w:history="1">
              <w:r w:rsidR="00690F64" w:rsidRPr="00AE3E6C">
                <w:rPr>
                  <w:rStyle w:val="ae"/>
                </w:rPr>
                <w:t>Единая коллекция Цифровых Образовательных Ресурсов (school-collection.edu.ru)</w:t>
              </w:r>
            </w:hyperlink>
          </w:p>
        </w:tc>
      </w:tr>
      <w:tr w:rsidR="00690F64" w:rsidRPr="00D96D31" w:rsidTr="000F16F2">
        <w:trPr>
          <w:trHeight w:val="144"/>
          <w:tblCellSpacing w:w="20" w:type="nil"/>
        </w:trPr>
        <w:tc>
          <w:tcPr>
            <w:tcW w:w="70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3.4</w:t>
            </w:r>
          </w:p>
        </w:tc>
        <w:tc>
          <w:tcPr>
            <w:tcW w:w="1805"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Страны Латинской Америки во второй половине ХХ – начале ХХ</w:t>
            </w:r>
            <w:r w:rsidRPr="00D96D31">
              <w:rPr>
                <w:rFonts w:ascii="Times New Roman" w:eastAsia="Times New Roman" w:hAnsi="Times New Roman" w:cs="Times New Roman"/>
                <w:color w:val="000000"/>
                <w:sz w:val="24"/>
                <w:szCs w:val="24"/>
                <w:lang w:val="en-US"/>
              </w:rPr>
              <w:t>I</w:t>
            </w:r>
            <w:r w:rsidRPr="00D96D31">
              <w:rPr>
                <w:rFonts w:ascii="Times New Roman" w:eastAsia="Times New Roman" w:hAnsi="Times New Roman" w:cs="Times New Roman"/>
                <w:color w:val="000000"/>
                <w:sz w:val="24"/>
                <w:szCs w:val="24"/>
              </w:rPr>
              <w:t xml:space="preserve"> в.</w:t>
            </w:r>
          </w:p>
        </w:tc>
        <w:tc>
          <w:tcPr>
            <w:tcW w:w="914"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1 </w:t>
            </w:r>
          </w:p>
        </w:tc>
        <w:tc>
          <w:tcPr>
            <w:tcW w:w="162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1682"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3024" w:type="dxa"/>
            <w:tcMar>
              <w:top w:w="50" w:type="dxa"/>
              <w:left w:w="100" w:type="dxa"/>
            </w:tcMar>
          </w:tcPr>
          <w:p w:rsidR="00690F64" w:rsidRDefault="003B019A" w:rsidP="00690F64">
            <w:hyperlink r:id="rId533" w:history="1">
              <w:r w:rsidR="00690F64" w:rsidRPr="00AE3E6C">
                <w:rPr>
                  <w:rStyle w:val="ae"/>
                </w:rPr>
                <w:t>Единая коллекция Цифровых Образовательных Ресурсов (school-collection.edu.ru)</w:t>
              </w:r>
            </w:hyperlink>
          </w:p>
        </w:tc>
      </w:tr>
      <w:tr w:rsidR="00690F64" w:rsidRPr="00D96D31" w:rsidTr="000F16F2">
        <w:trPr>
          <w:trHeight w:val="144"/>
          <w:tblCellSpacing w:w="20" w:type="nil"/>
        </w:trPr>
        <w:tc>
          <w:tcPr>
            <w:tcW w:w="70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3.5</w:t>
            </w:r>
          </w:p>
        </w:tc>
        <w:tc>
          <w:tcPr>
            <w:tcW w:w="1805"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Повторение и обобщение по разделу «Страны Азии, Африки и Латинской Америки во второй половине ХХ в. - начале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w:t>
            </w:r>
          </w:p>
        </w:tc>
        <w:tc>
          <w:tcPr>
            <w:tcW w:w="914"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1 </w:t>
            </w:r>
          </w:p>
        </w:tc>
        <w:tc>
          <w:tcPr>
            <w:tcW w:w="162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82"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3024" w:type="dxa"/>
            <w:tcMar>
              <w:top w:w="50" w:type="dxa"/>
              <w:left w:w="100" w:type="dxa"/>
            </w:tcMar>
          </w:tcPr>
          <w:p w:rsidR="00690F64" w:rsidRDefault="003B019A" w:rsidP="00690F64">
            <w:hyperlink r:id="rId534" w:history="1">
              <w:r w:rsidR="00690F64" w:rsidRPr="00AE3E6C">
                <w:rPr>
                  <w:rStyle w:val="ae"/>
                </w:rPr>
                <w:t>Единая коллекция Цифровых Образовательных Ресурсов (school-collection.edu.ru)</w:t>
              </w:r>
            </w:hyperlink>
          </w:p>
        </w:tc>
      </w:tr>
      <w:tr w:rsidR="00D96D31" w:rsidRPr="00D96D31" w:rsidTr="00267278">
        <w:trPr>
          <w:trHeight w:val="144"/>
          <w:tblCellSpacing w:w="20" w:type="nil"/>
        </w:trPr>
        <w:tc>
          <w:tcPr>
            <w:tcW w:w="0" w:type="auto"/>
            <w:gridSpan w:val="2"/>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91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8 </w:t>
            </w:r>
          </w:p>
        </w:tc>
        <w:tc>
          <w:tcPr>
            <w:tcW w:w="0" w:type="auto"/>
            <w:gridSpan w:val="3"/>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r w:rsidR="00D96D31" w:rsidRPr="00D96D31" w:rsidTr="00D96D31">
        <w:trPr>
          <w:trHeight w:val="144"/>
          <w:tblCellSpacing w:w="20" w:type="nil"/>
        </w:trPr>
        <w:tc>
          <w:tcPr>
            <w:tcW w:w="0" w:type="auto"/>
            <w:gridSpan w:val="6"/>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b/>
                <w:color w:val="000000"/>
                <w:sz w:val="24"/>
                <w:szCs w:val="24"/>
              </w:rPr>
              <w:t>Раздел 4.Международные отношения во второй половине ХХ – начале ХХ</w:t>
            </w:r>
            <w:r w:rsidRPr="00D96D31">
              <w:rPr>
                <w:rFonts w:ascii="Times New Roman" w:eastAsia="Times New Roman" w:hAnsi="Times New Roman" w:cs="Times New Roman"/>
                <w:b/>
                <w:color w:val="000000"/>
                <w:sz w:val="24"/>
                <w:szCs w:val="24"/>
                <w:lang w:val="en-US"/>
              </w:rPr>
              <w:t>I</w:t>
            </w:r>
            <w:r w:rsidRPr="00D96D31">
              <w:rPr>
                <w:rFonts w:ascii="Times New Roman" w:eastAsia="Times New Roman" w:hAnsi="Times New Roman" w:cs="Times New Roman"/>
                <w:b/>
                <w:color w:val="000000"/>
                <w:sz w:val="24"/>
                <w:szCs w:val="24"/>
              </w:rPr>
              <w:t xml:space="preserve"> в.</w:t>
            </w:r>
          </w:p>
        </w:tc>
      </w:tr>
      <w:tr w:rsidR="00690F64" w:rsidRPr="00D96D31" w:rsidTr="000F16F2">
        <w:trPr>
          <w:trHeight w:val="144"/>
          <w:tblCellSpacing w:w="20" w:type="nil"/>
        </w:trPr>
        <w:tc>
          <w:tcPr>
            <w:tcW w:w="70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4.1</w:t>
            </w:r>
          </w:p>
        </w:tc>
        <w:tc>
          <w:tcPr>
            <w:tcW w:w="1805"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Международные отношения в конце 1940-е – конце 1980-х гг.</w:t>
            </w:r>
          </w:p>
        </w:tc>
        <w:tc>
          <w:tcPr>
            <w:tcW w:w="914"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2 </w:t>
            </w:r>
          </w:p>
        </w:tc>
        <w:tc>
          <w:tcPr>
            <w:tcW w:w="162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82"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3024" w:type="dxa"/>
            <w:tcMar>
              <w:top w:w="50" w:type="dxa"/>
              <w:left w:w="100" w:type="dxa"/>
            </w:tcMar>
          </w:tcPr>
          <w:p w:rsidR="00690F64" w:rsidRDefault="003B019A" w:rsidP="00690F64">
            <w:hyperlink r:id="rId535" w:history="1">
              <w:r w:rsidR="00690F64" w:rsidRPr="00E14EF0">
                <w:rPr>
                  <w:rStyle w:val="ae"/>
                </w:rPr>
                <w:t>Единая коллекция Цифровых Образовательных Ресурсов (school-collection.edu.ru)</w:t>
              </w:r>
            </w:hyperlink>
          </w:p>
        </w:tc>
      </w:tr>
      <w:tr w:rsidR="00690F64" w:rsidRPr="00D96D31" w:rsidTr="000F16F2">
        <w:trPr>
          <w:trHeight w:val="144"/>
          <w:tblCellSpacing w:w="20" w:type="nil"/>
        </w:trPr>
        <w:tc>
          <w:tcPr>
            <w:tcW w:w="70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4.2</w:t>
            </w:r>
          </w:p>
        </w:tc>
        <w:tc>
          <w:tcPr>
            <w:tcW w:w="1805"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Международные отношения в 1990-е – </w:t>
            </w:r>
            <w:smartTag w:uri="urn:schemas-microsoft-com:office:smarttags" w:element="metricconverter">
              <w:smartTagPr>
                <w:attr w:name="ProductID" w:val="2023 г"/>
              </w:smartTagPr>
              <w:r w:rsidRPr="00D96D31">
                <w:rPr>
                  <w:rFonts w:ascii="Times New Roman" w:eastAsia="Times New Roman" w:hAnsi="Times New Roman" w:cs="Times New Roman"/>
                  <w:color w:val="000000"/>
                  <w:sz w:val="24"/>
                  <w:szCs w:val="24"/>
                </w:rPr>
                <w:t>2023 г</w:t>
              </w:r>
            </w:smartTag>
            <w:r w:rsidRPr="00D96D31">
              <w:rPr>
                <w:rFonts w:ascii="Times New Roman" w:eastAsia="Times New Roman" w:hAnsi="Times New Roman" w:cs="Times New Roman"/>
                <w:color w:val="000000"/>
                <w:sz w:val="24"/>
                <w:szCs w:val="24"/>
              </w:rPr>
              <w:t>.</w:t>
            </w:r>
          </w:p>
        </w:tc>
        <w:tc>
          <w:tcPr>
            <w:tcW w:w="914"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2 </w:t>
            </w:r>
          </w:p>
        </w:tc>
        <w:tc>
          <w:tcPr>
            <w:tcW w:w="162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82"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3024" w:type="dxa"/>
            <w:tcMar>
              <w:top w:w="50" w:type="dxa"/>
              <w:left w:w="100" w:type="dxa"/>
            </w:tcMar>
          </w:tcPr>
          <w:p w:rsidR="00690F64" w:rsidRDefault="003B019A" w:rsidP="00690F64">
            <w:hyperlink r:id="rId536" w:history="1">
              <w:r w:rsidR="00690F64" w:rsidRPr="00E14EF0">
                <w:rPr>
                  <w:rStyle w:val="ae"/>
                </w:rPr>
                <w:t>Единая коллекция Цифровых Образовательных Ресурсов (school-collection.edu.ru)</w:t>
              </w:r>
            </w:hyperlink>
          </w:p>
        </w:tc>
      </w:tr>
      <w:tr w:rsidR="00D96D31" w:rsidRPr="00D96D31" w:rsidTr="00267278">
        <w:trPr>
          <w:trHeight w:val="144"/>
          <w:tblCellSpacing w:w="20" w:type="nil"/>
        </w:trPr>
        <w:tc>
          <w:tcPr>
            <w:tcW w:w="0" w:type="auto"/>
            <w:gridSpan w:val="2"/>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91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4 </w:t>
            </w:r>
          </w:p>
        </w:tc>
        <w:tc>
          <w:tcPr>
            <w:tcW w:w="0" w:type="auto"/>
            <w:gridSpan w:val="3"/>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r w:rsidR="00D96D31" w:rsidRPr="00D96D31" w:rsidTr="00D96D31">
        <w:trPr>
          <w:trHeight w:val="144"/>
          <w:tblCellSpacing w:w="20" w:type="nil"/>
        </w:trPr>
        <w:tc>
          <w:tcPr>
            <w:tcW w:w="0" w:type="auto"/>
            <w:gridSpan w:val="6"/>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b/>
                <w:color w:val="000000"/>
                <w:sz w:val="24"/>
                <w:szCs w:val="24"/>
              </w:rPr>
              <w:t>Раздел 5.Наука и культура во второй половине ХХ в. – начале ХХ</w:t>
            </w:r>
            <w:r w:rsidRPr="00D96D31">
              <w:rPr>
                <w:rFonts w:ascii="Times New Roman" w:eastAsia="Times New Roman" w:hAnsi="Times New Roman" w:cs="Times New Roman"/>
                <w:b/>
                <w:color w:val="000000"/>
                <w:sz w:val="24"/>
                <w:szCs w:val="24"/>
                <w:lang w:val="en-US"/>
              </w:rPr>
              <w:t>I</w:t>
            </w:r>
            <w:r w:rsidRPr="00D96D31">
              <w:rPr>
                <w:rFonts w:ascii="Times New Roman" w:eastAsia="Times New Roman" w:hAnsi="Times New Roman" w:cs="Times New Roman"/>
                <w:b/>
                <w:color w:val="000000"/>
                <w:sz w:val="24"/>
                <w:szCs w:val="24"/>
              </w:rPr>
              <w:t xml:space="preserve"> в.</w:t>
            </w:r>
          </w:p>
        </w:tc>
      </w:tr>
      <w:tr w:rsidR="00690F64" w:rsidRPr="00D96D31" w:rsidTr="000F16F2">
        <w:trPr>
          <w:trHeight w:val="144"/>
          <w:tblCellSpacing w:w="20" w:type="nil"/>
        </w:trPr>
        <w:tc>
          <w:tcPr>
            <w:tcW w:w="70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5.1</w:t>
            </w:r>
          </w:p>
        </w:tc>
        <w:tc>
          <w:tcPr>
            <w:tcW w:w="1805"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Наука и культура во второй половине ХХ </w:t>
            </w:r>
            <w:r w:rsidRPr="00D96D31">
              <w:rPr>
                <w:rFonts w:ascii="Times New Roman" w:eastAsia="Times New Roman" w:hAnsi="Times New Roman" w:cs="Times New Roman"/>
                <w:color w:val="000000"/>
                <w:sz w:val="24"/>
                <w:szCs w:val="24"/>
              </w:rPr>
              <w:lastRenderedPageBreak/>
              <w:t>в. – начале ХХ</w:t>
            </w:r>
            <w:r w:rsidRPr="00D96D31">
              <w:rPr>
                <w:rFonts w:ascii="Times New Roman" w:eastAsia="Times New Roman" w:hAnsi="Times New Roman" w:cs="Times New Roman"/>
                <w:color w:val="000000"/>
                <w:sz w:val="24"/>
                <w:szCs w:val="24"/>
                <w:lang w:val="en-US"/>
              </w:rPr>
              <w:t>I</w:t>
            </w:r>
            <w:r w:rsidRPr="00D96D31">
              <w:rPr>
                <w:rFonts w:ascii="Times New Roman" w:eastAsia="Times New Roman" w:hAnsi="Times New Roman" w:cs="Times New Roman"/>
                <w:color w:val="000000"/>
                <w:sz w:val="24"/>
                <w:szCs w:val="24"/>
              </w:rPr>
              <w:t xml:space="preserve"> в.</w:t>
            </w:r>
          </w:p>
        </w:tc>
        <w:tc>
          <w:tcPr>
            <w:tcW w:w="914"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lastRenderedPageBreak/>
              <w:t xml:space="preserve">2 </w:t>
            </w:r>
          </w:p>
        </w:tc>
        <w:tc>
          <w:tcPr>
            <w:tcW w:w="162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82"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3024" w:type="dxa"/>
            <w:tcMar>
              <w:top w:w="50" w:type="dxa"/>
              <w:left w:w="100" w:type="dxa"/>
            </w:tcMar>
          </w:tcPr>
          <w:p w:rsidR="00690F64" w:rsidRDefault="003B019A" w:rsidP="00690F64">
            <w:hyperlink r:id="rId537" w:history="1">
              <w:r w:rsidR="00690F64" w:rsidRPr="002C4431">
                <w:rPr>
                  <w:rStyle w:val="ae"/>
                </w:rPr>
                <w:t>Единая коллекция Цифровых Образовательных Ресурсов (school-</w:t>
              </w:r>
              <w:r w:rsidR="00690F64" w:rsidRPr="002C4431">
                <w:rPr>
                  <w:rStyle w:val="ae"/>
                </w:rPr>
                <w:lastRenderedPageBreak/>
                <w:t>collection.edu.ru)</w:t>
              </w:r>
            </w:hyperlink>
          </w:p>
        </w:tc>
      </w:tr>
      <w:tr w:rsidR="00690F64" w:rsidRPr="00D96D31" w:rsidTr="000F16F2">
        <w:trPr>
          <w:trHeight w:val="144"/>
          <w:tblCellSpacing w:w="20" w:type="nil"/>
        </w:trPr>
        <w:tc>
          <w:tcPr>
            <w:tcW w:w="70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lastRenderedPageBreak/>
              <w:t>5.2</w:t>
            </w:r>
          </w:p>
        </w:tc>
        <w:tc>
          <w:tcPr>
            <w:tcW w:w="1805"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Глобальные проблемы современности</w:t>
            </w:r>
          </w:p>
        </w:tc>
        <w:tc>
          <w:tcPr>
            <w:tcW w:w="914"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1 </w:t>
            </w:r>
          </w:p>
        </w:tc>
        <w:tc>
          <w:tcPr>
            <w:tcW w:w="162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82"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3024" w:type="dxa"/>
            <w:tcMar>
              <w:top w:w="50" w:type="dxa"/>
              <w:left w:w="100" w:type="dxa"/>
            </w:tcMar>
          </w:tcPr>
          <w:p w:rsidR="00690F64" w:rsidRDefault="003B019A" w:rsidP="00690F64">
            <w:hyperlink r:id="rId538" w:history="1">
              <w:r w:rsidR="00690F64" w:rsidRPr="002C4431">
                <w:rPr>
                  <w:rStyle w:val="ae"/>
                </w:rPr>
                <w:t>Единая коллекция Цифровых Образовательных Ресурсов (school-collection.edu.ru)</w:t>
              </w:r>
            </w:hyperlink>
          </w:p>
        </w:tc>
      </w:tr>
      <w:tr w:rsidR="00D96D31" w:rsidRPr="00D96D31" w:rsidTr="00267278">
        <w:trPr>
          <w:trHeight w:val="144"/>
          <w:tblCellSpacing w:w="20" w:type="nil"/>
        </w:trPr>
        <w:tc>
          <w:tcPr>
            <w:tcW w:w="0" w:type="auto"/>
            <w:gridSpan w:val="2"/>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91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3 </w:t>
            </w:r>
          </w:p>
        </w:tc>
        <w:tc>
          <w:tcPr>
            <w:tcW w:w="0" w:type="auto"/>
            <w:gridSpan w:val="3"/>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r w:rsidR="00D96D31" w:rsidRPr="00D96D31" w:rsidTr="00D96D31">
        <w:trPr>
          <w:trHeight w:val="144"/>
          <w:tblCellSpacing w:w="20" w:type="nil"/>
        </w:trPr>
        <w:tc>
          <w:tcPr>
            <w:tcW w:w="0" w:type="auto"/>
            <w:gridSpan w:val="6"/>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rPr>
              <w:t xml:space="preserve">Раздел 6.Повторение и обобщение по курсу «Всеобщая история. </w:t>
            </w:r>
            <w:r w:rsidRPr="00D96D31">
              <w:rPr>
                <w:rFonts w:ascii="Times New Roman" w:eastAsia="Times New Roman" w:hAnsi="Times New Roman" w:cs="Times New Roman"/>
                <w:b/>
                <w:color w:val="000000"/>
                <w:sz w:val="24"/>
                <w:szCs w:val="24"/>
                <w:lang w:val="en-US"/>
              </w:rPr>
              <w:t>1945 год — начало XXI века»</w:t>
            </w:r>
          </w:p>
        </w:tc>
      </w:tr>
      <w:tr w:rsidR="00D96D31" w:rsidRPr="00D96D31" w:rsidTr="00267278">
        <w:trPr>
          <w:trHeight w:val="144"/>
          <w:tblCellSpacing w:w="20" w:type="nil"/>
        </w:trPr>
        <w:tc>
          <w:tcPr>
            <w:tcW w:w="707"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6.1</w:t>
            </w:r>
          </w:p>
        </w:tc>
        <w:tc>
          <w:tcPr>
            <w:tcW w:w="1805"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rPr>
              <w:t xml:space="preserve">Повторение и обобщение по курсу «Всеобщая история. </w:t>
            </w:r>
            <w:r w:rsidRPr="00D96D31">
              <w:rPr>
                <w:rFonts w:ascii="Times New Roman" w:eastAsia="Times New Roman" w:hAnsi="Times New Roman" w:cs="Times New Roman"/>
                <w:color w:val="000000"/>
                <w:sz w:val="24"/>
                <w:szCs w:val="24"/>
                <w:lang w:val="en-US"/>
              </w:rPr>
              <w:t>1945 год — начало XXI века»</w:t>
            </w:r>
          </w:p>
        </w:tc>
        <w:tc>
          <w:tcPr>
            <w:tcW w:w="91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1 </w:t>
            </w:r>
          </w:p>
        </w:tc>
        <w:tc>
          <w:tcPr>
            <w:tcW w:w="1627"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1682"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3024" w:type="dxa"/>
            <w:tcMar>
              <w:top w:w="50" w:type="dxa"/>
              <w:left w:w="100" w:type="dxa"/>
            </w:tcMar>
            <w:vAlign w:val="center"/>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539" w:history="1">
              <w:r w:rsidR="00690F64" w:rsidRPr="00690F64">
                <w:rPr>
                  <w:color w:val="0000FF"/>
                  <w:u w:val="single"/>
                </w:rPr>
                <w:t>Единая коллекция Цифровых Образовательных Ресурсов (school-collection.edu.ru)</w:t>
              </w:r>
            </w:hyperlink>
          </w:p>
        </w:tc>
      </w:tr>
      <w:tr w:rsidR="00D96D31" w:rsidRPr="00D96D31" w:rsidTr="00267278">
        <w:trPr>
          <w:trHeight w:val="144"/>
          <w:tblCellSpacing w:w="20" w:type="nil"/>
        </w:trPr>
        <w:tc>
          <w:tcPr>
            <w:tcW w:w="0" w:type="auto"/>
            <w:gridSpan w:val="2"/>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91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1 </w:t>
            </w:r>
          </w:p>
        </w:tc>
        <w:tc>
          <w:tcPr>
            <w:tcW w:w="0" w:type="auto"/>
            <w:gridSpan w:val="3"/>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r w:rsidR="00D96D31" w:rsidRPr="00D96D31" w:rsidTr="00D96D31">
        <w:trPr>
          <w:trHeight w:val="144"/>
          <w:tblCellSpacing w:w="20" w:type="nil"/>
        </w:trPr>
        <w:tc>
          <w:tcPr>
            <w:tcW w:w="0" w:type="auto"/>
            <w:gridSpan w:val="6"/>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b/>
                <w:color w:val="000000"/>
                <w:sz w:val="24"/>
                <w:szCs w:val="24"/>
              </w:rPr>
              <w:t>История России. 1945 год – начало ХХ</w:t>
            </w:r>
            <w:r w:rsidRPr="00D96D31">
              <w:rPr>
                <w:rFonts w:ascii="Times New Roman" w:eastAsia="Times New Roman" w:hAnsi="Times New Roman" w:cs="Times New Roman"/>
                <w:b/>
                <w:color w:val="000000"/>
                <w:sz w:val="24"/>
                <w:szCs w:val="24"/>
                <w:lang w:val="en-US"/>
              </w:rPr>
              <w:t>I</w:t>
            </w:r>
            <w:r w:rsidRPr="00D96D31">
              <w:rPr>
                <w:rFonts w:ascii="Times New Roman" w:eastAsia="Times New Roman" w:hAnsi="Times New Roman" w:cs="Times New Roman"/>
                <w:b/>
                <w:color w:val="000000"/>
                <w:sz w:val="24"/>
                <w:szCs w:val="24"/>
              </w:rPr>
              <w:t xml:space="preserve"> века</w:t>
            </w:r>
          </w:p>
        </w:tc>
      </w:tr>
      <w:tr w:rsidR="00D96D31" w:rsidRPr="00D96D31" w:rsidTr="00D96D31">
        <w:trPr>
          <w:trHeight w:val="144"/>
          <w:tblCellSpacing w:w="20" w:type="nil"/>
        </w:trPr>
        <w:tc>
          <w:tcPr>
            <w:tcW w:w="0" w:type="auto"/>
            <w:gridSpan w:val="6"/>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Раздел 1.Введение</w:t>
            </w:r>
          </w:p>
        </w:tc>
      </w:tr>
      <w:tr w:rsidR="00D96D31" w:rsidRPr="00D96D31" w:rsidTr="00267278">
        <w:trPr>
          <w:trHeight w:val="144"/>
          <w:tblCellSpacing w:w="20" w:type="nil"/>
        </w:trPr>
        <w:tc>
          <w:tcPr>
            <w:tcW w:w="707"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1.1</w:t>
            </w:r>
          </w:p>
        </w:tc>
        <w:tc>
          <w:tcPr>
            <w:tcW w:w="1805"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Введение</w:t>
            </w:r>
          </w:p>
        </w:tc>
        <w:tc>
          <w:tcPr>
            <w:tcW w:w="91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1 </w:t>
            </w:r>
          </w:p>
        </w:tc>
        <w:tc>
          <w:tcPr>
            <w:tcW w:w="1627"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82"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3024" w:type="dxa"/>
            <w:tcMar>
              <w:top w:w="50" w:type="dxa"/>
              <w:left w:w="100" w:type="dxa"/>
            </w:tcMar>
            <w:vAlign w:val="center"/>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540" w:history="1">
              <w:r w:rsidR="00690F64" w:rsidRPr="00690F64">
                <w:rPr>
                  <w:color w:val="0000FF"/>
                  <w:u w:val="single"/>
                </w:rPr>
                <w:t>Единая коллекция Цифровых Образовательных Ресурсов (school-collection.edu.ru)</w:t>
              </w:r>
            </w:hyperlink>
          </w:p>
        </w:tc>
      </w:tr>
      <w:tr w:rsidR="00D96D31" w:rsidRPr="00D96D31" w:rsidTr="00267278">
        <w:trPr>
          <w:trHeight w:val="144"/>
          <w:tblCellSpacing w:w="20" w:type="nil"/>
        </w:trPr>
        <w:tc>
          <w:tcPr>
            <w:tcW w:w="0" w:type="auto"/>
            <w:gridSpan w:val="2"/>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91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1 </w:t>
            </w:r>
          </w:p>
        </w:tc>
        <w:tc>
          <w:tcPr>
            <w:tcW w:w="0" w:type="auto"/>
            <w:gridSpan w:val="3"/>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r w:rsidR="00D96D31" w:rsidRPr="00D96D31" w:rsidTr="00D96D31">
        <w:trPr>
          <w:trHeight w:val="144"/>
          <w:tblCellSpacing w:w="20" w:type="nil"/>
        </w:trPr>
        <w:tc>
          <w:tcPr>
            <w:tcW w:w="0" w:type="auto"/>
            <w:gridSpan w:val="6"/>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Раздел 2.СССР в 1945 – 1991 гг.</w:t>
            </w:r>
          </w:p>
        </w:tc>
      </w:tr>
      <w:tr w:rsidR="00690F64" w:rsidRPr="00D96D31" w:rsidTr="000F16F2">
        <w:trPr>
          <w:trHeight w:val="144"/>
          <w:tblCellSpacing w:w="20" w:type="nil"/>
        </w:trPr>
        <w:tc>
          <w:tcPr>
            <w:tcW w:w="70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2.1</w:t>
            </w:r>
          </w:p>
        </w:tc>
        <w:tc>
          <w:tcPr>
            <w:tcW w:w="1805"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СССР в послевоенные годы</w:t>
            </w:r>
          </w:p>
        </w:tc>
        <w:tc>
          <w:tcPr>
            <w:tcW w:w="914"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4 </w:t>
            </w:r>
          </w:p>
        </w:tc>
        <w:tc>
          <w:tcPr>
            <w:tcW w:w="162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82"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3024" w:type="dxa"/>
            <w:tcMar>
              <w:top w:w="50" w:type="dxa"/>
              <w:left w:w="100" w:type="dxa"/>
            </w:tcMar>
          </w:tcPr>
          <w:p w:rsidR="00690F64" w:rsidRDefault="003B019A" w:rsidP="00690F64">
            <w:hyperlink r:id="rId541" w:history="1">
              <w:r w:rsidR="00690F64" w:rsidRPr="00412E4A">
                <w:rPr>
                  <w:rStyle w:val="ae"/>
                </w:rPr>
                <w:t>Единая коллекция Цифровых Образовательных Ресурсов (school-collection.edu.ru)</w:t>
              </w:r>
            </w:hyperlink>
          </w:p>
        </w:tc>
      </w:tr>
      <w:tr w:rsidR="00690F64" w:rsidRPr="00D96D31" w:rsidTr="000F16F2">
        <w:trPr>
          <w:trHeight w:val="144"/>
          <w:tblCellSpacing w:w="20" w:type="nil"/>
        </w:trPr>
        <w:tc>
          <w:tcPr>
            <w:tcW w:w="70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2.2</w:t>
            </w:r>
          </w:p>
        </w:tc>
        <w:tc>
          <w:tcPr>
            <w:tcW w:w="1805"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СССР в 1953 – 1964 гг.</w:t>
            </w:r>
          </w:p>
        </w:tc>
        <w:tc>
          <w:tcPr>
            <w:tcW w:w="914"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7 </w:t>
            </w:r>
          </w:p>
        </w:tc>
        <w:tc>
          <w:tcPr>
            <w:tcW w:w="162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1682"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3024" w:type="dxa"/>
            <w:tcMar>
              <w:top w:w="50" w:type="dxa"/>
              <w:left w:w="100" w:type="dxa"/>
            </w:tcMar>
          </w:tcPr>
          <w:p w:rsidR="00690F64" w:rsidRDefault="003B019A" w:rsidP="00690F64">
            <w:hyperlink r:id="rId542" w:history="1">
              <w:r w:rsidR="00690F64" w:rsidRPr="00412E4A">
                <w:rPr>
                  <w:rStyle w:val="ae"/>
                </w:rPr>
                <w:t>Единая коллекция Цифровых Образовательных Ресурсов (school-collection.edu.ru)</w:t>
              </w:r>
            </w:hyperlink>
          </w:p>
        </w:tc>
      </w:tr>
      <w:tr w:rsidR="00690F64" w:rsidRPr="00D96D31" w:rsidTr="000F16F2">
        <w:trPr>
          <w:trHeight w:val="144"/>
          <w:tblCellSpacing w:w="20" w:type="nil"/>
        </w:trPr>
        <w:tc>
          <w:tcPr>
            <w:tcW w:w="70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2.3</w:t>
            </w:r>
          </w:p>
        </w:tc>
        <w:tc>
          <w:tcPr>
            <w:tcW w:w="1805"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СССР в 1964 - 1985 гг.</w:t>
            </w:r>
          </w:p>
        </w:tc>
        <w:tc>
          <w:tcPr>
            <w:tcW w:w="914"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8 </w:t>
            </w:r>
          </w:p>
        </w:tc>
        <w:tc>
          <w:tcPr>
            <w:tcW w:w="162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1682"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3024" w:type="dxa"/>
            <w:tcMar>
              <w:top w:w="50" w:type="dxa"/>
              <w:left w:w="100" w:type="dxa"/>
            </w:tcMar>
          </w:tcPr>
          <w:p w:rsidR="00690F64" w:rsidRDefault="003B019A" w:rsidP="00690F64">
            <w:hyperlink r:id="rId543" w:history="1">
              <w:r w:rsidR="00690F64" w:rsidRPr="00412E4A">
                <w:rPr>
                  <w:rStyle w:val="ae"/>
                </w:rPr>
                <w:t>Единая коллекция Цифровых Образовательных Ресурсов (school-collection.edu.ru)</w:t>
              </w:r>
            </w:hyperlink>
          </w:p>
        </w:tc>
      </w:tr>
      <w:tr w:rsidR="00690F64" w:rsidRPr="00D96D31" w:rsidTr="000F16F2">
        <w:trPr>
          <w:trHeight w:val="144"/>
          <w:tblCellSpacing w:w="20" w:type="nil"/>
        </w:trPr>
        <w:tc>
          <w:tcPr>
            <w:tcW w:w="70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2.4</w:t>
            </w:r>
          </w:p>
        </w:tc>
        <w:tc>
          <w:tcPr>
            <w:tcW w:w="1805"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СССР в 1985 – 1991 гг.</w:t>
            </w:r>
          </w:p>
        </w:tc>
        <w:tc>
          <w:tcPr>
            <w:tcW w:w="914"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5 </w:t>
            </w:r>
          </w:p>
        </w:tc>
        <w:tc>
          <w:tcPr>
            <w:tcW w:w="162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1682"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3024" w:type="dxa"/>
            <w:tcMar>
              <w:top w:w="50" w:type="dxa"/>
              <w:left w:w="100" w:type="dxa"/>
            </w:tcMar>
          </w:tcPr>
          <w:p w:rsidR="00690F64" w:rsidRDefault="003B019A" w:rsidP="00690F64">
            <w:hyperlink r:id="rId544" w:history="1">
              <w:r w:rsidR="00690F64" w:rsidRPr="00412E4A">
                <w:rPr>
                  <w:rStyle w:val="ae"/>
                </w:rPr>
                <w:t xml:space="preserve">Единая коллекция Цифровых Образовательных </w:t>
              </w:r>
              <w:r w:rsidR="00690F64" w:rsidRPr="00412E4A">
                <w:rPr>
                  <w:rStyle w:val="ae"/>
                </w:rPr>
                <w:lastRenderedPageBreak/>
                <w:t>Ресурсов (school-collection.edu.ru)</w:t>
              </w:r>
            </w:hyperlink>
          </w:p>
        </w:tc>
      </w:tr>
      <w:tr w:rsidR="00690F64" w:rsidRPr="00D96D31" w:rsidTr="000F16F2">
        <w:trPr>
          <w:trHeight w:val="144"/>
          <w:tblCellSpacing w:w="20" w:type="nil"/>
        </w:trPr>
        <w:tc>
          <w:tcPr>
            <w:tcW w:w="70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lastRenderedPageBreak/>
              <w:t>2.5</w:t>
            </w:r>
          </w:p>
        </w:tc>
        <w:tc>
          <w:tcPr>
            <w:tcW w:w="1805"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Наш край в 1945 – 1991 гг.</w:t>
            </w:r>
          </w:p>
        </w:tc>
        <w:tc>
          <w:tcPr>
            <w:tcW w:w="914"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1 </w:t>
            </w:r>
          </w:p>
        </w:tc>
        <w:tc>
          <w:tcPr>
            <w:tcW w:w="162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82"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3024" w:type="dxa"/>
            <w:tcMar>
              <w:top w:w="50" w:type="dxa"/>
              <w:left w:w="100" w:type="dxa"/>
            </w:tcMar>
          </w:tcPr>
          <w:p w:rsidR="00690F64" w:rsidRDefault="003B019A" w:rsidP="00690F64">
            <w:hyperlink r:id="rId545" w:history="1">
              <w:r w:rsidR="00690F64" w:rsidRPr="00412E4A">
                <w:rPr>
                  <w:rStyle w:val="ae"/>
                </w:rPr>
                <w:t>Единая коллекция Цифровых Образовательных Ресурсов (school-collection.edu.ru)</w:t>
              </w:r>
            </w:hyperlink>
          </w:p>
        </w:tc>
      </w:tr>
      <w:tr w:rsidR="00690F64" w:rsidRPr="00D96D31" w:rsidTr="000F16F2">
        <w:trPr>
          <w:trHeight w:val="144"/>
          <w:tblCellSpacing w:w="20" w:type="nil"/>
        </w:trPr>
        <w:tc>
          <w:tcPr>
            <w:tcW w:w="70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2.6</w:t>
            </w:r>
          </w:p>
        </w:tc>
        <w:tc>
          <w:tcPr>
            <w:tcW w:w="1805"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Обобщение по теме «СССР в 1964 – 1991 гг.»</w:t>
            </w:r>
          </w:p>
        </w:tc>
        <w:tc>
          <w:tcPr>
            <w:tcW w:w="914"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1 </w:t>
            </w:r>
          </w:p>
        </w:tc>
        <w:tc>
          <w:tcPr>
            <w:tcW w:w="162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82"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3024" w:type="dxa"/>
            <w:tcMar>
              <w:top w:w="50" w:type="dxa"/>
              <w:left w:w="100" w:type="dxa"/>
            </w:tcMar>
          </w:tcPr>
          <w:p w:rsidR="00690F64" w:rsidRDefault="003B019A" w:rsidP="00690F64">
            <w:hyperlink r:id="rId546" w:history="1">
              <w:r w:rsidR="00690F64" w:rsidRPr="00412E4A">
                <w:rPr>
                  <w:rStyle w:val="ae"/>
                </w:rPr>
                <w:t>Единая коллекция Цифровых Образовательных Ресурсов (school-collection.edu.ru)</w:t>
              </w:r>
            </w:hyperlink>
          </w:p>
        </w:tc>
      </w:tr>
      <w:tr w:rsidR="00D96D31" w:rsidRPr="00D96D31" w:rsidTr="00267278">
        <w:trPr>
          <w:trHeight w:val="144"/>
          <w:tblCellSpacing w:w="20" w:type="nil"/>
        </w:trPr>
        <w:tc>
          <w:tcPr>
            <w:tcW w:w="0" w:type="auto"/>
            <w:gridSpan w:val="2"/>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91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26 </w:t>
            </w:r>
          </w:p>
        </w:tc>
        <w:tc>
          <w:tcPr>
            <w:tcW w:w="0" w:type="auto"/>
            <w:gridSpan w:val="3"/>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r w:rsidR="00D96D31" w:rsidRPr="00D96D31" w:rsidTr="00D96D31">
        <w:trPr>
          <w:trHeight w:val="144"/>
          <w:tblCellSpacing w:w="20" w:type="nil"/>
        </w:trPr>
        <w:tc>
          <w:tcPr>
            <w:tcW w:w="0" w:type="auto"/>
            <w:gridSpan w:val="6"/>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b/>
                <w:color w:val="000000"/>
                <w:sz w:val="24"/>
                <w:szCs w:val="24"/>
              </w:rPr>
              <w:t>Раздел 3.Российская Федерация в 1992 – начале 2020-х гг.</w:t>
            </w:r>
          </w:p>
        </w:tc>
      </w:tr>
      <w:tr w:rsidR="00690F64" w:rsidRPr="00D96D31" w:rsidTr="000F16F2">
        <w:trPr>
          <w:trHeight w:val="144"/>
          <w:tblCellSpacing w:w="20" w:type="nil"/>
        </w:trPr>
        <w:tc>
          <w:tcPr>
            <w:tcW w:w="70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3.1</w:t>
            </w:r>
          </w:p>
        </w:tc>
        <w:tc>
          <w:tcPr>
            <w:tcW w:w="1805"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Российская Федерация в 1990-е гг.</w:t>
            </w:r>
          </w:p>
        </w:tc>
        <w:tc>
          <w:tcPr>
            <w:tcW w:w="914"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5 </w:t>
            </w:r>
          </w:p>
        </w:tc>
        <w:tc>
          <w:tcPr>
            <w:tcW w:w="162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1682"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3024" w:type="dxa"/>
            <w:tcMar>
              <w:top w:w="50" w:type="dxa"/>
              <w:left w:w="100" w:type="dxa"/>
            </w:tcMar>
          </w:tcPr>
          <w:p w:rsidR="00690F64" w:rsidRDefault="003B019A" w:rsidP="00690F64">
            <w:hyperlink r:id="rId547" w:history="1">
              <w:r w:rsidR="00690F64" w:rsidRPr="00166222">
                <w:rPr>
                  <w:rStyle w:val="ae"/>
                </w:rPr>
                <w:t>Единая коллекция Цифровых Образовательных Ресурсов (school-collection.edu.ru)</w:t>
              </w:r>
            </w:hyperlink>
          </w:p>
        </w:tc>
      </w:tr>
      <w:tr w:rsidR="00690F64" w:rsidRPr="00D96D31" w:rsidTr="000F16F2">
        <w:trPr>
          <w:trHeight w:val="144"/>
          <w:tblCellSpacing w:w="20" w:type="nil"/>
        </w:trPr>
        <w:tc>
          <w:tcPr>
            <w:tcW w:w="70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3.2</w:t>
            </w:r>
          </w:p>
        </w:tc>
        <w:tc>
          <w:tcPr>
            <w:tcW w:w="1805"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Россия в ХХI веке</w:t>
            </w:r>
          </w:p>
        </w:tc>
        <w:tc>
          <w:tcPr>
            <w:tcW w:w="914"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10 </w:t>
            </w:r>
          </w:p>
        </w:tc>
        <w:tc>
          <w:tcPr>
            <w:tcW w:w="162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1682"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3</w:t>
            </w:r>
          </w:p>
        </w:tc>
        <w:tc>
          <w:tcPr>
            <w:tcW w:w="3024" w:type="dxa"/>
            <w:tcMar>
              <w:top w:w="50" w:type="dxa"/>
              <w:left w:w="100" w:type="dxa"/>
            </w:tcMar>
          </w:tcPr>
          <w:p w:rsidR="00690F64" w:rsidRDefault="003B019A" w:rsidP="00690F64">
            <w:hyperlink r:id="rId548" w:history="1">
              <w:r w:rsidR="00690F64" w:rsidRPr="00166222">
                <w:rPr>
                  <w:rStyle w:val="ae"/>
                </w:rPr>
                <w:t>Единая коллекция Цифровых Образовательных Ресурсов (school-collection.edu.ru)</w:t>
              </w:r>
            </w:hyperlink>
          </w:p>
        </w:tc>
      </w:tr>
      <w:tr w:rsidR="00690F64" w:rsidRPr="00D96D31" w:rsidTr="000F16F2">
        <w:trPr>
          <w:trHeight w:val="144"/>
          <w:tblCellSpacing w:w="20" w:type="nil"/>
        </w:trPr>
        <w:tc>
          <w:tcPr>
            <w:tcW w:w="70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3.3</w:t>
            </w:r>
          </w:p>
        </w:tc>
        <w:tc>
          <w:tcPr>
            <w:tcW w:w="1805"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Наш край в 1992 - 2022 гг.</w:t>
            </w:r>
          </w:p>
        </w:tc>
        <w:tc>
          <w:tcPr>
            <w:tcW w:w="914"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1 </w:t>
            </w:r>
          </w:p>
        </w:tc>
        <w:tc>
          <w:tcPr>
            <w:tcW w:w="162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82"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3024" w:type="dxa"/>
            <w:tcMar>
              <w:top w:w="50" w:type="dxa"/>
              <w:left w:w="100" w:type="dxa"/>
            </w:tcMar>
          </w:tcPr>
          <w:p w:rsidR="00690F64" w:rsidRDefault="003B019A" w:rsidP="00690F64">
            <w:hyperlink r:id="rId549" w:history="1">
              <w:r w:rsidR="00690F64" w:rsidRPr="00166222">
                <w:rPr>
                  <w:rStyle w:val="ae"/>
                </w:rPr>
                <w:t>Единая коллекция Цифровых Образовательных Ресурсов (school-collection.edu.ru)</w:t>
              </w:r>
            </w:hyperlink>
          </w:p>
        </w:tc>
      </w:tr>
      <w:tr w:rsidR="00690F64" w:rsidRPr="00D96D31" w:rsidTr="000F16F2">
        <w:trPr>
          <w:trHeight w:val="144"/>
          <w:tblCellSpacing w:w="20" w:type="nil"/>
        </w:trPr>
        <w:tc>
          <w:tcPr>
            <w:tcW w:w="70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3.4</w:t>
            </w:r>
          </w:p>
        </w:tc>
        <w:tc>
          <w:tcPr>
            <w:tcW w:w="1805"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Повторение и обобщение по теме «Российская Федерация в 1992 – начале 2020-х гг.»</w:t>
            </w:r>
          </w:p>
        </w:tc>
        <w:tc>
          <w:tcPr>
            <w:tcW w:w="914"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1 </w:t>
            </w:r>
          </w:p>
        </w:tc>
        <w:tc>
          <w:tcPr>
            <w:tcW w:w="1627"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682" w:type="dxa"/>
            <w:tcMar>
              <w:top w:w="50" w:type="dxa"/>
              <w:left w:w="100" w:type="dxa"/>
            </w:tcMar>
            <w:vAlign w:val="center"/>
          </w:tcPr>
          <w:p w:rsidR="00690F64" w:rsidRPr="00D96D31" w:rsidRDefault="00690F64" w:rsidP="00690F64">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3024" w:type="dxa"/>
            <w:tcMar>
              <w:top w:w="50" w:type="dxa"/>
              <w:left w:w="100" w:type="dxa"/>
            </w:tcMar>
          </w:tcPr>
          <w:p w:rsidR="00690F64" w:rsidRDefault="003B019A" w:rsidP="00690F64">
            <w:hyperlink r:id="rId550" w:history="1">
              <w:r w:rsidR="00690F64" w:rsidRPr="00166222">
                <w:rPr>
                  <w:rStyle w:val="ae"/>
                </w:rPr>
                <w:t>Единая коллекция Цифровых Образовательных Ресурсов (school-collection.edu.ru)</w:t>
              </w:r>
            </w:hyperlink>
          </w:p>
        </w:tc>
      </w:tr>
      <w:tr w:rsidR="00D96D31" w:rsidRPr="00D96D31" w:rsidTr="00267278">
        <w:trPr>
          <w:trHeight w:val="144"/>
          <w:tblCellSpacing w:w="20" w:type="nil"/>
        </w:trPr>
        <w:tc>
          <w:tcPr>
            <w:tcW w:w="0" w:type="auto"/>
            <w:gridSpan w:val="2"/>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91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17 </w:t>
            </w:r>
          </w:p>
        </w:tc>
        <w:tc>
          <w:tcPr>
            <w:tcW w:w="0" w:type="auto"/>
            <w:gridSpan w:val="3"/>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r w:rsidR="00D96D31" w:rsidRPr="00D96D31" w:rsidTr="00D96D31">
        <w:trPr>
          <w:trHeight w:val="144"/>
          <w:tblCellSpacing w:w="20" w:type="nil"/>
        </w:trPr>
        <w:tc>
          <w:tcPr>
            <w:tcW w:w="0" w:type="auto"/>
            <w:gridSpan w:val="6"/>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Раздел 4.Итоговое обобщение</w:t>
            </w:r>
          </w:p>
        </w:tc>
      </w:tr>
      <w:tr w:rsidR="00D96D31" w:rsidRPr="00D96D31" w:rsidTr="00267278">
        <w:trPr>
          <w:trHeight w:val="144"/>
          <w:tblCellSpacing w:w="20" w:type="nil"/>
        </w:trPr>
        <w:tc>
          <w:tcPr>
            <w:tcW w:w="707"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4.1</w:t>
            </w:r>
          </w:p>
        </w:tc>
        <w:tc>
          <w:tcPr>
            <w:tcW w:w="1805"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Итоговое обобщение</w:t>
            </w:r>
          </w:p>
        </w:tc>
        <w:tc>
          <w:tcPr>
            <w:tcW w:w="91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1 </w:t>
            </w:r>
          </w:p>
        </w:tc>
        <w:tc>
          <w:tcPr>
            <w:tcW w:w="1627"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1682"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302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p>
        </w:tc>
      </w:tr>
      <w:tr w:rsidR="00D96D31" w:rsidRPr="00D96D31" w:rsidTr="00267278">
        <w:trPr>
          <w:trHeight w:val="144"/>
          <w:tblCellSpacing w:w="20" w:type="nil"/>
        </w:trPr>
        <w:tc>
          <w:tcPr>
            <w:tcW w:w="0" w:type="auto"/>
            <w:gridSpan w:val="2"/>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91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1 </w:t>
            </w:r>
          </w:p>
        </w:tc>
        <w:tc>
          <w:tcPr>
            <w:tcW w:w="0" w:type="auto"/>
            <w:gridSpan w:val="3"/>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r w:rsidR="00D96D31" w:rsidRPr="00D96D31" w:rsidTr="00267278">
        <w:trPr>
          <w:trHeight w:val="144"/>
          <w:tblCellSpacing w:w="20" w:type="nil"/>
        </w:trPr>
        <w:tc>
          <w:tcPr>
            <w:tcW w:w="0" w:type="auto"/>
            <w:gridSpan w:val="2"/>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ОБЩЕЕ КОЛИЧЕСТВО ЧАСОВ ПО </w:t>
            </w:r>
            <w:r w:rsidRPr="00D96D31">
              <w:rPr>
                <w:rFonts w:ascii="Times New Roman" w:eastAsia="Times New Roman" w:hAnsi="Times New Roman" w:cs="Times New Roman"/>
                <w:color w:val="000000"/>
                <w:sz w:val="24"/>
                <w:szCs w:val="24"/>
              </w:rPr>
              <w:lastRenderedPageBreak/>
              <w:t>ПРОГРАММЕ</w:t>
            </w:r>
          </w:p>
        </w:tc>
        <w:tc>
          <w:tcPr>
            <w:tcW w:w="91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lastRenderedPageBreak/>
              <w:t xml:space="preserve">68 </w:t>
            </w:r>
          </w:p>
        </w:tc>
        <w:tc>
          <w:tcPr>
            <w:tcW w:w="1627"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rPr>
              <w:t>7</w:t>
            </w:r>
          </w:p>
        </w:tc>
        <w:tc>
          <w:tcPr>
            <w:tcW w:w="1682"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rPr>
              <w:t>10</w:t>
            </w:r>
          </w:p>
        </w:tc>
        <w:tc>
          <w:tcPr>
            <w:tcW w:w="302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bl>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bookmarkStart w:id="119" w:name="обществознаниеБ"/>
      <w:r w:rsidRPr="00D96D31">
        <w:rPr>
          <w:rFonts w:ascii="Times New Roman" w:eastAsia="Times New Roman" w:hAnsi="Times New Roman" w:cs="Times New Roman"/>
          <w:b/>
          <w:bCs/>
          <w:color w:val="000000"/>
          <w:sz w:val="24"/>
          <w:szCs w:val="24"/>
        </w:rPr>
        <w:t>Рабочая программа по обществознанию базового уровня для 10–11-х классов</w:t>
      </w:r>
    </w:p>
    <w:bookmarkEnd w:id="119"/>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 Пояснительная записка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Рабочая программа ориентирована на целевые приоритеты, сформулированные в федеральной рабочей программе воспитания и в рабочей программе воспитания Школы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Целями обществоведческого образования в средней школе являются:</w:t>
      </w:r>
    </w:p>
    <w:p w:rsidR="00D96D31" w:rsidRPr="00D96D31" w:rsidRDefault="00D96D31" w:rsidP="000B0116">
      <w:pPr>
        <w:numPr>
          <w:ilvl w:val="0"/>
          <w:numId w:val="40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D96D31" w:rsidRPr="00D96D31" w:rsidRDefault="00D96D31" w:rsidP="000B0116">
      <w:pPr>
        <w:numPr>
          <w:ilvl w:val="0"/>
          <w:numId w:val="40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D96D31" w:rsidRPr="00D96D31" w:rsidRDefault="00D96D31" w:rsidP="000B0116">
      <w:pPr>
        <w:numPr>
          <w:ilvl w:val="0"/>
          <w:numId w:val="40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развитие способности обучающихся к личному самоопределению, самореализации, самоконтролю;</w:t>
      </w:r>
    </w:p>
    <w:p w:rsidR="00D96D31" w:rsidRPr="00D96D31" w:rsidRDefault="00D96D31" w:rsidP="000B0116">
      <w:pPr>
        <w:numPr>
          <w:ilvl w:val="0"/>
          <w:numId w:val="40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развитие интереса обучающихся к освоению социальных и гуманитарных дисциплин;</w:t>
      </w:r>
    </w:p>
    <w:p w:rsidR="00D96D31" w:rsidRPr="00D96D31" w:rsidRDefault="00D96D31" w:rsidP="000B0116">
      <w:pPr>
        <w:numPr>
          <w:ilvl w:val="0"/>
          <w:numId w:val="40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D96D31" w:rsidRPr="00D96D31" w:rsidRDefault="00D96D31" w:rsidP="000B0116">
      <w:pPr>
        <w:numPr>
          <w:ilvl w:val="0"/>
          <w:numId w:val="40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D96D31" w:rsidRPr="00D96D31" w:rsidRDefault="00D96D31" w:rsidP="000B0116">
      <w:pPr>
        <w:numPr>
          <w:ilvl w:val="0"/>
          <w:numId w:val="405"/>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D96D31" w:rsidRPr="00D96D31" w:rsidRDefault="00D96D31" w:rsidP="000B0116">
      <w:pPr>
        <w:numPr>
          <w:ilvl w:val="0"/>
          <w:numId w:val="40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D96D31" w:rsidRPr="00D96D31" w:rsidRDefault="00D96D31" w:rsidP="000B0116">
      <w:pPr>
        <w:numPr>
          <w:ilvl w:val="0"/>
          <w:numId w:val="40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D96D31" w:rsidRPr="00D96D31" w:rsidRDefault="00D96D31" w:rsidP="000B0116">
      <w:pPr>
        <w:numPr>
          <w:ilvl w:val="0"/>
          <w:numId w:val="40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D96D31" w:rsidRPr="00D96D31" w:rsidRDefault="00D96D31" w:rsidP="000B0116">
      <w:pPr>
        <w:numPr>
          <w:ilvl w:val="0"/>
          <w:numId w:val="40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D96D31" w:rsidRPr="00D96D31" w:rsidRDefault="00D96D31" w:rsidP="000B0116">
      <w:pPr>
        <w:numPr>
          <w:ilvl w:val="0"/>
          <w:numId w:val="406"/>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расширение возможностей самопрезентации старшеклассников, мотивирующей креативное мышление и участие в социальных практиках.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D96D31" w:rsidRPr="00D96D31" w:rsidRDefault="00D96D31" w:rsidP="000B0116">
      <w:pPr>
        <w:numPr>
          <w:ilvl w:val="0"/>
          <w:numId w:val="407"/>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изучении нового теоретического содержания;</w:t>
      </w:r>
    </w:p>
    <w:p w:rsidR="00D96D31" w:rsidRPr="00D96D31" w:rsidRDefault="00D96D31" w:rsidP="000B0116">
      <w:pPr>
        <w:numPr>
          <w:ilvl w:val="0"/>
          <w:numId w:val="40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рассмотрении ряда ранее изученных социальных явлений и процессов в более сложных и разнообразных связях и отношениях;</w:t>
      </w:r>
    </w:p>
    <w:p w:rsidR="00D96D31" w:rsidRPr="00D96D31" w:rsidRDefault="00D96D31" w:rsidP="000B0116">
      <w:pPr>
        <w:numPr>
          <w:ilvl w:val="0"/>
          <w:numId w:val="40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освоении обучающимися базовых методов социального познания;</w:t>
      </w:r>
    </w:p>
    <w:p w:rsidR="00D96D31" w:rsidRPr="00D96D31" w:rsidRDefault="00D96D31" w:rsidP="000B0116">
      <w:pPr>
        <w:numPr>
          <w:ilvl w:val="0"/>
          <w:numId w:val="40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D96D31" w:rsidRPr="00D96D31" w:rsidRDefault="00D96D31" w:rsidP="000B0116">
      <w:pPr>
        <w:numPr>
          <w:ilvl w:val="0"/>
          <w:numId w:val="407"/>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соответствии с учебным планом предмет «Обществознание» на базовом уровне изучается в 10-х и 11-х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Для реализации программы используются учебники, допущенные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приказом Минпросвещения от 21.09.2022 № 858:</w:t>
      </w:r>
    </w:p>
    <w:p w:rsidR="00D96D31" w:rsidRPr="00D96D31" w:rsidRDefault="00D96D31" w:rsidP="000B0116">
      <w:pPr>
        <w:numPr>
          <w:ilvl w:val="0"/>
          <w:numId w:val="40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Обществознание, 10 класс/ Боголюбов Л.Н., Лазебникова А.Ю., Матвеев А.И. и другие; под редакцией Боголюбова Л.Н., Лазебниковой А.Ю., Акционерное общество «Издательство "Просвещение"»;</w:t>
      </w:r>
    </w:p>
    <w:p w:rsidR="00D96D31" w:rsidRPr="00D96D31" w:rsidRDefault="00D96D31" w:rsidP="000B0116">
      <w:pPr>
        <w:numPr>
          <w:ilvl w:val="0"/>
          <w:numId w:val="40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Обществознание, 11 класс/ Боголюбов Л.Н., Городецкая Н.И., Лазебникова А.Ю. и другие; под редакцией Боголюбова Л.Н., Лазебниковой А.Ю., Акционерное общество «Издательство "Просвещение"»;</w:t>
      </w:r>
    </w:p>
    <w:p w:rsidR="00D96D31" w:rsidRPr="00D96D31" w:rsidRDefault="00D96D31" w:rsidP="000B0116">
      <w:pPr>
        <w:numPr>
          <w:ilvl w:val="0"/>
          <w:numId w:val="408"/>
        </w:num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&lt;...&gt;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Электронные образовательные ресурсы, допущенные к использованию при реализации образовательными организациями имеющих государственную аккредитацию </w:t>
      </w:r>
      <w:r w:rsidRPr="00D96D31">
        <w:rPr>
          <w:rFonts w:ascii="Times New Roman" w:eastAsia="Times New Roman" w:hAnsi="Times New Roman" w:cs="Times New Roman"/>
          <w:color w:val="000000"/>
          <w:sz w:val="24"/>
          <w:szCs w:val="24"/>
        </w:rPr>
        <w:lastRenderedPageBreak/>
        <w:t>образовательных программ начального общего, основного общего, среднего общего образования приказом Минпросвещения от 02.08.2022 № 653:</w:t>
      </w:r>
    </w:p>
    <w:p w:rsidR="00D96D31" w:rsidRPr="00D96D31" w:rsidRDefault="00D96D31" w:rsidP="000B0116">
      <w:pPr>
        <w:numPr>
          <w:ilvl w:val="0"/>
          <w:numId w:val="409"/>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Электронный образовательный ресурс «Я сдам ЕГЭ. Среднее общее образование. Учебный модуль по решению трудных заданий по учебному предмету "Обществознание". </w:t>
      </w:r>
      <w:r w:rsidRPr="00D96D31">
        <w:rPr>
          <w:rFonts w:ascii="Times New Roman" w:eastAsia="Times New Roman" w:hAnsi="Times New Roman" w:cs="Times New Roman"/>
          <w:color w:val="000000"/>
          <w:sz w:val="24"/>
          <w:szCs w:val="24"/>
          <w:lang w:val="en-US"/>
        </w:rPr>
        <w:t>10–11 классы», АО Издательство  «Просвещение»;</w:t>
      </w:r>
    </w:p>
    <w:p w:rsidR="00D96D31" w:rsidRPr="00D96D31" w:rsidRDefault="00D96D31" w:rsidP="000B0116">
      <w:pPr>
        <w:numPr>
          <w:ilvl w:val="0"/>
          <w:numId w:val="40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Обществознание», 10–11 класс, АО Издательство «Просвещение»;</w:t>
      </w:r>
    </w:p>
    <w:p w:rsidR="00D96D31" w:rsidRPr="00D96D31" w:rsidRDefault="00D96D31" w:rsidP="000B0116">
      <w:pPr>
        <w:numPr>
          <w:ilvl w:val="0"/>
          <w:numId w:val="40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Тренажер «Облако знаний». Обществознание. 10 класс, ООО «Физикон Лаб»;</w:t>
      </w:r>
    </w:p>
    <w:p w:rsidR="00D96D31" w:rsidRPr="00D96D31" w:rsidRDefault="00D96D31" w:rsidP="000B0116">
      <w:pPr>
        <w:numPr>
          <w:ilvl w:val="0"/>
          <w:numId w:val="40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Тренажер «Облако знаний». Обществознание. 11 класс, ООО «Физикон Лаб»;</w:t>
      </w:r>
    </w:p>
    <w:p w:rsidR="00D96D31" w:rsidRPr="00D96D31" w:rsidRDefault="00D96D31" w:rsidP="000B0116">
      <w:pPr>
        <w:numPr>
          <w:ilvl w:val="0"/>
          <w:numId w:val="409"/>
        </w:num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&lt;...&gt;</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lang w:val="en-US"/>
        </w:rPr>
      </w:pPr>
      <w:r w:rsidRPr="00D96D31">
        <w:rPr>
          <w:rFonts w:ascii="Times New Roman" w:eastAsia="Times New Roman" w:hAnsi="Times New Roman" w:cs="Times New Roman"/>
          <w:b/>
          <w:bCs/>
          <w:color w:val="000000"/>
          <w:spacing w:val="-2"/>
          <w:sz w:val="24"/>
          <w:szCs w:val="24"/>
        </w:rPr>
        <w:t>2.</w:t>
      </w:r>
      <w:r w:rsidRPr="00D96D31">
        <w:rPr>
          <w:rFonts w:ascii="Times New Roman" w:eastAsia="Times New Roman" w:hAnsi="Times New Roman" w:cs="Times New Roman"/>
          <w:b/>
          <w:bCs/>
          <w:color w:val="000000"/>
          <w:spacing w:val="-2"/>
          <w:sz w:val="24"/>
          <w:szCs w:val="24"/>
          <w:lang w:val="en-US"/>
        </w:rPr>
        <w:t>Планируемые результаты освоения программы</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lang w:val="en-US"/>
        </w:rPr>
      </w:pPr>
      <w:r w:rsidRPr="00D96D31">
        <w:rPr>
          <w:rFonts w:ascii="Times New Roman" w:eastAsia="Times New Roman" w:hAnsi="Times New Roman" w:cs="Times New Roman"/>
          <w:b/>
          <w:bCs/>
          <w:color w:val="000000"/>
          <w:spacing w:val="-2"/>
          <w:sz w:val="24"/>
          <w:szCs w:val="24"/>
          <w:lang w:val="en-US"/>
        </w:rPr>
        <w:t>Личностные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Гражданского воспитания:</w:t>
      </w:r>
    </w:p>
    <w:p w:rsidR="00D96D31" w:rsidRPr="00D96D31" w:rsidRDefault="00D96D31" w:rsidP="000B0116">
      <w:pPr>
        <w:numPr>
          <w:ilvl w:val="0"/>
          <w:numId w:val="41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rsidR="00D96D31" w:rsidRPr="00D96D31" w:rsidRDefault="00D96D31" w:rsidP="000B0116">
      <w:pPr>
        <w:numPr>
          <w:ilvl w:val="0"/>
          <w:numId w:val="41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осознание своих конституционных прав и обязанностей, уважение закона и правопорядка;</w:t>
      </w:r>
    </w:p>
    <w:p w:rsidR="00D96D31" w:rsidRPr="00D96D31" w:rsidRDefault="00D96D31" w:rsidP="000B0116">
      <w:pPr>
        <w:numPr>
          <w:ilvl w:val="0"/>
          <w:numId w:val="41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D96D31" w:rsidRPr="00D96D31" w:rsidRDefault="00D96D31" w:rsidP="000B0116">
      <w:pPr>
        <w:numPr>
          <w:ilvl w:val="0"/>
          <w:numId w:val="41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96D31" w:rsidRPr="00D96D31" w:rsidRDefault="00D96D31" w:rsidP="000B0116">
      <w:pPr>
        <w:numPr>
          <w:ilvl w:val="0"/>
          <w:numId w:val="41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D96D31" w:rsidRPr="00D96D31" w:rsidRDefault="00D96D31" w:rsidP="000B0116">
      <w:pPr>
        <w:numPr>
          <w:ilvl w:val="0"/>
          <w:numId w:val="41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умение взаимодействовать с социальными институтами в соответствии с их функциями и назначением;</w:t>
      </w:r>
    </w:p>
    <w:p w:rsidR="00D96D31" w:rsidRPr="00D96D31" w:rsidRDefault="00D96D31" w:rsidP="000B0116">
      <w:pPr>
        <w:numPr>
          <w:ilvl w:val="0"/>
          <w:numId w:val="410"/>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к гуманитарной и волонтерской деятельности.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Патриотического воспитания:</w:t>
      </w:r>
    </w:p>
    <w:p w:rsidR="00D96D31" w:rsidRPr="00D96D31" w:rsidRDefault="00D96D31" w:rsidP="000B0116">
      <w:pPr>
        <w:numPr>
          <w:ilvl w:val="0"/>
          <w:numId w:val="41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96D31" w:rsidRPr="00D96D31" w:rsidRDefault="00D96D31" w:rsidP="000B0116">
      <w:pPr>
        <w:numPr>
          <w:ilvl w:val="0"/>
          <w:numId w:val="41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D96D31" w:rsidRPr="00D96D31" w:rsidRDefault="00D96D31" w:rsidP="000B0116">
      <w:pPr>
        <w:numPr>
          <w:ilvl w:val="0"/>
          <w:numId w:val="411"/>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идейная убежденность, готовность к служению Отечеству и его защите, ответственность за его судьбу.</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Духовно-нравственного воспитания:</w:t>
      </w:r>
    </w:p>
    <w:p w:rsidR="00D96D31" w:rsidRPr="00D96D31" w:rsidRDefault="00D96D31" w:rsidP="000B0116">
      <w:pPr>
        <w:numPr>
          <w:ilvl w:val="0"/>
          <w:numId w:val="41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осознание духовных ценностей российского народа;</w:t>
      </w:r>
    </w:p>
    <w:p w:rsidR="00D96D31" w:rsidRPr="00D96D31" w:rsidRDefault="00D96D31" w:rsidP="000B0116">
      <w:pPr>
        <w:numPr>
          <w:ilvl w:val="0"/>
          <w:numId w:val="41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нравственного сознания, этического поведения;</w:t>
      </w:r>
    </w:p>
    <w:p w:rsidR="00D96D31" w:rsidRPr="00D96D31" w:rsidRDefault="00D96D31" w:rsidP="000B0116">
      <w:pPr>
        <w:numPr>
          <w:ilvl w:val="0"/>
          <w:numId w:val="41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D96D31" w:rsidRPr="00D96D31" w:rsidRDefault="00D96D31" w:rsidP="000B0116">
      <w:pPr>
        <w:numPr>
          <w:ilvl w:val="0"/>
          <w:numId w:val="41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осознание личного вклада в построение устойчивого будущего;</w:t>
      </w:r>
    </w:p>
    <w:p w:rsidR="00D96D31" w:rsidRPr="00D96D31" w:rsidRDefault="00D96D31" w:rsidP="000B0116">
      <w:pPr>
        <w:numPr>
          <w:ilvl w:val="0"/>
          <w:numId w:val="412"/>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lastRenderedPageBreak/>
        <w:t>Эстетического воспитания:</w:t>
      </w:r>
    </w:p>
    <w:p w:rsidR="00D96D31" w:rsidRPr="00D96D31" w:rsidRDefault="00D96D31" w:rsidP="000B0116">
      <w:pPr>
        <w:numPr>
          <w:ilvl w:val="0"/>
          <w:numId w:val="41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D96D31" w:rsidRPr="00D96D31" w:rsidRDefault="00D96D31" w:rsidP="000B0116">
      <w:pPr>
        <w:numPr>
          <w:ilvl w:val="0"/>
          <w:numId w:val="41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96D31" w:rsidRPr="00D96D31" w:rsidRDefault="00D96D31" w:rsidP="000B0116">
      <w:pPr>
        <w:numPr>
          <w:ilvl w:val="0"/>
          <w:numId w:val="41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D96D31" w:rsidRPr="00D96D31" w:rsidRDefault="00D96D31" w:rsidP="000B0116">
      <w:pPr>
        <w:numPr>
          <w:ilvl w:val="0"/>
          <w:numId w:val="413"/>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стремление проявлять качества творческой личности.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Физического воспитания:</w:t>
      </w:r>
    </w:p>
    <w:p w:rsidR="00D96D31" w:rsidRPr="00D96D31" w:rsidRDefault="00D96D31" w:rsidP="000B0116">
      <w:pPr>
        <w:numPr>
          <w:ilvl w:val="0"/>
          <w:numId w:val="41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D96D31" w:rsidRPr="00D96D31" w:rsidRDefault="00D96D31" w:rsidP="000B0116">
      <w:pPr>
        <w:numPr>
          <w:ilvl w:val="0"/>
          <w:numId w:val="414"/>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активное неприятие вредных привычек и иных форм причинения вреда физическому и психическому здоровью.</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Трудового воспитания:</w:t>
      </w:r>
    </w:p>
    <w:p w:rsidR="00D96D31" w:rsidRPr="00D96D31" w:rsidRDefault="00D96D31" w:rsidP="000B0116">
      <w:pPr>
        <w:numPr>
          <w:ilvl w:val="0"/>
          <w:numId w:val="41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к труду, осознание ценности мастерства, трудолюбие;</w:t>
      </w:r>
    </w:p>
    <w:p w:rsidR="00D96D31" w:rsidRPr="00D96D31" w:rsidRDefault="00D96D31" w:rsidP="000B0116">
      <w:pPr>
        <w:numPr>
          <w:ilvl w:val="0"/>
          <w:numId w:val="41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D96D31" w:rsidRPr="00D96D31" w:rsidRDefault="00D96D31" w:rsidP="000B0116">
      <w:pPr>
        <w:numPr>
          <w:ilvl w:val="0"/>
          <w:numId w:val="41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D96D31" w:rsidRPr="00D96D31" w:rsidRDefault="00D96D31" w:rsidP="000B0116">
      <w:pPr>
        <w:numPr>
          <w:ilvl w:val="0"/>
          <w:numId w:val="415"/>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и способность к образованию и самообразованию на протяжении жизни.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Экологического воспитания:</w:t>
      </w:r>
    </w:p>
    <w:p w:rsidR="00D96D31" w:rsidRPr="00D96D31" w:rsidRDefault="00D96D31" w:rsidP="000B0116">
      <w:pPr>
        <w:numPr>
          <w:ilvl w:val="0"/>
          <w:numId w:val="41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96D31" w:rsidRPr="00D96D31" w:rsidRDefault="00D96D31" w:rsidP="000B0116">
      <w:pPr>
        <w:numPr>
          <w:ilvl w:val="0"/>
          <w:numId w:val="41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планирование и осуществление действий в окружающей среде на основе знания целей устойчивого развития человечества;</w:t>
      </w:r>
    </w:p>
    <w:p w:rsidR="00D96D31" w:rsidRPr="00D96D31" w:rsidRDefault="00D96D31" w:rsidP="000B0116">
      <w:pPr>
        <w:numPr>
          <w:ilvl w:val="0"/>
          <w:numId w:val="41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активное неприятие действий, приносящих вред окружающей среде;</w:t>
      </w:r>
    </w:p>
    <w:p w:rsidR="00D96D31" w:rsidRPr="00D96D31" w:rsidRDefault="00D96D31" w:rsidP="000B0116">
      <w:pPr>
        <w:numPr>
          <w:ilvl w:val="0"/>
          <w:numId w:val="41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умение прогнозировать неблагоприятные экологические последствия предпринимаемых действий, предотвращать их;</w:t>
      </w:r>
    </w:p>
    <w:p w:rsidR="00D96D31" w:rsidRPr="00D96D31" w:rsidRDefault="00D96D31" w:rsidP="000B0116">
      <w:pPr>
        <w:numPr>
          <w:ilvl w:val="0"/>
          <w:numId w:val="416"/>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расширение опыта деятельности экологической направленности.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Ценности научного познания:</w:t>
      </w:r>
    </w:p>
    <w:p w:rsidR="00D96D31" w:rsidRPr="00D96D31" w:rsidRDefault="00D96D31" w:rsidP="000B0116">
      <w:pPr>
        <w:numPr>
          <w:ilvl w:val="0"/>
          <w:numId w:val="41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D96D31" w:rsidRPr="00D96D31" w:rsidRDefault="00D96D31" w:rsidP="000B0116">
      <w:pPr>
        <w:numPr>
          <w:ilvl w:val="0"/>
          <w:numId w:val="41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D96D31" w:rsidRPr="00D96D31" w:rsidRDefault="00D96D31" w:rsidP="000B0116">
      <w:pPr>
        <w:numPr>
          <w:ilvl w:val="0"/>
          <w:numId w:val="41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D96D31" w:rsidRPr="00D96D31" w:rsidRDefault="00D96D31" w:rsidP="000B0116">
      <w:pPr>
        <w:numPr>
          <w:ilvl w:val="0"/>
          <w:numId w:val="417"/>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D96D31" w:rsidRPr="00D96D31" w:rsidRDefault="00D96D31" w:rsidP="000B0116">
      <w:pPr>
        <w:numPr>
          <w:ilvl w:val="0"/>
          <w:numId w:val="41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D96D31" w:rsidRPr="00D96D31" w:rsidRDefault="00D96D31" w:rsidP="000B0116">
      <w:pPr>
        <w:numPr>
          <w:ilvl w:val="0"/>
          <w:numId w:val="41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96D31" w:rsidRPr="00D96D31" w:rsidRDefault="00D96D31" w:rsidP="000B0116">
      <w:pPr>
        <w:numPr>
          <w:ilvl w:val="0"/>
          <w:numId w:val="41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внутренней мотивации, включающей стремление к достижению цели и успеху, оптимизм, инициативность, умение действовать</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исходя из своих возможностей;</w:t>
      </w:r>
    </w:p>
    <w:p w:rsidR="00D96D31" w:rsidRPr="00D96D31" w:rsidRDefault="00D96D31" w:rsidP="000B0116">
      <w:pPr>
        <w:numPr>
          <w:ilvl w:val="0"/>
          <w:numId w:val="41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и способность овладевать новыми социальными практиками, осваивать типичные социальные роли;</w:t>
      </w:r>
    </w:p>
    <w:p w:rsidR="00D96D31" w:rsidRPr="00D96D31" w:rsidRDefault="00D96D31" w:rsidP="000B0116">
      <w:pPr>
        <w:numPr>
          <w:ilvl w:val="0"/>
          <w:numId w:val="41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96D31" w:rsidRPr="00D96D31" w:rsidRDefault="00D96D31" w:rsidP="000B0116">
      <w:pPr>
        <w:numPr>
          <w:ilvl w:val="0"/>
          <w:numId w:val="418"/>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Метапредметные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Метапредметные результаты освоения программы среднего общего образования по предмету «Обществознание» (базовый уровень) должны отражать:</w:t>
      </w:r>
    </w:p>
    <w:p w:rsidR="00D96D31" w:rsidRPr="00D96D31" w:rsidRDefault="00D96D31" w:rsidP="000B0116">
      <w:pPr>
        <w:numPr>
          <w:ilvl w:val="0"/>
          <w:numId w:val="419"/>
        </w:numPr>
        <w:spacing w:after="0" w:line="240" w:lineRule="auto"/>
        <w:ind w:right="284"/>
        <w:jc w:val="both"/>
        <w:rPr>
          <w:rFonts w:ascii="Times New Roman" w:eastAsia="Times New Roman" w:hAnsi="Times New Roman" w:cs="Times New Roman"/>
          <w:color w:val="000000"/>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Овладение универсальными учебными познавательными действиями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Базовые логические действия:</w:t>
      </w:r>
    </w:p>
    <w:p w:rsidR="00D96D31" w:rsidRPr="00D96D31" w:rsidRDefault="00D96D31" w:rsidP="000B0116">
      <w:pPr>
        <w:numPr>
          <w:ilvl w:val="0"/>
          <w:numId w:val="42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самостоятельно формулировать и актуализировать социальную проблему, рассматривать ее всесторонне;</w:t>
      </w:r>
    </w:p>
    <w:p w:rsidR="00D96D31" w:rsidRPr="00D96D31" w:rsidRDefault="00D96D31" w:rsidP="000B0116">
      <w:pPr>
        <w:numPr>
          <w:ilvl w:val="0"/>
          <w:numId w:val="42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D96D31" w:rsidRPr="00D96D31" w:rsidRDefault="00D96D31" w:rsidP="000B0116">
      <w:pPr>
        <w:numPr>
          <w:ilvl w:val="0"/>
          <w:numId w:val="42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цели познавательной деятельности, задавать параметры и критерии их достижения;</w:t>
      </w:r>
    </w:p>
    <w:p w:rsidR="00D96D31" w:rsidRPr="00D96D31" w:rsidRDefault="00D96D31" w:rsidP="000B0116">
      <w:pPr>
        <w:numPr>
          <w:ilvl w:val="0"/>
          <w:numId w:val="42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выявлять закономерности и противоречия в рассматриваемых социальных явлениях и процессах;</w:t>
      </w:r>
    </w:p>
    <w:p w:rsidR="00D96D31" w:rsidRPr="00D96D31" w:rsidRDefault="00D96D31" w:rsidP="000B0116">
      <w:pPr>
        <w:numPr>
          <w:ilvl w:val="0"/>
          <w:numId w:val="42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D96D31" w:rsidRPr="00D96D31" w:rsidRDefault="00D96D31" w:rsidP="000B0116">
      <w:pPr>
        <w:numPr>
          <w:ilvl w:val="0"/>
          <w:numId w:val="42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координировать и выполнять работу в условиях реального, виртуального и комбинированного взаимодействия;</w:t>
      </w:r>
    </w:p>
    <w:p w:rsidR="00D96D31" w:rsidRPr="00D96D31" w:rsidRDefault="00D96D31" w:rsidP="000B0116">
      <w:pPr>
        <w:numPr>
          <w:ilvl w:val="0"/>
          <w:numId w:val="420"/>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развивать креативное мышление при решении жизненных проблем, в том числе учебно-познавательных.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Базовые исследовательские действия:</w:t>
      </w:r>
    </w:p>
    <w:p w:rsidR="00D96D31" w:rsidRPr="00D96D31" w:rsidRDefault="00D96D31" w:rsidP="000B0116">
      <w:pPr>
        <w:numPr>
          <w:ilvl w:val="0"/>
          <w:numId w:val="42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развивать навыки учебно-исследовательской и проектной деятельности, навыки разрешения проблем;</w:t>
      </w:r>
    </w:p>
    <w:p w:rsidR="00D96D31" w:rsidRPr="00D96D31" w:rsidRDefault="00D96D31" w:rsidP="000B0116">
      <w:pPr>
        <w:numPr>
          <w:ilvl w:val="0"/>
          <w:numId w:val="42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D96D31" w:rsidRPr="00D96D31" w:rsidRDefault="00D96D31" w:rsidP="000B0116">
      <w:pPr>
        <w:numPr>
          <w:ilvl w:val="0"/>
          <w:numId w:val="42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96D31" w:rsidRPr="00D96D31" w:rsidRDefault="00D96D31" w:rsidP="000B0116">
      <w:pPr>
        <w:numPr>
          <w:ilvl w:val="0"/>
          <w:numId w:val="42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формировать научный тип мышления, применять научную терминологию, ключевые понятия и методы социальных наук;</w:t>
      </w:r>
    </w:p>
    <w:p w:rsidR="00D96D31" w:rsidRPr="00D96D31" w:rsidRDefault="00D96D31" w:rsidP="000B0116">
      <w:pPr>
        <w:numPr>
          <w:ilvl w:val="0"/>
          <w:numId w:val="42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ставить и формулировать собственные задачи в образовательной деятельности и жизненных ситуациях;</w:t>
      </w:r>
    </w:p>
    <w:p w:rsidR="00D96D31" w:rsidRPr="00D96D31" w:rsidRDefault="00D96D31" w:rsidP="000B0116">
      <w:pPr>
        <w:numPr>
          <w:ilvl w:val="0"/>
          <w:numId w:val="42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D96D31" w:rsidRPr="00D96D31" w:rsidRDefault="00D96D31" w:rsidP="000B0116">
      <w:pPr>
        <w:numPr>
          <w:ilvl w:val="0"/>
          <w:numId w:val="42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D96D31" w:rsidRPr="00D96D31" w:rsidRDefault="00D96D31" w:rsidP="000B0116">
      <w:pPr>
        <w:numPr>
          <w:ilvl w:val="0"/>
          <w:numId w:val="42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давать оценку новым ситуациям, возникающим в процессе познания социальных объектов, в социальных отношениях; оценивать приобретенный опыт;</w:t>
      </w:r>
    </w:p>
    <w:p w:rsidR="00D96D31" w:rsidRPr="00D96D31" w:rsidRDefault="00D96D31" w:rsidP="000B0116">
      <w:pPr>
        <w:numPr>
          <w:ilvl w:val="0"/>
          <w:numId w:val="42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D96D31" w:rsidRPr="00D96D31" w:rsidRDefault="00D96D31" w:rsidP="000B0116">
      <w:pPr>
        <w:numPr>
          <w:ilvl w:val="0"/>
          <w:numId w:val="42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уметь интегрировать знания из разных предметных областей;</w:t>
      </w:r>
    </w:p>
    <w:p w:rsidR="00D96D31" w:rsidRPr="00D96D31" w:rsidRDefault="00D96D31" w:rsidP="000B0116">
      <w:pPr>
        <w:numPr>
          <w:ilvl w:val="0"/>
          <w:numId w:val="42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выдвигать новые идеи, предлагать оригинальные подходы и решения;</w:t>
      </w:r>
    </w:p>
    <w:p w:rsidR="00D96D31" w:rsidRPr="00D96D31" w:rsidRDefault="00D96D31" w:rsidP="000B0116">
      <w:pPr>
        <w:numPr>
          <w:ilvl w:val="0"/>
          <w:numId w:val="421"/>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ставить проблемы и задачи, допускающие альтернативные решения.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Работа с информацией:</w:t>
      </w:r>
    </w:p>
    <w:p w:rsidR="00D96D31" w:rsidRPr="00D96D31" w:rsidRDefault="00D96D31" w:rsidP="000B0116">
      <w:pPr>
        <w:numPr>
          <w:ilvl w:val="0"/>
          <w:numId w:val="42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96D31" w:rsidRPr="00D96D31" w:rsidRDefault="00D96D31" w:rsidP="000B0116">
      <w:pPr>
        <w:numPr>
          <w:ilvl w:val="0"/>
          <w:numId w:val="42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D96D31" w:rsidRPr="00D96D31" w:rsidRDefault="00D96D31" w:rsidP="000B0116">
      <w:pPr>
        <w:numPr>
          <w:ilvl w:val="0"/>
          <w:numId w:val="42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D96D31" w:rsidRPr="00D96D31" w:rsidRDefault="00D96D31" w:rsidP="000B0116">
      <w:pPr>
        <w:numPr>
          <w:ilvl w:val="0"/>
          <w:numId w:val="42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96D31" w:rsidRPr="00D96D31" w:rsidRDefault="00D96D31" w:rsidP="000B0116">
      <w:pPr>
        <w:numPr>
          <w:ilvl w:val="0"/>
          <w:numId w:val="422"/>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навыками распознавания и защиты информации, информационной безопасности личности.</w:t>
      </w:r>
    </w:p>
    <w:p w:rsidR="00D96D31" w:rsidRPr="00D96D31" w:rsidRDefault="00D96D31" w:rsidP="000B0116">
      <w:pPr>
        <w:numPr>
          <w:ilvl w:val="0"/>
          <w:numId w:val="423"/>
        </w:numPr>
        <w:spacing w:after="0" w:line="240" w:lineRule="auto"/>
        <w:ind w:right="284"/>
        <w:jc w:val="both"/>
        <w:rPr>
          <w:rFonts w:ascii="Times New Roman" w:eastAsia="Times New Roman" w:hAnsi="Times New Roman" w:cs="Times New Roman"/>
          <w:color w:val="000000"/>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Овладение универсальными коммуникативными действиями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Общение:</w:t>
      </w:r>
    </w:p>
    <w:p w:rsidR="00D96D31" w:rsidRPr="00D96D31" w:rsidRDefault="00D96D31" w:rsidP="000B0116">
      <w:pPr>
        <w:numPr>
          <w:ilvl w:val="0"/>
          <w:numId w:val="42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осуществлять коммуникации во всех сферах жизни;</w:t>
      </w:r>
    </w:p>
    <w:p w:rsidR="00D96D31" w:rsidRPr="00D96D31" w:rsidRDefault="00D96D31" w:rsidP="000B0116">
      <w:pPr>
        <w:numPr>
          <w:ilvl w:val="0"/>
          <w:numId w:val="42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96D31" w:rsidRPr="00D96D31" w:rsidRDefault="00D96D31" w:rsidP="000B0116">
      <w:pPr>
        <w:numPr>
          <w:ilvl w:val="0"/>
          <w:numId w:val="42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различными способами общения и взаимодействия; аргументированно вести диалог, уметь смягчать конфликтные ситуации;</w:t>
      </w:r>
    </w:p>
    <w:p w:rsidR="00D96D31" w:rsidRPr="00D96D31" w:rsidRDefault="00D96D31" w:rsidP="000B0116">
      <w:pPr>
        <w:numPr>
          <w:ilvl w:val="0"/>
          <w:numId w:val="424"/>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развернуто и логично излагать свою точку зрения с использованием языковых средств.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Совместная деятельность:</w:t>
      </w:r>
    </w:p>
    <w:p w:rsidR="00D96D31" w:rsidRPr="00D96D31" w:rsidRDefault="00D96D31" w:rsidP="000B0116">
      <w:pPr>
        <w:numPr>
          <w:ilvl w:val="0"/>
          <w:numId w:val="42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понимать и использовать преимущества командной и индивидуальной работы;</w:t>
      </w:r>
    </w:p>
    <w:p w:rsidR="00D96D31" w:rsidRPr="00D96D31" w:rsidRDefault="00D96D31" w:rsidP="000B0116">
      <w:pPr>
        <w:numPr>
          <w:ilvl w:val="0"/>
          <w:numId w:val="42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выбирать тематику и методы совместных действий с учетом общих интересов и возможностей каждого члена коллектива;</w:t>
      </w:r>
    </w:p>
    <w:p w:rsidR="00D96D31" w:rsidRPr="00D96D31" w:rsidRDefault="00D96D31" w:rsidP="000B0116">
      <w:pPr>
        <w:numPr>
          <w:ilvl w:val="0"/>
          <w:numId w:val="42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96D31" w:rsidRPr="00D96D31" w:rsidRDefault="00D96D31" w:rsidP="000B0116">
      <w:pPr>
        <w:numPr>
          <w:ilvl w:val="0"/>
          <w:numId w:val="42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оценивать качество своего вклада и вклада каждого участника команды в общий результат по разработанным критериям;</w:t>
      </w:r>
    </w:p>
    <w:p w:rsidR="00D96D31" w:rsidRPr="00D96D31" w:rsidRDefault="00D96D31" w:rsidP="000B0116">
      <w:pPr>
        <w:numPr>
          <w:ilvl w:val="0"/>
          <w:numId w:val="42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D96D31" w:rsidRPr="00D96D31" w:rsidRDefault="00D96D31" w:rsidP="000B0116">
      <w:pPr>
        <w:numPr>
          <w:ilvl w:val="0"/>
          <w:numId w:val="425"/>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D96D31" w:rsidRPr="00D96D31" w:rsidRDefault="00D96D31" w:rsidP="000B0116">
      <w:pPr>
        <w:numPr>
          <w:ilvl w:val="0"/>
          <w:numId w:val="426"/>
        </w:numPr>
        <w:spacing w:after="0" w:line="240" w:lineRule="auto"/>
        <w:ind w:right="284"/>
        <w:jc w:val="both"/>
        <w:rPr>
          <w:rFonts w:ascii="Times New Roman" w:eastAsia="Times New Roman" w:hAnsi="Times New Roman" w:cs="Times New Roman"/>
          <w:color w:val="000000"/>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Овладение универсальными регулятивными действиями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Самоорганизация:</w:t>
      </w:r>
    </w:p>
    <w:p w:rsidR="00D96D31" w:rsidRPr="00D96D31" w:rsidRDefault="00D96D31" w:rsidP="000B0116">
      <w:pPr>
        <w:numPr>
          <w:ilvl w:val="0"/>
          <w:numId w:val="42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D96D31" w:rsidRPr="00D96D31" w:rsidRDefault="00D96D31" w:rsidP="000B0116">
      <w:pPr>
        <w:numPr>
          <w:ilvl w:val="0"/>
          <w:numId w:val="42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самостоятельно составлять план решения проблемы с учетом имеющихся ресурсов, собственных возможностей и предпочтений;</w:t>
      </w:r>
    </w:p>
    <w:p w:rsidR="00D96D31" w:rsidRPr="00D96D31" w:rsidRDefault="00D96D31" w:rsidP="000B0116">
      <w:pPr>
        <w:numPr>
          <w:ilvl w:val="0"/>
          <w:numId w:val="42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давать оценку новым ситуациям, возникающим в познавательной и практической деятельности, в межличностных отношениях;</w:t>
      </w:r>
    </w:p>
    <w:p w:rsidR="00D96D31" w:rsidRPr="00D96D31" w:rsidRDefault="00D96D31" w:rsidP="000B0116">
      <w:pPr>
        <w:numPr>
          <w:ilvl w:val="0"/>
          <w:numId w:val="42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расширять рамки учебного предмета на основе личных предпочтений;</w:t>
      </w:r>
    </w:p>
    <w:p w:rsidR="00D96D31" w:rsidRPr="00D96D31" w:rsidRDefault="00D96D31" w:rsidP="000B0116">
      <w:pPr>
        <w:numPr>
          <w:ilvl w:val="0"/>
          <w:numId w:val="42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D96D31" w:rsidRPr="00D96D31" w:rsidRDefault="00D96D31" w:rsidP="000B0116">
      <w:pPr>
        <w:numPr>
          <w:ilvl w:val="0"/>
          <w:numId w:val="427"/>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оценивать приобретенный опыт;</w:t>
      </w:r>
    </w:p>
    <w:p w:rsidR="00D96D31" w:rsidRPr="00D96D31" w:rsidRDefault="00D96D31" w:rsidP="000B0116">
      <w:pPr>
        <w:numPr>
          <w:ilvl w:val="0"/>
          <w:numId w:val="427"/>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Самоконтроль:</w:t>
      </w:r>
    </w:p>
    <w:p w:rsidR="00D96D31" w:rsidRPr="00D96D31" w:rsidRDefault="00D96D31" w:rsidP="000B0116">
      <w:pPr>
        <w:numPr>
          <w:ilvl w:val="0"/>
          <w:numId w:val="42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давать оценку новым ситуациям, вносить коррективы в деятельность, оценивать соответствие результатов целям;</w:t>
      </w:r>
    </w:p>
    <w:p w:rsidR="00D96D31" w:rsidRPr="00D96D31" w:rsidRDefault="00D96D31" w:rsidP="000B0116">
      <w:pPr>
        <w:numPr>
          <w:ilvl w:val="0"/>
          <w:numId w:val="42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D96D31" w:rsidRPr="00D96D31" w:rsidRDefault="00D96D31" w:rsidP="000B0116">
      <w:pPr>
        <w:numPr>
          <w:ilvl w:val="0"/>
          <w:numId w:val="42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уметь оценивать риски и своевременно принимать решения по их снижению;</w:t>
      </w:r>
    </w:p>
    <w:p w:rsidR="00D96D31" w:rsidRPr="00D96D31" w:rsidRDefault="00D96D31" w:rsidP="000B0116">
      <w:pPr>
        <w:numPr>
          <w:ilvl w:val="0"/>
          <w:numId w:val="428"/>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принимать мотивы и аргументы других при анализе результатов деятельности.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Принятие себя и других:</w:t>
      </w:r>
    </w:p>
    <w:p w:rsidR="00D96D31" w:rsidRPr="00D96D31" w:rsidRDefault="00D96D31" w:rsidP="000B0116">
      <w:pPr>
        <w:numPr>
          <w:ilvl w:val="0"/>
          <w:numId w:val="42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принимать себя, понимая свои недостатки и достоинства;</w:t>
      </w:r>
    </w:p>
    <w:p w:rsidR="00D96D31" w:rsidRPr="00D96D31" w:rsidRDefault="00D96D31" w:rsidP="000B0116">
      <w:pPr>
        <w:numPr>
          <w:ilvl w:val="0"/>
          <w:numId w:val="42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принимать мотивы и аргументы других при анализе результатов деятельности;</w:t>
      </w:r>
    </w:p>
    <w:p w:rsidR="00D96D31" w:rsidRPr="00D96D31" w:rsidRDefault="00D96D31" w:rsidP="000B0116">
      <w:pPr>
        <w:numPr>
          <w:ilvl w:val="0"/>
          <w:numId w:val="42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признавать свое право и право других на ошибки;</w:t>
      </w:r>
    </w:p>
    <w:p w:rsidR="00D96D31" w:rsidRPr="00D96D31" w:rsidRDefault="00D96D31" w:rsidP="000B0116">
      <w:pPr>
        <w:numPr>
          <w:ilvl w:val="0"/>
          <w:numId w:val="429"/>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развивать способность понимать мир с позиции другого человека.</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Предметные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10-й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w:t>
      </w:r>
      <w:r w:rsidRPr="00D96D31">
        <w:rPr>
          <w:rFonts w:ascii="Times New Roman" w:eastAsia="Times New Roman" w:hAnsi="Times New Roman" w:cs="Times New Roman"/>
          <w:color w:val="000000"/>
          <w:sz w:val="24"/>
          <w:szCs w:val="24"/>
        </w:rPr>
        <w:lastRenderedPageBreak/>
        <w:t>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различные смыслы многозначных понятий, в том числе: общество, личность, свобода, культура, экономика, собственность;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4) 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веке,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w:t>
      </w:r>
      <w:r w:rsidRPr="00D96D31">
        <w:rPr>
          <w:rFonts w:ascii="Times New Roman" w:eastAsia="Times New Roman" w:hAnsi="Times New Roman" w:cs="Times New Roman"/>
          <w:color w:val="000000"/>
          <w:sz w:val="24"/>
          <w:szCs w:val="24"/>
        </w:rPr>
        <w:lastRenderedPageBreak/>
        <w:t>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11-й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различные смыслы многозначных понятий, в том числе: власть, социальная справедливость, социальный институт;</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w:t>
      </w:r>
      <w:r w:rsidRPr="00D96D31">
        <w:rPr>
          <w:rFonts w:ascii="Times New Roman" w:eastAsia="Times New Roman" w:hAnsi="Times New Roman" w:cs="Times New Roman"/>
          <w:color w:val="000000"/>
          <w:sz w:val="24"/>
          <w:szCs w:val="24"/>
        </w:rPr>
        <w:lastRenderedPageBreak/>
        <w:t>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w:t>
      </w:r>
      <w:r w:rsidRPr="00D96D31">
        <w:rPr>
          <w:rFonts w:ascii="Times New Roman" w:eastAsia="Times New Roman" w:hAnsi="Times New Roman" w:cs="Times New Roman"/>
          <w:color w:val="000000"/>
          <w:sz w:val="24"/>
          <w:szCs w:val="24"/>
        </w:rPr>
        <w:lastRenderedPageBreak/>
        <w:t>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3. Содержание учебного предмета</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lastRenderedPageBreak/>
        <w:t>10-й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Человек в обществе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Российское общество и человек перед лицом угроз и вызовов </w:t>
      </w:r>
      <w:r w:rsidRPr="00D96D31">
        <w:rPr>
          <w:rFonts w:ascii="Times New Roman" w:eastAsia="Times New Roman" w:hAnsi="Times New Roman" w:cs="Times New Roman"/>
          <w:color w:val="000000"/>
          <w:sz w:val="24"/>
          <w:szCs w:val="24"/>
          <w:lang w:val="en-US"/>
        </w:rPr>
        <w:t>XXI</w:t>
      </w:r>
      <w:r w:rsidRPr="00D96D31">
        <w:rPr>
          <w:rFonts w:ascii="Times New Roman" w:eastAsia="Times New Roman" w:hAnsi="Times New Roman" w:cs="Times New Roman"/>
          <w:color w:val="000000"/>
          <w:sz w:val="24"/>
          <w:szCs w:val="24"/>
        </w:rPr>
        <w:t xml:space="preserve"> века.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Духовная культура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Мораль как общечеловеческая ценность и социальный регулятор. Категории морали. Гражданственность. Патриотизм.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Особенности профессиональной деятельности в сфере науки, образования, искусства.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Экономическая жизнь общества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w:t>
      </w:r>
      <w:r w:rsidRPr="00D96D31">
        <w:rPr>
          <w:rFonts w:ascii="Times New Roman" w:eastAsia="Times New Roman" w:hAnsi="Times New Roman" w:cs="Times New Roman"/>
          <w:color w:val="000000"/>
          <w:sz w:val="24"/>
          <w:szCs w:val="24"/>
        </w:rPr>
        <w:lastRenderedPageBreak/>
        <w:t>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11-й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Социальная сфера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Политическая сфера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Политическая власть и субъекты политики в современном обществе. Политические институты. Политическая деятельность.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Политическая элита и политическое лидерство. Типология лидерства.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Роль средств массовой информации в политической жизни общества. Интернет в современной политической коммуникации.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Правовое регулирование общественных отношений в Российской Федерации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Административное право и его субъекты. Административное правонарушение и административная ответственность.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Экологическое законодательство. Экологические правонарушения. Способы защиты права на благоприятную окружающую среду.</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Гражданские споры, порядок их рассмотрения. Основные принципы гражданского процесса. Участники гражданского процесса.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Административный процесс. Судебное производство по делам об административных правонарушениях.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Уголовный процесс, его принципы и стадии. Субъекты уголовного процесса.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Конституционное судопроизводство. Арбитражное судопроизводство.</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Юридическое образование, юристы как социально-профессиональная группа.</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4. Тематическое планирование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Тематическое планирование по обществознанию</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для 10–11-х классов составлено с учетом рабочей программы воспитания. Внесены темы, обеспечивающие реализацию целевых приоритетов воспитания обучающихся СОО через изучение обществознания.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воспитании обучающихся юношеского возраста таким приоритетом является создание благоприятных условий для приобретения обучающимися опыта осуществления социально значимых дел.</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Выделение данного приоритета связано с потребностью обучающихся в жизненном самоопределении, в выборе дальнейшего жизненного пути, который открывается перед ними на пороге самостоятельной взрослой жизни.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 уроках обществознания обучающиеся могут приобрести:</w:t>
      </w:r>
    </w:p>
    <w:p w:rsidR="00D96D31" w:rsidRPr="00D96D31" w:rsidRDefault="00D96D31" w:rsidP="000B0116">
      <w:pPr>
        <w:numPr>
          <w:ilvl w:val="0"/>
          <w:numId w:val="43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опыт самостоятельного приобретения новых знаний, проведения научных исследований, опыт проектной деятельности; </w:t>
      </w:r>
    </w:p>
    <w:p w:rsidR="00D96D31" w:rsidRPr="00D96D31" w:rsidRDefault="00D96D31" w:rsidP="000B0116">
      <w:pPr>
        <w:numPr>
          <w:ilvl w:val="0"/>
          <w:numId w:val="43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rsidR="00D96D31" w:rsidRPr="00D96D31" w:rsidRDefault="00D96D31" w:rsidP="000B0116">
      <w:pPr>
        <w:numPr>
          <w:ilvl w:val="0"/>
          <w:numId w:val="43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опыт дел, направленных на пользу своему родному городу или селу, стране в целом, опыт деятельного выражения собственной гражданской позиции;</w:t>
      </w:r>
    </w:p>
    <w:p w:rsidR="00D96D31" w:rsidRPr="00D96D31" w:rsidRDefault="00D96D31" w:rsidP="000B0116">
      <w:pPr>
        <w:numPr>
          <w:ilvl w:val="0"/>
          <w:numId w:val="430"/>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опыт самопознания и самоанализа, опыт социально приемлемого самовыражения и самореализации.</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lang w:val="en-US"/>
        </w:rPr>
        <w:t>10-й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734"/>
        <w:gridCol w:w="2117"/>
        <w:gridCol w:w="952"/>
        <w:gridCol w:w="1703"/>
        <w:gridCol w:w="1760"/>
        <w:gridCol w:w="2717"/>
      </w:tblGrid>
      <w:tr w:rsidR="00D96D31" w:rsidRPr="00D96D31" w:rsidTr="00D96D31">
        <w:trPr>
          <w:trHeight w:val="144"/>
          <w:tblCellSpacing w:w="20" w:type="nil"/>
        </w:trPr>
        <w:tc>
          <w:tcPr>
            <w:tcW w:w="559" w:type="dxa"/>
            <w:vMerge w:val="restart"/>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 xml:space="preserve">№ п/п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c>
          <w:tcPr>
            <w:tcW w:w="2064" w:type="dxa"/>
            <w:vMerge w:val="restart"/>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 xml:space="preserve">Наименование разделов и тем программы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c>
          <w:tcPr>
            <w:tcW w:w="0" w:type="auto"/>
            <w:gridSpan w:val="3"/>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Количество часов</w:t>
            </w:r>
          </w:p>
        </w:tc>
        <w:tc>
          <w:tcPr>
            <w:tcW w:w="2520" w:type="dxa"/>
            <w:vMerge w:val="restart"/>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 xml:space="preserve">Электронные (цифровые) образовательные ресурсы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r w:rsidR="00D96D31" w:rsidRPr="00D96D31" w:rsidTr="00D96D31">
        <w:trPr>
          <w:trHeight w:val="144"/>
          <w:tblCellSpacing w:w="20" w:type="nil"/>
        </w:trPr>
        <w:tc>
          <w:tcPr>
            <w:tcW w:w="0" w:type="auto"/>
            <w:vMerge/>
            <w:tcBorders>
              <w:top w:val="nil"/>
            </w:tcBorders>
            <w:tcMar>
              <w:top w:w="50" w:type="dxa"/>
              <w:left w:w="100"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c>
          <w:tcPr>
            <w:tcW w:w="0" w:type="auto"/>
            <w:vMerge/>
            <w:tcBorders>
              <w:top w:val="nil"/>
            </w:tcBorders>
            <w:tcMar>
              <w:top w:w="50" w:type="dxa"/>
              <w:left w:w="100"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 xml:space="preserve">Всего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c>
          <w:tcPr>
            <w:tcW w:w="173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 xml:space="preserve">Контрольные работы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c>
          <w:tcPr>
            <w:tcW w:w="179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 xml:space="preserve">Практические работы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c>
          <w:tcPr>
            <w:tcW w:w="0" w:type="auto"/>
            <w:vMerge/>
            <w:tcBorders>
              <w:top w:val="nil"/>
            </w:tcBorders>
            <w:tcMar>
              <w:top w:w="50" w:type="dxa"/>
              <w:left w:w="100"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r w:rsidR="00D96D31" w:rsidRPr="00D96D31" w:rsidTr="00D96D31">
        <w:trPr>
          <w:trHeight w:val="144"/>
          <w:tblCellSpacing w:w="20" w:type="nil"/>
        </w:trPr>
        <w:tc>
          <w:tcPr>
            <w:tcW w:w="0" w:type="auto"/>
            <w:gridSpan w:val="6"/>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Раздел 1.</w:t>
            </w:r>
            <w:r w:rsidRPr="00D96D31">
              <w:rPr>
                <w:rFonts w:ascii="Times New Roman" w:eastAsia="Times New Roman" w:hAnsi="Times New Roman" w:cs="Times New Roman"/>
                <w:color w:val="000000"/>
                <w:sz w:val="24"/>
                <w:szCs w:val="24"/>
                <w:lang w:val="en-US"/>
              </w:rPr>
              <w:t xml:space="preserve"> Человек в обществе</w:t>
            </w:r>
          </w:p>
        </w:tc>
      </w:tr>
      <w:tr w:rsidR="00D96D31" w:rsidRPr="00D96D31" w:rsidTr="00D96D31">
        <w:trPr>
          <w:trHeight w:val="144"/>
          <w:tblCellSpacing w:w="20" w:type="nil"/>
        </w:trPr>
        <w:tc>
          <w:tcPr>
            <w:tcW w:w="55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1.1</w:t>
            </w:r>
          </w:p>
        </w:tc>
        <w:tc>
          <w:tcPr>
            <w:tcW w:w="206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Общество и общественные отношения</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3 </w:t>
            </w:r>
          </w:p>
        </w:tc>
        <w:tc>
          <w:tcPr>
            <w:tcW w:w="173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9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52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51">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w:t>
              </w:r>
              <w:r w:rsidRPr="00D96D31">
                <w:rPr>
                  <w:rFonts w:ascii="Times New Roman" w:eastAsia="Times New Roman" w:hAnsi="Times New Roman" w:cs="Times New Roman"/>
                  <w:color w:val="0000FF"/>
                  <w:sz w:val="24"/>
                  <w:szCs w:val="24"/>
                  <w:u w:val="single"/>
                </w:rPr>
                <w:t>418</w:t>
              </w:r>
            </w:hyperlink>
          </w:p>
        </w:tc>
      </w:tr>
      <w:tr w:rsidR="00D96D31" w:rsidRPr="00D96D31" w:rsidTr="00D96D31">
        <w:trPr>
          <w:trHeight w:val="144"/>
          <w:tblCellSpacing w:w="20" w:type="nil"/>
        </w:trPr>
        <w:tc>
          <w:tcPr>
            <w:tcW w:w="55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1.2</w:t>
            </w:r>
          </w:p>
        </w:tc>
        <w:tc>
          <w:tcPr>
            <w:tcW w:w="206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Информационное общество и массовые коммуникации</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2 </w:t>
            </w:r>
          </w:p>
        </w:tc>
        <w:tc>
          <w:tcPr>
            <w:tcW w:w="173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9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52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52">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w:t>
              </w:r>
              <w:r w:rsidRPr="00D96D31">
                <w:rPr>
                  <w:rFonts w:ascii="Times New Roman" w:eastAsia="Times New Roman" w:hAnsi="Times New Roman" w:cs="Times New Roman"/>
                  <w:color w:val="0000FF"/>
                  <w:sz w:val="24"/>
                  <w:szCs w:val="24"/>
                  <w:u w:val="single"/>
                </w:rPr>
                <w:t>418</w:t>
              </w:r>
            </w:hyperlink>
          </w:p>
        </w:tc>
      </w:tr>
      <w:tr w:rsidR="00D96D31" w:rsidRPr="00D96D31" w:rsidTr="00D96D31">
        <w:trPr>
          <w:trHeight w:val="144"/>
          <w:tblCellSpacing w:w="20" w:type="nil"/>
        </w:trPr>
        <w:tc>
          <w:tcPr>
            <w:tcW w:w="55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1.3</w:t>
            </w:r>
          </w:p>
        </w:tc>
        <w:tc>
          <w:tcPr>
            <w:tcW w:w="206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Развитие общества. Глобализация и ее противоречия</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3 </w:t>
            </w:r>
          </w:p>
        </w:tc>
        <w:tc>
          <w:tcPr>
            <w:tcW w:w="173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9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252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53">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w:t>
              </w:r>
              <w:r w:rsidRPr="00D96D31">
                <w:rPr>
                  <w:rFonts w:ascii="Times New Roman" w:eastAsia="Times New Roman" w:hAnsi="Times New Roman" w:cs="Times New Roman"/>
                  <w:color w:val="0000FF"/>
                  <w:sz w:val="24"/>
                  <w:szCs w:val="24"/>
                  <w:u w:val="single"/>
                </w:rPr>
                <w:t>418</w:t>
              </w:r>
            </w:hyperlink>
          </w:p>
        </w:tc>
      </w:tr>
      <w:tr w:rsidR="00D96D31" w:rsidRPr="00D96D31" w:rsidTr="00D96D31">
        <w:trPr>
          <w:trHeight w:val="144"/>
          <w:tblCellSpacing w:w="20" w:type="nil"/>
        </w:trPr>
        <w:tc>
          <w:tcPr>
            <w:tcW w:w="55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1.4</w:t>
            </w:r>
          </w:p>
        </w:tc>
        <w:tc>
          <w:tcPr>
            <w:tcW w:w="206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Становление личности в процессе социализации</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3 </w:t>
            </w:r>
          </w:p>
        </w:tc>
        <w:tc>
          <w:tcPr>
            <w:tcW w:w="173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9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52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54">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w:t>
              </w:r>
              <w:r w:rsidRPr="00D96D31">
                <w:rPr>
                  <w:rFonts w:ascii="Times New Roman" w:eastAsia="Times New Roman" w:hAnsi="Times New Roman" w:cs="Times New Roman"/>
                  <w:color w:val="0000FF"/>
                  <w:sz w:val="24"/>
                  <w:szCs w:val="24"/>
                  <w:u w:val="single"/>
                </w:rPr>
                <w:t>418</w:t>
              </w:r>
            </w:hyperlink>
          </w:p>
        </w:tc>
      </w:tr>
      <w:tr w:rsidR="00D96D31" w:rsidRPr="00D96D31" w:rsidTr="00D96D31">
        <w:trPr>
          <w:trHeight w:val="144"/>
          <w:tblCellSpacing w:w="20" w:type="nil"/>
        </w:trPr>
        <w:tc>
          <w:tcPr>
            <w:tcW w:w="55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1.5</w:t>
            </w:r>
          </w:p>
        </w:tc>
        <w:tc>
          <w:tcPr>
            <w:tcW w:w="206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Деятельность человека</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2 </w:t>
            </w:r>
          </w:p>
        </w:tc>
        <w:tc>
          <w:tcPr>
            <w:tcW w:w="173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9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52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55">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w:t>
              </w:r>
              <w:r w:rsidRPr="00D96D31">
                <w:rPr>
                  <w:rFonts w:ascii="Times New Roman" w:eastAsia="Times New Roman" w:hAnsi="Times New Roman" w:cs="Times New Roman"/>
                  <w:color w:val="0000FF"/>
                  <w:sz w:val="24"/>
                  <w:szCs w:val="24"/>
                  <w:u w:val="single"/>
                </w:rPr>
                <w:t>418</w:t>
              </w:r>
            </w:hyperlink>
          </w:p>
        </w:tc>
      </w:tr>
      <w:tr w:rsidR="00D96D31" w:rsidRPr="00D96D31" w:rsidTr="00D96D31">
        <w:trPr>
          <w:trHeight w:val="144"/>
          <w:tblCellSpacing w:w="20" w:type="nil"/>
        </w:trPr>
        <w:tc>
          <w:tcPr>
            <w:tcW w:w="55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lastRenderedPageBreak/>
              <w:t>1.6</w:t>
            </w:r>
          </w:p>
        </w:tc>
        <w:tc>
          <w:tcPr>
            <w:tcW w:w="206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Познавательная деятельность человека. Научное познание</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3 </w:t>
            </w:r>
          </w:p>
        </w:tc>
        <w:tc>
          <w:tcPr>
            <w:tcW w:w="173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9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252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56">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w:t>
              </w:r>
              <w:r w:rsidRPr="00D96D31">
                <w:rPr>
                  <w:rFonts w:ascii="Times New Roman" w:eastAsia="Times New Roman" w:hAnsi="Times New Roman" w:cs="Times New Roman"/>
                  <w:color w:val="0000FF"/>
                  <w:sz w:val="24"/>
                  <w:szCs w:val="24"/>
                  <w:u w:val="single"/>
                </w:rPr>
                <w:t>418</w:t>
              </w:r>
            </w:hyperlink>
          </w:p>
        </w:tc>
      </w:tr>
      <w:tr w:rsidR="00D96D31" w:rsidRPr="00D96D31" w:rsidTr="00D96D31">
        <w:trPr>
          <w:trHeight w:val="144"/>
          <w:tblCellSpacing w:w="20" w:type="nil"/>
        </w:trPr>
        <w:tc>
          <w:tcPr>
            <w:tcW w:w="55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1.7</w:t>
            </w:r>
          </w:p>
        </w:tc>
        <w:tc>
          <w:tcPr>
            <w:tcW w:w="206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Повторительно-обобщающий урок по разделу «Человек в обществе»</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2 </w:t>
            </w:r>
          </w:p>
        </w:tc>
        <w:tc>
          <w:tcPr>
            <w:tcW w:w="173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179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520" w:type="dxa"/>
            <w:tcMar>
              <w:top w:w="50" w:type="dxa"/>
              <w:left w:w="100"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57">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w:t>
              </w:r>
              <w:r w:rsidRPr="00D96D31">
                <w:rPr>
                  <w:rFonts w:ascii="Times New Roman" w:eastAsia="Times New Roman" w:hAnsi="Times New Roman" w:cs="Times New Roman"/>
                  <w:color w:val="0000FF"/>
                  <w:sz w:val="24"/>
                  <w:szCs w:val="24"/>
                  <w:u w:val="single"/>
                </w:rPr>
                <w:t>418</w:t>
              </w:r>
            </w:hyperlink>
          </w:p>
        </w:tc>
      </w:tr>
      <w:tr w:rsidR="00D96D31" w:rsidRPr="00D96D31" w:rsidTr="00D96D31">
        <w:trPr>
          <w:trHeight w:val="144"/>
          <w:tblCellSpacing w:w="20" w:type="nil"/>
        </w:trPr>
        <w:tc>
          <w:tcPr>
            <w:tcW w:w="0" w:type="auto"/>
            <w:gridSpan w:val="2"/>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18 </w:t>
            </w:r>
          </w:p>
        </w:tc>
        <w:tc>
          <w:tcPr>
            <w:tcW w:w="0" w:type="auto"/>
            <w:gridSpan w:val="3"/>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r w:rsidR="00D96D31" w:rsidRPr="00D96D31" w:rsidTr="00D96D31">
        <w:trPr>
          <w:trHeight w:val="144"/>
          <w:tblCellSpacing w:w="20" w:type="nil"/>
        </w:trPr>
        <w:tc>
          <w:tcPr>
            <w:tcW w:w="0" w:type="auto"/>
            <w:gridSpan w:val="6"/>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Раздел 2.</w:t>
            </w:r>
            <w:r w:rsidRPr="00D96D31">
              <w:rPr>
                <w:rFonts w:ascii="Times New Roman" w:eastAsia="Times New Roman" w:hAnsi="Times New Roman" w:cs="Times New Roman"/>
                <w:color w:val="000000"/>
                <w:sz w:val="24"/>
                <w:szCs w:val="24"/>
                <w:lang w:val="en-US"/>
              </w:rPr>
              <w:t xml:space="preserve"> Духовная культура</w:t>
            </w:r>
          </w:p>
        </w:tc>
      </w:tr>
      <w:tr w:rsidR="00D96D31" w:rsidRPr="00D96D31" w:rsidTr="00D96D31">
        <w:trPr>
          <w:trHeight w:val="144"/>
          <w:tblCellSpacing w:w="20" w:type="nil"/>
        </w:trPr>
        <w:tc>
          <w:tcPr>
            <w:tcW w:w="55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2.1</w:t>
            </w:r>
          </w:p>
        </w:tc>
        <w:tc>
          <w:tcPr>
            <w:tcW w:w="206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Культура и ее формы</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3 </w:t>
            </w:r>
          </w:p>
        </w:tc>
        <w:tc>
          <w:tcPr>
            <w:tcW w:w="173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9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2520" w:type="dxa"/>
            <w:tcMar>
              <w:top w:w="50" w:type="dxa"/>
              <w:left w:w="100"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58">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w:t>
              </w:r>
              <w:r w:rsidRPr="00D96D31">
                <w:rPr>
                  <w:rFonts w:ascii="Times New Roman" w:eastAsia="Times New Roman" w:hAnsi="Times New Roman" w:cs="Times New Roman"/>
                  <w:color w:val="0000FF"/>
                  <w:sz w:val="24"/>
                  <w:szCs w:val="24"/>
                  <w:u w:val="single"/>
                </w:rPr>
                <w:t>418</w:t>
              </w:r>
            </w:hyperlink>
          </w:p>
        </w:tc>
      </w:tr>
      <w:tr w:rsidR="00D96D31" w:rsidRPr="00D96D31" w:rsidTr="00D96D31">
        <w:trPr>
          <w:trHeight w:val="144"/>
          <w:tblCellSpacing w:w="20" w:type="nil"/>
        </w:trPr>
        <w:tc>
          <w:tcPr>
            <w:tcW w:w="55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2.2</w:t>
            </w:r>
          </w:p>
        </w:tc>
        <w:tc>
          <w:tcPr>
            <w:tcW w:w="206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Категории и принципы морали в жизни человека и развитии общества</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3 </w:t>
            </w:r>
          </w:p>
        </w:tc>
        <w:tc>
          <w:tcPr>
            <w:tcW w:w="173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9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520" w:type="dxa"/>
            <w:tcMar>
              <w:top w:w="50" w:type="dxa"/>
              <w:left w:w="100"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59">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w:t>
              </w:r>
              <w:r w:rsidRPr="00D96D31">
                <w:rPr>
                  <w:rFonts w:ascii="Times New Roman" w:eastAsia="Times New Roman" w:hAnsi="Times New Roman" w:cs="Times New Roman"/>
                  <w:color w:val="0000FF"/>
                  <w:sz w:val="24"/>
                  <w:szCs w:val="24"/>
                  <w:u w:val="single"/>
                </w:rPr>
                <w:t>418</w:t>
              </w:r>
            </w:hyperlink>
          </w:p>
        </w:tc>
      </w:tr>
      <w:tr w:rsidR="00D96D31" w:rsidRPr="00D96D31" w:rsidTr="00D96D31">
        <w:trPr>
          <w:trHeight w:val="144"/>
          <w:tblCellSpacing w:w="20" w:type="nil"/>
        </w:trPr>
        <w:tc>
          <w:tcPr>
            <w:tcW w:w="55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2.3</w:t>
            </w:r>
          </w:p>
        </w:tc>
        <w:tc>
          <w:tcPr>
            <w:tcW w:w="206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Наука и образование</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4 </w:t>
            </w:r>
          </w:p>
        </w:tc>
        <w:tc>
          <w:tcPr>
            <w:tcW w:w="173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9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2520" w:type="dxa"/>
            <w:tcMar>
              <w:top w:w="50" w:type="dxa"/>
              <w:left w:w="100"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60">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w:t>
              </w:r>
              <w:r w:rsidRPr="00D96D31">
                <w:rPr>
                  <w:rFonts w:ascii="Times New Roman" w:eastAsia="Times New Roman" w:hAnsi="Times New Roman" w:cs="Times New Roman"/>
                  <w:color w:val="0000FF"/>
                  <w:sz w:val="24"/>
                  <w:szCs w:val="24"/>
                  <w:u w:val="single"/>
                </w:rPr>
                <w:t>418</w:t>
              </w:r>
            </w:hyperlink>
          </w:p>
        </w:tc>
      </w:tr>
      <w:tr w:rsidR="00D96D31" w:rsidRPr="00D96D31" w:rsidTr="00D96D31">
        <w:trPr>
          <w:trHeight w:val="144"/>
          <w:tblCellSpacing w:w="20" w:type="nil"/>
        </w:trPr>
        <w:tc>
          <w:tcPr>
            <w:tcW w:w="55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2.4</w:t>
            </w:r>
          </w:p>
        </w:tc>
        <w:tc>
          <w:tcPr>
            <w:tcW w:w="206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Религия</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2 </w:t>
            </w:r>
          </w:p>
        </w:tc>
        <w:tc>
          <w:tcPr>
            <w:tcW w:w="173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9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520" w:type="dxa"/>
            <w:tcMar>
              <w:top w:w="50" w:type="dxa"/>
              <w:left w:w="100"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61">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w:t>
              </w:r>
              <w:r w:rsidRPr="00D96D31">
                <w:rPr>
                  <w:rFonts w:ascii="Times New Roman" w:eastAsia="Times New Roman" w:hAnsi="Times New Roman" w:cs="Times New Roman"/>
                  <w:color w:val="0000FF"/>
                  <w:sz w:val="24"/>
                  <w:szCs w:val="24"/>
                  <w:u w:val="single"/>
                </w:rPr>
                <w:t>418</w:t>
              </w:r>
            </w:hyperlink>
          </w:p>
        </w:tc>
      </w:tr>
      <w:tr w:rsidR="00D96D31" w:rsidRPr="00D96D31" w:rsidTr="00D96D31">
        <w:trPr>
          <w:trHeight w:val="144"/>
          <w:tblCellSpacing w:w="20" w:type="nil"/>
        </w:trPr>
        <w:tc>
          <w:tcPr>
            <w:tcW w:w="55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2.5</w:t>
            </w:r>
          </w:p>
        </w:tc>
        <w:tc>
          <w:tcPr>
            <w:tcW w:w="206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Искусство</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2 </w:t>
            </w:r>
          </w:p>
        </w:tc>
        <w:tc>
          <w:tcPr>
            <w:tcW w:w="173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9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2520" w:type="dxa"/>
            <w:tcMar>
              <w:top w:w="50" w:type="dxa"/>
              <w:left w:w="100"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62">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w:t>
              </w:r>
              <w:r w:rsidRPr="00D96D31">
                <w:rPr>
                  <w:rFonts w:ascii="Times New Roman" w:eastAsia="Times New Roman" w:hAnsi="Times New Roman" w:cs="Times New Roman"/>
                  <w:color w:val="0000FF"/>
                  <w:sz w:val="24"/>
                  <w:szCs w:val="24"/>
                  <w:u w:val="single"/>
                </w:rPr>
                <w:t>418</w:t>
              </w:r>
            </w:hyperlink>
          </w:p>
        </w:tc>
      </w:tr>
      <w:tr w:rsidR="00D96D31" w:rsidRPr="00D96D31" w:rsidTr="00D96D31">
        <w:trPr>
          <w:trHeight w:val="144"/>
          <w:tblCellSpacing w:w="20" w:type="nil"/>
        </w:trPr>
        <w:tc>
          <w:tcPr>
            <w:tcW w:w="55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2.6</w:t>
            </w:r>
          </w:p>
        </w:tc>
        <w:tc>
          <w:tcPr>
            <w:tcW w:w="206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Повторительно-обобщающий урок по разделу «Духовная культура»</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2 </w:t>
            </w:r>
          </w:p>
        </w:tc>
        <w:tc>
          <w:tcPr>
            <w:tcW w:w="173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179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520" w:type="dxa"/>
            <w:tcMar>
              <w:top w:w="50" w:type="dxa"/>
              <w:left w:w="100"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63">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w:t>
              </w:r>
              <w:r w:rsidRPr="00D96D31">
                <w:rPr>
                  <w:rFonts w:ascii="Times New Roman" w:eastAsia="Times New Roman" w:hAnsi="Times New Roman" w:cs="Times New Roman"/>
                  <w:color w:val="0000FF"/>
                  <w:sz w:val="24"/>
                  <w:szCs w:val="24"/>
                  <w:u w:val="single"/>
                </w:rPr>
                <w:t>418</w:t>
              </w:r>
            </w:hyperlink>
          </w:p>
        </w:tc>
      </w:tr>
      <w:tr w:rsidR="00D96D31" w:rsidRPr="00D96D31" w:rsidTr="00D96D31">
        <w:trPr>
          <w:trHeight w:val="144"/>
          <w:tblCellSpacing w:w="20" w:type="nil"/>
        </w:trPr>
        <w:tc>
          <w:tcPr>
            <w:tcW w:w="0" w:type="auto"/>
            <w:gridSpan w:val="2"/>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16 </w:t>
            </w:r>
          </w:p>
        </w:tc>
        <w:tc>
          <w:tcPr>
            <w:tcW w:w="0" w:type="auto"/>
            <w:gridSpan w:val="3"/>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r w:rsidR="00D96D31" w:rsidRPr="00D96D31" w:rsidTr="00D96D31">
        <w:trPr>
          <w:trHeight w:val="144"/>
          <w:tblCellSpacing w:w="20" w:type="nil"/>
        </w:trPr>
        <w:tc>
          <w:tcPr>
            <w:tcW w:w="0" w:type="auto"/>
            <w:gridSpan w:val="6"/>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Раздел 3.</w:t>
            </w:r>
            <w:r w:rsidRPr="00D96D31">
              <w:rPr>
                <w:rFonts w:ascii="Times New Roman" w:eastAsia="Times New Roman" w:hAnsi="Times New Roman" w:cs="Times New Roman"/>
                <w:color w:val="000000"/>
                <w:sz w:val="24"/>
                <w:szCs w:val="24"/>
                <w:lang w:val="en-US"/>
              </w:rPr>
              <w:t xml:space="preserve"> Экономическая жизнь общества</w:t>
            </w:r>
          </w:p>
        </w:tc>
      </w:tr>
      <w:tr w:rsidR="00D96D31" w:rsidRPr="00D96D31" w:rsidTr="00D96D31">
        <w:trPr>
          <w:trHeight w:val="144"/>
          <w:tblCellSpacing w:w="20" w:type="nil"/>
        </w:trPr>
        <w:tc>
          <w:tcPr>
            <w:tcW w:w="55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3.1</w:t>
            </w:r>
          </w:p>
        </w:tc>
        <w:tc>
          <w:tcPr>
            <w:tcW w:w="206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Экономика — основа жизнедеятельности общества</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6 </w:t>
            </w:r>
          </w:p>
        </w:tc>
        <w:tc>
          <w:tcPr>
            <w:tcW w:w="173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9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2520" w:type="dxa"/>
            <w:tcMar>
              <w:top w:w="50" w:type="dxa"/>
              <w:left w:w="100"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64">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w:t>
              </w:r>
              <w:r w:rsidRPr="00D96D31">
                <w:rPr>
                  <w:rFonts w:ascii="Times New Roman" w:eastAsia="Times New Roman" w:hAnsi="Times New Roman" w:cs="Times New Roman"/>
                  <w:color w:val="0000FF"/>
                  <w:sz w:val="24"/>
                  <w:szCs w:val="24"/>
                  <w:u w:val="single"/>
                </w:rPr>
                <w:t>418</w:t>
              </w:r>
            </w:hyperlink>
          </w:p>
        </w:tc>
      </w:tr>
      <w:tr w:rsidR="00D96D31" w:rsidRPr="00D96D31" w:rsidTr="00D96D31">
        <w:trPr>
          <w:trHeight w:val="144"/>
          <w:tblCellSpacing w:w="20" w:type="nil"/>
        </w:trPr>
        <w:tc>
          <w:tcPr>
            <w:tcW w:w="55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3.2</w:t>
            </w:r>
          </w:p>
        </w:tc>
        <w:tc>
          <w:tcPr>
            <w:tcW w:w="206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Рыночные отношения в экономике</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6 </w:t>
            </w:r>
          </w:p>
        </w:tc>
        <w:tc>
          <w:tcPr>
            <w:tcW w:w="173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9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2</w:t>
            </w:r>
          </w:p>
        </w:tc>
        <w:tc>
          <w:tcPr>
            <w:tcW w:w="2520" w:type="dxa"/>
            <w:tcMar>
              <w:top w:w="50" w:type="dxa"/>
              <w:left w:w="100"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65">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w:t>
              </w:r>
              <w:r w:rsidRPr="00D96D31">
                <w:rPr>
                  <w:rFonts w:ascii="Times New Roman" w:eastAsia="Times New Roman" w:hAnsi="Times New Roman" w:cs="Times New Roman"/>
                  <w:color w:val="0000FF"/>
                  <w:sz w:val="24"/>
                  <w:szCs w:val="24"/>
                  <w:u w:val="single"/>
                </w:rPr>
                <w:t>418</w:t>
              </w:r>
            </w:hyperlink>
          </w:p>
        </w:tc>
      </w:tr>
      <w:tr w:rsidR="00D96D31" w:rsidRPr="00D96D31" w:rsidTr="00D96D31">
        <w:trPr>
          <w:trHeight w:val="144"/>
          <w:tblCellSpacing w:w="20" w:type="nil"/>
        </w:trPr>
        <w:tc>
          <w:tcPr>
            <w:tcW w:w="55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3.3</w:t>
            </w:r>
          </w:p>
        </w:tc>
        <w:tc>
          <w:tcPr>
            <w:tcW w:w="206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Экономическая деятельность</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2 </w:t>
            </w:r>
          </w:p>
        </w:tc>
        <w:tc>
          <w:tcPr>
            <w:tcW w:w="173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9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520" w:type="dxa"/>
            <w:tcMar>
              <w:top w:w="50" w:type="dxa"/>
              <w:left w:w="100"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66">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w:t>
              </w:r>
              <w:r w:rsidRPr="00D96D31">
                <w:rPr>
                  <w:rFonts w:ascii="Times New Roman" w:eastAsia="Times New Roman" w:hAnsi="Times New Roman" w:cs="Times New Roman"/>
                  <w:color w:val="0000FF"/>
                  <w:sz w:val="24"/>
                  <w:szCs w:val="24"/>
                  <w:u w:val="single"/>
                </w:rPr>
                <w:t>418</w:t>
              </w:r>
            </w:hyperlink>
          </w:p>
        </w:tc>
      </w:tr>
      <w:tr w:rsidR="00D96D31" w:rsidRPr="00D96D31" w:rsidTr="00D96D31">
        <w:trPr>
          <w:trHeight w:val="144"/>
          <w:tblCellSpacing w:w="20" w:type="nil"/>
        </w:trPr>
        <w:tc>
          <w:tcPr>
            <w:tcW w:w="55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lastRenderedPageBreak/>
              <w:t>3.4</w:t>
            </w:r>
          </w:p>
        </w:tc>
        <w:tc>
          <w:tcPr>
            <w:tcW w:w="206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Экономика предприятия</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4 </w:t>
            </w:r>
          </w:p>
        </w:tc>
        <w:tc>
          <w:tcPr>
            <w:tcW w:w="173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9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2520" w:type="dxa"/>
            <w:tcMar>
              <w:top w:w="50" w:type="dxa"/>
              <w:left w:w="100"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67">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w:t>
              </w:r>
              <w:r w:rsidRPr="00D96D31">
                <w:rPr>
                  <w:rFonts w:ascii="Times New Roman" w:eastAsia="Times New Roman" w:hAnsi="Times New Roman" w:cs="Times New Roman"/>
                  <w:color w:val="0000FF"/>
                  <w:sz w:val="24"/>
                  <w:szCs w:val="24"/>
                  <w:u w:val="single"/>
                </w:rPr>
                <w:t>418</w:t>
              </w:r>
            </w:hyperlink>
          </w:p>
        </w:tc>
      </w:tr>
      <w:tr w:rsidR="00D96D31" w:rsidRPr="00D96D31" w:rsidTr="00D96D31">
        <w:trPr>
          <w:trHeight w:val="144"/>
          <w:tblCellSpacing w:w="20" w:type="nil"/>
        </w:trPr>
        <w:tc>
          <w:tcPr>
            <w:tcW w:w="55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3.5</w:t>
            </w:r>
          </w:p>
        </w:tc>
        <w:tc>
          <w:tcPr>
            <w:tcW w:w="206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Финансовый рынок и финансовые институты</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3 </w:t>
            </w:r>
          </w:p>
        </w:tc>
        <w:tc>
          <w:tcPr>
            <w:tcW w:w="173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9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520" w:type="dxa"/>
            <w:tcMar>
              <w:top w:w="50" w:type="dxa"/>
              <w:left w:w="100"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68">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w:t>
              </w:r>
              <w:r w:rsidRPr="00D96D31">
                <w:rPr>
                  <w:rFonts w:ascii="Times New Roman" w:eastAsia="Times New Roman" w:hAnsi="Times New Roman" w:cs="Times New Roman"/>
                  <w:color w:val="0000FF"/>
                  <w:sz w:val="24"/>
                  <w:szCs w:val="24"/>
                  <w:u w:val="single"/>
                </w:rPr>
                <w:t>418</w:t>
              </w:r>
            </w:hyperlink>
          </w:p>
        </w:tc>
      </w:tr>
      <w:tr w:rsidR="00D96D31" w:rsidRPr="00D96D31" w:rsidTr="00D96D31">
        <w:trPr>
          <w:trHeight w:val="144"/>
          <w:tblCellSpacing w:w="20" w:type="nil"/>
        </w:trPr>
        <w:tc>
          <w:tcPr>
            <w:tcW w:w="55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3.6</w:t>
            </w:r>
          </w:p>
        </w:tc>
        <w:tc>
          <w:tcPr>
            <w:tcW w:w="206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Экономика и государство</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3 </w:t>
            </w:r>
          </w:p>
        </w:tc>
        <w:tc>
          <w:tcPr>
            <w:tcW w:w="173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9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2520" w:type="dxa"/>
            <w:tcMar>
              <w:top w:w="50" w:type="dxa"/>
              <w:left w:w="100"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69">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w:t>
              </w:r>
              <w:r w:rsidRPr="00D96D31">
                <w:rPr>
                  <w:rFonts w:ascii="Times New Roman" w:eastAsia="Times New Roman" w:hAnsi="Times New Roman" w:cs="Times New Roman"/>
                  <w:color w:val="0000FF"/>
                  <w:sz w:val="24"/>
                  <w:szCs w:val="24"/>
                  <w:u w:val="single"/>
                </w:rPr>
                <w:t>418</w:t>
              </w:r>
            </w:hyperlink>
          </w:p>
        </w:tc>
      </w:tr>
      <w:tr w:rsidR="00D96D31" w:rsidRPr="00D96D31" w:rsidTr="00D96D31">
        <w:trPr>
          <w:trHeight w:val="144"/>
          <w:tblCellSpacing w:w="20" w:type="nil"/>
        </w:trPr>
        <w:tc>
          <w:tcPr>
            <w:tcW w:w="55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3.7</w:t>
            </w:r>
          </w:p>
        </w:tc>
        <w:tc>
          <w:tcPr>
            <w:tcW w:w="206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Мировая экономика</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2 </w:t>
            </w:r>
          </w:p>
        </w:tc>
        <w:tc>
          <w:tcPr>
            <w:tcW w:w="173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9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52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70">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w:t>
              </w:r>
              <w:r w:rsidRPr="00D96D31">
                <w:rPr>
                  <w:rFonts w:ascii="Times New Roman" w:eastAsia="Times New Roman" w:hAnsi="Times New Roman" w:cs="Times New Roman"/>
                  <w:color w:val="0000FF"/>
                  <w:sz w:val="24"/>
                  <w:szCs w:val="24"/>
                  <w:u w:val="single"/>
                </w:rPr>
                <w:t>418</w:t>
              </w:r>
            </w:hyperlink>
          </w:p>
        </w:tc>
      </w:tr>
      <w:tr w:rsidR="00D96D31" w:rsidRPr="00D96D31" w:rsidTr="00D96D31">
        <w:trPr>
          <w:trHeight w:val="144"/>
          <w:tblCellSpacing w:w="20" w:type="nil"/>
        </w:trPr>
        <w:tc>
          <w:tcPr>
            <w:tcW w:w="55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3.8</w:t>
            </w:r>
          </w:p>
        </w:tc>
        <w:tc>
          <w:tcPr>
            <w:tcW w:w="206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Повторительно-обобщающий урок по разделу «Экономическая жизнь общества»</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2 </w:t>
            </w:r>
          </w:p>
        </w:tc>
        <w:tc>
          <w:tcPr>
            <w:tcW w:w="173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179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52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Электронный образовательный ресурс «Я сдам ЕГЭ. Среднее общее образование. Учебный модуль по решению трудных заданий по учебному предмету "Обществознание". </w:t>
            </w:r>
            <w:r w:rsidRPr="00D96D31">
              <w:rPr>
                <w:rFonts w:ascii="Times New Roman" w:eastAsia="Times New Roman" w:hAnsi="Times New Roman" w:cs="Times New Roman"/>
                <w:color w:val="000000"/>
                <w:sz w:val="24"/>
                <w:szCs w:val="24"/>
                <w:lang w:val="en-US"/>
              </w:rPr>
              <w:t>10–11 классы», АО Издательство «Просвещение»</w:t>
            </w:r>
          </w:p>
        </w:tc>
      </w:tr>
      <w:tr w:rsidR="00D96D31" w:rsidRPr="00D96D31" w:rsidTr="00D96D31">
        <w:trPr>
          <w:trHeight w:val="144"/>
          <w:tblCellSpacing w:w="20" w:type="nil"/>
        </w:trPr>
        <w:tc>
          <w:tcPr>
            <w:tcW w:w="0" w:type="auto"/>
            <w:gridSpan w:val="2"/>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28 </w:t>
            </w:r>
          </w:p>
        </w:tc>
        <w:tc>
          <w:tcPr>
            <w:tcW w:w="0" w:type="auto"/>
            <w:gridSpan w:val="3"/>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r w:rsidR="00D96D31" w:rsidRPr="00D96D31" w:rsidTr="00D96D31">
        <w:trPr>
          <w:trHeight w:val="144"/>
          <w:tblCellSpacing w:w="20" w:type="nil"/>
        </w:trPr>
        <w:tc>
          <w:tcPr>
            <w:tcW w:w="0" w:type="auto"/>
            <w:gridSpan w:val="2"/>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Итоговое повторение, представление результатов проектно-исследовательской деятельности</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6 </w:t>
            </w:r>
          </w:p>
        </w:tc>
        <w:tc>
          <w:tcPr>
            <w:tcW w:w="173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179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52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Электронный образовательный ресурс «Я сдам ЕГЭ. Среднее общее образование. Учебный модуль по решению трудных заданий по учебному предмету "Обществознание". </w:t>
            </w:r>
            <w:r w:rsidRPr="00D96D31">
              <w:rPr>
                <w:rFonts w:ascii="Times New Roman" w:eastAsia="Times New Roman" w:hAnsi="Times New Roman" w:cs="Times New Roman"/>
                <w:color w:val="000000"/>
                <w:sz w:val="24"/>
                <w:szCs w:val="24"/>
                <w:lang w:val="en-US"/>
              </w:rPr>
              <w:t>10–11 классы», АО Издательство «Просвещение»</w:t>
            </w:r>
          </w:p>
        </w:tc>
      </w:tr>
      <w:tr w:rsidR="00D96D31" w:rsidRPr="00D96D31" w:rsidTr="00D96D31">
        <w:trPr>
          <w:trHeight w:val="144"/>
          <w:tblCellSpacing w:w="20" w:type="nil"/>
        </w:trPr>
        <w:tc>
          <w:tcPr>
            <w:tcW w:w="0" w:type="auto"/>
            <w:gridSpan w:val="2"/>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ОБЩЕЕ КОЛИЧЕСТВО ЧАСОВ ПО ПРОГРАММЕ</w:t>
            </w:r>
          </w:p>
        </w:tc>
        <w:tc>
          <w:tcPr>
            <w:tcW w:w="896"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68 </w:t>
            </w:r>
          </w:p>
        </w:tc>
        <w:tc>
          <w:tcPr>
            <w:tcW w:w="173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4</w:t>
            </w:r>
          </w:p>
        </w:tc>
        <w:tc>
          <w:tcPr>
            <w:tcW w:w="1794"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10</w:t>
            </w:r>
          </w:p>
        </w:tc>
        <w:tc>
          <w:tcPr>
            <w:tcW w:w="252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bl>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lang w:val="en-US"/>
        </w:rPr>
      </w:pPr>
      <w:r w:rsidRPr="00D96D31">
        <w:rPr>
          <w:rFonts w:ascii="Times New Roman" w:eastAsia="Times New Roman" w:hAnsi="Times New Roman" w:cs="Times New Roman"/>
          <w:b/>
          <w:bCs/>
          <w:color w:val="000000"/>
          <w:spacing w:val="-2"/>
          <w:sz w:val="24"/>
          <w:szCs w:val="24"/>
          <w:lang w:val="en-US"/>
        </w:rPr>
        <w:t>11-й класс</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713"/>
        <w:gridCol w:w="2419"/>
        <w:gridCol w:w="923"/>
        <w:gridCol w:w="1644"/>
        <w:gridCol w:w="1699"/>
        <w:gridCol w:w="2585"/>
      </w:tblGrid>
      <w:tr w:rsidR="00D96D31" w:rsidRPr="00D96D31" w:rsidTr="00D96D31">
        <w:trPr>
          <w:trHeight w:val="144"/>
          <w:tblCellSpacing w:w="20" w:type="nil"/>
        </w:trPr>
        <w:tc>
          <w:tcPr>
            <w:tcW w:w="543" w:type="dxa"/>
            <w:vMerge w:val="restart"/>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 xml:space="preserve">№ п/п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c>
          <w:tcPr>
            <w:tcW w:w="2393" w:type="dxa"/>
            <w:vMerge w:val="restart"/>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lastRenderedPageBreak/>
              <w:t xml:space="preserve">Наименование разделов и тем программы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c>
          <w:tcPr>
            <w:tcW w:w="0" w:type="auto"/>
            <w:gridSpan w:val="3"/>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Количество часов</w:t>
            </w:r>
          </w:p>
        </w:tc>
        <w:tc>
          <w:tcPr>
            <w:tcW w:w="2379" w:type="dxa"/>
            <w:vMerge w:val="restart"/>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 xml:space="preserve">Электронные (цифровые) образовательные ресурсы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r w:rsidR="00D96D31" w:rsidRPr="00D96D31" w:rsidTr="00D96D31">
        <w:trPr>
          <w:trHeight w:val="144"/>
          <w:tblCellSpacing w:w="20" w:type="nil"/>
        </w:trPr>
        <w:tc>
          <w:tcPr>
            <w:tcW w:w="0" w:type="auto"/>
            <w:vMerge/>
            <w:tcBorders>
              <w:top w:val="nil"/>
            </w:tcBorders>
            <w:tcMar>
              <w:top w:w="50" w:type="dxa"/>
              <w:left w:w="100"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c>
          <w:tcPr>
            <w:tcW w:w="0" w:type="auto"/>
            <w:vMerge/>
            <w:tcBorders>
              <w:top w:val="nil"/>
            </w:tcBorders>
            <w:tcMar>
              <w:top w:w="50" w:type="dxa"/>
              <w:left w:w="100"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c>
          <w:tcPr>
            <w:tcW w:w="86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 xml:space="preserve">Всего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c>
          <w:tcPr>
            <w:tcW w:w="1658"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 xml:space="preserve">Контрольные работы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c>
          <w:tcPr>
            <w:tcW w:w="172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lastRenderedPageBreak/>
              <w:t xml:space="preserve">Практические работы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c>
          <w:tcPr>
            <w:tcW w:w="0" w:type="auto"/>
            <w:vMerge/>
            <w:tcBorders>
              <w:top w:val="nil"/>
            </w:tcBorders>
            <w:tcMar>
              <w:top w:w="50" w:type="dxa"/>
              <w:left w:w="100"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r w:rsidR="00D96D31" w:rsidRPr="00D96D31" w:rsidTr="00D96D31">
        <w:trPr>
          <w:trHeight w:val="144"/>
          <w:tblCellSpacing w:w="20" w:type="nil"/>
        </w:trPr>
        <w:tc>
          <w:tcPr>
            <w:tcW w:w="0" w:type="auto"/>
            <w:gridSpan w:val="6"/>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lastRenderedPageBreak/>
              <w:t>Раздел 1.</w:t>
            </w:r>
            <w:r w:rsidRPr="00D96D31">
              <w:rPr>
                <w:rFonts w:ascii="Times New Roman" w:eastAsia="Times New Roman" w:hAnsi="Times New Roman" w:cs="Times New Roman"/>
                <w:color w:val="000000"/>
                <w:sz w:val="24"/>
                <w:szCs w:val="24"/>
                <w:lang w:val="en-US"/>
              </w:rPr>
              <w:t xml:space="preserve"> Социальная сфера</w:t>
            </w:r>
          </w:p>
        </w:tc>
      </w:tr>
      <w:tr w:rsidR="00D96D31" w:rsidRPr="00D96D31" w:rsidTr="00D96D31">
        <w:trPr>
          <w:trHeight w:val="144"/>
          <w:tblCellSpacing w:w="20" w:type="nil"/>
        </w:trPr>
        <w:tc>
          <w:tcPr>
            <w:tcW w:w="54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1.1</w:t>
            </w:r>
          </w:p>
        </w:tc>
        <w:tc>
          <w:tcPr>
            <w:tcW w:w="239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Социальная структура общества</w:t>
            </w:r>
          </w:p>
        </w:tc>
        <w:tc>
          <w:tcPr>
            <w:tcW w:w="86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2 </w:t>
            </w:r>
          </w:p>
        </w:tc>
        <w:tc>
          <w:tcPr>
            <w:tcW w:w="1658"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2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37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71">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cf</w:t>
              </w:r>
              <w:r w:rsidRPr="00D96D31">
                <w:rPr>
                  <w:rFonts w:ascii="Times New Roman" w:eastAsia="Times New Roman" w:hAnsi="Times New Roman" w:cs="Times New Roman"/>
                  <w:color w:val="0000FF"/>
                  <w:sz w:val="24"/>
                  <w:szCs w:val="24"/>
                  <w:u w:val="single"/>
                </w:rPr>
                <w:t>62</w:t>
              </w:r>
            </w:hyperlink>
          </w:p>
        </w:tc>
      </w:tr>
      <w:tr w:rsidR="00D96D31" w:rsidRPr="00D96D31" w:rsidTr="00D96D31">
        <w:trPr>
          <w:trHeight w:val="144"/>
          <w:tblCellSpacing w:w="20" w:type="nil"/>
        </w:trPr>
        <w:tc>
          <w:tcPr>
            <w:tcW w:w="54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1.2</w:t>
            </w:r>
          </w:p>
        </w:tc>
        <w:tc>
          <w:tcPr>
            <w:tcW w:w="239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Социальное положение личности в обществе и пути его изменения</w:t>
            </w:r>
          </w:p>
        </w:tc>
        <w:tc>
          <w:tcPr>
            <w:tcW w:w="86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2 </w:t>
            </w:r>
          </w:p>
        </w:tc>
        <w:tc>
          <w:tcPr>
            <w:tcW w:w="1658"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2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37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72">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cf</w:t>
              </w:r>
              <w:r w:rsidRPr="00D96D31">
                <w:rPr>
                  <w:rFonts w:ascii="Times New Roman" w:eastAsia="Times New Roman" w:hAnsi="Times New Roman" w:cs="Times New Roman"/>
                  <w:color w:val="0000FF"/>
                  <w:sz w:val="24"/>
                  <w:szCs w:val="24"/>
                  <w:u w:val="single"/>
                </w:rPr>
                <w:t>62</w:t>
              </w:r>
            </w:hyperlink>
          </w:p>
        </w:tc>
      </w:tr>
      <w:tr w:rsidR="00D96D31" w:rsidRPr="00D96D31" w:rsidTr="00D96D31">
        <w:trPr>
          <w:trHeight w:val="144"/>
          <w:tblCellSpacing w:w="20" w:type="nil"/>
        </w:trPr>
        <w:tc>
          <w:tcPr>
            <w:tcW w:w="54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1.3</w:t>
            </w:r>
          </w:p>
        </w:tc>
        <w:tc>
          <w:tcPr>
            <w:tcW w:w="239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Семья и семейные ценности</w:t>
            </w:r>
          </w:p>
        </w:tc>
        <w:tc>
          <w:tcPr>
            <w:tcW w:w="86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2 </w:t>
            </w:r>
          </w:p>
        </w:tc>
        <w:tc>
          <w:tcPr>
            <w:tcW w:w="1658"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2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237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73">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cf</w:t>
              </w:r>
              <w:r w:rsidRPr="00D96D31">
                <w:rPr>
                  <w:rFonts w:ascii="Times New Roman" w:eastAsia="Times New Roman" w:hAnsi="Times New Roman" w:cs="Times New Roman"/>
                  <w:color w:val="0000FF"/>
                  <w:sz w:val="24"/>
                  <w:szCs w:val="24"/>
                  <w:u w:val="single"/>
                </w:rPr>
                <w:t>62</w:t>
              </w:r>
            </w:hyperlink>
          </w:p>
        </w:tc>
      </w:tr>
      <w:tr w:rsidR="00D96D31" w:rsidRPr="00D96D31" w:rsidTr="00D96D31">
        <w:trPr>
          <w:trHeight w:val="144"/>
          <w:tblCellSpacing w:w="20" w:type="nil"/>
        </w:trPr>
        <w:tc>
          <w:tcPr>
            <w:tcW w:w="54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1.4</w:t>
            </w:r>
          </w:p>
        </w:tc>
        <w:tc>
          <w:tcPr>
            <w:tcW w:w="239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Этнические общности и нации</w:t>
            </w:r>
          </w:p>
        </w:tc>
        <w:tc>
          <w:tcPr>
            <w:tcW w:w="86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2 </w:t>
            </w:r>
          </w:p>
        </w:tc>
        <w:tc>
          <w:tcPr>
            <w:tcW w:w="1658"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2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37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74">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cf</w:t>
              </w:r>
              <w:r w:rsidRPr="00D96D31">
                <w:rPr>
                  <w:rFonts w:ascii="Times New Roman" w:eastAsia="Times New Roman" w:hAnsi="Times New Roman" w:cs="Times New Roman"/>
                  <w:color w:val="0000FF"/>
                  <w:sz w:val="24"/>
                  <w:szCs w:val="24"/>
                  <w:u w:val="single"/>
                </w:rPr>
                <w:t>62</w:t>
              </w:r>
            </w:hyperlink>
          </w:p>
        </w:tc>
      </w:tr>
      <w:tr w:rsidR="00D96D31" w:rsidRPr="00D96D31" w:rsidTr="00D96D31">
        <w:trPr>
          <w:trHeight w:val="144"/>
          <w:tblCellSpacing w:w="20" w:type="nil"/>
        </w:trPr>
        <w:tc>
          <w:tcPr>
            <w:tcW w:w="54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1.5</w:t>
            </w:r>
          </w:p>
        </w:tc>
        <w:tc>
          <w:tcPr>
            <w:tcW w:w="239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Социальные нормы и социальный контроль</w:t>
            </w:r>
          </w:p>
        </w:tc>
        <w:tc>
          <w:tcPr>
            <w:tcW w:w="86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2 </w:t>
            </w:r>
          </w:p>
        </w:tc>
        <w:tc>
          <w:tcPr>
            <w:tcW w:w="1658"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2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237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75">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cf</w:t>
              </w:r>
              <w:r w:rsidRPr="00D96D31">
                <w:rPr>
                  <w:rFonts w:ascii="Times New Roman" w:eastAsia="Times New Roman" w:hAnsi="Times New Roman" w:cs="Times New Roman"/>
                  <w:color w:val="0000FF"/>
                  <w:sz w:val="24"/>
                  <w:szCs w:val="24"/>
                  <w:u w:val="single"/>
                </w:rPr>
                <w:t>62</w:t>
              </w:r>
            </w:hyperlink>
          </w:p>
        </w:tc>
      </w:tr>
      <w:tr w:rsidR="00D96D31" w:rsidRPr="00D96D31" w:rsidTr="00D96D31">
        <w:trPr>
          <w:trHeight w:val="144"/>
          <w:tblCellSpacing w:w="20" w:type="nil"/>
        </w:trPr>
        <w:tc>
          <w:tcPr>
            <w:tcW w:w="54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1.6</w:t>
            </w:r>
          </w:p>
        </w:tc>
        <w:tc>
          <w:tcPr>
            <w:tcW w:w="239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Социальный конфликт</w:t>
            </w:r>
          </w:p>
        </w:tc>
        <w:tc>
          <w:tcPr>
            <w:tcW w:w="86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2 </w:t>
            </w:r>
          </w:p>
        </w:tc>
        <w:tc>
          <w:tcPr>
            <w:tcW w:w="1658"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2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37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76">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cf</w:t>
              </w:r>
              <w:r w:rsidRPr="00D96D31">
                <w:rPr>
                  <w:rFonts w:ascii="Times New Roman" w:eastAsia="Times New Roman" w:hAnsi="Times New Roman" w:cs="Times New Roman"/>
                  <w:color w:val="0000FF"/>
                  <w:sz w:val="24"/>
                  <w:szCs w:val="24"/>
                  <w:u w:val="single"/>
                </w:rPr>
                <w:t>62</w:t>
              </w:r>
            </w:hyperlink>
          </w:p>
        </w:tc>
      </w:tr>
      <w:tr w:rsidR="00D96D31" w:rsidRPr="00D96D31" w:rsidTr="00D96D31">
        <w:trPr>
          <w:trHeight w:val="144"/>
          <w:tblCellSpacing w:w="20" w:type="nil"/>
        </w:trPr>
        <w:tc>
          <w:tcPr>
            <w:tcW w:w="54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1.7</w:t>
            </w:r>
          </w:p>
        </w:tc>
        <w:tc>
          <w:tcPr>
            <w:tcW w:w="239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Повторительно-обобщающий урок по разделу «Социальная сфера»</w:t>
            </w:r>
          </w:p>
        </w:tc>
        <w:tc>
          <w:tcPr>
            <w:tcW w:w="86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2 </w:t>
            </w:r>
          </w:p>
        </w:tc>
        <w:tc>
          <w:tcPr>
            <w:tcW w:w="1658"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172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37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Электронный образовательный ресурс «Я сдам ЕГЭ. Среднее общее образование. Учебный модуль по решению трудных заданий по учебному предмету "Обществознание". </w:t>
            </w:r>
            <w:r w:rsidRPr="00D96D31">
              <w:rPr>
                <w:rFonts w:ascii="Times New Roman" w:eastAsia="Times New Roman" w:hAnsi="Times New Roman" w:cs="Times New Roman"/>
                <w:color w:val="000000"/>
                <w:sz w:val="24"/>
                <w:szCs w:val="24"/>
                <w:lang w:val="en-US"/>
              </w:rPr>
              <w:t>10–11 классы», АО Издательство «Просвещение»</w:t>
            </w:r>
          </w:p>
        </w:tc>
      </w:tr>
      <w:tr w:rsidR="00D96D31" w:rsidRPr="00D96D31" w:rsidTr="00D96D31">
        <w:trPr>
          <w:trHeight w:val="144"/>
          <w:tblCellSpacing w:w="20" w:type="nil"/>
        </w:trPr>
        <w:tc>
          <w:tcPr>
            <w:tcW w:w="0" w:type="auto"/>
            <w:gridSpan w:val="2"/>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86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14 </w:t>
            </w:r>
          </w:p>
        </w:tc>
        <w:tc>
          <w:tcPr>
            <w:tcW w:w="0" w:type="auto"/>
            <w:gridSpan w:val="3"/>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r w:rsidR="00D96D31" w:rsidRPr="00D96D31" w:rsidTr="00D96D31">
        <w:trPr>
          <w:trHeight w:val="144"/>
          <w:tblCellSpacing w:w="20" w:type="nil"/>
        </w:trPr>
        <w:tc>
          <w:tcPr>
            <w:tcW w:w="0" w:type="auto"/>
            <w:gridSpan w:val="6"/>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b/>
                <w:color w:val="000000"/>
                <w:sz w:val="24"/>
                <w:szCs w:val="24"/>
                <w:lang w:val="en-US"/>
              </w:rPr>
              <w:t>Раздел 2.</w:t>
            </w:r>
            <w:r w:rsidRPr="00D96D31">
              <w:rPr>
                <w:rFonts w:ascii="Times New Roman" w:eastAsia="Times New Roman" w:hAnsi="Times New Roman" w:cs="Times New Roman"/>
                <w:color w:val="000000"/>
                <w:sz w:val="24"/>
                <w:szCs w:val="24"/>
                <w:lang w:val="en-US"/>
              </w:rPr>
              <w:t xml:space="preserve"> Политическая сфера</w:t>
            </w:r>
          </w:p>
        </w:tc>
      </w:tr>
      <w:tr w:rsidR="00D96D31" w:rsidRPr="00D96D31" w:rsidTr="00D96D31">
        <w:trPr>
          <w:trHeight w:val="144"/>
          <w:tblCellSpacing w:w="20" w:type="nil"/>
        </w:trPr>
        <w:tc>
          <w:tcPr>
            <w:tcW w:w="54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2.1</w:t>
            </w:r>
          </w:p>
        </w:tc>
        <w:tc>
          <w:tcPr>
            <w:tcW w:w="239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Политическая власть и политические отношения</w:t>
            </w:r>
          </w:p>
        </w:tc>
        <w:tc>
          <w:tcPr>
            <w:tcW w:w="86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2 </w:t>
            </w:r>
          </w:p>
        </w:tc>
        <w:tc>
          <w:tcPr>
            <w:tcW w:w="1658"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2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37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77">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cf</w:t>
              </w:r>
              <w:r w:rsidRPr="00D96D31">
                <w:rPr>
                  <w:rFonts w:ascii="Times New Roman" w:eastAsia="Times New Roman" w:hAnsi="Times New Roman" w:cs="Times New Roman"/>
                  <w:color w:val="0000FF"/>
                  <w:sz w:val="24"/>
                  <w:szCs w:val="24"/>
                  <w:u w:val="single"/>
                </w:rPr>
                <w:t>62</w:t>
              </w:r>
            </w:hyperlink>
          </w:p>
        </w:tc>
      </w:tr>
      <w:tr w:rsidR="00D96D31" w:rsidRPr="00D96D31" w:rsidTr="00D96D31">
        <w:trPr>
          <w:trHeight w:val="144"/>
          <w:tblCellSpacing w:w="20" w:type="nil"/>
        </w:trPr>
        <w:tc>
          <w:tcPr>
            <w:tcW w:w="54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2.2</w:t>
            </w:r>
          </w:p>
        </w:tc>
        <w:tc>
          <w:tcPr>
            <w:tcW w:w="239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Политическая система. Государство — основной институт политической системы</w:t>
            </w:r>
          </w:p>
        </w:tc>
        <w:tc>
          <w:tcPr>
            <w:tcW w:w="86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3 </w:t>
            </w:r>
          </w:p>
        </w:tc>
        <w:tc>
          <w:tcPr>
            <w:tcW w:w="1658"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2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237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78">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cf</w:t>
              </w:r>
              <w:r w:rsidRPr="00D96D31">
                <w:rPr>
                  <w:rFonts w:ascii="Times New Roman" w:eastAsia="Times New Roman" w:hAnsi="Times New Roman" w:cs="Times New Roman"/>
                  <w:color w:val="0000FF"/>
                  <w:sz w:val="24"/>
                  <w:szCs w:val="24"/>
                  <w:u w:val="single"/>
                </w:rPr>
                <w:t>62</w:t>
              </w:r>
            </w:hyperlink>
          </w:p>
        </w:tc>
      </w:tr>
      <w:tr w:rsidR="00D96D31" w:rsidRPr="00D96D31" w:rsidTr="00D96D31">
        <w:trPr>
          <w:trHeight w:val="144"/>
          <w:tblCellSpacing w:w="20" w:type="nil"/>
        </w:trPr>
        <w:tc>
          <w:tcPr>
            <w:tcW w:w="54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lastRenderedPageBreak/>
              <w:t>2.3</w:t>
            </w:r>
          </w:p>
        </w:tc>
        <w:tc>
          <w:tcPr>
            <w:tcW w:w="239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Государство Российская Федерация. Государственное управление в Российской Федерации</w:t>
            </w:r>
          </w:p>
        </w:tc>
        <w:tc>
          <w:tcPr>
            <w:tcW w:w="86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4 </w:t>
            </w:r>
          </w:p>
        </w:tc>
        <w:tc>
          <w:tcPr>
            <w:tcW w:w="1658"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2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2</w:t>
            </w:r>
          </w:p>
        </w:tc>
        <w:tc>
          <w:tcPr>
            <w:tcW w:w="237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79">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cf</w:t>
              </w:r>
              <w:r w:rsidRPr="00D96D31">
                <w:rPr>
                  <w:rFonts w:ascii="Times New Roman" w:eastAsia="Times New Roman" w:hAnsi="Times New Roman" w:cs="Times New Roman"/>
                  <w:color w:val="0000FF"/>
                  <w:sz w:val="24"/>
                  <w:szCs w:val="24"/>
                  <w:u w:val="single"/>
                </w:rPr>
                <w:t>62</w:t>
              </w:r>
            </w:hyperlink>
          </w:p>
        </w:tc>
      </w:tr>
      <w:tr w:rsidR="00D96D31" w:rsidRPr="00D96D31" w:rsidTr="00D96D31">
        <w:trPr>
          <w:trHeight w:val="144"/>
          <w:tblCellSpacing w:w="20" w:type="nil"/>
        </w:trPr>
        <w:tc>
          <w:tcPr>
            <w:tcW w:w="54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2.4</w:t>
            </w:r>
          </w:p>
        </w:tc>
        <w:tc>
          <w:tcPr>
            <w:tcW w:w="239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Политическая культура общества и личности.Политическая идеология</w:t>
            </w:r>
          </w:p>
        </w:tc>
        <w:tc>
          <w:tcPr>
            <w:tcW w:w="86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2 </w:t>
            </w:r>
          </w:p>
        </w:tc>
        <w:tc>
          <w:tcPr>
            <w:tcW w:w="1658"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2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37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80">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cf</w:t>
              </w:r>
              <w:r w:rsidRPr="00D96D31">
                <w:rPr>
                  <w:rFonts w:ascii="Times New Roman" w:eastAsia="Times New Roman" w:hAnsi="Times New Roman" w:cs="Times New Roman"/>
                  <w:color w:val="0000FF"/>
                  <w:sz w:val="24"/>
                  <w:szCs w:val="24"/>
                  <w:u w:val="single"/>
                </w:rPr>
                <w:t>62</w:t>
              </w:r>
            </w:hyperlink>
          </w:p>
        </w:tc>
      </w:tr>
      <w:tr w:rsidR="00D96D31" w:rsidRPr="00D96D31" w:rsidTr="00D96D31">
        <w:trPr>
          <w:trHeight w:val="144"/>
          <w:tblCellSpacing w:w="20" w:type="nil"/>
        </w:trPr>
        <w:tc>
          <w:tcPr>
            <w:tcW w:w="54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2.5</w:t>
            </w:r>
          </w:p>
        </w:tc>
        <w:tc>
          <w:tcPr>
            <w:tcW w:w="239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Политический процесс и его участники</w:t>
            </w:r>
          </w:p>
        </w:tc>
        <w:tc>
          <w:tcPr>
            <w:tcW w:w="86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3 </w:t>
            </w:r>
          </w:p>
        </w:tc>
        <w:tc>
          <w:tcPr>
            <w:tcW w:w="1658"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2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237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81">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cf</w:t>
              </w:r>
              <w:r w:rsidRPr="00D96D31">
                <w:rPr>
                  <w:rFonts w:ascii="Times New Roman" w:eastAsia="Times New Roman" w:hAnsi="Times New Roman" w:cs="Times New Roman"/>
                  <w:color w:val="0000FF"/>
                  <w:sz w:val="24"/>
                  <w:szCs w:val="24"/>
                  <w:u w:val="single"/>
                </w:rPr>
                <w:t>62</w:t>
              </w:r>
            </w:hyperlink>
          </w:p>
        </w:tc>
      </w:tr>
      <w:tr w:rsidR="00D96D31" w:rsidRPr="00D96D31" w:rsidTr="00D96D31">
        <w:trPr>
          <w:trHeight w:val="144"/>
          <w:tblCellSpacing w:w="20" w:type="nil"/>
        </w:trPr>
        <w:tc>
          <w:tcPr>
            <w:tcW w:w="54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2.6</w:t>
            </w:r>
          </w:p>
        </w:tc>
        <w:tc>
          <w:tcPr>
            <w:tcW w:w="239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Избирательная система</w:t>
            </w:r>
          </w:p>
        </w:tc>
        <w:tc>
          <w:tcPr>
            <w:tcW w:w="86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2 </w:t>
            </w:r>
          </w:p>
        </w:tc>
        <w:tc>
          <w:tcPr>
            <w:tcW w:w="1658"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2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37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82">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cf</w:t>
              </w:r>
              <w:r w:rsidRPr="00D96D31">
                <w:rPr>
                  <w:rFonts w:ascii="Times New Roman" w:eastAsia="Times New Roman" w:hAnsi="Times New Roman" w:cs="Times New Roman"/>
                  <w:color w:val="0000FF"/>
                  <w:sz w:val="24"/>
                  <w:szCs w:val="24"/>
                  <w:u w:val="single"/>
                </w:rPr>
                <w:t>62</w:t>
              </w:r>
            </w:hyperlink>
          </w:p>
        </w:tc>
      </w:tr>
      <w:tr w:rsidR="00D96D31" w:rsidRPr="00D96D31" w:rsidTr="00D96D31">
        <w:trPr>
          <w:trHeight w:val="144"/>
          <w:tblCellSpacing w:w="20" w:type="nil"/>
        </w:trPr>
        <w:tc>
          <w:tcPr>
            <w:tcW w:w="54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2.7</w:t>
            </w:r>
          </w:p>
        </w:tc>
        <w:tc>
          <w:tcPr>
            <w:tcW w:w="239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Политические элиты и политическое лидерство</w:t>
            </w:r>
          </w:p>
        </w:tc>
        <w:tc>
          <w:tcPr>
            <w:tcW w:w="86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2 </w:t>
            </w:r>
          </w:p>
        </w:tc>
        <w:tc>
          <w:tcPr>
            <w:tcW w:w="1658"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2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37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83">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cf</w:t>
              </w:r>
              <w:r w:rsidRPr="00D96D31">
                <w:rPr>
                  <w:rFonts w:ascii="Times New Roman" w:eastAsia="Times New Roman" w:hAnsi="Times New Roman" w:cs="Times New Roman"/>
                  <w:color w:val="0000FF"/>
                  <w:sz w:val="24"/>
                  <w:szCs w:val="24"/>
                  <w:u w:val="single"/>
                </w:rPr>
                <w:t>62</w:t>
              </w:r>
            </w:hyperlink>
          </w:p>
        </w:tc>
      </w:tr>
      <w:tr w:rsidR="00D96D31" w:rsidRPr="00D96D31" w:rsidTr="00D96D31">
        <w:trPr>
          <w:trHeight w:val="144"/>
          <w:tblCellSpacing w:w="20" w:type="nil"/>
        </w:trPr>
        <w:tc>
          <w:tcPr>
            <w:tcW w:w="54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2.8</w:t>
            </w:r>
          </w:p>
        </w:tc>
        <w:tc>
          <w:tcPr>
            <w:tcW w:w="239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Повторительно-обобщающий урок по разделу «Политическая сфера»</w:t>
            </w:r>
          </w:p>
        </w:tc>
        <w:tc>
          <w:tcPr>
            <w:tcW w:w="86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2 </w:t>
            </w:r>
          </w:p>
        </w:tc>
        <w:tc>
          <w:tcPr>
            <w:tcW w:w="1658"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172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37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Электронный образовательный ресурс «Я сдам ЕГЭ. Среднее общее образование. Учебный модуль по решению трудных заданий по учебному предмету "Обществознание". </w:t>
            </w:r>
            <w:r w:rsidRPr="00D96D31">
              <w:rPr>
                <w:rFonts w:ascii="Times New Roman" w:eastAsia="Times New Roman" w:hAnsi="Times New Roman" w:cs="Times New Roman"/>
                <w:color w:val="000000"/>
                <w:sz w:val="24"/>
                <w:szCs w:val="24"/>
                <w:lang w:val="en-US"/>
              </w:rPr>
              <w:t>10–11 классы», АО Издательство «Просвещение»</w:t>
            </w:r>
          </w:p>
        </w:tc>
      </w:tr>
      <w:tr w:rsidR="00D96D31" w:rsidRPr="00D96D31" w:rsidTr="00D96D31">
        <w:trPr>
          <w:trHeight w:val="144"/>
          <w:tblCellSpacing w:w="20" w:type="nil"/>
        </w:trPr>
        <w:tc>
          <w:tcPr>
            <w:tcW w:w="0" w:type="auto"/>
            <w:gridSpan w:val="2"/>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86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20 </w:t>
            </w:r>
          </w:p>
        </w:tc>
        <w:tc>
          <w:tcPr>
            <w:tcW w:w="0" w:type="auto"/>
            <w:gridSpan w:val="3"/>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r w:rsidR="00D96D31" w:rsidRPr="00D96D31" w:rsidTr="00D96D31">
        <w:trPr>
          <w:trHeight w:val="144"/>
          <w:tblCellSpacing w:w="20" w:type="nil"/>
        </w:trPr>
        <w:tc>
          <w:tcPr>
            <w:tcW w:w="0" w:type="auto"/>
            <w:gridSpan w:val="6"/>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b/>
                <w:color w:val="000000"/>
                <w:sz w:val="24"/>
                <w:szCs w:val="24"/>
              </w:rPr>
              <w:t>Раздел 3.</w:t>
            </w:r>
            <w:r w:rsidRPr="00D96D31">
              <w:rPr>
                <w:rFonts w:ascii="Times New Roman" w:eastAsia="Times New Roman" w:hAnsi="Times New Roman" w:cs="Times New Roman"/>
                <w:color w:val="000000"/>
                <w:sz w:val="24"/>
                <w:szCs w:val="24"/>
              </w:rPr>
              <w:t xml:space="preserve"> Правовое регулирование общественных отношений в Российской Федерации</w:t>
            </w:r>
          </w:p>
        </w:tc>
      </w:tr>
      <w:tr w:rsidR="00D96D31" w:rsidRPr="00D96D31" w:rsidTr="00D96D31">
        <w:trPr>
          <w:trHeight w:val="144"/>
          <w:tblCellSpacing w:w="20" w:type="nil"/>
        </w:trPr>
        <w:tc>
          <w:tcPr>
            <w:tcW w:w="54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3.1</w:t>
            </w:r>
          </w:p>
        </w:tc>
        <w:tc>
          <w:tcPr>
            <w:tcW w:w="239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Система права. Правовые отношения. Правонарушения</w:t>
            </w:r>
          </w:p>
        </w:tc>
        <w:tc>
          <w:tcPr>
            <w:tcW w:w="86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4 </w:t>
            </w:r>
          </w:p>
        </w:tc>
        <w:tc>
          <w:tcPr>
            <w:tcW w:w="1658"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2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237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84">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cf</w:t>
              </w:r>
              <w:r w:rsidRPr="00D96D31">
                <w:rPr>
                  <w:rFonts w:ascii="Times New Roman" w:eastAsia="Times New Roman" w:hAnsi="Times New Roman" w:cs="Times New Roman"/>
                  <w:color w:val="0000FF"/>
                  <w:sz w:val="24"/>
                  <w:szCs w:val="24"/>
                  <w:u w:val="single"/>
                </w:rPr>
                <w:t>62</w:t>
              </w:r>
            </w:hyperlink>
          </w:p>
        </w:tc>
      </w:tr>
      <w:tr w:rsidR="00D96D31" w:rsidRPr="00D96D31" w:rsidTr="00D96D31">
        <w:trPr>
          <w:trHeight w:val="144"/>
          <w:tblCellSpacing w:w="20" w:type="nil"/>
        </w:trPr>
        <w:tc>
          <w:tcPr>
            <w:tcW w:w="54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3.2</w:t>
            </w:r>
          </w:p>
        </w:tc>
        <w:tc>
          <w:tcPr>
            <w:tcW w:w="239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Конституционные права, свободы и обязанности человека и гражданина в Российской Федерации</w:t>
            </w:r>
          </w:p>
        </w:tc>
        <w:tc>
          <w:tcPr>
            <w:tcW w:w="86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4 </w:t>
            </w:r>
          </w:p>
        </w:tc>
        <w:tc>
          <w:tcPr>
            <w:tcW w:w="1658"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2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237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85">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cf</w:t>
              </w:r>
              <w:r w:rsidRPr="00D96D31">
                <w:rPr>
                  <w:rFonts w:ascii="Times New Roman" w:eastAsia="Times New Roman" w:hAnsi="Times New Roman" w:cs="Times New Roman"/>
                  <w:color w:val="0000FF"/>
                  <w:sz w:val="24"/>
                  <w:szCs w:val="24"/>
                  <w:u w:val="single"/>
                </w:rPr>
                <w:t>62</w:t>
              </w:r>
            </w:hyperlink>
          </w:p>
        </w:tc>
      </w:tr>
      <w:tr w:rsidR="00D96D31" w:rsidRPr="00D96D31" w:rsidTr="00D96D31">
        <w:trPr>
          <w:trHeight w:val="144"/>
          <w:tblCellSpacing w:w="20" w:type="nil"/>
        </w:trPr>
        <w:tc>
          <w:tcPr>
            <w:tcW w:w="54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3.3</w:t>
            </w:r>
          </w:p>
        </w:tc>
        <w:tc>
          <w:tcPr>
            <w:tcW w:w="239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Правовое регулирование </w:t>
            </w:r>
            <w:r w:rsidRPr="00D96D31">
              <w:rPr>
                <w:rFonts w:ascii="Times New Roman" w:eastAsia="Times New Roman" w:hAnsi="Times New Roman" w:cs="Times New Roman"/>
                <w:color w:val="000000"/>
                <w:sz w:val="24"/>
                <w:szCs w:val="24"/>
              </w:rPr>
              <w:lastRenderedPageBreak/>
              <w:t>гражданских, семейных, трудовых правоотношений</w:t>
            </w:r>
          </w:p>
        </w:tc>
        <w:tc>
          <w:tcPr>
            <w:tcW w:w="86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lastRenderedPageBreak/>
              <w:t xml:space="preserve">6 </w:t>
            </w:r>
          </w:p>
        </w:tc>
        <w:tc>
          <w:tcPr>
            <w:tcW w:w="1658"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2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37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86">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lastRenderedPageBreak/>
                <w:t>41</w:t>
              </w:r>
              <w:r w:rsidRPr="00D96D31">
                <w:rPr>
                  <w:rFonts w:ascii="Times New Roman" w:eastAsia="Times New Roman" w:hAnsi="Times New Roman" w:cs="Times New Roman"/>
                  <w:color w:val="0000FF"/>
                  <w:sz w:val="24"/>
                  <w:szCs w:val="24"/>
                  <w:u w:val="single"/>
                  <w:lang w:val="en-US"/>
                </w:rPr>
                <w:t>cf</w:t>
              </w:r>
              <w:r w:rsidRPr="00D96D31">
                <w:rPr>
                  <w:rFonts w:ascii="Times New Roman" w:eastAsia="Times New Roman" w:hAnsi="Times New Roman" w:cs="Times New Roman"/>
                  <w:color w:val="0000FF"/>
                  <w:sz w:val="24"/>
                  <w:szCs w:val="24"/>
                  <w:u w:val="single"/>
                </w:rPr>
                <w:t>62</w:t>
              </w:r>
            </w:hyperlink>
          </w:p>
        </w:tc>
      </w:tr>
      <w:tr w:rsidR="00D96D31" w:rsidRPr="00D96D31" w:rsidTr="00D96D31">
        <w:trPr>
          <w:trHeight w:val="144"/>
          <w:tblCellSpacing w:w="20" w:type="nil"/>
        </w:trPr>
        <w:tc>
          <w:tcPr>
            <w:tcW w:w="54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lastRenderedPageBreak/>
              <w:t>3.4</w:t>
            </w:r>
          </w:p>
        </w:tc>
        <w:tc>
          <w:tcPr>
            <w:tcW w:w="239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Правовое регулирование налоговых, образовательных, административных, уголовных правовых отношений, экологическое законодательство</w:t>
            </w:r>
          </w:p>
        </w:tc>
        <w:tc>
          <w:tcPr>
            <w:tcW w:w="86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8 </w:t>
            </w:r>
          </w:p>
        </w:tc>
        <w:tc>
          <w:tcPr>
            <w:tcW w:w="1658"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2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2</w:t>
            </w:r>
          </w:p>
        </w:tc>
        <w:tc>
          <w:tcPr>
            <w:tcW w:w="237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87">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cf</w:t>
              </w:r>
              <w:r w:rsidRPr="00D96D31">
                <w:rPr>
                  <w:rFonts w:ascii="Times New Roman" w:eastAsia="Times New Roman" w:hAnsi="Times New Roman" w:cs="Times New Roman"/>
                  <w:color w:val="0000FF"/>
                  <w:sz w:val="24"/>
                  <w:szCs w:val="24"/>
                  <w:u w:val="single"/>
                </w:rPr>
                <w:t>62</w:t>
              </w:r>
            </w:hyperlink>
          </w:p>
        </w:tc>
      </w:tr>
      <w:tr w:rsidR="00D96D31" w:rsidRPr="00D96D31" w:rsidTr="00D96D31">
        <w:trPr>
          <w:trHeight w:val="144"/>
          <w:tblCellSpacing w:w="20" w:type="nil"/>
        </w:trPr>
        <w:tc>
          <w:tcPr>
            <w:tcW w:w="54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3.5</w:t>
            </w:r>
          </w:p>
        </w:tc>
        <w:tc>
          <w:tcPr>
            <w:tcW w:w="239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Основные принципы конституционного, арбитражного, гражданского, административного, уголовного процессов</w:t>
            </w:r>
          </w:p>
        </w:tc>
        <w:tc>
          <w:tcPr>
            <w:tcW w:w="86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4 </w:t>
            </w:r>
          </w:p>
        </w:tc>
        <w:tc>
          <w:tcPr>
            <w:tcW w:w="1658"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2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237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ЦОК </w:t>
            </w:r>
            <w:hyperlink r:id="rId588">
              <w:r w:rsidRPr="00D96D31">
                <w:rPr>
                  <w:rFonts w:ascii="Times New Roman" w:eastAsia="Times New Roman" w:hAnsi="Times New Roman" w:cs="Times New Roman"/>
                  <w:color w:val="0000FF"/>
                  <w:sz w:val="24"/>
                  <w:szCs w:val="24"/>
                  <w:u w:val="single"/>
                  <w:lang w:val="en-US"/>
                </w:rPr>
                <w:t>https</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m</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edsoo</w:t>
              </w:r>
              <w:r w:rsidRPr="00D96D31">
                <w:rPr>
                  <w:rFonts w:ascii="Times New Roman" w:eastAsia="Times New Roman" w:hAnsi="Times New Roman" w:cs="Times New Roman"/>
                  <w:color w:val="0000FF"/>
                  <w:sz w:val="24"/>
                  <w:szCs w:val="24"/>
                  <w:u w:val="single"/>
                </w:rPr>
                <w:t>.</w:t>
              </w:r>
              <w:r w:rsidRPr="00D96D31">
                <w:rPr>
                  <w:rFonts w:ascii="Times New Roman" w:eastAsia="Times New Roman" w:hAnsi="Times New Roman" w:cs="Times New Roman"/>
                  <w:color w:val="0000FF"/>
                  <w:sz w:val="24"/>
                  <w:szCs w:val="24"/>
                  <w:u w:val="single"/>
                  <w:lang w:val="en-US"/>
                </w:rPr>
                <w:t>ru</w:t>
              </w:r>
              <w:r w:rsidRPr="00D96D31">
                <w:rPr>
                  <w:rFonts w:ascii="Times New Roman" w:eastAsia="Times New Roman" w:hAnsi="Times New Roman" w:cs="Times New Roman"/>
                  <w:color w:val="0000FF"/>
                  <w:sz w:val="24"/>
                  <w:szCs w:val="24"/>
                  <w:u w:val="single"/>
                </w:rPr>
                <w:t>/7</w:t>
              </w:r>
              <w:r w:rsidRPr="00D96D31">
                <w:rPr>
                  <w:rFonts w:ascii="Times New Roman" w:eastAsia="Times New Roman" w:hAnsi="Times New Roman" w:cs="Times New Roman"/>
                  <w:color w:val="0000FF"/>
                  <w:sz w:val="24"/>
                  <w:szCs w:val="24"/>
                  <w:u w:val="single"/>
                  <w:lang w:val="en-US"/>
                </w:rPr>
                <w:t>f</w:t>
              </w:r>
              <w:r w:rsidRPr="00D96D31">
                <w:rPr>
                  <w:rFonts w:ascii="Times New Roman" w:eastAsia="Times New Roman" w:hAnsi="Times New Roman" w:cs="Times New Roman"/>
                  <w:color w:val="0000FF"/>
                  <w:sz w:val="24"/>
                  <w:szCs w:val="24"/>
                  <w:u w:val="single"/>
                </w:rPr>
                <w:t>41</w:t>
              </w:r>
              <w:r w:rsidRPr="00D96D31">
                <w:rPr>
                  <w:rFonts w:ascii="Times New Roman" w:eastAsia="Times New Roman" w:hAnsi="Times New Roman" w:cs="Times New Roman"/>
                  <w:color w:val="0000FF"/>
                  <w:sz w:val="24"/>
                  <w:szCs w:val="24"/>
                  <w:u w:val="single"/>
                  <w:lang w:val="en-US"/>
                </w:rPr>
                <w:t>cf</w:t>
              </w:r>
              <w:r w:rsidRPr="00D96D31">
                <w:rPr>
                  <w:rFonts w:ascii="Times New Roman" w:eastAsia="Times New Roman" w:hAnsi="Times New Roman" w:cs="Times New Roman"/>
                  <w:color w:val="0000FF"/>
                  <w:sz w:val="24"/>
                  <w:szCs w:val="24"/>
                  <w:u w:val="single"/>
                </w:rPr>
                <w:t>62</w:t>
              </w:r>
            </w:hyperlink>
          </w:p>
        </w:tc>
      </w:tr>
      <w:tr w:rsidR="00D96D31" w:rsidRPr="00D96D31" w:rsidTr="00D96D31">
        <w:trPr>
          <w:trHeight w:val="144"/>
          <w:tblCellSpacing w:w="20" w:type="nil"/>
        </w:trPr>
        <w:tc>
          <w:tcPr>
            <w:tcW w:w="54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3.6</w:t>
            </w:r>
          </w:p>
        </w:tc>
        <w:tc>
          <w:tcPr>
            <w:tcW w:w="239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Повторительно-обобщающий урок по разделу «Правовое регулирование общественных отношений в Российской Федерации»</w:t>
            </w:r>
          </w:p>
        </w:tc>
        <w:tc>
          <w:tcPr>
            <w:tcW w:w="86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2 </w:t>
            </w:r>
          </w:p>
        </w:tc>
        <w:tc>
          <w:tcPr>
            <w:tcW w:w="1658"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172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37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Электронный образовательный ресурс «Я сдам ЕГЭ. Среднее общее образование. Учебный модуль по решению трудных заданий по учебному предмету "Обществознание". </w:t>
            </w:r>
            <w:r w:rsidRPr="00D96D31">
              <w:rPr>
                <w:rFonts w:ascii="Times New Roman" w:eastAsia="Times New Roman" w:hAnsi="Times New Roman" w:cs="Times New Roman"/>
                <w:color w:val="000000"/>
                <w:sz w:val="24"/>
                <w:szCs w:val="24"/>
                <w:lang w:val="en-US"/>
              </w:rPr>
              <w:t>10–11 классы», АО Издательство «Просвещение»</w:t>
            </w:r>
          </w:p>
        </w:tc>
      </w:tr>
      <w:tr w:rsidR="00D96D31" w:rsidRPr="00D96D31" w:rsidTr="00D96D31">
        <w:trPr>
          <w:trHeight w:val="144"/>
          <w:tblCellSpacing w:w="20" w:type="nil"/>
        </w:trPr>
        <w:tc>
          <w:tcPr>
            <w:tcW w:w="0" w:type="auto"/>
            <w:gridSpan w:val="2"/>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86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 28 </w:t>
            </w:r>
          </w:p>
        </w:tc>
        <w:tc>
          <w:tcPr>
            <w:tcW w:w="0" w:type="auto"/>
            <w:gridSpan w:val="3"/>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r w:rsidR="00D96D31" w:rsidRPr="00D96D31" w:rsidTr="00D96D31">
        <w:trPr>
          <w:trHeight w:val="144"/>
          <w:tblCellSpacing w:w="20" w:type="nil"/>
        </w:trPr>
        <w:tc>
          <w:tcPr>
            <w:tcW w:w="0" w:type="auto"/>
            <w:gridSpan w:val="2"/>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Итоговое повторение, представление результатов проектно-исследовательской деятельности</w:t>
            </w:r>
          </w:p>
        </w:tc>
        <w:tc>
          <w:tcPr>
            <w:tcW w:w="86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t xml:space="preserve">6 </w:t>
            </w:r>
          </w:p>
        </w:tc>
        <w:tc>
          <w:tcPr>
            <w:tcW w:w="1658"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172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37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Электронный образовательный ресурс «Я сдам ЕГЭ. Среднее общее образование. Учебный модуль по решению трудных заданий по учебному предмету "Обществознание". </w:t>
            </w:r>
            <w:r w:rsidRPr="00D96D31">
              <w:rPr>
                <w:rFonts w:ascii="Times New Roman" w:eastAsia="Times New Roman" w:hAnsi="Times New Roman" w:cs="Times New Roman"/>
                <w:color w:val="000000"/>
                <w:sz w:val="24"/>
                <w:szCs w:val="24"/>
                <w:lang w:val="en-US"/>
              </w:rPr>
              <w:t>10–11 классы», АО Издательство «Просвещение»</w:t>
            </w:r>
          </w:p>
        </w:tc>
      </w:tr>
      <w:tr w:rsidR="00D96D31" w:rsidRPr="00D96D31" w:rsidTr="00D96D31">
        <w:trPr>
          <w:trHeight w:val="144"/>
          <w:tblCellSpacing w:w="20" w:type="nil"/>
        </w:trPr>
        <w:tc>
          <w:tcPr>
            <w:tcW w:w="0" w:type="auto"/>
            <w:gridSpan w:val="2"/>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ОБЩЕЕ КОЛИЧЕСТВО ЧАСОВ ПО </w:t>
            </w:r>
            <w:r w:rsidRPr="00D96D31">
              <w:rPr>
                <w:rFonts w:ascii="Times New Roman" w:eastAsia="Times New Roman" w:hAnsi="Times New Roman" w:cs="Times New Roman"/>
                <w:color w:val="000000"/>
                <w:sz w:val="24"/>
                <w:szCs w:val="24"/>
              </w:rPr>
              <w:lastRenderedPageBreak/>
              <w:t>ПРОГРАММЕ</w:t>
            </w:r>
          </w:p>
        </w:tc>
        <w:tc>
          <w:tcPr>
            <w:tcW w:w="863"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lang w:val="en-US"/>
              </w:rPr>
              <w:lastRenderedPageBreak/>
              <w:t xml:space="preserve">68 </w:t>
            </w:r>
          </w:p>
        </w:tc>
        <w:tc>
          <w:tcPr>
            <w:tcW w:w="1658"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rPr>
              <w:t>4</w:t>
            </w:r>
          </w:p>
        </w:tc>
        <w:tc>
          <w:tcPr>
            <w:tcW w:w="1720"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color w:val="000000"/>
                <w:sz w:val="24"/>
                <w:szCs w:val="24"/>
              </w:rPr>
              <w:t>11</w:t>
            </w:r>
          </w:p>
        </w:tc>
        <w:tc>
          <w:tcPr>
            <w:tcW w:w="2379" w:type="dxa"/>
            <w:tcMar>
              <w:top w:w="50" w:type="dxa"/>
              <w:left w:w="100"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bl>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bookmarkStart w:id="120" w:name="английский_язык"/>
      <w:r w:rsidRPr="00D96D31">
        <w:rPr>
          <w:rFonts w:ascii="Times New Roman" w:eastAsia="Times New Roman" w:hAnsi="Times New Roman" w:cs="Times New Roman"/>
          <w:b/>
          <w:bCs/>
          <w:color w:val="000000"/>
          <w:sz w:val="24"/>
          <w:szCs w:val="24"/>
        </w:rPr>
        <w:lastRenderedPageBreak/>
        <w:t>Рабочая программа по английскому языку базового уровня для 10–11-х классов</w:t>
      </w:r>
    </w:p>
    <w:bookmarkEnd w:id="120"/>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 Пояснительная записка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Рабочая программа ориентирована на целевые приоритеты, сформулированные в федеральной рабочей программе воспитания и в рабочей программе воспитания Школы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Программа по английскому языку базового</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уровня</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для 10–11-х классов разработана на основе ФГОС СОО и ФОП СОО.</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Возрастание значимости владения иностранными языками приводит к переосмыслению целей и содержания обучения предмету.</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w:t>
      </w:r>
      <w:r w:rsidRPr="00D96D31">
        <w:rPr>
          <w:rFonts w:ascii="Times New Roman" w:eastAsia="Times New Roman" w:hAnsi="Times New Roman" w:cs="Times New Roman"/>
          <w:color w:val="000000"/>
          <w:sz w:val="24"/>
          <w:szCs w:val="24"/>
        </w:rPr>
        <w:lastRenderedPageBreak/>
        <w:t>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‌Общее число часов, рекомендованных для изучения иностранного (английского) языка – 204 часа: в 10-м классе – 102 часа (3 часа в неделю), в 11-м классе – 102 часа (3 часа в неделю).‌</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Для реализации программы используются учебники, допущенные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приказом Минпросвещения от 21.09.2022 № 858:</w:t>
      </w:r>
    </w:p>
    <w:p w:rsidR="00D96D31" w:rsidRPr="00D96D31" w:rsidRDefault="00D96D31" w:rsidP="000B0116">
      <w:pPr>
        <w:numPr>
          <w:ilvl w:val="0"/>
          <w:numId w:val="43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Английский язык, 10 класс/ Афанасьева О.В., Дули Д., Михеева И.В. и другие, Акционерное общество «Издательство «Просвещение»;</w:t>
      </w:r>
    </w:p>
    <w:p w:rsidR="00D96D31" w:rsidRPr="00D96D31" w:rsidRDefault="00D96D31" w:rsidP="000B0116">
      <w:pPr>
        <w:numPr>
          <w:ilvl w:val="0"/>
          <w:numId w:val="43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Английский язык, 11 класс/ Афанасьева О.В., Дули Д., Михеева И.В. и другие, Акционерное общество «Издательство «Просвещение»;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Электронные образовательные ресурсы, допущенные к использованию при реализации образовательными организациями, имеющими государственную аккредитацию, образовательных программ начального общего, основного общего, среднего общего образования приказом Минпросвещения от 02.08.2022 № 653:</w:t>
      </w:r>
    </w:p>
    <w:p w:rsidR="00D96D31" w:rsidRPr="00D96D31" w:rsidRDefault="00D96D31" w:rsidP="000B0116">
      <w:pPr>
        <w:numPr>
          <w:ilvl w:val="0"/>
          <w:numId w:val="43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Электронный образовательный ресурс «Домашние задания. Среднее общее образование. Английский язык», 10–11 класс, АО Издательство «Просвещение»;</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2.Планируемые результаты освоения учебного предмета</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Личностные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1) гражданского воспитания:</w:t>
      </w:r>
    </w:p>
    <w:p w:rsidR="00D96D31" w:rsidRPr="00D96D31" w:rsidRDefault="00D96D31" w:rsidP="000B0116">
      <w:pPr>
        <w:numPr>
          <w:ilvl w:val="0"/>
          <w:numId w:val="43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rsidR="00D96D31" w:rsidRPr="00D96D31" w:rsidRDefault="00D96D31" w:rsidP="000B0116">
      <w:pPr>
        <w:numPr>
          <w:ilvl w:val="0"/>
          <w:numId w:val="43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осознание своих конституционных прав и обязанностей, уважение закона и правопорядка;</w:t>
      </w:r>
    </w:p>
    <w:p w:rsidR="00D96D31" w:rsidRPr="00D96D31" w:rsidRDefault="00D96D31" w:rsidP="000B0116">
      <w:pPr>
        <w:numPr>
          <w:ilvl w:val="0"/>
          <w:numId w:val="43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принятие традиционных национальных, общечеловеческих гуманистических и демократических ценностей;</w:t>
      </w:r>
    </w:p>
    <w:p w:rsidR="00D96D31" w:rsidRPr="00D96D31" w:rsidRDefault="00D96D31" w:rsidP="000B0116">
      <w:pPr>
        <w:numPr>
          <w:ilvl w:val="0"/>
          <w:numId w:val="43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96D31" w:rsidRPr="00D96D31" w:rsidRDefault="00D96D31" w:rsidP="000B0116">
      <w:pPr>
        <w:numPr>
          <w:ilvl w:val="0"/>
          <w:numId w:val="43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96D31" w:rsidRPr="00D96D31" w:rsidRDefault="00D96D31" w:rsidP="000B0116">
      <w:pPr>
        <w:numPr>
          <w:ilvl w:val="0"/>
          <w:numId w:val="43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умение взаимодействовать с социальными институтами в соответствии с их функциями и назначением;</w:t>
      </w:r>
    </w:p>
    <w:p w:rsidR="00D96D31" w:rsidRPr="00D96D31" w:rsidRDefault="00D96D31" w:rsidP="000B0116">
      <w:pPr>
        <w:numPr>
          <w:ilvl w:val="0"/>
          <w:numId w:val="433"/>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к гуманитарной и волонтёрской деятельности.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2) патриотического воспитания:</w:t>
      </w:r>
    </w:p>
    <w:p w:rsidR="00D96D31" w:rsidRPr="00D96D31" w:rsidRDefault="00D96D31" w:rsidP="000B0116">
      <w:pPr>
        <w:numPr>
          <w:ilvl w:val="0"/>
          <w:numId w:val="43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96D31" w:rsidRPr="00D96D31" w:rsidRDefault="00D96D31" w:rsidP="000B0116">
      <w:pPr>
        <w:numPr>
          <w:ilvl w:val="0"/>
          <w:numId w:val="43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D96D31" w:rsidRPr="00D96D31" w:rsidRDefault="00D96D31" w:rsidP="000B0116">
      <w:pPr>
        <w:numPr>
          <w:ilvl w:val="0"/>
          <w:numId w:val="434"/>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идейная убеждённость, готовность к служению и защите Отечества, ответственность за его судьбу.</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3) духовно-нравственного воспитания:</w:t>
      </w:r>
    </w:p>
    <w:p w:rsidR="00D96D31" w:rsidRPr="00D96D31" w:rsidRDefault="00D96D31" w:rsidP="000B0116">
      <w:pPr>
        <w:numPr>
          <w:ilvl w:val="0"/>
          <w:numId w:val="43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осознание духовных ценностей российского народа;</w:t>
      </w:r>
    </w:p>
    <w:p w:rsidR="00D96D31" w:rsidRPr="00D96D31" w:rsidRDefault="00D96D31" w:rsidP="000B0116">
      <w:pPr>
        <w:numPr>
          <w:ilvl w:val="0"/>
          <w:numId w:val="43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нравственного сознания, этического поведения;</w:t>
      </w:r>
    </w:p>
    <w:p w:rsidR="00D96D31" w:rsidRPr="00D96D31" w:rsidRDefault="00D96D31" w:rsidP="000B0116">
      <w:pPr>
        <w:numPr>
          <w:ilvl w:val="0"/>
          <w:numId w:val="43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D96D31" w:rsidRPr="00D96D31" w:rsidRDefault="00D96D31" w:rsidP="000B0116">
      <w:pPr>
        <w:numPr>
          <w:ilvl w:val="0"/>
          <w:numId w:val="43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осознание личного вклада в построение устойчивого будущего;</w:t>
      </w:r>
    </w:p>
    <w:p w:rsidR="00D96D31" w:rsidRPr="00D96D31" w:rsidRDefault="00D96D31" w:rsidP="000B0116">
      <w:pPr>
        <w:numPr>
          <w:ilvl w:val="0"/>
          <w:numId w:val="435"/>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4) эстетического воспитания:</w:t>
      </w:r>
    </w:p>
    <w:p w:rsidR="00D96D31" w:rsidRPr="00D96D31" w:rsidRDefault="00D96D31" w:rsidP="000B0116">
      <w:pPr>
        <w:numPr>
          <w:ilvl w:val="0"/>
          <w:numId w:val="43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D96D31" w:rsidRPr="00D96D31" w:rsidRDefault="00D96D31" w:rsidP="000B0116">
      <w:pPr>
        <w:numPr>
          <w:ilvl w:val="0"/>
          <w:numId w:val="43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D96D31" w:rsidRPr="00D96D31" w:rsidRDefault="00D96D31" w:rsidP="000B0116">
      <w:pPr>
        <w:numPr>
          <w:ilvl w:val="0"/>
          <w:numId w:val="43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D96D31" w:rsidRPr="00D96D31" w:rsidRDefault="00D96D31" w:rsidP="000B0116">
      <w:pPr>
        <w:numPr>
          <w:ilvl w:val="0"/>
          <w:numId w:val="43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D96D31" w:rsidRPr="00D96D31" w:rsidRDefault="00D96D31" w:rsidP="000B0116">
      <w:pPr>
        <w:numPr>
          <w:ilvl w:val="0"/>
          <w:numId w:val="436"/>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к самовыражению в разных видах искусства, стремление проявлять качества творческой личности.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5) физического воспитания:</w:t>
      </w:r>
    </w:p>
    <w:p w:rsidR="00D96D31" w:rsidRPr="00D96D31" w:rsidRDefault="00D96D31" w:rsidP="000B0116">
      <w:pPr>
        <w:numPr>
          <w:ilvl w:val="0"/>
          <w:numId w:val="43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здорового и безопасного образа жизни, ответственного отношения к своему здоровью;</w:t>
      </w:r>
    </w:p>
    <w:p w:rsidR="00D96D31" w:rsidRPr="00D96D31" w:rsidRDefault="00D96D31" w:rsidP="000B0116">
      <w:pPr>
        <w:numPr>
          <w:ilvl w:val="0"/>
          <w:numId w:val="43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потребность в физическом совершенствовании, занятиях спортивно-оздоровительной деятельностью;</w:t>
      </w:r>
    </w:p>
    <w:p w:rsidR="00D96D31" w:rsidRPr="00D96D31" w:rsidRDefault="00D96D31" w:rsidP="000B0116">
      <w:pPr>
        <w:numPr>
          <w:ilvl w:val="0"/>
          <w:numId w:val="437"/>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активное неприятие вредных привычек и иных форм причинения вреда физическому и психическому здоровью.</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6) трудового воспитания:</w:t>
      </w:r>
    </w:p>
    <w:p w:rsidR="00D96D31" w:rsidRPr="00D96D31" w:rsidRDefault="00D96D31" w:rsidP="000B0116">
      <w:pPr>
        <w:numPr>
          <w:ilvl w:val="0"/>
          <w:numId w:val="43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к труду, осознание ценности мастерства, трудолюбие;</w:t>
      </w:r>
    </w:p>
    <w:p w:rsidR="00D96D31" w:rsidRPr="00D96D31" w:rsidRDefault="00D96D31" w:rsidP="000B0116">
      <w:pPr>
        <w:numPr>
          <w:ilvl w:val="0"/>
          <w:numId w:val="43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96D31" w:rsidRPr="00D96D31" w:rsidRDefault="00D96D31" w:rsidP="000B0116">
      <w:pPr>
        <w:numPr>
          <w:ilvl w:val="0"/>
          <w:numId w:val="43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D96D31" w:rsidRPr="00D96D31" w:rsidRDefault="00D96D31" w:rsidP="000B0116">
      <w:pPr>
        <w:numPr>
          <w:ilvl w:val="0"/>
          <w:numId w:val="438"/>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7) экологического воспитания:</w:t>
      </w:r>
    </w:p>
    <w:p w:rsidR="00D96D31" w:rsidRPr="00D96D31" w:rsidRDefault="00D96D31" w:rsidP="000B0116">
      <w:pPr>
        <w:numPr>
          <w:ilvl w:val="0"/>
          <w:numId w:val="43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96D31" w:rsidRPr="00D96D31" w:rsidRDefault="00D96D31" w:rsidP="000B0116">
      <w:pPr>
        <w:numPr>
          <w:ilvl w:val="0"/>
          <w:numId w:val="43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планирование и осуществление действий в окружающей среде на основе знания целей устойчивого развития человечества;</w:t>
      </w:r>
    </w:p>
    <w:p w:rsidR="00D96D31" w:rsidRPr="00D96D31" w:rsidRDefault="00D96D31" w:rsidP="000B0116">
      <w:pPr>
        <w:numPr>
          <w:ilvl w:val="0"/>
          <w:numId w:val="43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активное неприятие действий, приносящих вред окружающей среде;</w:t>
      </w:r>
    </w:p>
    <w:p w:rsidR="00D96D31" w:rsidRPr="00D96D31" w:rsidRDefault="00D96D31" w:rsidP="000B0116">
      <w:pPr>
        <w:numPr>
          <w:ilvl w:val="0"/>
          <w:numId w:val="43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умение прогнозировать неблагоприятные экологические последствия предпринимаемых действий, предотвращать их;</w:t>
      </w:r>
    </w:p>
    <w:p w:rsidR="00D96D31" w:rsidRPr="00D96D31" w:rsidRDefault="00D96D31" w:rsidP="000B0116">
      <w:pPr>
        <w:numPr>
          <w:ilvl w:val="0"/>
          <w:numId w:val="439"/>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расширение опыта деятельности экологической направленности.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8) ценности научного познания:</w:t>
      </w:r>
    </w:p>
    <w:p w:rsidR="00D96D31" w:rsidRPr="00D96D31" w:rsidRDefault="00D96D31" w:rsidP="000B0116">
      <w:pPr>
        <w:numPr>
          <w:ilvl w:val="0"/>
          <w:numId w:val="44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96D31" w:rsidRPr="00D96D31" w:rsidRDefault="00D96D31" w:rsidP="000B0116">
      <w:pPr>
        <w:numPr>
          <w:ilvl w:val="0"/>
          <w:numId w:val="44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совершенствование языковой и читательской культуры как средства взаимодействия между людьми и познания мира;</w:t>
      </w:r>
    </w:p>
    <w:p w:rsidR="00D96D31" w:rsidRPr="00D96D31" w:rsidRDefault="00D96D31" w:rsidP="000B0116">
      <w:pPr>
        <w:numPr>
          <w:ilvl w:val="0"/>
          <w:numId w:val="44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D96D31" w:rsidRPr="00D96D31" w:rsidRDefault="00D96D31" w:rsidP="000B0116">
      <w:pPr>
        <w:numPr>
          <w:ilvl w:val="0"/>
          <w:numId w:val="44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D96D31" w:rsidRPr="00D96D31" w:rsidRDefault="00D96D31" w:rsidP="000B0116">
      <w:pPr>
        <w:numPr>
          <w:ilvl w:val="0"/>
          <w:numId w:val="44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96D31" w:rsidRPr="00D96D31" w:rsidRDefault="00D96D31" w:rsidP="000B0116">
      <w:pPr>
        <w:numPr>
          <w:ilvl w:val="0"/>
          <w:numId w:val="44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96D31" w:rsidRPr="00D96D31" w:rsidRDefault="00D96D31" w:rsidP="000B0116">
      <w:pPr>
        <w:numPr>
          <w:ilvl w:val="0"/>
          <w:numId w:val="44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96D31" w:rsidRPr="00D96D31" w:rsidRDefault="00D96D31" w:rsidP="000B0116">
      <w:pPr>
        <w:numPr>
          <w:ilvl w:val="0"/>
          <w:numId w:val="44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96D31" w:rsidRPr="00D96D31" w:rsidRDefault="00D96D31" w:rsidP="000B0116">
      <w:pPr>
        <w:numPr>
          <w:ilvl w:val="0"/>
          <w:numId w:val="440"/>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Метапредметные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Познавательные универсальные учебные действия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Базовые логические действия:</w:t>
      </w:r>
    </w:p>
    <w:p w:rsidR="00D96D31" w:rsidRPr="00D96D31" w:rsidRDefault="00D96D31" w:rsidP="000B0116">
      <w:pPr>
        <w:numPr>
          <w:ilvl w:val="0"/>
          <w:numId w:val="44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самостоятельно формулировать и актуализировать проблему, рассматривать её всесторонне;</w:t>
      </w:r>
    </w:p>
    <w:p w:rsidR="00D96D31" w:rsidRPr="00D96D31" w:rsidRDefault="00D96D31" w:rsidP="000B0116">
      <w:pPr>
        <w:numPr>
          <w:ilvl w:val="0"/>
          <w:numId w:val="44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D96D31" w:rsidRPr="00D96D31" w:rsidRDefault="00D96D31" w:rsidP="000B0116">
      <w:pPr>
        <w:numPr>
          <w:ilvl w:val="0"/>
          <w:numId w:val="44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цели деятельности, задавать параметры и критерии их достижения;</w:t>
      </w:r>
    </w:p>
    <w:p w:rsidR="00D96D31" w:rsidRPr="00D96D31" w:rsidRDefault="00D96D31" w:rsidP="000B0116">
      <w:pPr>
        <w:numPr>
          <w:ilvl w:val="0"/>
          <w:numId w:val="44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выявлять закономерности в языковых явлениях изучаемого иностранного (английского) языка;</w:t>
      </w:r>
    </w:p>
    <w:p w:rsidR="00D96D31" w:rsidRPr="00D96D31" w:rsidRDefault="00D96D31" w:rsidP="000B0116">
      <w:pPr>
        <w:numPr>
          <w:ilvl w:val="0"/>
          <w:numId w:val="44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разрабатывать план решения проблемы с учётом анализа имеющихся материальных и нематериальных ресурсов;</w:t>
      </w:r>
    </w:p>
    <w:p w:rsidR="00D96D31" w:rsidRPr="00D96D31" w:rsidRDefault="00D96D31" w:rsidP="000B0116">
      <w:pPr>
        <w:numPr>
          <w:ilvl w:val="0"/>
          <w:numId w:val="44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rsidR="00D96D31" w:rsidRPr="00D96D31" w:rsidRDefault="00D96D31" w:rsidP="000B0116">
      <w:pPr>
        <w:numPr>
          <w:ilvl w:val="0"/>
          <w:numId w:val="44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координировать и выполнять работу в условиях реального, виртуального и комбинированного взаимодействия;</w:t>
      </w:r>
    </w:p>
    <w:p w:rsidR="00D96D31" w:rsidRPr="00D96D31" w:rsidRDefault="00D96D31" w:rsidP="000B0116">
      <w:pPr>
        <w:numPr>
          <w:ilvl w:val="0"/>
          <w:numId w:val="441"/>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развивать креативное мышление при решении жизненных проблем.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Базовые исследовательские действия:</w:t>
      </w:r>
    </w:p>
    <w:p w:rsidR="00D96D31" w:rsidRPr="00D96D31" w:rsidRDefault="00D96D31" w:rsidP="000B0116">
      <w:pPr>
        <w:numPr>
          <w:ilvl w:val="0"/>
          <w:numId w:val="44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96D31" w:rsidRPr="00D96D31" w:rsidRDefault="00D96D31" w:rsidP="000B0116">
      <w:pPr>
        <w:numPr>
          <w:ilvl w:val="0"/>
          <w:numId w:val="44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96D31" w:rsidRPr="00D96D31" w:rsidRDefault="00D96D31" w:rsidP="000B0116">
      <w:pPr>
        <w:numPr>
          <w:ilvl w:val="0"/>
          <w:numId w:val="44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научной лингвистической терминологией и ключевыми понятиями;</w:t>
      </w:r>
    </w:p>
    <w:p w:rsidR="00D96D31" w:rsidRPr="00D96D31" w:rsidRDefault="00D96D31" w:rsidP="000B0116">
      <w:pPr>
        <w:numPr>
          <w:ilvl w:val="0"/>
          <w:numId w:val="44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ставить и формулировать собственные задачи в образовательной деятельности и жизненных ситуациях;</w:t>
      </w:r>
    </w:p>
    <w:p w:rsidR="00D96D31" w:rsidRPr="00D96D31" w:rsidRDefault="00D96D31" w:rsidP="000B0116">
      <w:pPr>
        <w:numPr>
          <w:ilvl w:val="0"/>
          <w:numId w:val="44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96D31" w:rsidRPr="00D96D31" w:rsidRDefault="00D96D31" w:rsidP="000B0116">
      <w:pPr>
        <w:numPr>
          <w:ilvl w:val="0"/>
          <w:numId w:val="44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96D31" w:rsidRPr="00D96D31" w:rsidRDefault="00D96D31" w:rsidP="000B0116">
      <w:pPr>
        <w:numPr>
          <w:ilvl w:val="0"/>
          <w:numId w:val="44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давать оценку новым ситуациям, оценивать приобретённый опыт;</w:t>
      </w:r>
    </w:p>
    <w:p w:rsidR="00D96D31" w:rsidRPr="00D96D31" w:rsidRDefault="00D96D31" w:rsidP="000B0116">
      <w:pPr>
        <w:numPr>
          <w:ilvl w:val="0"/>
          <w:numId w:val="44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осуществлять целенаправленный поиск переноса средств и способов действия в профессиональную среду;</w:t>
      </w:r>
    </w:p>
    <w:p w:rsidR="00D96D31" w:rsidRPr="00D96D31" w:rsidRDefault="00D96D31" w:rsidP="000B0116">
      <w:pPr>
        <w:numPr>
          <w:ilvl w:val="0"/>
          <w:numId w:val="44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уметь переносить знания в познавательную и практическую области жизнедеятельности;</w:t>
      </w:r>
    </w:p>
    <w:p w:rsidR="00D96D31" w:rsidRPr="00D96D31" w:rsidRDefault="00D96D31" w:rsidP="000B0116">
      <w:pPr>
        <w:numPr>
          <w:ilvl w:val="0"/>
          <w:numId w:val="44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уметь интегрировать знания из разных предметных областей;</w:t>
      </w:r>
    </w:p>
    <w:p w:rsidR="00D96D31" w:rsidRPr="00D96D31" w:rsidRDefault="00D96D31" w:rsidP="000B0116">
      <w:pPr>
        <w:numPr>
          <w:ilvl w:val="0"/>
          <w:numId w:val="44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выдвигать новые идеи, предлагать оригинальные подходы и решения;</w:t>
      </w:r>
    </w:p>
    <w:p w:rsidR="00D96D31" w:rsidRPr="00D96D31" w:rsidRDefault="00D96D31" w:rsidP="000B0116">
      <w:pPr>
        <w:numPr>
          <w:ilvl w:val="0"/>
          <w:numId w:val="442"/>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ставить проблемы и задачи, допускающие альтернативных решений.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Работа с информацией:</w:t>
      </w:r>
    </w:p>
    <w:p w:rsidR="00D96D31" w:rsidRPr="00D96D31" w:rsidRDefault="00D96D31" w:rsidP="000B0116">
      <w:pPr>
        <w:numPr>
          <w:ilvl w:val="0"/>
          <w:numId w:val="44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D96D31" w:rsidRPr="00D96D31" w:rsidRDefault="00D96D31" w:rsidP="000B0116">
      <w:pPr>
        <w:numPr>
          <w:ilvl w:val="0"/>
          <w:numId w:val="44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D96D31" w:rsidRPr="00D96D31" w:rsidRDefault="00D96D31" w:rsidP="000B0116">
      <w:pPr>
        <w:numPr>
          <w:ilvl w:val="0"/>
          <w:numId w:val="44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оценивать достоверность информации, её соответствие морально-этическим нормам;</w:t>
      </w:r>
    </w:p>
    <w:p w:rsidR="00D96D31" w:rsidRPr="00D96D31" w:rsidRDefault="00D96D31" w:rsidP="000B0116">
      <w:pPr>
        <w:numPr>
          <w:ilvl w:val="0"/>
          <w:numId w:val="44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96D31" w:rsidRPr="00D96D31" w:rsidRDefault="00D96D31" w:rsidP="000B0116">
      <w:pPr>
        <w:numPr>
          <w:ilvl w:val="0"/>
          <w:numId w:val="443"/>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навыками распознавания и защиты информации, информационной безопасности личности.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Коммуникативные универсальные учебные действия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Общение:</w:t>
      </w:r>
    </w:p>
    <w:p w:rsidR="00D96D31" w:rsidRPr="00D96D31" w:rsidRDefault="00D96D31" w:rsidP="000B0116">
      <w:pPr>
        <w:numPr>
          <w:ilvl w:val="0"/>
          <w:numId w:val="44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осуществлять коммуникации во всех сферах жизни;</w:t>
      </w:r>
    </w:p>
    <w:p w:rsidR="00D96D31" w:rsidRPr="00D96D31" w:rsidRDefault="00D96D31" w:rsidP="000B0116">
      <w:pPr>
        <w:numPr>
          <w:ilvl w:val="0"/>
          <w:numId w:val="44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96D31" w:rsidRPr="00D96D31" w:rsidRDefault="00D96D31" w:rsidP="000B0116">
      <w:pPr>
        <w:numPr>
          <w:ilvl w:val="0"/>
          <w:numId w:val="44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D96D31" w:rsidRPr="00D96D31" w:rsidRDefault="00D96D31" w:rsidP="000B0116">
      <w:pPr>
        <w:numPr>
          <w:ilvl w:val="0"/>
          <w:numId w:val="444"/>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развёрнуто и логично излагать свою точку зрения с использованием языковых средств.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Регулятивные универсальные учебные действия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Самоорганизация</w:t>
      </w:r>
    </w:p>
    <w:p w:rsidR="00D96D31" w:rsidRPr="00D96D31" w:rsidRDefault="00D96D31" w:rsidP="000B0116">
      <w:pPr>
        <w:numPr>
          <w:ilvl w:val="0"/>
          <w:numId w:val="44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96D31" w:rsidRPr="00D96D31" w:rsidRDefault="00D96D31" w:rsidP="000B0116">
      <w:pPr>
        <w:numPr>
          <w:ilvl w:val="0"/>
          <w:numId w:val="44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D96D31" w:rsidRPr="00D96D31" w:rsidRDefault="00D96D31" w:rsidP="000B0116">
      <w:pPr>
        <w:numPr>
          <w:ilvl w:val="0"/>
          <w:numId w:val="445"/>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давать оценку новым ситуациям;</w:t>
      </w:r>
    </w:p>
    <w:p w:rsidR="00D96D31" w:rsidRPr="00D96D31" w:rsidRDefault="00D96D31" w:rsidP="000B0116">
      <w:pPr>
        <w:numPr>
          <w:ilvl w:val="0"/>
          <w:numId w:val="44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делать осознанный выбор, аргументировать его, брать ответственность за решение;</w:t>
      </w:r>
    </w:p>
    <w:p w:rsidR="00D96D31" w:rsidRPr="00D96D31" w:rsidRDefault="00D96D31" w:rsidP="000B0116">
      <w:pPr>
        <w:numPr>
          <w:ilvl w:val="0"/>
          <w:numId w:val="445"/>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оценивать приобретённый опыт;</w:t>
      </w:r>
    </w:p>
    <w:p w:rsidR="00D96D31" w:rsidRPr="00D96D31" w:rsidRDefault="00D96D31" w:rsidP="000B0116">
      <w:pPr>
        <w:numPr>
          <w:ilvl w:val="0"/>
          <w:numId w:val="445"/>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lastRenderedPageBreak/>
        <w:t>Самоконтроль</w:t>
      </w:r>
    </w:p>
    <w:p w:rsidR="00D96D31" w:rsidRPr="00D96D31" w:rsidRDefault="00D96D31" w:rsidP="000B0116">
      <w:pPr>
        <w:numPr>
          <w:ilvl w:val="0"/>
          <w:numId w:val="446"/>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давать оценку новым ситуациям;</w:t>
      </w:r>
    </w:p>
    <w:p w:rsidR="00D96D31" w:rsidRPr="00D96D31" w:rsidRDefault="00D96D31" w:rsidP="000B0116">
      <w:pPr>
        <w:numPr>
          <w:ilvl w:val="0"/>
          <w:numId w:val="44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D96D31" w:rsidRPr="00D96D31" w:rsidRDefault="00D96D31" w:rsidP="000B0116">
      <w:pPr>
        <w:numPr>
          <w:ilvl w:val="0"/>
          <w:numId w:val="44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приёмы рефлексии для оценки ситуации, выбора верного решения;</w:t>
      </w:r>
    </w:p>
    <w:p w:rsidR="00D96D31" w:rsidRPr="00D96D31" w:rsidRDefault="00D96D31" w:rsidP="000B0116">
      <w:pPr>
        <w:numPr>
          <w:ilvl w:val="0"/>
          <w:numId w:val="44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оценивать соответствие создаваемого устного/письменного текста на иностранном (английском) языке выполняемой коммуникативной задаче;</w:t>
      </w:r>
    </w:p>
    <w:p w:rsidR="00D96D31" w:rsidRPr="00D96D31" w:rsidRDefault="00D96D31" w:rsidP="000B0116">
      <w:pPr>
        <w:numPr>
          <w:ilvl w:val="0"/>
          <w:numId w:val="44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вносить коррективы в созданный речевой продукт в случае необходимости;</w:t>
      </w:r>
    </w:p>
    <w:p w:rsidR="00D96D31" w:rsidRPr="00D96D31" w:rsidRDefault="00D96D31" w:rsidP="000B0116">
      <w:pPr>
        <w:numPr>
          <w:ilvl w:val="0"/>
          <w:numId w:val="44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оценивать риски и своевременно принимать решения по их снижению;</w:t>
      </w:r>
    </w:p>
    <w:p w:rsidR="00D96D31" w:rsidRPr="00D96D31" w:rsidRDefault="00D96D31" w:rsidP="000B0116">
      <w:pPr>
        <w:numPr>
          <w:ilvl w:val="0"/>
          <w:numId w:val="44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принимать мотивы и аргументы других при анализе результатов деятельности;</w:t>
      </w:r>
    </w:p>
    <w:p w:rsidR="00D96D31" w:rsidRPr="00D96D31" w:rsidRDefault="00D96D31" w:rsidP="000B0116">
      <w:pPr>
        <w:numPr>
          <w:ilvl w:val="0"/>
          <w:numId w:val="44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принимать себя, понимая свои недостатки и достоинства;</w:t>
      </w:r>
    </w:p>
    <w:p w:rsidR="00D96D31" w:rsidRPr="00D96D31" w:rsidRDefault="00D96D31" w:rsidP="000B0116">
      <w:pPr>
        <w:numPr>
          <w:ilvl w:val="0"/>
          <w:numId w:val="44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принимать мотивы и аргументы других при анализе результатов деятельности;</w:t>
      </w:r>
    </w:p>
    <w:p w:rsidR="00D96D31" w:rsidRPr="00D96D31" w:rsidRDefault="00D96D31" w:rsidP="000B0116">
      <w:pPr>
        <w:numPr>
          <w:ilvl w:val="0"/>
          <w:numId w:val="44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признавать своё право и право других на ошибку;</w:t>
      </w:r>
    </w:p>
    <w:p w:rsidR="00D96D31" w:rsidRPr="00D96D31" w:rsidRDefault="00D96D31" w:rsidP="000B0116">
      <w:pPr>
        <w:numPr>
          <w:ilvl w:val="0"/>
          <w:numId w:val="446"/>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развивать способность понимать мир с позиции другого человека.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Совместная деятельность</w:t>
      </w:r>
    </w:p>
    <w:p w:rsidR="00D96D31" w:rsidRPr="00D96D31" w:rsidRDefault="00D96D31" w:rsidP="000B0116">
      <w:pPr>
        <w:numPr>
          <w:ilvl w:val="0"/>
          <w:numId w:val="44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понимать и использовать преимущества командной и индивидуальной работы;</w:t>
      </w:r>
    </w:p>
    <w:p w:rsidR="00D96D31" w:rsidRPr="00D96D31" w:rsidRDefault="00D96D31" w:rsidP="000B0116">
      <w:pPr>
        <w:numPr>
          <w:ilvl w:val="0"/>
          <w:numId w:val="44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rsidR="00D96D31" w:rsidRPr="00D96D31" w:rsidRDefault="00D96D31" w:rsidP="000B0116">
      <w:pPr>
        <w:numPr>
          <w:ilvl w:val="0"/>
          <w:numId w:val="44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96D31" w:rsidRPr="00D96D31" w:rsidRDefault="00D96D31" w:rsidP="000B0116">
      <w:pPr>
        <w:numPr>
          <w:ilvl w:val="0"/>
          <w:numId w:val="44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D96D31" w:rsidRPr="00D96D31" w:rsidRDefault="00D96D31" w:rsidP="000B0116">
      <w:pPr>
        <w:numPr>
          <w:ilvl w:val="0"/>
          <w:numId w:val="447"/>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предлагать новые проекты, оценивать идеи с позиции новизны, оригинальности, практической значимости.</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Предметные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10-й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К концу </w:t>
      </w:r>
      <w:r w:rsidRPr="00D96D31">
        <w:rPr>
          <w:rFonts w:ascii="Times New Roman" w:eastAsia="Times New Roman" w:hAnsi="Times New Roman" w:cs="Times New Roman"/>
          <w:b/>
          <w:bCs/>
          <w:color w:val="000000"/>
          <w:sz w:val="24"/>
          <w:szCs w:val="24"/>
        </w:rPr>
        <w:t>10 класса</w:t>
      </w:r>
      <w:r w:rsidRPr="00D96D31">
        <w:rPr>
          <w:rFonts w:ascii="Times New Roman" w:eastAsia="Times New Roman" w:hAnsi="Times New Roman" w:cs="Times New Roman"/>
          <w:color w:val="000000"/>
          <w:sz w:val="24"/>
          <w:szCs w:val="24"/>
        </w:rPr>
        <w:t xml:space="preserve"> обучающийся научится: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 владеть основными видами речевой деятельности: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говорение:</w:t>
      </w:r>
    </w:p>
    <w:p w:rsidR="00D96D31" w:rsidRPr="00D96D31" w:rsidRDefault="00D96D31" w:rsidP="000B0116">
      <w:pPr>
        <w:numPr>
          <w:ilvl w:val="0"/>
          <w:numId w:val="44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D96D31" w:rsidRPr="00D96D31" w:rsidRDefault="00D96D31" w:rsidP="000B0116">
      <w:pPr>
        <w:numPr>
          <w:ilvl w:val="0"/>
          <w:numId w:val="44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D96D31" w:rsidRPr="00D96D31" w:rsidRDefault="00D96D31" w:rsidP="000B0116">
      <w:pPr>
        <w:numPr>
          <w:ilvl w:val="0"/>
          <w:numId w:val="44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D96D31" w:rsidRPr="00D96D31" w:rsidRDefault="00D96D31" w:rsidP="000B0116">
      <w:pPr>
        <w:numPr>
          <w:ilvl w:val="0"/>
          <w:numId w:val="448"/>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устно излагать результаты выполненной проектной работы (объём – до 14 фраз).</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аудирование:</w:t>
      </w:r>
    </w:p>
    <w:p w:rsidR="00D96D31" w:rsidRPr="00D96D31" w:rsidRDefault="00D96D31" w:rsidP="000B0116">
      <w:pPr>
        <w:numPr>
          <w:ilvl w:val="0"/>
          <w:numId w:val="44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w:t>
      </w:r>
      <w:r w:rsidRPr="00D96D31">
        <w:rPr>
          <w:rFonts w:ascii="Times New Roman" w:eastAsia="Times New Roman" w:hAnsi="Times New Roman" w:cs="Times New Roman"/>
          <w:color w:val="000000"/>
          <w:sz w:val="24"/>
          <w:szCs w:val="24"/>
        </w:rPr>
        <w:lastRenderedPageBreak/>
        <w:t>нужной/интересующей/запрашиваемой информации (время звучания текста/текстов для аудирования – до 2,5 минут).</w:t>
      </w:r>
    </w:p>
    <w:p w:rsidR="00D96D31" w:rsidRPr="00D96D31" w:rsidRDefault="00D96D31" w:rsidP="000B0116">
      <w:pPr>
        <w:numPr>
          <w:ilvl w:val="0"/>
          <w:numId w:val="449"/>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смысловое чтение:</w:t>
      </w:r>
    </w:p>
    <w:p w:rsidR="00D96D31" w:rsidRPr="00D96D31" w:rsidRDefault="00D96D31" w:rsidP="000B0116">
      <w:pPr>
        <w:numPr>
          <w:ilvl w:val="0"/>
          <w:numId w:val="44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D96D31" w:rsidRPr="00D96D31" w:rsidRDefault="00D96D31" w:rsidP="000B0116">
      <w:pPr>
        <w:numPr>
          <w:ilvl w:val="0"/>
          <w:numId w:val="44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читать про себя и устанавливать причинно-следственную взаимосвязь изложенных в тексте фактов и событий;</w:t>
      </w:r>
    </w:p>
    <w:p w:rsidR="00D96D31" w:rsidRPr="00D96D31" w:rsidRDefault="00D96D31" w:rsidP="000B0116">
      <w:pPr>
        <w:numPr>
          <w:ilvl w:val="0"/>
          <w:numId w:val="449"/>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читать про себя несплошные тексты (таблицы, диаграммы, графики и другие) и понимать представленную в них информацию.</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письменная речь:</w:t>
      </w:r>
    </w:p>
    <w:p w:rsidR="00D96D31" w:rsidRPr="00D96D31" w:rsidRDefault="00D96D31" w:rsidP="000B0116">
      <w:pPr>
        <w:numPr>
          <w:ilvl w:val="0"/>
          <w:numId w:val="45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заполнять анкеты и формуляры, сообщая о себе основные сведения, в соответствии с нормами, принятыми в стране/странах изучаемого языка;</w:t>
      </w:r>
    </w:p>
    <w:p w:rsidR="00D96D31" w:rsidRPr="00D96D31" w:rsidRDefault="00D96D31" w:rsidP="000B0116">
      <w:pPr>
        <w:numPr>
          <w:ilvl w:val="0"/>
          <w:numId w:val="45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писать резюме (</w:t>
      </w:r>
      <w:r w:rsidRPr="00D96D31">
        <w:rPr>
          <w:rFonts w:ascii="Times New Roman" w:eastAsia="Times New Roman" w:hAnsi="Times New Roman" w:cs="Times New Roman"/>
          <w:color w:val="000000"/>
          <w:sz w:val="24"/>
          <w:szCs w:val="24"/>
          <w:lang w:val="en-US"/>
        </w:rPr>
        <w:t>CV</w:t>
      </w:r>
      <w:r w:rsidRPr="00D96D31">
        <w:rPr>
          <w:rFonts w:ascii="Times New Roman" w:eastAsia="Times New Roman" w:hAnsi="Times New Roman" w:cs="Times New Roman"/>
          <w:color w:val="000000"/>
          <w:sz w:val="24"/>
          <w:szCs w:val="24"/>
        </w:rPr>
        <w:t>) с сообщением основных сведений о себе в соответствии с нормами, принятыми в стране/странах изучаемого языка;</w:t>
      </w:r>
    </w:p>
    <w:p w:rsidR="00D96D31" w:rsidRPr="00D96D31" w:rsidRDefault="00D96D31" w:rsidP="000B0116">
      <w:pPr>
        <w:numPr>
          <w:ilvl w:val="0"/>
          <w:numId w:val="45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D96D31" w:rsidRPr="00D96D31" w:rsidRDefault="00D96D31" w:rsidP="000B0116">
      <w:pPr>
        <w:numPr>
          <w:ilvl w:val="0"/>
          <w:numId w:val="45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D96D31" w:rsidRPr="00D96D31" w:rsidRDefault="00D96D31" w:rsidP="000B0116">
      <w:pPr>
        <w:numPr>
          <w:ilvl w:val="0"/>
          <w:numId w:val="450"/>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 владеть фонетическими навыками:</w:t>
      </w:r>
    </w:p>
    <w:p w:rsidR="00D96D31" w:rsidRPr="00D96D31" w:rsidRDefault="00D96D31" w:rsidP="000B0116">
      <w:pPr>
        <w:numPr>
          <w:ilvl w:val="0"/>
          <w:numId w:val="45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D96D31" w:rsidRPr="00D96D31" w:rsidRDefault="00D96D31" w:rsidP="000B0116">
      <w:pPr>
        <w:numPr>
          <w:ilvl w:val="0"/>
          <w:numId w:val="45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96D31" w:rsidRPr="00D96D31" w:rsidRDefault="00D96D31" w:rsidP="000B0116">
      <w:pPr>
        <w:numPr>
          <w:ilvl w:val="0"/>
          <w:numId w:val="451"/>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орфографическими навыками: правильно писать изученные слова;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3)владеть пунктуационными навыками:</w:t>
      </w:r>
    </w:p>
    <w:p w:rsidR="00D96D31" w:rsidRPr="00D96D31" w:rsidRDefault="00D96D31" w:rsidP="000B0116">
      <w:pPr>
        <w:numPr>
          <w:ilvl w:val="0"/>
          <w:numId w:val="45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D96D31" w:rsidRPr="00D96D31" w:rsidRDefault="00D96D31" w:rsidP="000B0116">
      <w:pPr>
        <w:numPr>
          <w:ilvl w:val="0"/>
          <w:numId w:val="452"/>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4) распознавать и употреблять в устной и письменной речи:</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родственные слова, образованные с использованием аффиксации:</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глаголы при помощи префиксов </w:t>
      </w:r>
      <w:r w:rsidRPr="00D96D31">
        <w:rPr>
          <w:rFonts w:ascii="Times New Roman" w:eastAsia="Times New Roman" w:hAnsi="Times New Roman" w:cs="Times New Roman"/>
          <w:color w:val="000000"/>
          <w:sz w:val="24"/>
          <w:szCs w:val="24"/>
          <w:lang w:val="en-US"/>
        </w:rPr>
        <w:t>dis</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mis</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re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over</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under</w:t>
      </w:r>
      <w:r w:rsidRPr="00D96D31">
        <w:rPr>
          <w:rFonts w:ascii="Times New Roman" w:eastAsia="Times New Roman" w:hAnsi="Times New Roman" w:cs="Times New Roman"/>
          <w:color w:val="000000"/>
          <w:sz w:val="24"/>
          <w:szCs w:val="24"/>
        </w:rPr>
        <w:t>- и суффиксов -</w:t>
      </w:r>
      <w:r w:rsidRPr="00D96D31">
        <w:rPr>
          <w:rFonts w:ascii="Times New Roman" w:eastAsia="Times New Roman" w:hAnsi="Times New Roman" w:cs="Times New Roman"/>
          <w:color w:val="000000"/>
          <w:sz w:val="24"/>
          <w:szCs w:val="24"/>
          <w:lang w:val="en-US"/>
        </w:rPr>
        <w:t>ise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ize</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имена существительные при помощи префиксов un-, in-/im- и суффиксов -ance/-ence, -er/-or, -ing, -ist, -ity, -ment, -ness, -sion/-tion, -ship;</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имена прилагательные при помощи префиксов un-, in-/im-, inter-, non- и суффиксов -able/-ible, -al, -ed, -ese, -ful, -ian/-an, -ing, -ish, -ive, -less, -ly, -ous, -y;</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наречия при помощи префиксов </w:t>
      </w:r>
      <w:r w:rsidRPr="00D96D31">
        <w:rPr>
          <w:rFonts w:ascii="Times New Roman" w:eastAsia="Times New Roman" w:hAnsi="Times New Roman" w:cs="Times New Roman"/>
          <w:color w:val="000000"/>
          <w:sz w:val="24"/>
          <w:szCs w:val="24"/>
          <w:lang w:val="en-US"/>
        </w:rPr>
        <w:t>un</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in</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im</w:t>
      </w:r>
      <w:r w:rsidRPr="00D96D31">
        <w:rPr>
          <w:rFonts w:ascii="Times New Roman" w:eastAsia="Times New Roman" w:hAnsi="Times New Roman" w:cs="Times New Roman"/>
          <w:color w:val="000000"/>
          <w:sz w:val="24"/>
          <w:szCs w:val="24"/>
        </w:rPr>
        <w:t>-, и суффикса -</w:t>
      </w:r>
      <w:r w:rsidRPr="00D96D31">
        <w:rPr>
          <w:rFonts w:ascii="Times New Roman" w:eastAsia="Times New Roman" w:hAnsi="Times New Roman" w:cs="Times New Roman"/>
          <w:color w:val="000000"/>
          <w:sz w:val="24"/>
          <w:szCs w:val="24"/>
          <w:lang w:val="en-US"/>
        </w:rPr>
        <w:t>ly</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числительные при помощи суффиксов -</w:t>
      </w:r>
      <w:r w:rsidRPr="00D96D31">
        <w:rPr>
          <w:rFonts w:ascii="Times New Roman" w:eastAsia="Times New Roman" w:hAnsi="Times New Roman" w:cs="Times New Roman"/>
          <w:color w:val="000000"/>
          <w:sz w:val="24"/>
          <w:szCs w:val="24"/>
          <w:lang w:val="en-US"/>
        </w:rPr>
        <w:t>teen</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ty</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th</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с использованием словосложения:</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сложные существительные путём соединения основ существительных (</w:t>
      </w:r>
      <w:r w:rsidRPr="00D96D31">
        <w:rPr>
          <w:rFonts w:ascii="Times New Roman" w:eastAsia="Times New Roman" w:hAnsi="Times New Roman" w:cs="Times New Roman"/>
          <w:color w:val="000000"/>
          <w:sz w:val="24"/>
          <w:szCs w:val="24"/>
          <w:lang w:val="en-US"/>
        </w:rPr>
        <w:t>football</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сложные существительные путём соединения основы прилагательного с основой существительного (</w:t>
      </w:r>
      <w:r w:rsidRPr="00D96D31">
        <w:rPr>
          <w:rFonts w:ascii="Times New Roman" w:eastAsia="Times New Roman" w:hAnsi="Times New Roman" w:cs="Times New Roman"/>
          <w:color w:val="000000"/>
          <w:sz w:val="24"/>
          <w:szCs w:val="24"/>
          <w:lang w:val="en-US"/>
        </w:rPr>
        <w:t>bluebell</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сложные существительные путём соединения основ существительных с предлогом (</w:t>
      </w:r>
      <w:r w:rsidRPr="00D96D31">
        <w:rPr>
          <w:rFonts w:ascii="Times New Roman" w:eastAsia="Times New Roman" w:hAnsi="Times New Roman" w:cs="Times New Roman"/>
          <w:color w:val="000000"/>
          <w:sz w:val="24"/>
          <w:szCs w:val="24"/>
          <w:lang w:val="en-US"/>
        </w:rPr>
        <w:t>father</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in</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law</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сложные прилагательные путём соединения основы прилагательного/числительного с основой существительного с добавлением суффикса -</w:t>
      </w:r>
      <w:r w:rsidRPr="00D96D31">
        <w:rPr>
          <w:rFonts w:ascii="Times New Roman" w:eastAsia="Times New Roman" w:hAnsi="Times New Roman" w:cs="Times New Roman"/>
          <w:color w:val="000000"/>
          <w:sz w:val="24"/>
          <w:szCs w:val="24"/>
          <w:lang w:val="en-US"/>
        </w:rPr>
        <w:t>ed</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blue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eyed</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eight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legged</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сложных прилагательные путём соединения наречия с основой причастия </w:t>
      </w:r>
      <w:r w:rsidRPr="00D96D31">
        <w:rPr>
          <w:rFonts w:ascii="Times New Roman" w:eastAsia="Times New Roman" w:hAnsi="Times New Roman" w:cs="Times New Roman"/>
          <w:color w:val="000000"/>
          <w:sz w:val="24"/>
          <w:szCs w:val="24"/>
          <w:lang w:val="en-US"/>
        </w:rPr>
        <w:t>II</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well</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behaved</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сложные прилагательные путём соединения основы прилагательного с основой причастия </w:t>
      </w:r>
      <w:r w:rsidRPr="00D96D31">
        <w:rPr>
          <w:rFonts w:ascii="Times New Roman" w:eastAsia="Times New Roman" w:hAnsi="Times New Roman" w:cs="Times New Roman"/>
          <w:color w:val="000000"/>
          <w:sz w:val="24"/>
          <w:szCs w:val="24"/>
          <w:lang w:val="en-US"/>
        </w:rPr>
        <w:t>I</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nice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looking</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с использованием конверсии:</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образование имён существительных от неопределённых форм глаголов (</w:t>
      </w:r>
      <w:r w:rsidRPr="00D96D31">
        <w:rPr>
          <w:rFonts w:ascii="Times New Roman" w:eastAsia="Times New Roman" w:hAnsi="Times New Roman" w:cs="Times New Roman"/>
          <w:color w:val="000000"/>
          <w:sz w:val="24"/>
          <w:szCs w:val="24"/>
          <w:lang w:val="en-US"/>
        </w:rPr>
        <w:t>torun</w:t>
      </w:r>
      <w:r w:rsidRPr="00D96D31">
        <w:rPr>
          <w:rFonts w:ascii="Times New Roman" w:eastAsia="Times New Roman" w:hAnsi="Times New Roman" w:cs="Times New Roman"/>
          <w:color w:val="000000"/>
          <w:sz w:val="24"/>
          <w:szCs w:val="24"/>
        </w:rPr>
        <w:t xml:space="preserve"> – </w:t>
      </w:r>
      <w:r w:rsidRPr="00D96D31">
        <w:rPr>
          <w:rFonts w:ascii="Times New Roman" w:eastAsia="Times New Roman" w:hAnsi="Times New Roman" w:cs="Times New Roman"/>
          <w:color w:val="000000"/>
          <w:sz w:val="24"/>
          <w:szCs w:val="24"/>
          <w:lang w:val="en-US"/>
        </w:rPr>
        <w:t>arun</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имён существительных от прилагательных (</w:t>
      </w:r>
      <w:r w:rsidRPr="00D96D31">
        <w:rPr>
          <w:rFonts w:ascii="Times New Roman" w:eastAsia="Times New Roman" w:hAnsi="Times New Roman" w:cs="Times New Roman"/>
          <w:color w:val="000000"/>
          <w:sz w:val="24"/>
          <w:szCs w:val="24"/>
          <w:lang w:val="en-US"/>
        </w:rPr>
        <w:t>richpeople</w:t>
      </w:r>
      <w:r w:rsidRPr="00D96D31">
        <w:rPr>
          <w:rFonts w:ascii="Times New Roman" w:eastAsia="Times New Roman" w:hAnsi="Times New Roman" w:cs="Times New Roman"/>
          <w:color w:val="000000"/>
          <w:sz w:val="24"/>
          <w:szCs w:val="24"/>
        </w:rPr>
        <w:t xml:space="preserve"> – </w:t>
      </w:r>
      <w:r w:rsidRPr="00D96D31">
        <w:rPr>
          <w:rFonts w:ascii="Times New Roman" w:eastAsia="Times New Roman" w:hAnsi="Times New Roman" w:cs="Times New Roman"/>
          <w:color w:val="000000"/>
          <w:sz w:val="24"/>
          <w:szCs w:val="24"/>
          <w:lang w:val="en-US"/>
        </w:rPr>
        <w:t>therich</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глаголов от имён существительных (</w:t>
      </w:r>
      <w:r w:rsidRPr="00D96D31">
        <w:rPr>
          <w:rFonts w:ascii="Times New Roman" w:eastAsia="Times New Roman" w:hAnsi="Times New Roman" w:cs="Times New Roman"/>
          <w:color w:val="000000"/>
          <w:sz w:val="24"/>
          <w:szCs w:val="24"/>
          <w:lang w:val="en-US"/>
        </w:rPr>
        <w:t>ahand</w:t>
      </w:r>
      <w:r w:rsidRPr="00D96D31">
        <w:rPr>
          <w:rFonts w:ascii="Times New Roman" w:eastAsia="Times New Roman" w:hAnsi="Times New Roman" w:cs="Times New Roman"/>
          <w:color w:val="000000"/>
          <w:sz w:val="24"/>
          <w:szCs w:val="24"/>
        </w:rPr>
        <w:t xml:space="preserve"> – </w:t>
      </w:r>
      <w:r w:rsidRPr="00D96D31">
        <w:rPr>
          <w:rFonts w:ascii="Times New Roman" w:eastAsia="Times New Roman" w:hAnsi="Times New Roman" w:cs="Times New Roman"/>
          <w:color w:val="000000"/>
          <w:sz w:val="24"/>
          <w:szCs w:val="24"/>
          <w:lang w:val="en-US"/>
        </w:rPr>
        <w:t>tohand</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глаголов от имён прилагательных (</w:t>
      </w:r>
      <w:r w:rsidRPr="00D96D31">
        <w:rPr>
          <w:rFonts w:ascii="Times New Roman" w:eastAsia="Times New Roman" w:hAnsi="Times New Roman" w:cs="Times New Roman"/>
          <w:color w:val="000000"/>
          <w:sz w:val="24"/>
          <w:szCs w:val="24"/>
          <w:lang w:val="en-US"/>
        </w:rPr>
        <w:t>cool</w:t>
      </w:r>
      <w:r w:rsidRPr="00D96D31">
        <w:rPr>
          <w:rFonts w:ascii="Times New Roman" w:eastAsia="Times New Roman" w:hAnsi="Times New Roman" w:cs="Times New Roman"/>
          <w:color w:val="000000"/>
          <w:sz w:val="24"/>
          <w:szCs w:val="24"/>
        </w:rPr>
        <w:t xml:space="preserve"> – </w:t>
      </w:r>
      <w:r w:rsidRPr="00D96D31">
        <w:rPr>
          <w:rFonts w:ascii="Times New Roman" w:eastAsia="Times New Roman" w:hAnsi="Times New Roman" w:cs="Times New Roman"/>
          <w:color w:val="000000"/>
          <w:sz w:val="24"/>
          <w:szCs w:val="24"/>
          <w:lang w:val="en-US"/>
        </w:rPr>
        <w:t>tocool</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распознавать и употреблять в устной и письменной речи имена прилагательные на -</w:t>
      </w:r>
      <w:r w:rsidRPr="00D96D31">
        <w:rPr>
          <w:rFonts w:ascii="Times New Roman" w:eastAsia="Times New Roman" w:hAnsi="Times New Roman" w:cs="Times New Roman"/>
          <w:color w:val="000000"/>
          <w:sz w:val="24"/>
          <w:szCs w:val="24"/>
          <w:lang w:val="en-US"/>
        </w:rPr>
        <w:t>ed</w:t>
      </w:r>
      <w:r w:rsidRPr="00D96D31">
        <w:rPr>
          <w:rFonts w:ascii="Times New Roman" w:eastAsia="Times New Roman" w:hAnsi="Times New Roman" w:cs="Times New Roman"/>
          <w:color w:val="000000"/>
          <w:sz w:val="24"/>
          <w:szCs w:val="24"/>
        </w:rPr>
        <w:t xml:space="preserve"> и -</w:t>
      </w:r>
      <w:r w:rsidRPr="00D96D31">
        <w:rPr>
          <w:rFonts w:ascii="Times New Roman" w:eastAsia="Times New Roman" w:hAnsi="Times New Roman" w:cs="Times New Roman"/>
          <w:color w:val="000000"/>
          <w:sz w:val="24"/>
          <w:szCs w:val="24"/>
          <w:lang w:val="en-US"/>
        </w:rPr>
        <w:t>ing</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excited</w:t>
      </w:r>
      <w:r w:rsidRPr="00D96D31">
        <w:rPr>
          <w:rFonts w:ascii="Times New Roman" w:eastAsia="Times New Roman" w:hAnsi="Times New Roman" w:cs="Times New Roman"/>
          <w:color w:val="000000"/>
          <w:sz w:val="24"/>
          <w:szCs w:val="24"/>
        </w:rPr>
        <w:t xml:space="preserve"> – </w:t>
      </w:r>
      <w:r w:rsidRPr="00D96D31">
        <w:rPr>
          <w:rFonts w:ascii="Times New Roman" w:eastAsia="Times New Roman" w:hAnsi="Times New Roman" w:cs="Times New Roman"/>
          <w:color w:val="000000"/>
          <w:sz w:val="24"/>
          <w:szCs w:val="24"/>
          <w:lang w:val="en-US"/>
        </w:rPr>
        <w:t>exciting</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распознавать и употреблять в устной и письменной речи:</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предложения, в том числе с несколькими обстоятельствами, следующими в определённом порядке;</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предложения с начальным It;</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предложения с начальным </w:t>
      </w:r>
      <w:r w:rsidRPr="00D96D31">
        <w:rPr>
          <w:rFonts w:ascii="Times New Roman" w:eastAsia="Times New Roman" w:hAnsi="Times New Roman" w:cs="Times New Roman"/>
          <w:color w:val="000000"/>
          <w:sz w:val="24"/>
          <w:szCs w:val="24"/>
          <w:lang w:val="en-US"/>
        </w:rPr>
        <w:t>There</w:t>
      </w:r>
      <w:r w:rsidRPr="00D96D31">
        <w:rPr>
          <w:rFonts w:ascii="Times New Roman" w:eastAsia="Times New Roman" w:hAnsi="Times New Roman" w:cs="Times New Roman"/>
          <w:color w:val="000000"/>
          <w:sz w:val="24"/>
          <w:szCs w:val="24"/>
        </w:rPr>
        <w:t xml:space="preserve"> + </w:t>
      </w:r>
      <w:r w:rsidRPr="00D96D31">
        <w:rPr>
          <w:rFonts w:ascii="Times New Roman" w:eastAsia="Times New Roman" w:hAnsi="Times New Roman" w:cs="Times New Roman"/>
          <w:color w:val="000000"/>
          <w:sz w:val="24"/>
          <w:szCs w:val="24"/>
          <w:lang w:val="en-US"/>
        </w:rPr>
        <w:t>tobe</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предложения с глагольными конструкциями, содержащими глаголы-связки </w:t>
      </w:r>
      <w:r w:rsidRPr="00D96D31">
        <w:rPr>
          <w:rFonts w:ascii="Times New Roman" w:eastAsia="Times New Roman" w:hAnsi="Times New Roman" w:cs="Times New Roman"/>
          <w:color w:val="000000"/>
          <w:sz w:val="24"/>
          <w:szCs w:val="24"/>
          <w:lang w:val="en-US"/>
        </w:rPr>
        <w:t>tobe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tolook</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toseem</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tofeel</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предложения </w:t>
      </w:r>
      <w:r w:rsidRPr="00D96D31">
        <w:rPr>
          <w:rFonts w:ascii="Times New Roman" w:eastAsia="Times New Roman" w:hAnsi="Times New Roman" w:cs="Times New Roman"/>
          <w:color w:val="000000"/>
          <w:sz w:val="24"/>
          <w:szCs w:val="24"/>
          <w:lang w:val="en-US"/>
        </w:rPr>
        <w:t>c</w:t>
      </w:r>
      <w:r w:rsidRPr="00D96D31">
        <w:rPr>
          <w:rFonts w:ascii="Times New Roman" w:eastAsia="Times New Roman" w:hAnsi="Times New Roman" w:cs="Times New Roman"/>
          <w:color w:val="000000"/>
          <w:sz w:val="24"/>
          <w:szCs w:val="24"/>
        </w:rPr>
        <w:t xml:space="preserve">о сложным дополнением – </w:t>
      </w:r>
      <w:r w:rsidRPr="00D96D31">
        <w:rPr>
          <w:rFonts w:ascii="Times New Roman" w:eastAsia="Times New Roman" w:hAnsi="Times New Roman" w:cs="Times New Roman"/>
          <w:color w:val="000000"/>
          <w:sz w:val="24"/>
          <w:szCs w:val="24"/>
          <w:lang w:val="en-US"/>
        </w:rPr>
        <w:t>ComplexObject</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сложносочинённые предложения с сочинительными союзами </w:t>
      </w:r>
      <w:r w:rsidRPr="00D96D31">
        <w:rPr>
          <w:rFonts w:ascii="Times New Roman" w:eastAsia="Times New Roman" w:hAnsi="Times New Roman" w:cs="Times New Roman"/>
          <w:color w:val="000000"/>
          <w:sz w:val="24"/>
          <w:szCs w:val="24"/>
          <w:lang w:val="en-US"/>
        </w:rPr>
        <w:t>and</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but</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or</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сложноподчинённые предложения с союзами и союзными словами </w:t>
      </w:r>
      <w:r w:rsidRPr="00D96D31">
        <w:rPr>
          <w:rFonts w:ascii="Times New Roman" w:eastAsia="Times New Roman" w:hAnsi="Times New Roman" w:cs="Times New Roman"/>
          <w:color w:val="000000"/>
          <w:sz w:val="24"/>
          <w:szCs w:val="24"/>
          <w:lang w:val="en-US"/>
        </w:rPr>
        <w:t>because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if</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when</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where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what</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why</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how</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сложноподчинённые предложения с определительными придаточными с союзными словами </w:t>
      </w:r>
      <w:r w:rsidRPr="00D96D31">
        <w:rPr>
          <w:rFonts w:ascii="Times New Roman" w:eastAsia="Times New Roman" w:hAnsi="Times New Roman" w:cs="Times New Roman"/>
          <w:color w:val="000000"/>
          <w:sz w:val="24"/>
          <w:szCs w:val="24"/>
          <w:lang w:val="en-US"/>
        </w:rPr>
        <w:t>who</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which</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that</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сложноподчинённые предложения с союзными словами </w:t>
      </w:r>
      <w:r w:rsidRPr="00D96D31">
        <w:rPr>
          <w:rFonts w:ascii="Times New Roman" w:eastAsia="Times New Roman" w:hAnsi="Times New Roman" w:cs="Times New Roman"/>
          <w:color w:val="000000"/>
          <w:sz w:val="24"/>
          <w:szCs w:val="24"/>
          <w:lang w:val="en-US"/>
        </w:rPr>
        <w:t>whoever</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whatever</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however</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whenever</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условные предложения с глаголами в изъявительном наклонении (</w:t>
      </w:r>
      <w:r w:rsidRPr="00D96D31">
        <w:rPr>
          <w:rFonts w:ascii="Times New Roman" w:eastAsia="Times New Roman" w:hAnsi="Times New Roman" w:cs="Times New Roman"/>
          <w:color w:val="000000"/>
          <w:sz w:val="24"/>
          <w:szCs w:val="24"/>
          <w:lang w:val="en-US"/>
        </w:rPr>
        <w:t>Conditional</w:t>
      </w:r>
      <w:r w:rsidRPr="00D96D31">
        <w:rPr>
          <w:rFonts w:ascii="Times New Roman" w:eastAsia="Times New Roman" w:hAnsi="Times New Roman" w:cs="Times New Roman"/>
          <w:color w:val="000000"/>
          <w:sz w:val="24"/>
          <w:szCs w:val="24"/>
        </w:rPr>
        <w:t xml:space="preserve"> 0, </w:t>
      </w:r>
      <w:r w:rsidRPr="00D96D31">
        <w:rPr>
          <w:rFonts w:ascii="Times New Roman" w:eastAsia="Times New Roman" w:hAnsi="Times New Roman" w:cs="Times New Roman"/>
          <w:color w:val="000000"/>
          <w:sz w:val="24"/>
          <w:szCs w:val="24"/>
          <w:lang w:val="en-US"/>
        </w:rPr>
        <w:t>ConditionalI</w:t>
      </w:r>
      <w:r w:rsidRPr="00D96D31">
        <w:rPr>
          <w:rFonts w:ascii="Times New Roman" w:eastAsia="Times New Roman" w:hAnsi="Times New Roman" w:cs="Times New Roman"/>
          <w:color w:val="000000"/>
          <w:sz w:val="24"/>
          <w:szCs w:val="24"/>
        </w:rPr>
        <w:t>) и с глаголами в сослагательном наклонении (</w:t>
      </w:r>
      <w:r w:rsidRPr="00D96D31">
        <w:rPr>
          <w:rFonts w:ascii="Times New Roman" w:eastAsia="Times New Roman" w:hAnsi="Times New Roman" w:cs="Times New Roman"/>
          <w:color w:val="000000"/>
          <w:sz w:val="24"/>
          <w:szCs w:val="24"/>
          <w:lang w:val="en-US"/>
        </w:rPr>
        <w:t>ConditionalII</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модальные глаголы в косвенной речи в настоящем и прошедшем времени;</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предложения с конструкциями as … as, not so … as, both … and …, either … or, neither … nor;</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предложения с I wish;</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конструкции с глаголами на -ing: to love/hate doing smth;</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конструкции c глаголами to stop, to remember, to forget (разница в значении to stop doing smth и to stop to do smth);</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конструкция It takes me … to do smth;</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конструкция </w:t>
      </w:r>
      <w:r w:rsidRPr="00D96D31">
        <w:rPr>
          <w:rFonts w:ascii="Times New Roman" w:eastAsia="Times New Roman" w:hAnsi="Times New Roman" w:cs="Times New Roman"/>
          <w:color w:val="000000"/>
          <w:sz w:val="24"/>
          <w:szCs w:val="24"/>
          <w:lang w:val="en-US"/>
        </w:rPr>
        <w:t>usedto</w:t>
      </w:r>
      <w:r w:rsidRPr="00D96D31">
        <w:rPr>
          <w:rFonts w:ascii="Times New Roman" w:eastAsia="Times New Roman" w:hAnsi="Times New Roman" w:cs="Times New Roman"/>
          <w:color w:val="000000"/>
          <w:sz w:val="24"/>
          <w:szCs w:val="24"/>
        </w:rPr>
        <w:t xml:space="preserve"> + инфинитив глагола;</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конструкции be/get used to smth, be/get used to doing smth;</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конструкции I prefer, I’d prefer, I’d rather prefer, выражающие предпочтение, а также конструкций I’d rather, You’d better;</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подлежащее, выраженное собирательным существительным (</w:t>
      </w:r>
      <w:r w:rsidRPr="00D96D31">
        <w:rPr>
          <w:rFonts w:ascii="Times New Roman" w:eastAsia="Times New Roman" w:hAnsi="Times New Roman" w:cs="Times New Roman"/>
          <w:color w:val="000000"/>
          <w:sz w:val="24"/>
          <w:szCs w:val="24"/>
          <w:lang w:val="en-US"/>
        </w:rPr>
        <w:t>family</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police</w:t>
      </w:r>
      <w:r w:rsidRPr="00D96D31">
        <w:rPr>
          <w:rFonts w:ascii="Times New Roman" w:eastAsia="Times New Roman" w:hAnsi="Times New Roman" w:cs="Times New Roman"/>
          <w:color w:val="000000"/>
          <w:sz w:val="24"/>
          <w:szCs w:val="24"/>
        </w:rPr>
        <w:t>), и его согласование со сказуемым;</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глаголы (правильные и неправильные) в видовременных формах действительного залога в изъявительном наклонении (</w:t>
      </w:r>
      <w:r w:rsidRPr="00D96D31">
        <w:rPr>
          <w:rFonts w:ascii="Times New Roman" w:eastAsia="Times New Roman" w:hAnsi="Times New Roman" w:cs="Times New Roman"/>
          <w:color w:val="000000"/>
          <w:sz w:val="24"/>
          <w:szCs w:val="24"/>
          <w:lang w:val="en-US"/>
        </w:rPr>
        <w:t>Present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Past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FutureSimpleTense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Present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Past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FutureContinuousTense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Present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PastPerfectTense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PresentPerfectContinuousTense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Future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in</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the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PastTense</w:t>
      </w:r>
      <w:r w:rsidRPr="00D96D31">
        <w:rPr>
          <w:rFonts w:ascii="Times New Roman" w:eastAsia="Times New Roman" w:hAnsi="Times New Roman" w:cs="Times New Roman"/>
          <w:color w:val="000000"/>
          <w:sz w:val="24"/>
          <w:szCs w:val="24"/>
        </w:rPr>
        <w:t>) и наиболее употребительных формах страдательного залога (</w:t>
      </w:r>
      <w:r w:rsidRPr="00D96D31">
        <w:rPr>
          <w:rFonts w:ascii="Times New Roman" w:eastAsia="Times New Roman" w:hAnsi="Times New Roman" w:cs="Times New Roman"/>
          <w:color w:val="000000"/>
          <w:sz w:val="24"/>
          <w:szCs w:val="24"/>
          <w:lang w:val="en-US"/>
        </w:rPr>
        <w:t>Present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PastSimplePassive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PresentPerfectPassive</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конструкция to be going to, формы Future Simple Tense и Present Continuous Tense для выражения будущего действия;</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модальные глаголы и их эквиваленты (can/be able to, could, must/have to, may, might, should, shall, would, will, need);</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неличные формы глагола – инфинитив, герундий, причастие (Participle I и Participle II), причастия в функции определения (Participle I – a playing child, Participle II – a written text);</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определённый, неопределённый и нулевой артикли;</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имена существительные во множественном числе, образованных по правилу, и исключения;</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неисчисляемые имена существительные, имеющие форму только множественного числа;</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притяжательный падеж имён существительных;</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порядок следования нескольких прилагательных (мнение – размер – возраст – цвет – происхождение);</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слова, выражающие количество (many/much, little/a little, few/a few, a lot of);</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неопределённые местоимения и их производные, отрицательные местоимения </w:t>
      </w:r>
      <w:r w:rsidRPr="00D96D31">
        <w:rPr>
          <w:rFonts w:ascii="Times New Roman" w:eastAsia="Times New Roman" w:hAnsi="Times New Roman" w:cs="Times New Roman"/>
          <w:color w:val="000000"/>
          <w:sz w:val="24"/>
          <w:szCs w:val="24"/>
          <w:lang w:val="en-US"/>
        </w:rPr>
        <w:t>none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no</w:t>
      </w:r>
      <w:r w:rsidRPr="00D96D31">
        <w:rPr>
          <w:rFonts w:ascii="Times New Roman" w:eastAsia="Times New Roman" w:hAnsi="Times New Roman" w:cs="Times New Roman"/>
          <w:color w:val="000000"/>
          <w:sz w:val="24"/>
          <w:szCs w:val="24"/>
        </w:rPr>
        <w:t xml:space="preserve"> и производные последнего (</w:t>
      </w:r>
      <w:r w:rsidRPr="00D96D31">
        <w:rPr>
          <w:rFonts w:ascii="Times New Roman" w:eastAsia="Times New Roman" w:hAnsi="Times New Roman" w:cs="Times New Roman"/>
          <w:color w:val="000000"/>
          <w:sz w:val="24"/>
          <w:szCs w:val="24"/>
          <w:lang w:val="en-US"/>
        </w:rPr>
        <w:t>nobody</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nothing</w:t>
      </w:r>
      <w:r w:rsidRPr="00D96D31">
        <w:rPr>
          <w:rFonts w:ascii="Times New Roman" w:eastAsia="Times New Roman" w:hAnsi="Times New Roman" w:cs="Times New Roman"/>
          <w:color w:val="000000"/>
          <w:sz w:val="24"/>
          <w:szCs w:val="24"/>
        </w:rPr>
        <w:t>, и другие);</w:t>
      </w:r>
    </w:p>
    <w:p w:rsidR="00D96D31" w:rsidRPr="00D96D31" w:rsidRDefault="00D96D31" w:rsidP="000B0116">
      <w:pPr>
        <w:numPr>
          <w:ilvl w:val="0"/>
          <w:numId w:val="45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количественные и порядковые числительные;</w:t>
      </w:r>
    </w:p>
    <w:p w:rsidR="00D96D31" w:rsidRPr="00D96D31" w:rsidRDefault="00D96D31" w:rsidP="000B0116">
      <w:pPr>
        <w:numPr>
          <w:ilvl w:val="0"/>
          <w:numId w:val="453"/>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предлоги места, времени, направления, предлоги, употребляемые с глаголами в страдательном залоге.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5) владеть социокультурными знаниями и умениями:</w:t>
      </w:r>
    </w:p>
    <w:p w:rsidR="00D96D31" w:rsidRPr="00D96D31" w:rsidRDefault="00D96D31" w:rsidP="000B0116">
      <w:pPr>
        <w:numPr>
          <w:ilvl w:val="0"/>
          <w:numId w:val="45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D96D31" w:rsidRPr="00D96D31" w:rsidRDefault="00D96D31" w:rsidP="000B0116">
      <w:pPr>
        <w:numPr>
          <w:ilvl w:val="0"/>
          <w:numId w:val="45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D96D31" w:rsidRPr="00D96D31" w:rsidRDefault="00D96D31" w:rsidP="000B0116">
      <w:pPr>
        <w:numPr>
          <w:ilvl w:val="0"/>
          <w:numId w:val="45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иметь базовые знания о социокультурном портрете и культурном наследии родной страны и страны/стран изучаемого языка;</w:t>
      </w:r>
    </w:p>
    <w:p w:rsidR="00D96D31" w:rsidRPr="00D96D31" w:rsidRDefault="00D96D31" w:rsidP="000B0116">
      <w:pPr>
        <w:numPr>
          <w:ilvl w:val="0"/>
          <w:numId w:val="45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представлять родную страну и её культуру на иностранном языке;</w:t>
      </w:r>
    </w:p>
    <w:p w:rsidR="00D96D31" w:rsidRPr="00D96D31" w:rsidRDefault="00D96D31" w:rsidP="000B0116">
      <w:pPr>
        <w:numPr>
          <w:ilvl w:val="0"/>
          <w:numId w:val="454"/>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проявлять уважение к иной культуре, соблюдать нормы вежливости в межкультурном общении.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6) владеть компенсаторными умениями, позволяющими в случае сбоя коммуникации, а также в условиях дефицита языковых средств:</w:t>
      </w:r>
    </w:p>
    <w:p w:rsidR="00D96D31" w:rsidRPr="00D96D31" w:rsidRDefault="00D96D31" w:rsidP="000B0116">
      <w:pPr>
        <w:numPr>
          <w:ilvl w:val="0"/>
          <w:numId w:val="455"/>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7) владеть метапредметными умениями, позволяющими:</w:t>
      </w:r>
    </w:p>
    <w:p w:rsidR="00D96D31" w:rsidRPr="00D96D31" w:rsidRDefault="00D96D31" w:rsidP="000B0116">
      <w:pPr>
        <w:numPr>
          <w:ilvl w:val="0"/>
          <w:numId w:val="45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совершенствовать учебную деятельность по овладению иностранным языком;</w:t>
      </w:r>
    </w:p>
    <w:p w:rsidR="00D96D31" w:rsidRPr="00D96D31" w:rsidRDefault="00D96D31" w:rsidP="000B0116">
      <w:pPr>
        <w:numPr>
          <w:ilvl w:val="0"/>
          <w:numId w:val="45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D96D31" w:rsidRPr="00D96D31" w:rsidRDefault="00D96D31" w:rsidP="000B0116">
      <w:pPr>
        <w:numPr>
          <w:ilvl w:val="0"/>
          <w:numId w:val="45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иноязычные словари и справочники, в том числе информационно-справочные системы в электронной̆ форме;</w:t>
      </w:r>
    </w:p>
    <w:p w:rsidR="00D96D31" w:rsidRPr="00D96D31" w:rsidRDefault="00D96D31" w:rsidP="000B0116">
      <w:pPr>
        <w:numPr>
          <w:ilvl w:val="0"/>
          <w:numId w:val="45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D96D31" w:rsidRPr="00D96D31" w:rsidRDefault="00D96D31" w:rsidP="000B0116">
      <w:pPr>
        <w:numPr>
          <w:ilvl w:val="0"/>
          <w:numId w:val="456"/>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соблюдать правила информационной безопасности в ситуациях повседневной жизни и при работе в сети Интернет.</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11-й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К концу </w:t>
      </w:r>
      <w:r w:rsidRPr="00D96D31">
        <w:rPr>
          <w:rFonts w:ascii="Times New Roman" w:eastAsia="Times New Roman" w:hAnsi="Times New Roman" w:cs="Times New Roman"/>
          <w:b/>
          <w:bCs/>
          <w:color w:val="000000"/>
          <w:sz w:val="24"/>
          <w:szCs w:val="24"/>
        </w:rPr>
        <w:t>11 класса</w:t>
      </w:r>
      <w:r w:rsidRPr="00D96D31">
        <w:rPr>
          <w:rFonts w:ascii="Times New Roman" w:eastAsia="Times New Roman" w:hAnsi="Times New Roman" w:cs="Times New Roman"/>
          <w:color w:val="000000"/>
          <w:sz w:val="24"/>
          <w:szCs w:val="24"/>
        </w:rPr>
        <w:t xml:space="preserve"> обучающийся научится: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 владеть основными видами речевой деятельности: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говорение:</w:t>
      </w:r>
    </w:p>
    <w:p w:rsidR="00D96D31" w:rsidRPr="00D96D31" w:rsidRDefault="00D96D31" w:rsidP="000B0116">
      <w:pPr>
        <w:numPr>
          <w:ilvl w:val="0"/>
          <w:numId w:val="45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D96D31" w:rsidRPr="00D96D31" w:rsidRDefault="00D96D31" w:rsidP="000B0116">
      <w:pPr>
        <w:numPr>
          <w:ilvl w:val="0"/>
          <w:numId w:val="45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D96D31" w:rsidRPr="00D96D31" w:rsidRDefault="00D96D31" w:rsidP="000B0116">
      <w:pPr>
        <w:numPr>
          <w:ilvl w:val="0"/>
          <w:numId w:val="45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D96D31" w:rsidRPr="00D96D31" w:rsidRDefault="00D96D31" w:rsidP="000B0116">
      <w:pPr>
        <w:numPr>
          <w:ilvl w:val="0"/>
          <w:numId w:val="45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устно излагать результаты выполненной проектной работы (объём – 14–15 фраз).</w:t>
      </w:r>
    </w:p>
    <w:p w:rsidR="00D96D31" w:rsidRPr="00D96D31" w:rsidRDefault="00D96D31" w:rsidP="000B0116">
      <w:pPr>
        <w:numPr>
          <w:ilvl w:val="0"/>
          <w:numId w:val="457"/>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аудирование:</w:t>
      </w:r>
    </w:p>
    <w:p w:rsidR="00D96D31" w:rsidRPr="00D96D31" w:rsidRDefault="00D96D31" w:rsidP="000B0116">
      <w:pPr>
        <w:numPr>
          <w:ilvl w:val="0"/>
          <w:numId w:val="457"/>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смысловое чтение:</w:t>
      </w:r>
    </w:p>
    <w:p w:rsidR="00D96D31" w:rsidRPr="00D96D31" w:rsidRDefault="00D96D31" w:rsidP="000B0116">
      <w:pPr>
        <w:numPr>
          <w:ilvl w:val="0"/>
          <w:numId w:val="45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D96D31" w:rsidRPr="00D96D31" w:rsidRDefault="00D96D31" w:rsidP="000B0116">
      <w:pPr>
        <w:numPr>
          <w:ilvl w:val="0"/>
          <w:numId w:val="458"/>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читать про себя несплошные тексты (таблицы, диаграммы, графики) и понимать представленную в них информацию.</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письменная речь:</w:t>
      </w:r>
    </w:p>
    <w:p w:rsidR="00D96D31" w:rsidRPr="00D96D31" w:rsidRDefault="00D96D31" w:rsidP="000B0116">
      <w:pPr>
        <w:numPr>
          <w:ilvl w:val="0"/>
          <w:numId w:val="45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заполнять анкеты и формуляры, сообщая о себе основные сведения, в соответствии с нормами, принятыми в стране/странах изучаемого языка;</w:t>
      </w:r>
    </w:p>
    <w:p w:rsidR="00D96D31" w:rsidRPr="00D96D31" w:rsidRDefault="00D96D31" w:rsidP="000B0116">
      <w:pPr>
        <w:numPr>
          <w:ilvl w:val="0"/>
          <w:numId w:val="45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писать резюме (</w:t>
      </w:r>
      <w:r w:rsidRPr="00D96D31">
        <w:rPr>
          <w:rFonts w:ascii="Times New Roman" w:eastAsia="Times New Roman" w:hAnsi="Times New Roman" w:cs="Times New Roman"/>
          <w:color w:val="000000"/>
          <w:sz w:val="24"/>
          <w:szCs w:val="24"/>
          <w:lang w:val="en-US"/>
        </w:rPr>
        <w:t>CV</w:t>
      </w:r>
      <w:r w:rsidRPr="00D96D31">
        <w:rPr>
          <w:rFonts w:ascii="Times New Roman" w:eastAsia="Times New Roman" w:hAnsi="Times New Roman" w:cs="Times New Roman"/>
          <w:color w:val="000000"/>
          <w:sz w:val="24"/>
          <w:szCs w:val="24"/>
        </w:rPr>
        <w:t>) с сообщением основных сведений о себе в соответствии с нормами, принятыми в стране/странах изучаемого языка;</w:t>
      </w:r>
    </w:p>
    <w:p w:rsidR="00D96D31" w:rsidRPr="00D96D31" w:rsidRDefault="00D96D31" w:rsidP="000B0116">
      <w:pPr>
        <w:numPr>
          <w:ilvl w:val="0"/>
          <w:numId w:val="45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D96D31" w:rsidRPr="00D96D31" w:rsidRDefault="00D96D31" w:rsidP="000B0116">
      <w:pPr>
        <w:numPr>
          <w:ilvl w:val="0"/>
          <w:numId w:val="45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D96D31" w:rsidRPr="00D96D31" w:rsidRDefault="00D96D31" w:rsidP="000B0116">
      <w:pPr>
        <w:numPr>
          <w:ilvl w:val="0"/>
          <w:numId w:val="459"/>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 владеть фонетическими навыками:</w:t>
      </w:r>
    </w:p>
    <w:p w:rsidR="00D96D31" w:rsidRPr="00D96D31" w:rsidRDefault="00D96D31" w:rsidP="000B0116">
      <w:pPr>
        <w:numPr>
          <w:ilvl w:val="0"/>
          <w:numId w:val="46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D96D31" w:rsidRPr="00D96D31" w:rsidRDefault="00D96D31" w:rsidP="000B0116">
      <w:pPr>
        <w:numPr>
          <w:ilvl w:val="0"/>
          <w:numId w:val="460"/>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 владеть орфографическими навыками:</w:t>
      </w:r>
    </w:p>
    <w:p w:rsidR="00D96D31" w:rsidRPr="00D96D31" w:rsidRDefault="00D96D31" w:rsidP="000B0116">
      <w:pPr>
        <w:numPr>
          <w:ilvl w:val="0"/>
          <w:numId w:val="461"/>
        </w:num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правильно писать изученные слова.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 владеть пунктуационными навыками:</w:t>
      </w:r>
    </w:p>
    <w:p w:rsidR="00D96D31" w:rsidRPr="00D96D31" w:rsidRDefault="00D96D31" w:rsidP="000B0116">
      <w:pPr>
        <w:numPr>
          <w:ilvl w:val="0"/>
          <w:numId w:val="46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запятую при перечислении, обращении и при выделении вводных слов;</w:t>
      </w:r>
    </w:p>
    <w:p w:rsidR="00D96D31" w:rsidRPr="00D96D31" w:rsidRDefault="00D96D31" w:rsidP="000B0116">
      <w:pPr>
        <w:numPr>
          <w:ilvl w:val="0"/>
          <w:numId w:val="46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апостроф, точку, вопросительный и восклицательный знаки;</w:t>
      </w:r>
    </w:p>
    <w:p w:rsidR="00D96D31" w:rsidRPr="00D96D31" w:rsidRDefault="00D96D31" w:rsidP="000B0116">
      <w:pPr>
        <w:numPr>
          <w:ilvl w:val="0"/>
          <w:numId w:val="46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D96D31" w:rsidRPr="00D96D31" w:rsidRDefault="00D96D31" w:rsidP="000B0116">
      <w:pPr>
        <w:numPr>
          <w:ilvl w:val="0"/>
          <w:numId w:val="462"/>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5) распознавать и употреблять в устной и письменной речи:</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родственные слова, образованные с использованием аффиксации:</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глаголы при помощи префиксов </w:t>
      </w:r>
      <w:r w:rsidRPr="00D96D31">
        <w:rPr>
          <w:rFonts w:ascii="Times New Roman" w:eastAsia="Times New Roman" w:hAnsi="Times New Roman" w:cs="Times New Roman"/>
          <w:color w:val="000000"/>
          <w:sz w:val="24"/>
          <w:szCs w:val="24"/>
          <w:lang w:val="en-US"/>
        </w:rPr>
        <w:t>dis</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mis</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re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over</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under</w:t>
      </w:r>
      <w:r w:rsidRPr="00D96D31">
        <w:rPr>
          <w:rFonts w:ascii="Times New Roman" w:eastAsia="Times New Roman" w:hAnsi="Times New Roman" w:cs="Times New Roman"/>
          <w:color w:val="000000"/>
          <w:sz w:val="24"/>
          <w:szCs w:val="24"/>
        </w:rPr>
        <w:t>- и суффиксов -</w:t>
      </w:r>
      <w:r w:rsidRPr="00D96D31">
        <w:rPr>
          <w:rFonts w:ascii="Times New Roman" w:eastAsia="Times New Roman" w:hAnsi="Times New Roman" w:cs="Times New Roman"/>
          <w:color w:val="000000"/>
          <w:sz w:val="24"/>
          <w:szCs w:val="24"/>
          <w:lang w:val="en-US"/>
        </w:rPr>
        <w:t>ise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ize</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en</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имена существительные при помощи префиксов un-, in-/im-, il-/ir- и суффиксов -ance/-ence, -er/-or, -ing, -ist, -ity, -ment, -ness, -sion/-tion, -ship;</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имена прилагательные при помощи префиксов un-, in-/im-, il-/ir-, inter-, non-, post-, pre- и суффиксов -able/-ible, -al, -ed, -ese, -ful, -ian/ -an, -ical, -ing, -ish, -ive, -less, -ly, -ous, -y;</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наречия при помощи префиксов </w:t>
      </w:r>
      <w:r w:rsidRPr="00D96D31">
        <w:rPr>
          <w:rFonts w:ascii="Times New Roman" w:eastAsia="Times New Roman" w:hAnsi="Times New Roman" w:cs="Times New Roman"/>
          <w:color w:val="000000"/>
          <w:sz w:val="24"/>
          <w:szCs w:val="24"/>
          <w:lang w:val="en-US"/>
        </w:rPr>
        <w:t>un</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in</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im</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il</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ir</w:t>
      </w:r>
      <w:r w:rsidRPr="00D96D31">
        <w:rPr>
          <w:rFonts w:ascii="Times New Roman" w:eastAsia="Times New Roman" w:hAnsi="Times New Roman" w:cs="Times New Roman"/>
          <w:color w:val="000000"/>
          <w:sz w:val="24"/>
          <w:szCs w:val="24"/>
        </w:rPr>
        <w:t>- и суффикса -</w:t>
      </w:r>
      <w:r w:rsidRPr="00D96D31">
        <w:rPr>
          <w:rFonts w:ascii="Times New Roman" w:eastAsia="Times New Roman" w:hAnsi="Times New Roman" w:cs="Times New Roman"/>
          <w:color w:val="000000"/>
          <w:sz w:val="24"/>
          <w:szCs w:val="24"/>
          <w:lang w:val="en-US"/>
        </w:rPr>
        <w:t>ly</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числительные при помощи суффиксов -</w:t>
      </w:r>
      <w:r w:rsidRPr="00D96D31">
        <w:rPr>
          <w:rFonts w:ascii="Times New Roman" w:eastAsia="Times New Roman" w:hAnsi="Times New Roman" w:cs="Times New Roman"/>
          <w:color w:val="000000"/>
          <w:sz w:val="24"/>
          <w:szCs w:val="24"/>
          <w:lang w:val="en-US"/>
        </w:rPr>
        <w:t>teen</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ty</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th</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с использованием словосложения:</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сложные существительные путём соединения основ существительных (</w:t>
      </w:r>
      <w:r w:rsidRPr="00D96D31">
        <w:rPr>
          <w:rFonts w:ascii="Times New Roman" w:eastAsia="Times New Roman" w:hAnsi="Times New Roman" w:cs="Times New Roman"/>
          <w:color w:val="000000"/>
          <w:sz w:val="24"/>
          <w:szCs w:val="24"/>
          <w:lang w:val="en-US"/>
        </w:rPr>
        <w:t>football</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сложные существительные путём соединения основы прилагательного с основой существительного (</w:t>
      </w:r>
      <w:r w:rsidRPr="00D96D31">
        <w:rPr>
          <w:rFonts w:ascii="Times New Roman" w:eastAsia="Times New Roman" w:hAnsi="Times New Roman" w:cs="Times New Roman"/>
          <w:color w:val="000000"/>
          <w:sz w:val="24"/>
          <w:szCs w:val="24"/>
          <w:lang w:val="en-US"/>
        </w:rPr>
        <w:t>bluebell</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сложные существительные путём соединения основ существительных с предлогом (</w:t>
      </w:r>
      <w:r w:rsidRPr="00D96D31">
        <w:rPr>
          <w:rFonts w:ascii="Times New Roman" w:eastAsia="Times New Roman" w:hAnsi="Times New Roman" w:cs="Times New Roman"/>
          <w:color w:val="000000"/>
          <w:sz w:val="24"/>
          <w:szCs w:val="24"/>
          <w:lang w:val="en-US"/>
        </w:rPr>
        <w:t>father</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in</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law</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сложные прилагательные путём соединения основы прилагательного/числительного с основой существительного с добавлением суффикса -</w:t>
      </w:r>
      <w:r w:rsidRPr="00D96D31">
        <w:rPr>
          <w:rFonts w:ascii="Times New Roman" w:eastAsia="Times New Roman" w:hAnsi="Times New Roman" w:cs="Times New Roman"/>
          <w:color w:val="000000"/>
          <w:sz w:val="24"/>
          <w:szCs w:val="24"/>
          <w:lang w:val="en-US"/>
        </w:rPr>
        <w:t>ed</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blue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eyed</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eight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legged</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сложные прилагательные путём соединения наречия с основой причастия </w:t>
      </w:r>
      <w:r w:rsidRPr="00D96D31">
        <w:rPr>
          <w:rFonts w:ascii="Times New Roman" w:eastAsia="Times New Roman" w:hAnsi="Times New Roman" w:cs="Times New Roman"/>
          <w:color w:val="000000"/>
          <w:sz w:val="24"/>
          <w:szCs w:val="24"/>
          <w:lang w:val="en-US"/>
        </w:rPr>
        <w:t>II</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well</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behaved</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сложные прилагательные путём соединения основы прилагательного с основой причастия </w:t>
      </w:r>
      <w:r w:rsidRPr="00D96D31">
        <w:rPr>
          <w:rFonts w:ascii="Times New Roman" w:eastAsia="Times New Roman" w:hAnsi="Times New Roman" w:cs="Times New Roman"/>
          <w:color w:val="000000"/>
          <w:sz w:val="24"/>
          <w:szCs w:val="24"/>
          <w:lang w:val="en-US"/>
        </w:rPr>
        <w:t>I</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nice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looking</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с использованием конверсии:</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образование имён существительных от неопределённых форм глаголов (</w:t>
      </w:r>
      <w:r w:rsidRPr="00D96D31">
        <w:rPr>
          <w:rFonts w:ascii="Times New Roman" w:eastAsia="Times New Roman" w:hAnsi="Times New Roman" w:cs="Times New Roman"/>
          <w:color w:val="000000"/>
          <w:sz w:val="24"/>
          <w:szCs w:val="24"/>
          <w:lang w:val="en-US"/>
        </w:rPr>
        <w:t>torun</w:t>
      </w:r>
      <w:r w:rsidRPr="00D96D31">
        <w:rPr>
          <w:rFonts w:ascii="Times New Roman" w:eastAsia="Times New Roman" w:hAnsi="Times New Roman" w:cs="Times New Roman"/>
          <w:color w:val="000000"/>
          <w:sz w:val="24"/>
          <w:szCs w:val="24"/>
        </w:rPr>
        <w:t xml:space="preserve"> – </w:t>
      </w:r>
      <w:r w:rsidRPr="00D96D31">
        <w:rPr>
          <w:rFonts w:ascii="Times New Roman" w:eastAsia="Times New Roman" w:hAnsi="Times New Roman" w:cs="Times New Roman"/>
          <w:color w:val="000000"/>
          <w:sz w:val="24"/>
          <w:szCs w:val="24"/>
          <w:lang w:val="en-US"/>
        </w:rPr>
        <w:t>arun</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имён существительных от прилагательных (</w:t>
      </w:r>
      <w:r w:rsidRPr="00D96D31">
        <w:rPr>
          <w:rFonts w:ascii="Times New Roman" w:eastAsia="Times New Roman" w:hAnsi="Times New Roman" w:cs="Times New Roman"/>
          <w:color w:val="000000"/>
          <w:sz w:val="24"/>
          <w:szCs w:val="24"/>
          <w:lang w:val="en-US"/>
        </w:rPr>
        <w:t>richpeople</w:t>
      </w:r>
      <w:r w:rsidRPr="00D96D31">
        <w:rPr>
          <w:rFonts w:ascii="Times New Roman" w:eastAsia="Times New Roman" w:hAnsi="Times New Roman" w:cs="Times New Roman"/>
          <w:color w:val="000000"/>
          <w:sz w:val="24"/>
          <w:szCs w:val="24"/>
        </w:rPr>
        <w:t xml:space="preserve"> – </w:t>
      </w:r>
      <w:r w:rsidRPr="00D96D31">
        <w:rPr>
          <w:rFonts w:ascii="Times New Roman" w:eastAsia="Times New Roman" w:hAnsi="Times New Roman" w:cs="Times New Roman"/>
          <w:color w:val="000000"/>
          <w:sz w:val="24"/>
          <w:szCs w:val="24"/>
          <w:lang w:val="en-US"/>
        </w:rPr>
        <w:t>therich</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глаголов от имён существительных (</w:t>
      </w:r>
      <w:r w:rsidRPr="00D96D31">
        <w:rPr>
          <w:rFonts w:ascii="Times New Roman" w:eastAsia="Times New Roman" w:hAnsi="Times New Roman" w:cs="Times New Roman"/>
          <w:color w:val="000000"/>
          <w:sz w:val="24"/>
          <w:szCs w:val="24"/>
          <w:lang w:val="en-US"/>
        </w:rPr>
        <w:t>ahand</w:t>
      </w:r>
      <w:r w:rsidRPr="00D96D31">
        <w:rPr>
          <w:rFonts w:ascii="Times New Roman" w:eastAsia="Times New Roman" w:hAnsi="Times New Roman" w:cs="Times New Roman"/>
          <w:color w:val="000000"/>
          <w:sz w:val="24"/>
          <w:szCs w:val="24"/>
        </w:rPr>
        <w:t xml:space="preserve"> – </w:t>
      </w:r>
      <w:r w:rsidRPr="00D96D31">
        <w:rPr>
          <w:rFonts w:ascii="Times New Roman" w:eastAsia="Times New Roman" w:hAnsi="Times New Roman" w:cs="Times New Roman"/>
          <w:color w:val="000000"/>
          <w:sz w:val="24"/>
          <w:szCs w:val="24"/>
          <w:lang w:val="en-US"/>
        </w:rPr>
        <w:t>tohand</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глаголов от имён прилагательных (</w:t>
      </w:r>
      <w:r w:rsidRPr="00D96D31">
        <w:rPr>
          <w:rFonts w:ascii="Times New Roman" w:eastAsia="Times New Roman" w:hAnsi="Times New Roman" w:cs="Times New Roman"/>
          <w:color w:val="000000"/>
          <w:sz w:val="24"/>
          <w:szCs w:val="24"/>
          <w:lang w:val="en-US"/>
        </w:rPr>
        <w:t>cool</w:t>
      </w:r>
      <w:r w:rsidRPr="00D96D31">
        <w:rPr>
          <w:rFonts w:ascii="Times New Roman" w:eastAsia="Times New Roman" w:hAnsi="Times New Roman" w:cs="Times New Roman"/>
          <w:color w:val="000000"/>
          <w:sz w:val="24"/>
          <w:szCs w:val="24"/>
        </w:rPr>
        <w:t xml:space="preserve"> – </w:t>
      </w:r>
      <w:r w:rsidRPr="00D96D31">
        <w:rPr>
          <w:rFonts w:ascii="Times New Roman" w:eastAsia="Times New Roman" w:hAnsi="Times New Roman" w:cs="Times New Roman"/>
          <w:color w:val="000000"/>
          <w:sz w:val="24"/>
          <w:szCs w:val="24"/>
          <w:lang w:val="en-US"/>
        </w:rPr>
        <w:t>tocool</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распознавать и употреблять в устной и письменной речи имена прилагательные на -</w:t>
      </w:r>
      <w:r w:rsidRPr="00D96D31">
        <w:rPr>
          <w:rFonts w:ascii="Times New Roman" w:eastAsia="Times New Roman" w:hAnsi="Times New Roman" w:cs="Times New Roman"/>
          <w:color w:val="000000"/>
          <w:sz w:val="24"/>
          <w:szCs w:val="24"/>
          <w:lang w:val="en-US"/>
        </w:rPr>
        <w:t>ed</w:t>
      </w:r>
      <w:r w:rsidRPr="00D96D31">
        <w:rPr>
          <w:rFonts w:ascii="Times New Roman" w:eastAsia="Times New Roman" w:hAnsi="Times New Roman" w:cs="Times New Roman"/>
          <w:color w:val="000000"/>
          <w:sz w:val="24"/>
          <w:szCs w:val="24"/>
        </w:rPr>
        <w:t xml:space="preserve"> и -</w:t>
      </w:r>
      <w:r w:rsidRPr="00D96D31">
        <w:rPr>
          <w:rFonts w:ascii="Times New Roman" w:eastAsia="Times New Roman" w:hAnsi="Times New Roman" w:cs="Times New Roman"/>
          <w:color w:val="000000"/>
          <w:sz w:val="24"/>
          <w:szCs w:val="24"/>
          <w:lang w:val="en-US"/>
        </w:rPr>
        <w:t>ing</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excited</w:t>
      </w:r>
      <w:r w:rsidRPr="00D96D31">
        <w:rPr>
          <w:rFonts w:ascii="Times New Roman" w:eastAsia="Times New Roman" w:hAnsi="Times New Roman" w:cs="Times New Roman"/>
          <w:color w:val="000000"/>
          <w:sz w:val="24"/>
          <w:szCs w:val="24"/>
        </w:rPr>
        <w:t xml:space="preserve"> – </w:t>
      </w:r>
      <w:r w:rsidRPr="00D96D31">
        <w:rPr>
          <w:rFonts w:ascii="Times New Roman" w:eastAsia="Times New Roman" w:hAnsi="Times New Roman" w:cs="Times New Roman"/>
          <w:color w:val="000000"/>
          <w:sz w:val="24"/>
          <w:szCs w:val="24"/>
          <w:lang w:val="en-US"/>
        </w:rPr>
        <w:t>exciting</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распознавать и употреблять в устной и письменной речи:</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предложения, в том числе с несколькими обстоятельствами, следующими в определённом порядке;</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предложения с начальным It;</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предложения с начальным </w:t>
      </w:r>
      <w:r w:rsidRPr="00D96D31">
        <w:rPr>
          <w:rFonts w:ascii="Times New Roman" w:eastAsia="Times New Roman" w:hAnsi="Times New Roman" w:cs="Times New Roman"/>
          <w:color w:val="000000"/>
          <w:sz w:val="24"/>
          <w:szCs w:val="24"/>
          <w:lang w:val="en-US"/>
        </w:rPr>
        <w:t>There</w:t>
      </w:r>
      <w:r w:rsidRPr="00D96D31">
        <w:rPr>
          <w:rFonts w:ascii="Times New Roman" w:eastAsia="Times New Roman" w:hAnsi="Times New Roman" w:cs="Times New Roman"/>
          <w:color w:val="000000"/>
          <w:sz w:val="24"/>
          <w:szCs w:val="24"/>
        </w:rPr>
        <w:t xml:space="preserve"> + </w:t>
      </w:r>
      <w:r w:rsidRPr="00D96D31">
        <w:rPr>
          <w:rFonts w:ascii="Times New Roman" w:eastAsia="Times New Roman" w:hAnsi="Times New Roman" w:cs="Times New Roman"/>
          <w:color w:val="000000"/>
          <w:sz w:val="24"/>
          <w:szCs w:val="24"/>
          <w:lang w:val="en-US"/>
        </w:rPr>
        <w:t>tobe</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предложения с глагольными конструкциями, содержащими глаголы-связки </w:t>
      </w:r>
      <w:r w:rsidRPr="00D96D31">
        <w:rPr>
          <w:rFonts w:ascii="Times New Roman" w:eastAsia="Times New Roman" w:hAnsi="Times New Roman" w:cs="Times New Roman"/>
          <w:color w:val="000000"/>
          <w:sz w:val="24"/>
          <w:szCs w:val="24"/>
          <w:lang w:val="en-US"/>
        </w:rPr>
        <w:t>tobe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tolook</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toseem</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tofeel</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предложения </w:t>
      </w:r>
      <w:r w:rsidRPr="00D96D31">
        <w:rPr>
          <w:rFonts w:ascii="Times New Roman" w:eastAsia="Times New Roman" w:hAnsi="Times New Roman" w:cs="Times New Roman"/>
          <w:color w:val="000000"/>
          <w:sz w:val="24"/>
          <w:szCs w:val="24"/>
          <w:lang w:val="en-US"/>
        </w:rPr>
        <w:t>c</w:t>
      </w:r>
      <w:r w:rsidRPr="00D96D31">
        <w:rPr>
          <w:rFonts w:ascii="Times New Roman" w:eastAsia="Times New Roman" w:hAnsi="Times New Roman" w:cs="Times New Roman"/>
          <w:color w:val="000000"/>
          <w:sz w:val="24"/>
          <w:szCs w:val="24"/>
        </w:rPr>
        <w:t xml:space="preserve">о сложным подлежащим – </w:t>
      </w:r>
      <w:r w:rsidRPr="00D96D31">
        <w:rPr>
          <w:rFonts w:ascii="Times New Roman" w:eastAsia="Times New Roman" w:hAnsi="Times New Roman" w:cs="Times New Roman"/>
          <w:color w:val="000000"/>
          <w:sz w:val="24"/>
          <w:szCs w:val="24"/>
          <w:lang w:val="en-US"/>
        </w:rPr>
        <w:t>ComplexSubject</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предложения </w:t>
      </w:r>
      <w:r w:rsidRPr="00D96D31">
        <w:rPr>
          <w:rFonts w:ascii="Times New Roman" w:eastAsia="Times New Roman" w:hAnsi="Times New Roman" w:cs="Times New Roman"/>
          <w:color w:val="000000"/>
          <w:sz w:val="24"/>
          <w:szCs w:val="24"/>
          <w:lang w:val="en-US"/>
        </w:rPr>
        <w:t>c</w:t>
      </w:r>
      <w:r w:rsidRPr="00D96D31">
        <w:rPr>
          <w:rFonts w:ascii="Times New Roman" w:eastAsia="Times New Roman" w:hAnsi="Times New Roman" w:cs="Times New Roman"/>
          <w:color w:val="000000"/>
          <w:sz w:val="24"/>
          <w:szCs w:val="24"/>
        </w:rPr>
        <w:t xml:space="preserve">о сложным дополнением – </w:t>
      </w:r>
      <w:r w:rsidRPr="00D96D31">
        <w:rPr>
          <w:rFonts w:ascii="Times New Roman" w:eastAsia="Times New Roman" w:hAnsi="Times New Roman" w:cs="Times New Roman"/>
          <w:color w:val="000000"/>
          <w:sz w:val="24"/>
          <w:szCs w:val="24"/>
          <w:lang w:val="en-US"/>
        </w:rPr>
        <w:t>ComplexObject</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сложносочинённые предложения с сочинительными союзами </w:t>
      </w:r>
      <w:r w:rsidRPr="00D96D31">
        <w:rPr>
          <w:rFonts w:ascii="Times New Roman" w:eastAsia="Times New Roman" w:hAnsi="Times New Roman" w:cs="Times New Roman"/>
          <w:color w:val="000000"/>
          <w:sz w:val="24"/>
          <w:szCs w:val="24"/>
          <w:lang w:val="en-US"/>
        </w:rPr>
        <w:t>and</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but</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or</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сложноподчинённые предложения с союзами и союзными словами </w:t>
      </w:r>
      <w:r w:rsidRPr="00D96D31">
        <w:rPr>
          <w:rFonts w:ascii="Times New Roman" w:eastAsia="Times New Roman" w:hAnsi="Times New Roman" w:cs="Times New Roman"/>
          <w:color w:val="000000"/>
          <w:sz w:val="24"/>
          <w:szCs w:val="24"/>
          <w:lang w:val="en-US"/>
        </w:rPr>
        <w:t>because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if</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when</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where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what</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why</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how</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сложноподчинённые предложения с определительными придаточными с союзными словами </w:t>
      </w:r>
      <w:r w:rsidRPr="00D96D31">
        <w:rPr>
          <w:rFonts w:ascii="Times New Roman" w:eastAsia="Times New Roman" w:hAnsi="Times New Roman" w:cs="Times New Roman"/>
          <w:color w:val="000000"/>
          <w:sz w:val="24"/>
          <w:szCs w:val="24"/>
          <w:lang w:val="en-US"/>
        </w:rPr>
        <w:t>who</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which</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that</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сложноподчинённые предложения с союзными словами </w:t>
      </w:r>
      <w:r w:rsidRPr="00D96D31">
        <w:rPr>
          <w:rFonts w:ascii="Times New Roman" w:eastAsia="Times New Roman" w:hAnsi="Times New Roman" w:cs="Times New Roman"/>
          <w:color w:val="000000"/>
          <w:sz w:val="24"/>
          <w:szCs w:val="24"/>
          <w:lang w:val="en-US"/>
        </w:rPr>
        <w:t>whoever</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whatever</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however</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whenever</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условные предложения с глаголами в изъявительном наклонении (</w:t>
      </w:r>
      <w:r w:rsidRPr="00D96D31">
        <w:rPr>
          <w:rFonts w:ascii="Times New Roman" w:eastAsia="Times New Roman" w:hAnsi="Times New Roman" w:cs="Times New Roman"/>
          <w:color w:val="000000"/>
          <w:sz w:val="24"/>
          <w:szCs w:val="24"/>
          <w:lang w:val="en-US"/>
        </w:rPr>
        <w:t>Conditional</w:t>
      </w:r>
      <w:r w:rsidRPr="00D96D31">
        <w:rPr>
          <w:rFonts w:ascii="Times New Roman" w:eastAsia="Times New Roman" w:hAnsi="Times New Roman" w:cs="Times New Roman"/>
          <w:color w:val="000000"/>
          <w:sz w:val="24"/>
          <w:szCs w:val="24"/>
        </w:rPr>
        <w:t xml:space="preserve"> 0, </w:t>
      </w:r>
      <w:r w:rsidRPr="00D96D31">
        <w:rPr>
          <w:rFonts w:ascii="Times New Roman" w:eastAsia="Times New Roman" w:hAnsi="Times New Roman" w:cs="Times New Roman"/>
          <w:color w:val="000000"/>
          <w:sz w:val="24"/>
          <w:szCs w:val="24"/>
          <w:lang w:val="en-US"/>
        </w:rPr>
        <w:t>ConditionalI</w:t>
      </w:r>
      <w:r w:rsidRPr="00D96D31">
        <w:rPr>
          <w:rFonts w:ascii="Times New Roman" w:eastAsia="Times New Roman" w:hAnsi="Times New Roman" w:cs="Times New Roman"/>
          <w:color w:val="000000"/>
          <w:sz w:val="24"/>
          <w:szCs w:val="24"/>
        </w:rPr>
        <w:t>) и с глаголами в сослагательном наклонении (</w:t>
      </w:r>
      <w:r w:rsidRPr="00D96D31">
        <w:rPr>
          <w:rFonts w:ascii="Times New Roman" w:eastAsia="Times New Roman" w:hAnsi="Times New Roman" w:cs="Times New Roman"/>
          <w:color w:val="000000"/>
          <w:sz w:val="24"/>
          <w:szCs w:val="24"/>
          <w:lang w:val="en-US"/>
        </w:rPr>
        <w:t>ConditionalII</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модальные глаголы в косвенной речи в настоящем и прошедшем времени;</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предложения с конструкциями as … as, not so … as, both … and …, either … or, neither … nor;</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предложения с I wish;</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конструкции с глаголами на -ing: to love/hate doing smth;</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конструкции c глаголами to stop, to remember, to forget (разница в значении to stop doing smth и to stop to do smth);</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конструкция It takes me … to do smth;</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конструкция </w:t>
      </w:r>
      <w:r w:rsidRPr="00D96D31">
        <w:rPr>
          <w:rFonts w:ascii="Times New Roman" w:eastAsia="Times New Roman" w:hAnsi="Times New Roman" w:cs="Times New Roman"/>
          <w:color w:val="000000"/>
          <w:sz w:val="24"/>
          <w:szCs w:val="24"/>
          <w:lang w:val="en-US"/>
        </w:rPr>
        <w:t>usedto</w:t>
      </w:r>
      <w:r w:rsidRPr="00D96D31">
        <w:rPr>
          <w:rFonts w:ascii="Times New Roman" w:eastAsia="Times New Roman" w:hAnsi="Times New Roman" w:cs="Times New Roman"/>
          <w:color w:val="000000"/>
          <w:sz w:val="24"/>
          <w:szCs w:val="24"/>
        </w:rPr>
        <w:t xml:space="preserve"> + инфинитив глагола;</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конструкции be/get used to smth, be/get used to doing smth;</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конструкции I prefer, I’d prefer, I’d rather prefer, выражающие предпочтение, а также конструкций I’d rather, You’d better;</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подлежащее, выраженное собирательным существительным (</w:t>
      </w:r>
      <w:r w:rsidRPr="00D96D31">
        <w:rPr>
          <w:rFonts w:ascii="Times New Roman" w:eastAsia="Times New Roman" w:hAnsi="Times New Roman" w:cs="Times New Roman"/>
          <w:color w:val="000000"/>
          <w:sz w:val="24"/>
          <w:szCs w:val="24"/>
          <w:lang w:val="en-US"/>
        </w:rPr>
        <w:t>family</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police</w:t>
      </w:r>
      <w:r w:rsidRPr="00D96D31">
        <w:rPr>
          <w:rFonts w:ascii="Times New Roman" w:eastAsia="Times New Roman" w:hAnsi="Times New Roman" w:cs="Times New Roman"/>
          <w:color w:val="000000"/>
          <w:sz w:val="24"/>
          <w:szCs w:val="24"/>
        </w:rPr>
        <w:t>), и его согласование со сказуемым;</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глаголы (правильные и неправильные) в видовременных формах действительного залога в изъявительном наклонении (</w:t>
      </w:r>
      <w:r w:rsidRPr="00D96D31">
        <w:rPr>
          <w:rFonts w:ascii="Times New Roman" w:eastAsia="Times New Roman" w:hAnsi="Times New Roman" w:cs="Times New Roman"/>
          <w:color w:val="000000"/>
          <w:sz w:val="24"/>
          <w:szCs w:val="24"/>
          <w:lang w:val="en-US"/>
        </w:rPr>
        <w:t>Present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Past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FutureSimpleTense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Present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Past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FutureContinuousTense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Present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PastPerfectTense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PresentPerfectContinuousTense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Future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in</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the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PastTense</w:t>
      </w:r>
      <w:r w:rsidRPr="00D96D31">
        <w:rPr>
          <w:rFonts w:ascii="Times New Roman" w:eastAsia="Times New Roman" w:hAnsi="Times New Roman" w:cs="Times New Roman"/>
          <w:color w:val="000000"/>
          <w:sz w:val="24"/>
          <w:szCs w:val="24"/>
        </w:rPr>
        <w:t>) и наиболее употребительных формах страдательного залога (</w:t>
      </w:r>
      <w:r w:rsidRPr="00D96D31">
        <w:rPr>
          <w:rFonts w:ascii="Times New Roman" w:eastAsia="Times New Roman" w:hAnsi="Times New Roman" w:cs="Times New Roman"/>
          <w:color w:val="000000"/>
          <w:sz w:val="24"/>
          <w:szCs w:val="24"/>
          <w:lang w:val="en-US"/>
        </w:rPr>
        <w:t>Present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PastSimplePassive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PresentPerfectPassive</w:t>
      </w:r>
      <w:r w:rsidRPr="00D96D31">
        <w:rPr>
          <w:rFonts w:ascii="Times New Roman" w:eastAsia="Times New Roman" w:hAnsi="Times New Roman" w:cs="Times New Roman"/>
          <w:color w:val="000000"/>
          <w:sz w:val="24"/>
          <w:szCs w:val="24"/>
        </w:rPr>
        <w:t>);</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конструкция to be going to, формы Future Simple Tense и Present Continuous Tense для выражения будущего действия;</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модальные глаголы и их эквиваленты (can/be able to, could, must/have to, may, might, should, shall, would, will, need);</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неличные формы глагола – инфинитив, герундий, причастие (Participle I и Participle II), причастия в функции определения (Participle I – a playing child, Participle II – a written text);</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определённый, неопределённый и нулевой артикли;</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имена существительные во множественном числе, образованных по правилу, и исключения;</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неисчисляемые имена существительные, имеющие форму только множественного числа;</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притяжательный падеж имён существительных;</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порядок следования нескольких прилагательных (мнение – размер – возраст – цвет – происхождение);</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слова, выражающие количество (many/much, little/a little, few/a few, a lot of);</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неопределённые местоимения и их производные, отрицательные местоимения </w:t>
      </w:r>
      <w:r w:rsidRPr="00D96D31">
        <w:rPr>
          <w:rFonts w:ascii="Times New Roman" w:eastAsia="Times New Roman" w:hAnsi="Times New Roman" w:cs="Times New Roman"/>
          <w:color w:val="000000"/>
          <w:sz w:val="24"/>
          <w:szCs w:val="24"/>
          <w:lang w:val="en-US"/>
        </w:rPr>
        <w:t>none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no</w:t>
      </w:r>
      <w:r w:rsidRPr="00D96D31">
        <w:rPr>
          <w:rFonts w:ascii="Times New Roman" w:eastAsia="Times New Roman" w:hAnsi="Times New Roman" w:cs="Times New Roman"/>
          <w:color w:val="000000"/>
          <w:sz w:val="24"/>
          <w:szCs w:val="24"/>
        </w:rPr>
        <w:t xml:space="preserve"> и производные последнего (</w:t>
      </w:r>
      <w:r w:rsidRPr="00D96D31">
        <w:rPr>
          <w:rFonts w:ascii="Times New Roman" w:eastAsia="Times New Roman" w:hAnsi="Times New Roman" w:cs="Times New Roman"/>
          <w:color w:val="000000"/>
          <w:sz w:val="24"/>
          <w:szCs w:val="24"/>
          <w:lang w:val="en-US"/>
        </w:rPr>
        <w:t>nobody</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nothing</w:t>
      </w:r>
      <w:r w:rsidRPr="00D96D31">
        <w:rPr>
          <w:rFonts w:ascii="Times New Roman" w:eastAsia="Times New Roman" w:hAnsi="Times New Roman" w:cs="Times New Roman"/>
          <w:color w:val="000000"/>
          <w:sz w:val="24"/>
          <w:szCs w:val="24"/>
        </w:rPr>
        <w:t>, и другие);</w:t>
      </w:r>
    </w:p>
    <w:p w:rsidR="00D96D31" w:rsidRPr="00D96D31" w:rsidRDefault="00D96D31" w:rsidP="000B0116">
      <w:pPr>
        <w:numPr>
          <w:ilvl w:val="0"/>
          <w:numId w:val="46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количественные и порядковые числительные;</w:t>
      </w:r>
    </w:p>
    <w:p w:rsidR="00D96D31" w:rsidRPr="00D96D31" w:rsidRDefault="00D96D31" w:rsidP="000B0116">
      <w:pPr>
        <w:numPr>
          <w:ilvl w:val="0"/>
          <w:numId w:val="463"/>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предлоги места, времени, направления, предлоги, употребляемые с глаголами в страдательном залоге.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6) владеть социокультурными знаниями и умениями:</w:t>
      </w:r>
    </w:p>
    <w:p w:rsidR="00D96D31" w:rsidRPr="00D96D31" w:rsidRDefault="00D96D31" w:rsidP="000B0116">
      <w:pPr>
        <w:numPr>
          <w:ilvl w:val="0"/>
          <w:numId w:val="46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D96D31" w:rsidRPr="00D96D31" w:rsidRDefault="00D96D31" w:rsidP="000B0116">
      <w:pPr>
        <w:numPr>
          <w:ilvl w:val="0"/>
          <w:numId w:val="46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D96D31" w:rsidRPr="00D96D31" w:rsidRDefault="00D96D31" w:rsidP="000B0116">
      <w:pPr>
        <w:numPr>
          <w:ilvl w:val="0"/>
          <w:numId w:val="46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D96D31" w:rsidRPr="00D96D31" w:rsidRDefault="00D96D31" w:rsidP="000B0116">
      <w:pPr>
        <w:numPr>
          <w:ilvl w:val="0"/>
          <w:numId w:val="464"/>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проявлять уважение к иной культуре, соблюдать нормы вежливости в межкультурном общении.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7) владеть компенсаторными умениями, позволяющими в случае сбоя коммуникации, а также в условиях дефицита языковых средств:</w:t>
      </w:r>
    </w:p>
    <w:p w:rsidR="00D96D31" w:rsidRPr="00D96D31" w:rsidRDefault="00D96D31" w:rsidP="000B0116">
      <w:pPr>
        <w:numPr>
          <w:ilvl w:val="0"/>
          <w:numId w:val="46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96D31" w:rsidRPr="00D96D31" w:rsidRDefault="00D96D31" w:rsidP="000B0116">
      <w:pPr>
        <w:numPr>
          <w:ilvl w:val="0"/>
          <w:numId w:val="46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метапредметными умениями, позволяющими совершенствовать учебную деятельность по овладению иностранным языком;</w:t>
      </w:r>
    </w:p>
    <w:p w:rsidR="00D96D31" w:rsidRPr="00D96D31" w:rsidRDefault="00D96D31" w:rsidP="000B0116">
      <w:pPr>
        <w:numPr>
          <w:ilvl w:val="0"/>
          <w:numId w:val="46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D96D31" w:rsidRPr="00D96D31" w:rsidRDefault="00D96D31" w:rsidP="000B0116">
      <w:pPr>
        <w:numPr>
          <w:ilvl w:val="0"/>
          <w:numId w:val="46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иноязычные словари и справочники, в том числе информационно-справочные системы в электронной форме;</w:t>
      </w:r>
    </w:p>
    <w:p w:rsidR="00D96D31" w:rsidRPr="00D96D31" w:rsidRDefault="00D96D31" w:rsidP="000B0116">
      <w:pPr>
        <w:numPr>
          <w:ilvl w:val="0"/>
          <w:numId w:val="46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D96D31" w:rsidRPr="00D96D31" w:rsidRDefault="00D96D31" w:rsidP="000B0116">
      <w:pPr>
        <w:numPr>
          <w:ilvl w:val="0"/>
          <w:numId w:val="465"/>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соблюдать правила информационной безопасности в ситуациях повседневной жизни и при работе в сети Интернет.</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3. Содержание учебного предмета</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10-й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Коммуникативные умения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Внешность и характеристика человека, литературного персонажа.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Молодёжь в современном обществе. Досуг молодёжи: чтение, кино, театр, музыка, музеи, Интернет, компьютерные игры. Любовь и дружба.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Покупки: одежда, обувь и продукты питания. Карманные деньги. Молодёжная мода.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Туризм. Виды отдыха. Путешествия по России и зарубежным странам.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Проблемы экологии. Защита окружающей среды. Стихийные бедствия.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Условия проживания в городской/сельской местности.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Говорение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Объём диалога – 8 реплик со стороны каждого собеседника.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Развитие коммуникативных умений монологической речи на базе умений, сформированных на уровне основного общего образования: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создание устных связных монологических высказываний с использованием основных коммуникативных типов речи: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повествование/сообщение;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рассуждение;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устное представление (презентация) результатов выполненной проектной работы.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Объём монологического высказывания – до 14 фраз.</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Аудирование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Время звучания текста/текстов для аудирования – до 2,5 минуты.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Смысловое чтение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Чтение несплошных текстов (таблиц, диаграмм, графиков и другие) и понимание представленной в них информации.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Объём текста/текстов для чтения – 500–700 слов.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Письменная речь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Развитие умений письменной речи на базе умений, сформированных на уровне основного общего образования: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заполнение анкет и формуляров в соответствии с нормами, принятыми в стране/странах изучаемого языка;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написание резюме (</w:t>
      </w:r>
      <w:r w:rsidRPr="00D96D31">
        <w:rPr>
          <w:rFonts w:ascii="Times New Roman" w:eastAsia="Times New Roman" w:hAnsi="Times New Roman" w:cs="Times New Roman"/>
          <w:color w:val="000000"/>
          <w:sz w:val="24"/>
          <w:szCs w:val="24"/>
          <w:lang w:val="en-US"/>
        </w:rPr>
        <w:t>CV</w:t>
      </w:r>
      <w:r w:rsidRPr="00D96D31">
        <w:rPr>
          <w:rFonts w:ascii="Times New Roman" w:eastAsia="Times New Roman" w:hAnsi="Times New Roman" w:cs="Times New Roman"/>
          <w:color w:val="000000"/>
          <w:sz w:val="24"/>
          <w:szCs w:val="24"/>
        </w:rPr>
        <w:t>) с сообщением основных сведений о себе в соответствии с нормами, принятыми в стране/странах изучаемого языка;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заполнение таблицы: краткая фиксация содержания, прочитанного/ прослушанного текста или дополнение информации в таблице;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письменное предоставление результатов выполненной проектной работы, в том числе в форме презентации, объём – до 150 слов.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Языковые знания и навыки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Фонетическая сторона речи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Орфография и пунктуация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Правильное написание изученных слов.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Лексическая сторона речи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Основные способы словообразования: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аффиксация: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образование глаголов при помощи префиксов </w:t>
      </w:r>
      <w:r w:rsidRPr="00D96D31">
        <w:rPr>
          <w:rFonts w:ascii="Times New Roman" w:eastAsia="Times New Roman" w:hAnsi="Times New Roman" w:cs="Times New Roman"/>
          <w:color w:val="000000"/>
          <w:sz w:val="24"/>
          <w:szCs w:val="24"/>
          <w:lang w:val="en-US"/>
        </w:rPr>
        <w:t>dis</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mis</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re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over</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under</w:t>
      </w:r>
      <w:r w:rsidRPr="00D96D31">
        <w:rPr>
          <w:rFonts w:ascii="Times New Roman" w:eastAsia="Times New Roman" w:hAnsi="Times New Roman" w:cs="Times New Roman"/>
          <w:color w:val="000000"/>
          <w:sz w:val="24"/>
          <w:szCs w:val="24"/>
        </w:rPr>
        <w:t>- и суффикса -</w:t>
      </w:r>
      <w:r w:rsidRPr="00D96D31">
        <w:rPr>
          <w:rFonts w:ascii="Times New Roman" w:eastAsia="Times New Roman" w:hAnsi="Times New Roman" w:cs="Times New Roman"/>
          <w:color w:val="000000"/>
          <w:sz w:val="24"/>
          <w:szCs w:val="24"/>
          <w:lang w:val="en-US"/>
        </w:rPr>
        <w:t>ise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ize</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образование имён существительных при помощи префиксов </w:t>
      </w:r>
      <w:r w:rsidRPr="00D96D31">
        <w:rPr>
          <w:rFonts w:ascii="Times New Roman" w:eastAsia="Times New Roman" w:hAnsi="Times New Roman" w:cs="Times New Roman"/>
          <w:color w:val="000000"/>
          <w:sz w:val="24"/>
          <w:szCs w:val="24"/>
          <w:lang w:val="en-US"/>
        </w:rPr>
        <w:t>un</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in</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im</w:t>
      </w:r>
      <w:r w:rsidRPr="00D96D31">
        <w:rPr>
          <w:rFonts w:ascii="Times New Roman" w:eastAsia="Times New Roman" w:hAnsi="Times New Roman" w:cs="Times New Roman"/>
          <w:color w:val="000000"/>
          <w:sz w:val="24"/>
          <w:szCs w:val="24"/>
        </w:rPr>
        <w:t>- и суффиксов -</w:t>
      </w:r>
      <w:r w:rsidRPr="00D96D31">
        <w:rPr>
          <w:rFonts w:ascii="Times New Roman" w:eastAsia="Times New Roman" w:hAnsi="Times New Roman" w:cs="Times New Roman"/>
          <w:color w:val="000000"/>
          <w:sz w:val="24"/>
          <w:szCs w:val="24"/>
          <w:lang w:val="en-US"/>
        </w:rPr>
        <w:t>ance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ence</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er</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or</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ing</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ist</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ity</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ment</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ness</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sion</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tion</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ship</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образование имён прилагательных при помощи префиксов </w:t>
      </w:r>
      <w:r w:rsidRPr="00D96D31">
        <w:rPr>
          <w:rFonts w:ascii="Times New Roman" w:eastAsia="Times New Roman" w:hAnsi="Times New Roman" w:cs="Times New Roman"/>
          <w:color w:val="000000"/>
          <w:sz w:val="24"/>
          <w:szCs w:val="24"/>
          <w:lang w:val="en-US"/>
        </w:rPr>
        <w:t>un</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in</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im</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inter</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non</w:t>
      </w:r>
      <w:r w:rsidRPr="00D96D31">
        <w:rPr>
          <w:rFonts w:ascii="Times New Roman" w:eastAsia="Times New Roman" w:hAnsi="Times New Roman" w:cs="Times New Roman"/>
          <w:color w:val="000000"/>
          <w:sz w:val="24"/>
          <w:szCs w:val="24"/>
        </w:rPr>
        <w:t>- и суффиксов -</w:t>
      </w:r>
      <w:r w:rsidRPr="00D96D31">
        <w:rPr>
          <w:rFonts w:ascii="Times New Roman" w:eastAsia="Times New Roman" w:hAnsi="Times New Roman" w:cs="Times New Roman"/>
          <w:color w:val="000000"/>
          <w:sz w:val="24"/>
          <w:szCs w:val="24"/>
          <w:lang w:val="en-US"/>
        </w:rPr>
        <w:t>able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ible</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al</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ed</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ese</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ful</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ian</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an</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ing</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ish</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ive</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less</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ly</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ous</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y</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образование наречий при помощи префиксов </w:t>
      </w:r>
      <w:r w:rsidRPr="00D96D31">
        <w:rPr>
          <w:rFonts w:ascii="Times New Roman" w:eastAsia="Times New Roman" w:hAnsi="Times New Roman" w:cs="Times New Roman"/>
          <w:color w:val="000000"/>
          <w:sz w:val="24"/>
          <w:szCs w:val="24"/>
          <w:lang w:val="en-US"/>
        </w:rPr>
        <w:t>un</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in</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im</w:t>
      </w:r>
      <w:r w:rsidRPr="00D96D31">
        <w:rPr>
          <w:rFonts w:ascii="Times New Roman" w:eastAsia="Times New Roman" w:hAnsi="Times New Roman" w:cs="Times New Roman"/>
          <w:color w:val="000000"/>
          <w:sz w:val="24"/>
          <w:szCs w:val="24"/>
        </w:rPr>
        <w:t>- и суффикса -</w:t>
      </w:r>
      <w:r w:rsidRPr="00D96D31">
        <w:rPr>
          <w:rFonts w:ascii="Times New Roman" w:eastAsia="Times New Roman" w:hAnsi="Times New Roman" w:cs="Times New Roman"/>
          <w:color w:val="000000"/>
          <w:sz w:val="24"/>
          <w:szCs w:val="24"/>
          <w:lang w:val="en-US"/>
        </w:rPr>
        <w:t>ly</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образование числительных при помощи суффиксов -</w:t>
      </w:r>
      <w:r w:rsidRPr="00D96D31">
        <w:rPr>
          <w:rFonts w:ascii="Times New Roman" w:eastAsia="Times New Roman" w:hAnsi="Times New Roman" w:cs="Times New Roman"/>
          <w:color w:val="000000"/>
          <w:sz w:val="24"/>
          <w:szCs w:val="24"/>
          <w:lang w:val="en-US"/>
        </w:rPr>
        <w:t>teen</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ty</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th</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словосложение: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образование сложных существительных путём соединения основ существительных (</w:t>
      </w:r>
      <w:r w:rsidRPr="00D96D31">
        <w:rPr>
          <w:rFonts w:ascii="Times New Roman" w:eastAsia="Times New Roman" w:hAnsi="Times New Roman" w:cs="Times New Roman"/>
          <w:color w:val="000000"/>
          <w:sz w:val="24"/>
          <w:szCs w:val="24"/>
          <w:lang w:val="en-US"/>
        </w:rPr>
        <w:t>football</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образование сложных существительных путём соединения основы прилагательного с основой существительного (</w:t>
      </w:r>
      <w:r w:rsidRPr="00D96D31">
        <w:rPr>
          <w:rFonts w:ascii="Times New Roman" w:eastAsia="Times New Roman" w:hAnsi="Times New Roman" w:cs="Times New Roman"/>
          <w:color w:val="000000"/>
          <w:sz w:val="24"/>
          <w:szCs w:val="24"/>
          <w:lang w:val="en-US"/>
        </w:rPr>
        <w:t>blackboard</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образование сложных существительных путём соединения основ существительных с предлогом (</w:t>
      </w:r>
      <w:r w:rsidRPr="00D96D31">
        <w:rPr>
          <w:rFonts w:ascii="Times New Roman" w:eastAsia="Times New Roman" w:hAnsi="Times New Roman" w:cs="Times New Roman"/>
          <w:color w:val="000000"/>
          <w:sz w:val="24"/>
          <w:szCs w:val="24"/>
          <w:lang w:val="en-US"/>
        </w:rPr>
        <w:t>father</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in</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law</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D96D31">
        <w:rPr>
          <w:rFonts w:ascii="Times New Roman" w:eastAsia="Times New Roman" w:hAnsi="Times New Roman" w:cs="Times New Roman"/>
          <w:color w:val="000000"/>
          <w:sz w:val="24"/>
          <w:szCs w:val="24"/>
          <w:lang w:val="en-US"/>
        </w:rPr>
        <w:t>ed</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blue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eyed</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eight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legged</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образование сложных прилагательных путём соединения наречия с основой причасти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я </w:t>
      </w:r>
      <w:r w:rsidRPr="00D96D31">
        <w:rPr>
          <w:rFonts w:ascii="Times New Roman" w:eastAsia="Times New Roman" w:hAnsi="Times New Roman" w:cs="Times New Roman"/>
          <w:color w:val="000000"/>
          <w:sz w:val="24"/>
          <w:szCs w:val="24"/>
          <w:lang w:val="en-US"/>
        </w:rPr>
        <w:t>II</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well</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behaved</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образование сложных прилагательных путём соединения основы прилагательного с основой причастия </w:t>
      </w:r>
      <w:r w:rsidRPr="00D96D31">
        <w:rPr>
          <w:rFonts w:ascii="Times New Roman" w:eastAsia="Times New Roman" w:hAnsi="Times New Roman" w:cs="Times New Roman"/>
          <w:color w:val="000000"/>
          <w:sz w:val="24"/>
          <w:szCs w:val="24"/>
          <w:lang w:val="en-US"/>
        </w:rPr>
        <w:t>I</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nice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looking</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конверсия: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образование имён существительных от неопределённой формы глаголов (</w:t>
      </w:r>
      <w:r w:rsidRPr="00D96D31">
        <w:rPr>
          <w:rFonts w:ascii="Times New Roman" w:eastAsia="Times New Roman" w:hAnsi="Times New Roman" w:cs="Times New Roman"/>
          <w:color w:val="000000"/>
          <w:sz w:val="24"/>
          <w:szCs w:val="24"/>
          <w:lang w:val="en-US"/>
        </w:rPr>
        <w:t>torun</w:t>
      </w:r>
      <w:r w:rsidRPr="00D96D31">
        <w:rPr>
          <w:rFonts w:ascii="Times New Roman" w:eastAsia="Times New Roman" w:hAnsi="Times New Roman" w:cs="Times New Roman"/>
          <w:color w:val="000000"/>
          <w:sz w:val="24"/>
          <w:szCs w:val="24"/>
        </w:rPr>
        <w:t xml:space="preserve"> – </w:t>
      </w:r>
      <w:r w:rsidRPr="00D96D31">
        <w:rPr>
          <w:rFonts w:ascii="Times New Roman" w:eastAsia="Times New Roman" w:hAnsi="Times New Roman" w:cs="Times New Roman"/>
          <w:color w:val="000000"/>
          <w:sz w:val="24"/>
          <w:szCs w:val="24"/>
          <w:lang w:val="en-US"/>
        </w:rPr>
        <w:t>arun</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образование имён существительных от имён прилагательных (</w:t>
      </w:r>
      <w:r w:rsidRPr="00D96D31">
        <w:rPr>
          <w:rFonts w:ascii="Times New Roman" w:eastAsia="Times New Roman" w:hAnsi="Times New Roman" w:cs="Times New Roman"/>
          <w:color w:val="000000"/>
          <w:sz w:val="24"/>
          <w:szCs w:val="24"/>
          <w:lang w:val="en-US"/>
        </w:rPr>
        <w:t>richpeople</w:t>
      </w:r>
      <w:r w:rsidRPr="00D96D31">
        <w:rPr>
          <w:rFonts w:ascii="Times New Roman" w:eastAsia="Times New Roman" w:hAnsi="Times New Roman" w:cs="Times New Roman"/>
          <w:color w:val="000000"/>
          <w:sz w:val="24"/>
          <w:szCs w:val="24"/>
        </w:rPr>
        <w:t xml:space="preserve"> – </w:t>
      </w:r>
      <w:r w:rsidRPr="00D96D31">
        <w:rPr>
          <w:rFonts w:ascii="Times New Roman" w:eastAsia="Times New Roman" w:hAnsi="Times New Roman" w:cs="Times New Roman"/>
          <w:color w:val="000000"/>
          <w:sz w:val="24"/>
          <w:szCs w:val="24"/>
          <w:lang w:val="en-US"/>
        </w:rPr>
        <w:t>therich</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образование глаголов от имён существительных (</w:t>
      </w:r>
      <w:r w:rsidRPr="00D96D31">
        <w:rPr>
          <w:rFonts w:ascii="Times New Roman" w:eastAsia="Times New Roman" w:hAnsi="Times New Roman" w:cs="Times New Roman"/>
          <w:color w:val="000000"/>
          <w:sz w:val="24"/>
          <w:szCs w:val="24"/>
          <w:lang w:val="en-US"/>
        </w:rPr>
        <w:t>ahand</w:t>
      </w:r>
      <w:r w:rsidRPr="00D96D31">
        <w:rPr>
          <w:rFonts w:ascii="Times New Roman" w:eastAsia="Times New Roman" w:hAnsi="Times New Roman" w:cs="Times New Roman"/>
          <w:color w:val="000000"/>
          <w:sz w:val="24"/>
          <w:szCs w:val="24"/>
        </w:rPr>
        <w:t xml:space="preserve"> – </w:t>
      </w:r>
      <w:r w:rsidRPr="00D96D31">
        <w:rPr>
          <w:rFonts w:ascii="Times New Roman" w:eastAsia="Times New Roman" w:hAnsi="Times New Roman" w:cs="Times New Roman"/>
          <w:color w:val="000000"/>
          <w:sz w:val="24"/>
          <w:szCs w:val="24"/>
          <w:lang w:val="en-US"/>
        </w:rPr>
        <w:t>tohand</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образование глаголов от имён прилагательных (</w:t>
      </w:r>
      <w:r w:rsidRPr="00D96D31">
        <w:rPr>
          <w:rFonts w:ascii="Times New Roman" w:eastAsia="Times New Roman" w:hAnsi="Times New Roman" w:cs="Times New Roman"/>
          <w:color w:val="000000"/>
          <w:sz w:val="24"/>
          <w:szCs w:val="24"/>
          <w:lang w:val="en-US"/>
        </w:rPr>
        <w:t>cool</w:t>
      </w:r>
      <w:r w:rsidRPr="00D96D31">
        <w:rPr>
          <w:rFonts w:ascii="Times New Roman" w:eastAsia="Times New Roman" w:hAnsi="Times New Roman" w:cs="Times New Roman"/>
          <w:color w:val="000000"/>
          <w:sz w:val="24"/>
          <w:szCs w:val="24"/>
        </w:rPr>
        <w:t xml:space="preserve"> – </w:t>
      </w:r>
      <w:r w:rsidRPr="00D96D31">
        <w:rPr>
          <w:rFonts w:ascii="Times New Roman" w:eastAsia="Times New Roman" w:hAnsi="Times New Roman" w:cs="Times New Roman"/>
          <w:color w:val="000000"/>
          <w:sz w:val="24"/>
          <w:szCs w:val="24"/>
          <w:lang w:val="en-US"/>
        </w:rPr>
        <w:t>tocool</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Имена прилагательные на -</w:t>
      </w:r>
      <w:r w:rsidRPr="00D96D31">
        <w:rPr>
          <w:rFonts w:ascii="Times New Roman" w:eastAsia="Times New Roman" w:hAnsi="Times New Roman" w:cs="Times New Roman"/>
          <w:color w:val="000000"/>
          <w:sz w:val="24"/>
          <w:szCs w:val="24"/>
          <w:lang w:val="en-US"/>
        </w:rPr>
        <w:t>ed</w:t>
      </w:r>
      <w:r w:rsidRPr="00D96D31">
        <w:rPr>
          <w:rFonts w:ascii="Times New Roman" w:eastAsia="Times New Roman" w:hAnsi="Times New Roman" w:cs="Times New Roman"/>
          <w:color w:val="000000"/>
          <w:sz w:val="24"/>
          <w:szCs w:val="24"/>
        </w:rPr>
        <w:t xml:space="preserve"> и -</w:t>
      </w:r>
      <w:r w:rsidRPr="00D96D31">
        <w:rPr>
          <w:rFonts w:ascii="Times New Roman" w:eastAsia="Times New Roman" w:hAnsi="Times New Roman" w:cs="Times New Roman"/>
          <w:color w:val="000000"/>
          <w:sz w:val="24"/>
          <w:szCs w:val="24"/>
          <w:lang w:val="en-US"/>
        </w:rPr>
        <w:t>ing</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excited</w:t>
      </w:r>
      <w:r w:rsidRPr="00D96D31">
        <w:rPr>
          <w:rFonts w:ascii="Times New Roman" w:eastAsia="Times New Roman" w:hAnsi="Times New Roman" w:cs="Times New Roman"/>
          <w:color w:val="000000"/>
          <w:sz w:val="24"/>
          <w:szCs w:val="24"/>
        </w:rPr>
        <w:t xml:space="preserve"> – </w:t>
      </w:r>
      <w:r w:rsidRPr="00D96D31">
        <w:rPr>
          <w:rFonts w:ascii="Times New Roman" w:eastAsia="Times New Roman" w:hAnsi="Times New Roman" w:cs="Times New Roman"/>
          <w:color w:val="000000"/>
          <w:sz w:val="24"/>
          <w:szCs w:val="24"/>
          <w:lang w:val="en-US"/>
        </w:rPr>
        <w:t>exciting</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Различные средства связи для обеспечения целостности и логичности устного/письменного высказывания.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Грамматическая сторона речи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D96D31">
        <w:rPr>
          <w:rFonts w:ascii="Times New Roman" w:eastAsia="Times New Roman" w:hAnsi="Times New Roman" w:cs="Times New Roman"/>
          <w:color w:val="000000"/>
          <w:sz w:val="24"/>
          <w:szCs w:val="24"/>
          <w:lang w:val="en-US"/>
        </w:rPr>
        <w:t>Wemovedtoanewhouselastyear</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Предложения с начальным </w:t>
      </w:r>
      <w:r w:rsidRPr="00D96D31">
        <w:rPr>
          <w:rFonts w:ascii="Times New Roman" w:eastAsia="Times New Roman" w:hAnsi="Times New Roman" w:cs="Times New Roman"/>
          <w:color w:val="000000"/>
          <w:sz w:val="24"/>
          <w:szCs w:val="24"/>
          <w:lang w:val="en-US"/>
        </w:rPr>
        <w:t>It</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Предложения с начальным </w:t>
      </w:r>
      <w:r w:rsidRPr="00D96D31">
        <w:rPr>
          <w:rFonts w:ascii="Times New Roman" w:eastAsia="Times New Roman" w:hAnsi="Times New Roman" w:cs="Times New Roman"/>
          <w:color w:val="000000"/>
          <w:sz w:val="24"/>
          <w:szCs w:val="24"/>
          <w:lang w:val="en-US"/>
        </w:rPr>
        <w:t>There</w:t>
      </w:r>
      <w:r w:rsidRPr="00D96D31">
        <w:rPr>
          <w:rFonts w:ascii="Times New Roman" w:eastAsia="Times New Roman" w:hAnsi="Times New Roman" w:cs="Times New Roman"/>
          <w:color w:val="000000"/>
          <w:sz w:val="24"/>
          <w:szCs w:val="24"/>
        </w:rPr>
        <w:t xml:space="preserve"> + </w:t>
      </w:r>
      <w:r w:rsidRPr="00D96D31">
        <w:rPr>
          <w:rFonts w:ascii="Times New Roman" w:eastAsia="Times New Roman" w:hAnsi="Times New Roman" w:cs="Times New Roman"/>
          <w:color w:val="000000"/>
          <w:sz w:val="24"/>
          <w:szCs w:val="24"/>
          <w:lang w:val="en-US"/>
        </w:rPr>
        <w:t>tobe</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Предложения с глагольными конструкциями, содержащими глаголы-связки to be, to look, to seem, to feel (He looks/seems/feels happy.).</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Предложения cо сложным дополнением – Complex Object (I want you to help me. I saw her cross/crossing the road. I want to have my hair cut.).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Сложносочинённые предложения с сочинительными союзами </w:t>
      </w:r>
      <w:r w:rsidRPr="00D96D31">
        <w:rPr>
          <w:rFonts w:ascii="Times New Roman" w:eastAsia="Times New Roman" w:hAnsi="Times New Roman" w:cs="Times New Roman"/>
          <w:color w:val="000000"/>
          <w:sz w:val="24"/>
          <w:szCs w:val="24"/>
          <w:lang w:val="en-US"/>
        </w:rPr>
        <w:t>and</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but</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or</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Сложноподчинённые предложения с союзами и союзными словами </w:t>
      </w:r>
      <w:r w:rsidRPr="00D96D31">
        <w:rPr>
          <w:rFonts w:ascii="Times New Roman" w:eastAsia="Times New Roman" w:hAnsi="Times New Roman" w:cs="Times New Roman"/>
          <w:color w:val="000000"/>
          <w:sz w:val="24"/>
          <w:szCs w:val="24"/>
          <w:lang w:val="en-US"/>
        </w:rPr>
        <w:t>because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if</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when</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where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what</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why</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how</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Сложноподчинённые предложения с определительными придаточными с союзными словами </w:t>
      </w:r>
      <w:r w:rsidRPr="00D96D31">
        <w:rPr>
          <w:rFonts w:ascii="Times New Roman" w:eastAsia="Times New Roman" w:hAnsi="Times New Roman" w:cs="Times New Roman"/>
          <w:color w:val="000000"/>
          <w:sz w:val="24"/>
          <w:szCs w:val="24"/>
          <w:lang w:val="en-US"/>
        </w:rPr>
        <w:t>who</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which</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that</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Сложноподчинённые предложения с союзными словами </w:t>
      </w:r>
      <w:r w:rsidRPr="00D96D31">
        <w:rPr>
          <w:rFonts w:ascii="Times New Roman" w:eastAsia="Times New Roman" w:hAnsi="Times New Roman" w:cs="Times New Roman"/>
          <w:color w:val="000000"/>
          <w:sz w:val="24"/>
          <w:szCs w:val="24"/>
          <w:lang w:val="en-US"/>
        </w:rPr>
        <w:t>whoever</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whatever</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however</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whenever</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Условные предложения с глаголами в изъявительном наклонении (</w:t>
      </w:r>
      <w:r w:rsidRPr="00D96D31">
        <w:rPr>
          <w:rFonts w:ascii="Times New Roman" w:eastAsia="Times New Roman" w:hAnsi="Times New Roman" w:cs="Times New Roman"/>
          <w:color w:val="000000"/>
          <w:sz w:val="24"/>
          <w:szCs w:val="24"/>
          <w:lang w:val="en-US"/>
        </w:rPr>
        <w:t>Conditional</w:t>
      </w:r>
      <w:r w:rsidRPr="00D96D31">
        <w:rPr>
          <w:rFonts w:ascii="Times New Roman" w:eastAsia="Times New Roman" w:hAnsi="Times New Roman" w:cs="Times New Roman"/>
          <w:color w:val="000000"/>
          <w:sz w:val="24"/>
          <w:szCs w:val="24"/>
        </w:rPr>
        <w:t xml:space="preserve"> 0, </w:t>
      </w:r>
      <w:r w:rsidRPr="00D96D31">
        <w:rPr>
          <w:rFonts w:ascii="Times New Roman" w:eastAsia="Times New Roman" w:hAnsi="Times New Roman" w:cs="Times New Roman"/>
          <w:color w:val="000000"/>
          <w:sz w:val="24"/>
          <w:szCs w:val="24"/>
          <w:lang w:val="en-US"/>
        </w:rPr>
        <w:t>ConditionalI</w:t>
      </w:r>
      <w:r w:rsidRPr="00D96D31">
        <w:rPr>
          <w:rFonts w:ascii="Times New Roman" w:eastAsia="Times New Roman" w:hAnsi="Times New Roman" w:cs="Times New Roman"/>
          <w:color w:val="000000"/>
          <w:sz w:val="24"/>
          <w:szCs w:val="24"/>
        </w:rPr>
        <w:t>) и с глаголами в сослагательном наклонении (</w:t>
      </w:r>
      <w:r w:rsidRPr="00D96D31">
        <w:rPr>
          <w:rFonts w:ascii="Times New Roman" w:eastAsia="Times New Roman" w:hAnsi="Times New Roman" w:cs="Times New Roman"/>
          <w:color w:val="000000"/>
          <w:sz w:val="24"/>
          <w:szCs w:val="24"/>
          <w:lang w:val="en-US"/>
        </w:rPr>
        <w:t>ConditionalII</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Модальные глаголы в косвенной речи в настоящем и прошедшем времени.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Предложения с конструкциями as … as, not so … as, both … and …, either … or, neither … nor.</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Предложения с </w:t>
      </w:r>
      <w:r w:rsidRPr="00D96D31">
        <w:rPr>
          <w:rFonts w:ascii="Times New Roman" w:eastAsia="Times New Roman" w:hAnsi="Times New Roman" w:cs="Times New Roman"/>
          <w:color w:val="000000"/>
          <w:sz w:val="24"/>
          <w:szCs w:val="24"/>
          <w:lang w:val="en-US"/>
        </w:rPr>
        <w:t>Iwish</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Конструкции с глаголами на -</w:t>
      </w:r>
      <w:r w:rsidRPr="00D96D31">
        <w:rPr>
          <w:rFonts w:ascii="Times New Roman" w:eastAsia="Times New Roman" w:hAnsi="Times New Roman" w:cs="Times New Roman"/>
          <w:color w:val="000000"/>
          <w:sz w:val="24"/>
          <w:szCs w:val="24"/>
          <w:lang w:val="en-US"/>
        </w:rPr>
        <w:t>ing</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tolove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hatedoingsmth</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Конструкции c глаголами to stop, to remember, to forget (разница в значении to stop doing smth и to stop to do smth).</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Конструкция It takes me … to do smth.</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Конструкция</w:t>
      </w:r>
      <w:r w:rsidRPr="00D96D31">
        <w:rPr>
          <w:rFonts w:ascii="Times New Roman" w:eastAsia="Times New Roman" w:hAnsi="Times New Roman" w:cs="Times New Roman"/>
          <w:color w:val="000000"/>
          <w:sz w:val="24"/>
          <w:szCs w:val="24"/>
          <w:lang w:val="en-US"/>
        </w:rPr>
        <w:t xml:space="preserve">usedto + </w:t>
      </w:r>
      <w:r w:rsidRPr="00D96D31">
        <w:rPr>
          <w:rFonts w:ascii="Times New Roman" w:eastAsia="Times New Roman" w:hAnsi="Times New Roman" w:cs="Times New Roman"/>
          <w:color w:val="000000"/>
          <w:sz w:val="24"/>
          <w:szCs w:val="24"/>
        </w:rPr>
        <w:t>инфинитивглагола</w:t>
      </w:r>
      <w:r w:rsidRPr="00D96D31">
        <w:rPr>
          <w:rFonts w:ascii="Times New Roman" w:eastAsia="Times New Roman" w:hAnsi="Times New Roman" w:cs="Times New Roman"/>
          <w:color w:val="000000"/>
          <w:sz w:val="24"/>
          <w:szCs w:val="24"/>
          <w:lang w:val="en-US"/>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Конструкции be/get used to smth, be/get used to doing smth.</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Конструкции I prefer, I’d prefer, I’d rather prefer, выражающие предпочтение, а также конструкции I’d rather, You’d better.</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Подлежащее, выраженное собирательным существительным (</w:t>
      </w:r>
      <w:r w:rsidRPr="00D96D31">
        <w:rPr>
          <w:rFonts w:ascii="Times New Roman" w:eastAsia="Times New Roman" w:hAnsi="Times New Roman" w:cs="Times New Roman"/>
          <w:color w:val="000000"/>
          <w:sz w:val="24"/>
          <w:szCs w:val="24"/>
          <w:lang w:val="en-US"/>
        </w:rPr>
        <w:t>family</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police</w:t>
      </w:r>
      <w:r w:rsidRPr="00D96D31">
        <w:rPr>
          <w:rFonts w:ascii="Times New Roman" w:eastAsia="Times New Roman" w:hAnsi="Times New Roman" w:cs="Times New Roman"/>
          <w:color w:val="000000"/>
          <w:sz w:val="24"/>
          <w:szCs w:val="24"/>
        </w:rPr>
        <w:t>), и его согласование со сказуемым.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Глаголы (правильные и неправильные) в видовременных формах действительного залога в изъявительном наклонении (</w:t>
      </w:r>
      <w:r w:rsidRPr="00D96D31">
        <w:rPr>
          <w:rFonts w:ascii="Times New Roman" w:eastAsia="Times New Roman" w:hAnsi="Times New Roman" w:cs="Times New Roman"/>
          <w:color w:val="000000"/>
          <w:sz w:val="24"/>
          <w:szCs w:val="24"/>
          <w:lang w:val="en-US"/>
        </w:rPr>
        <w:t>Present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Past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FutureSimpleTense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Present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PastContinuousTense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Present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PastPerfectTense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PresentPerfectContinuousTense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Future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in</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the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PastTense</w:t>
      </w:r>
      <w:r w:rsidRPr="00D96D31">
        <w:rPr>
          <w:rFonts w:ascii="Times New Roman" w:eastAsia="Times New Roman" w:hAnsi="Times New Roman" w:cs="Times New Roman"/>
          <w:color w:val="000000"/>
          <w:sz w:val="24"/>
          <w:szCs w:val="24"/>
        </w:rPr>
        <w:t>) и наиболее употребительных формах страдательного залога (</w:t>
      </w:r>
      <w:r w:rsidRPr="00D96D31">
        <w:rPr>
          <w:rFonts w:ascii="Times New Roman" w:eastAsia="Times New Roman" w:hAnsi="Times New Roman" w:cs="Times New Roman"/>
          <w:color w:val="000000"/>
          <w:sz w:val="24"/>
          <w:szCs w:val="24"/>
          <w:lang w:val="en-US"/>
        </w:rPr>
        <w:t>Present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PastSimplePassive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PresentPerfectPassive</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Конструкция to be going to, формы Future Simple Tense и Present Continuous Tense для выражения будущего действия.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Модальные глаголы и их эквиваленты (can/be able to, could, must/have to, may, might, should, shall, would, will, need).</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Неличные формы глагола – инфинитив, герундий, причастие (Participle I и Participle II), причастия в функции определения (Participle I – a playing child, Participle II – a written text).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Определённый, неопределённый и нулевой артикли.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Имена существительные во множественном числе, образованных по правилу, и исключения.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Неисчисляемые имена существительные, имеющие форму только множественного числа.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Притяжательный падеж имён существительных.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Имена прилагательные и наречия в положительной, сравнительной и превосходной степенях, образованные по правилу, и исключения.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Порядок следования нескольких прилагательных (мнение – размер – возраст – цвет – происхождение).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Слова, выражающие количество (many/much, little/a little, few/a few, a lot of).</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D96D31">
        <w:rPr>
          <w:rFonts w:ascii="Times New Roman" w:eastAsia="Times New Roman" w:hAnsi="Times New Roman" w:cs="Times New Roman"/>
          <w:color w:val="000000"/>
          <w:sz w:val="24"/>
          <w:szCs w:val="24"/>
          <w:lang w:val="en-US"/>
        </w:rPr>
        <w:t>none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no</w:t>
      </w:r>
      <w:r w:rsidRPr="00D96D31">
        <w:rPr>
          <w:rFonts w:ascii="Times New Roman" w:eastAsia="Times New Roman" w:hAnsi="Times New Roman" w:cs="Times New Roman"/>
          <w:color w:val="000000"/>
          <w:sz w:val="24"/>
          <w:szCs w:val="24"/>
        </w:rPr>
        <w:t xml:space="preserve"> и производные последнего (</w:t>
      </w:r>
      <w:r w:rsidRPr="00D96D31">
        <w:rPr>
          <w:rFonts w:ascii="Times New Roman" w:eastAsia="Times New Roman" w:hAnsi="Times New Roman" w:cs="Times New Roman"/>
          <w:color w:val="000000"/>
          <w:sz w:val="24"/>
          <w:szCs w:val="24"/>
          <w:lang w:val="en-US"/>
        </w:rPr>
        <w:t>nobody</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nothing</w:t>
      </w:r>
      <w:r w:rsidRPr="00D96D31">
        <w:rPr>
          <w:rFonts w:ascii="Times New Roman" w:eastAsia="Times New Roman" w:hAnsi="Times New Roman" w:cs="Times New Roman"/>
          <w:color w:val="000000"/>
          <w:sz w:val="24"/>
          <w:szCs w:val="24"/>
        </w:rPr>
        <w:t xml:space="preserve"> и другие).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Количественные и порядковые числительные.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Предлоги места, времени, направления, предлоги, употребляемые с глаголами в страдательном залоге.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Социокультурные знания и умения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Владение основными сведениями о социокультурном портрете и культурном наследии страны/стран, говорящих на английском языке.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Компенсаторные умения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11-й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Коммуникативные умения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Внешность и характеристика человека, литературного персонажа.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Место иностранного языка в повседневной жизни и профессиональной деятельности в современном мире.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Роль спорта в современной жизни: виды спорта, экстремальный спорт, спортивные соревнования, Олимпийские игры.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Туризм. Виды отдыха. Экотуризм. Путешествия по России и зарубежным странам.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Вселенная и человек. Природа. Проблемы экологии. Защита окружающей среды. Проживание в городской/сельской местности.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Говорение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w:t>
      </w:r>
      <w:r w:rsidRPr="00D96D31">
        <w:rPr>
          <w:rFonts w:ascii="Times New Roman" w:eastAsia="Times New Roman" w:hAnsi="Times New Roman" w:cs="Times New Roman"/>
          <w:color w:val="000000"/>
          <w:sz w:val="24"/>
          <w:szCs w:val="24"/>
        </w:rPr>
        <w:lastRenderedPageBreak/>
        <w:t>расспрос, диалог-обмен мнениями, комбинированный диалог, включающий разные виды диалогов):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Объём диалога – до 9 реплик со стороны каждого собеседника.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Развитие коммуникативных умений монологической речи: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создание устных связных монологических высказываний с использованием основных коммуникативных типов речи: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повествование/сообщение;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рассуждение;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устное представление (презентация) результатов выполненной проектной работы.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Объём монологического высказывания – 14–15 фраз.</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Аудирование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Время звучания текста/текстов для аудирования – до 2,5 минуты.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Смысловое чтение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Чтение несплошных текстов (таблиц, диаграмм, графиков и других) и понимание представленной в них информации.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Объём текста/текстов для чтения – до 600–800 слов.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Письменная речь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Развитие умений письменной речи: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заполнение анкет и формуляров в соответствии с нормами, принятыми в стране/странах изучаемого языка;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написание резюме (</w:t>
      </w:r>
      <w:r w:rsidRPr="00D96D31">
        <w:rPr>
          <w:rFonts w:ascii="Times New Roman" w:eastAsia="Times New Roman" w:hAnsi="Times New Roman" w:cs="Times New Roman"/>
          <w:color w:val="000000"/>
          <w:sz w:val="24"/>
          <w:szCs w:val="24"/>
          <w:lang w:val="en-US"/>
        </w:rPr>
        <w:t>CV</w:t>
      </w:r>
      <w:r w:rsidRPr="00D96D31">
        <w:rPr>
          <w:rFonts w:ascii="Times New Roman" w:eastAsia="Times New Roman" w:hAnsi="Times New Roman" w:cs="Times New Roman"/>
          <w:color w:val="000000"/>
          <w:sz w:val="24"/>
          <w:szCs w:val="24"/>
        </w:rPr>
        <w:t>) с сообщением основных сведений о себе в соответствии с нормами, принятыми в стране/странах изучаемого языка;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заполнение таблицы: краткая фиксация содержания прочитанного/ прослушанного текста или дополнение информации в таблице;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письменное предоставление результатов выполненной проектной работы, в том числе в форме презентации, объём – до 180 слов.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Языковые знания и навыки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Фонетическая сторона речи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Орфография и пунктуация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Правильное написание изученных слов.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Лексическая сторона речи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Основные способы словообразования: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аффиксация: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образование глаголов при помощи префиксов </w:t>
      </w:r>
      <w:r w:rsidRPr="00D96D31">
        <w:rPr>
          <w:rFonts w:ascii="Times New Roman" w:eastAsia="Times New Roman" w:hAnsi="Times New Roman" w:cs="Times New Roman"/>
          <w:color w:val="000000"/>
          <w:sz w:val="24"/>
          <w:szCs w:val="24"/>
          <w:lang w:val="en-US"/>
        </w:rPr>
        <w:t>dis</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mis</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re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over</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under</w:t>
      </w:r>
      <w:r w:rsidRPr="00D96D31">
        <w:rPr>
          <w:rFonts w:ascii="Times New Roman" w:eastAsia="Times New Roman" w:hAnsi="Times New Roman" w:cs="Times New Roman"/>
          <w:color w:val="000000"/>
          <w:sz w:val="24"/>
          <w:szCs w:val="24"/>
        </w:rPr>
        <w:t>- и суффиксов -</w:t>
      </w:r>
      <w:r w:rsidRPr="00D96D31">
        <w:rPr>
          <w:rFonts w:ascii="Times New Roman" w:eastAsia="Times New Roman" w:hAnsi="Times New Roman" w:cs="Times New Roman"/>
          <w:color w:val="000000"/>
          <w:sz w:val="24"/>
          <w:szCs w:val="24"/>
          <w:lang w:val="en-US"/>
        </w:rPr>
        <w:t>ise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ize</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en</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образование имён существительных при помощи префиксов </w:t>
      </w:r>
      <w:r w:rsidRPr="00D96D31">
        <w:rPr>
          <w:rFonts w:ascii="Times New Roman" w:eastAsia="Times New Roman" w:hAnsi="Times New Roman" w:cs="Times New Roman"/>
          <w:color w:val="000000"/>
          <w:sz w:val="24"/>
          <w:szCs w:val="24"/>
          <w:lang w:val="en-US"/>
        </w:rPr>
        <w:t>un</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in</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im</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il</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ir</w:t>
      </w:r>
      <w:r w:rsidRPr="00D96D31">
        <w:rPr>
          <w:rFonts w:ascii="Times New Roman" w:eastAsia="Times New Roman" w:hAnsi="Times New Roman" w:cs="Times New Roman"/>
          <w:color w:val="000000"/>
          <w:sz w:val="24"/>
          <w:szCs w:val="24"/>
        </w:rPr>
        <w:t>- и суффиксов -</w:t>
      </w:r>
      <w:r w:rsidRPr="00D96D31">
        <w:rPr>
          <w:rFonts w:ascii="Times New Roman" w:eastAsia="Times New Roman" w:hAnsi="Times New Roman" w:cs="Times New Roman"/>
          <w:color w:val="000000"/>
          <w:sz w:val="24"/>
          <w:szCs w:val="24"/>
          <w:lang w:val="en-US"/>
        </w:rPr>
        <w:t>ance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ence</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er</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or</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ing</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ist</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ity</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ment</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ness</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sion</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tion</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ship</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образование имён прилагательных при помощи префиксов </w:t>
      </w:r>
      <w:r w:rsidRPr="00D96D31">
        <w:rPr>
          <w:rFonts w:ascii="Times New Roman" w:eastAsia="Times New Roman" w:hAnsi="Times New Roman" w:cs="Times New Roman"/>
          <w:color w:val="000000"/>
          <w:sz w:val="24"/>
          <w:szCs w:val="24"/>
          <w:lang w:val="en-US"/>
        </w:rPr>
        <w:t>un</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in</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im</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il</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ir</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inter</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non</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post</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pre</w:t>
      </w:r>
      <w:r w:rsidRPr="00D96D31">
        <w:rPr>
          <w:rFonts w:ascii="Times New Roman" w:eastAsia="Times New Roman" w:hAnsi="Times New Roman" w:cs="Times New Roman"/>
          <w:color w:val="000000"/>
          <w:sz w:val="24"/>
          <w:szCs w:val="24"/>
        </w:rPr>
        <w:t>- и суффиксов -</w:t>
      </w:r>
      <w:r w:rsidRPr="00D96D31">
        <w:rPr>
          <w:rFonts w:ascii="Times New Roman" w:eastAsia="Times New Roman" w:hAnsi="Times New Roman" w:cs="Times New Roman"/>
          <w:color w:val="000000"/>
          <w:sz w:val="24"/>
          <w:szCs w:val="24"/>
          <w:lang w:val="en-US"/>
        </w:rPr>
        <w:t>able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ible</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al</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ed</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ese</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ful</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ian</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an</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ical</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ing</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ish</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ive</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less</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ly</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ous</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y</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образование наречий при помощи префиксов </w:t>
      </w:r>
      <w:r w:rsidRPr="00D96D31">
        <w:rPr>
          <w:rFonts w:ascii="Times New Roman" w:eastAsia="Times New Roman" w:hAnsi="Times New Roman" w:cs="Times New Roman"/>
          <w:color w:val="000000"/>
          <w:sz w:val="24"/>
          <w:szCs w:val="24"/>
          <w:lang w:val="en-US"/>
        </w:rPr>
        <w:t>un</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in</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im</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il</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ir</w:t>
      </w:r>
      <w:r w:rsidRPr="00D96D31">
        <w:rPr>
          <w:rFonts w:ascii="Times New Roman" w:eastAsia="Times New Roman" w:hAnsi="Times New Roman" w:cs="Times New Roman"/>
          <w:color w:val="000000"/>
          <w:sz w:val="24"/>
          <w:szCs w:val="24"/>
        </w:rPr>
        <w:t>- и суффикса -</w:t>
      </w:r>
      <w:r w:rsidRPr="00D96D31">
        <w:rPr>
          <w:rFonts w:ascii="Times New Roman" w:eastAsia="Times New Roman" w:hAnsi="Times New Roman" w:cs="Times New Roman"/>
          <w:color w:val="000000"/>
          <w:sz w:val="24"/>
          <w:szCs w:val="24"/>
          <w:lang w:val="en-US"/>
        </w:rPr>
        <w:t>ly</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образование числительных при помощи суффиксов -</w:t>
      </w:r>
      <w:r w:rsidRPr="00D96D31">
        <w:rPr>
          <w:rFonts w:ascii="Times New Roman" w:eastAsia="Times New Roman" w:hAnsi="Times New Roman" w:cs="Times New Roman"/>
          <w:color w:val="000000"/>
          <w:sz w:val="24"/>
          <w:szCs w:val="24"/>
          <w:lang w:val="en-US"/>
        </w:rPr>
        <w:t>teen</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ty</w:t>
      </w:r>
      <w:r w:rsidRPr="00D96D31">
        <w:rPr>
          <w:rFonts w:ascii="Times New Roman" w:eastAsia="Times New Roman" w:hAnsi="Times New Roman" w:cs="Times New Roman"/>
          <w:color w:val="000000"/>
          <w:sz w:val="24"/>
          <w:szCs w:val="24"/>
        </w:rPr>
        <w:t>, -</w:t>
      </w:r>
      <w:r w:rsidRPr="00D96D31">
        <w:rPr>
          <w:rFonts w:ascii="Times New Roman" w:eastAsia="Times New Roman" w:hAnsi="Times New Roman" w:cs="Times New Roman"/>
          <w:color w:val="000000"/>
          <w:sz w:val="24"/>
          <w:szCs w:val="24"/>
          <w:lang w:val="en-US"/>
        </w:rPr>
        <w:t>th</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словосложение: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образование сложных существительных путём соединения основ существительных (</w:t>
      </w:r>
      <w:r w:rsidRPr="00D96D31">
        <w:rPr>
          <w:rFonts w:ascii="Times New Roman" w:eastAsia="Times New Roman" w:hAnsi="Times New Roman" w:cs="Times New Roman"/>
          <w:color w:val="000000"/>
          <w:sz w:val="24"/>
          <w:szCs w:val="24"/>
          <w:lang w:val="en-US"/>
        </w:rPr>
        <w:t>football</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образование сложных существительных путём соединения основы прилагательного с основой существительного (</w:t>
      </w:r>
      <w:r w:rsidRPr="00D96D31">
        <w:rPr>
          <w:rFonts w:ascii="Times New Roman" w:eastAsia="Times New Roman" w:hAnsi="Times New Roman" w:cs="Times New Roman"/>
          <w:color w:val="000000"/>
          <w:sz w:val="24"/>
          <w:szCs w:val="24"/>
          <w:lang w:val="en-US"/>
        </w:rPr>
        <w:t>blue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bell</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образование сложных существительных путём соединения основ существительных с предлогом (</w:t>
      </w:r>
      <w:r w:rsidRPr="00D96D31">
        <w:rPr>
          <w:rFonts w:ascii="Times New Roman" w:eastAsia="Times New Roman" w:hAnsi="Times New Roman" w:cs="Times New Roman"/>
          <w:color w:val="000000"/>
          <w:sz w:val="24"/>
          <w:szCs w:val="24"/>
          <w:lang w:val="en-US"/>
        </w:rPr>
        <w:t>father</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in</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law</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D96D31">
        <w:rPr>
          <w:rFonts w:ascii="Times New Roman" w:eastAsia="Times New Roman" w:hAnsi="Times New Roman" w:cs="Times New Roman"/>
          <w:color w:val="000000"/>
          <w:sz w:val="24"/>
          <w:szCs w:val="24"/>
          <w:lang w:val="en-US"/>
        </w:rPr>
        <w:t>ed</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blue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eyed</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eight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legged</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образование сложных прилагательных путём соединения наречия с основой причастия </w:t>
      </w:r>
      <w:r w:rsidRPr="00D96D31">
        <w:rPr>
          <w:rFonts w:ascii="Times New Roman" w:eastAsia="Times New Roman" w:hAnsi="Times New Roman" w:cs="Times New Roman"/>
          <w:color w:val="000000"/>
          <w:sz w:val="24"/>
          <w:szCs w:val="24"/>
          <w:lang w:val="en-US"/>
        </w:rPr>
        <w:t>II</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well</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behaved</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образование сложных прилагательных путём соединения основы прилагательного с основой причастия </w:t>
      </w:r>
      <w:r w:rsidRPr="00D96D31">
        <w:rPr>
          <w:rFonts w:ascii="Times New Roman" w:eastAsia="Times New Roman" w:hAnsi="Times New Roman" w:cs="Times New Roman"/>
          <w:color w:val="000000"/>
          <w:sz w:val="24"/>
          <w:szCs w:val="24"/>
          <w:lang w:val="en-US"/>
        </w:rPr>
        <w:t>I</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nice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looking</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конверсия: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образование образование имён существительных от неопределённой формы глаголов (</w:t>
      </w:r>
      <w:r w:rsidRPr="00D96D31">
        <w:rPr>
          <w:rFonts w:ascii="Times New Roman" w:eastAsia="Times New Roman" w:hAnsi="Times New Roman" w:cs="Times New Roman"/>
          <w:color w:val="000000"/>
          <w:sz w:val="24"/>
          <w:szCs w:val="24"/>
          <w:lang w:val="en-US"/>
        </w:rPr>
        <w:t>torun</w:t>
      </w:r>
      <w:r w:rsidRPr="00D96D31">
        <w:rPr>
          <w:rFonts w:ascii="Times New Roman" w:eastAsia="Times New Roman" w:hAnsi="Times New Roman" w:cs="Times New Roman"/>
          <w:color w:val="000000"/>
          <w:sz w:val="24"/>
          <w:szCs w:val="24"/>
        </w:rPr>
        <w:t xml:space="preserve"> – </w:t>
      </w:r>
      <w:r w:rsidRPr="00D96D31">
        <w:rPr>
          <w:rFonts w:ascii="Times New Roman" w:eastAsia="Times New Roman" w:hAnsi="Times New Roman" w:cs="Times New Roman"/>
          <w:color w:val="000000"/>
          <w:sz w:val="24"/>
          <w:szCs w:val="24"/>
          <w:lang w:val="en-US"/>
        </w:rPr>
        <w:t>arun</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образование имён существительных от прилагательных (</w:t>
      </w:r>
      <w:r w:rsidRPr="00D96D31">
        <w:rPr>
          <w:rFonts w:ascii="Times New Roman" w:eastAsia="Times New Roman" w:hAnsi="Times New Roman" w:cs="Times New Roman"/>
          <w:color w:val="000000"/>
          <w:sz w:val="24"/>
          <w:szCs w:val="24"/>
          <w:lang w:val="en-US"/>
        </w:rPr>
        <w:t>richpeople</w:t>
      </w:r>
      <w:r w:rsidRPr="00D96D31">
        <w:rPr>
          <w:rFonts w:ascii="Times New Roman" w:eastAsia="Times New Roman" w:hAnsi="Times New Roman" w:cs="Times New Roman"/>
          <w:color w:val="000000"/>
          <w:sz w:val="24"/>
          <w:szCs w:val="24"/>
        </w:rPr>
        <w:t xml:space="preserve"> – </w:t>
      </w:r>
      <w:r w:rsidRPr="00D96D31">
        <w:rPr>
          <w:rFonts w:ascii="Times New Roman" w:eastAsia="Times New Roman" w:hAnsi="Times New Roman" w:cs="Times New Roman"/>
          <w:color w:val="000000"/>
          <w:sz w:val="24"/>
          <w:szCs w:val="24"/>
          <w:lang w:val="en-US"/>
        </w:rPr>
        <w:t>therich</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образование глаголов от имён существительных (</w:t>
      </w:r>
      <w:r w:rsidRPr="00D96D31">
        <w:rPr>
          <w:rFonts w:ascii="Times New Roman" w:eastAsia="Times New Roman" w:hAnsi="Times New Roman" w:cs="Times New Roman"/>
          <w:color w:val="000000"/>
          <w:sz w:val="24"/>
          <w:szCs w:val="24"/>
          <w:lang w:val="en-US"/>
        </w:rPr>
        <w:t>ahand</w:t>
      </w:r>
      <w:r w:rsidRPr="00D96D31">
        <w:rPr>
          <w:rFonts w:ascii="Times New Roman" w:eastAsia="Times New Roman" w:hAnsi="Times New Roman" w:cs="Times New Roman"/>
          <w:color w:val="000000"/>
          <w:sz w:val="24"/>
          <w:szCs w:val="24"/>
        </w:rPr>
        <w:t xml:space="preserve"> – </w:t>
      </w:r>
      <w:r w:rsidRPr="00D96D31">
        <w:rPr>
          <w:rFonts w:ascii="Times New Roman" w:eastAsia="Times New Roman" w:hAnsi="Times New Roman" w:cs="Times New Roman"/>
          <w:color w:val="000000"/>
          <w:sz w:val="24"/>
          <w:szCs w:val="24"/>
          <w:lang w:val="en-US"/>
        </w:rPr>
        <w:t>tohand</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образование глаголов от имён прилагательных (</w:t>
      </w:r>
      <w:r w:rsidRPr="00D96D31">
        <w:rPr>
          <w:rFonts w:ascii="Times New Roman" w:eastAsia="Times New Roman" w:hAnsi="Times New Roman" w:cs="Times New Roman"/>
          <w:color w:val="000000"/>
          <w:sz w:val="24"/>
          <w:szCs w:val="24"/>
          <w:lang w:val="en-US"/>
        </w:rPr>
        <w:t>cool</w:t>
      </w:r>
      <w:r w:rsidRPr="00D96D31">
        <w:rPr>
          <w:rFonts w:ascii="Times New Roman" w:eastAsia="Times New Roman" w:hAnsi="Times New Roman" w:cs="Times New Roman"/>
          <w:color w:val="000000"/>
          <w:sz w:val="24"/>
          <w:szCs w:val="24"/>
        </w:rPr>
        <w:t xml:space="preserve"> – </w:t>
      </w:r>
      <w:r w:rsidRPr="00D96D31">
        <w:rPr>
          <w:rFonts w:ascii="Times New Roman" w:eastAsia="Times New Roman" w:hAnsi="Times New Roman" w:cs="Times New Roman"/>
          <w:color w:val="000000"/>
          <w:sz w:val="24"/>
          <w:szCs w:val="24"/>
          <w:lang w:val="en-US"/>
        </w:rPr>
        <w:t>tocool</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Имена прилагательные на -</w:t>
      </w:r>
      <w:r w:rsidRPr="00D96D31">
        <w:rPr>
          <w:rFonts w:ascii="Times New Roman" w:eastAsia="Times New Roman" w:hAnsi="Times New Roman" w:cs="Times New Roman"/>
          <w:color w:val="000000"/>
          <w:sz w:val="24"/>
          <w:szCs w:val="24"/>
          <w:lang w:val="en-US"/>
        </w:rPr>
        <w:t>ed</w:t>
      </w:r>
      <w:r w:rsidRPr="00D96D31">
        <w:rPr>
          <w:rFonts w:ascii="Times New Roman" w:eastAsia="Times New Roman" w:hAnsi="Times New Roman" w:cs="Times New Roman"/>
          <w:color w:val="000000"/>
          <w:sz w:val="24"/>
          <w:szCs w:val="24"/>
        </w:rPr>
        <w:t xml:space="preserve"> и -</w:t>
      </w:r>
      <w:r w:rsidRPr="00D96D31">
        <w:rPr>
          <w:rFonts w:ascii="Times New Roman" w:eastAsia="Times New Roman" w:hAnsi="Times New Roman" w:cs="Times New Roman"/>
          <w:color w:val="000000"/>
          <w:sz w:val="24"/>
          <w:szCs w:val="24"/>
          <w:lang w:val="en-US"/>
        </w:rPr>
        <w:t>ing</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excited</w:t>
      </w:r>
      <w:r w:rsidRPr="00D96D31">
        <w:rPr>
          <w:rFonts w:ascii="Times New Roman" w:eastAsia="Times New Roman" w:hAnsi="Times New Roman" w:cs="Times New Roman"/>
          <w:color w:val="000000"/>
          <w:sz w:val="24"/>
          <w:szCs w:val="24"/>
        </w:rPr>
        <w:t xml:space="preserve"> – </w:t>
      </w:r>
      <w:r w:rsidRPr="00D96D31">
        <w:rPr>
          <w:rFonts w:ascii="Times New Roman" w:eastAsia="Times New Roman" w:hAnsi="Times New Roman" w:cs="Times New Roman"/>
          <w:color w:val="000000"/>
          <w:sz w:val="24"/>
          <w:szCs w:val="24"/>
          <w:lang w:val="en-US"/>
        </w:rPr>
        <w:t>exciting</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Различные средства связи для обеспечения целостности и логичности устного/письменного высказывания.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Грамматическая сторона речи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D96D31">
        <w:rPr>
          <w:rFonts w:ascii="Times New Roman" w:eastAsia="Times New Roman" w:hAnsi="Times New Roman" w:cs="Times New Roman"/>
          <w:color w:val="000000"/>
          <w:sz w:val="24"/>
          <w:szCs w:val="24"/>
          <w:lang w:val="en-US"/>
        </w:rPr>
        <w:t>Wemovedtoanewhouselastyear</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Предложения с начальным </w:t>
      </w:r>
      <w:r w:rsidRPr="00D96D31">
        <w:rPr>
          <w:rFonts w:ascii="Times New Roman" w:eastAsia="Times New Roman" w:hAnsi="Times New Roman" w:cs="Times New Roman"/>
          <w:color w:val="000000"/>
          <w:sz w:val="24"/>
          <w:szCs w:val="24"/>
          <w:lang w:val="en-US"/>
        </w:rPr>
        <w:t>It</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Предложения с начальным </w:t>
      </w:r>
      <w:r w:rsidRPr="00D96D31">
        <w:rPr>
          <w:rFonts w:ascii="Times New Roman" w:eastAsia="Times New Roman" w:hAnsi="Times New Roman" w:cs="Times New Roman"/>
          <w:color w:val="000000"/>
          <w:sz w:val="24"/>
          <w:szCs w:val="24"/>
          <w:lang w:val="en-US"/>
        </w:rPr>
        <w:t>There</w:t>
      </w:r>
      <w:r w:rsidRPr="00D96D31">
        <w:rPr>
          <w:rFonts w:ascii="Times New Roman" w:eastAsia="Times New Roman" w:hAnsi="Times New Roman" w:cs="Times New Roman"/>
          <w:color w:val="000000"/>
          <w:sz w:val="24"/>
          <w:szCs w:val="24"/>
        </w:rPr>
        <w:t xml:space="preserve"> + </w:t>
      </w:r>
      <w:r w:rsidRPr="00D96D31">
        <w:rPr>
          <w:rFonts w:ascii="Times New Roman" w:eastAsia="Times New Roman" w:hAnsi="Times New Roman" w:cs="Times New Roman"/>
          <w:color w:val="000000"/>
          <w:sz w:val="24"/>
          <w:szCs w:val="24"/>
          <w:lang w:val="en-US"/>
        </w:rPr>
        <w:t>tobe</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Предложения с глагольными конструкциями, содержащими глаголы-связки to be, to look, to seem, to feel (He looks/seems/feels happy.).</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Предложения </w:t>
      </w:r>
      <w:r w:rsidRPr="00D96D31">
        <w:rPr>
          <w:rFonts w:ascii="Times New Roman" w:eastAsia="Times New Roman" w:hAnsi="Times New Roman" w:cs="Times New Roman"/>
          <w:color w:val="000000"/>
          <w:sz w:val="24"/>
          <w:szCs w:val="24"/>
          <w:lang w:val="en-US"/>
        </w:rPr>
        <w:t>c</w:t>
      </w:r>
      <w:r w:rsidRPr="00D96D31">
        <w:rPr>
          <w:rFonts w:ascii="Times New Roman" w:eastAsia="Times New Roman" w:hAnsi="Times New Roman" w:cs="Times New Roman"/>
          <w:color w:val="000000"/>
          <w:sz w:val="24"/>
          <w:szCs w:val="24"/>
        </w:rPr>
        <w:t xml:space="preserve">о сложным подлежащим – </w:t>
      </w:r>
      <w:r w:rsidRPr="00D96D31">
        <w:rPr>
          <w:rFonts w:ascii="Times New Roman" w:eastAsia="Times New Roman" w:hAnsi="Times New Roman" w:cs="Times New Roman"/>
          <w:color w:val="000000"/>
          <w:sz w:val="24"/>
          <w:szCs w:val="24"/>
          <w:lang w:val="en-US"/>
        </w:rPr>
        <w:t>ComplexSubject</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Предложения cо сложным дополнением – Complex Object (I want you to help me. I saw her cross/crossing the road. I want to have my hair cut.).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Сложносочинённые предложения с сочинительными союзами </w:t>
      </w:r>
      <w:r w:rsidRPr="00D96D31">
        <w:rPr>
          <w:rFonts w:ascii="Times New Roman" w:eastAsia="Times New Roman" w:hAnsi="Times New Roman" w:cs="Times New Roman"/>
          <w:color w:val="000000"/>
          <w:sz w:val="24"/>
          <w:szCs w:val="24"/>
          <w:lang w:val="en-US"/>
        </w:rPr>
        <w:t>and</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but</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or</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Сложноподчинённые предложения с союзами и союзными словами </w:t>
      </w:r>
      <w:r w:rsidRPr="00D96D31">
        <w:rPr>
          <w:rFonts w:ascii="Times New Roman" w:eastAsia="Times New Roman" w:hAnsi="Times New Roman" w:cs="Times New Roman"/>
          <w:color w:val="000000"/>
          <w:sz w:val="24"/>
          <w:szCs w:val="24"/>
          <w:lang w:val="en-US"/>
        </w:rPr>
        <w:t>because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if</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when</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where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what</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why</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how</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Сложноподчинённые предложения с определительными придаточными с союзными словами </w:t>
      </w:r>
      <w:r w:rsidRPr="00D96D31">
        <w:rPr>
          <w:rFonts w:ascii="Times New Roman" w:eastAsia="Times New Roman" w:hAnsi="Times New Roman" w:cs="Times New Roman"/>
          <w:color w:val="000000"/>
          <w:sz w:val="24"/>
          <w:szCs w:val="24"/>
          <w:lang w:val="en-US"/>
        </w:rPr>
        <w:t>who</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which</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that</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Сложноподчинённые предложения с союзными словами </w:t>
      </w:r>
      <w:r w:rsidRPr="00D96D31">
        <w:rPr>
          <w:rFonts w:ascii="Times New Roman" w:eastAsia="Times New Roman" w:hAnsi="Times New Roman" w:cs="Times New Roman"/>
          <w:color w:val="000000"/>
          <w:sz w:val="24"/>
          <w:szCs w:val="24"/>
          <w:lang w:val="en-US"/>
        </w:rPr>
        <w:t>whoever</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whatever</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however</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whenever</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Условные предложения с глаголами в изъявительном наклонении (</w:t>
      </w:r>
      <w:r w:rsidRPr="00D96D31">
        <w:rPr>
          <w:rFonts w:ascii="Times New Roman" w:eastAsia="Times New Roman" w:hAnsi="Times New Roman" w:cs="Times New Roman"/>
          <w:color w:val="000000"/>
          <w:sz w:val="24"/>
          <w:szCs w:val="24"/>
          <w:lang w:val="en-US"/>
        </w:rPr>
        <w:t>Conditional</w:t>
      </w:r>
      <w:r w:rsidRPr="00D96D31">
        <w:rPr>
          <w:rFonts w:ascii="Times New Roman" w:eastAsia="Times New Roman" w:hAnsi="Times New Roman" w:cs="Times New Roman"/>
          <w:color w:val="000000"/>
          <w:sz w:val="24"/>
          <w:szCs w:val="24"/>
        </w:rPr>
        <w:t xml:space="preserve"> 0, </w:t>
      </w:r>
      <w:r w:rsidRPr="00D96D31">
        <w:rPr>
          <w:rFonts w:ascii="Times New Roman" w:eastAsia="Times New Roman" w:hAnsi="Times New Roman" w:cs="Times New Roman"/>
          <w:color w:val="000000"/>
          <w:sz w:val="24"/>
          <w:szCs w:val="24"/>
          <w:lang w:val="en-US"/>
        </w:rPr>
        <w:t>ConditionalI</w:t>
      </w:r>
      <w:r w:rsidRPr="00D96D31">
        <w:rPr>
          <w:rFonts w:ascii="Times New Roman" w:eastAsia="Times New Roman" w:hAnsi="Times New Roman" w:cs="Times New Roman"/>
          <w:color w:val="000000"/>
          <w:sz w:val="24"/>
          <w:szCs w:val="24"/>
        </w:rPr>
        <w:t>) и с глаголами в сослагательном наклонении (</w:t>
      </w:r>
      <w:r w:rsidRPr="00D96D31">
        <w:rPr>
          <w:rFonts w:ascii="Times New Roman" w:eastAsia="Times New Roman" w:hAnsi="Times New Roman" w:cs="Times New Roman"/>
          <w:color w:val="000000"/>
          <w:sz w:val="24"/>
          <w:szCs w:val="24"/>
          <w:lang w:val="en-US"/>
        </w:rPr>
        <w:t>ConditionalII</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Модальные глаголы в косвенной речи в настоящем и прошедшем времени.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Предложения с конструкциями as … as, not so … as, both … and …, either … or, neither … nor.</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Предложения с </w:t>
      </w:r>
      <w:r w:rsidRPr="00D96D31">
        <w:rPr>
          <w:rFonts w:ascii="Times New Roman" w:eastAsia="Times New Roman" w:hAnsi="Times New Roman" w:cs="Times New Roman"/>
          <w:color w:val="000000"/>
          <w:sz w:val="24"/>
          <w:szCs w:val="24"/>
          <w:lang w:val="en-US"/>
        </w:rPr>
        <w:t>Iwish</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Конструкции с глаголами на -</w:t>
      </w:r>
      <w:r w:rsidRPr="00D96D31">
        <w:rPr>
          <w:rFonts w:ascii="Times New Roman" w:eastAsia="Times New Roman" w:hAnsi="Times New Roman" w:cs="Times New Roman"/>
          <w:color w:val="000000"/>
          <w:sz w:val="24"/>
          <w:szCs w:val="24"/>
          <w:lang w:val="en-US"/>
        </w:rPr>
        <w:t>ing</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tolove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hatedoingsmth</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Конструкции c глаголами to stop, to remember, to forget (разница в значении to stop doing smth и to stop to do smth).</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Конструкция It takes me … to do smth.</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Конструкция</w:t>
      </w:r>
      <w:r w:rsidRPr="00D96D31">
        <w:rPr>
          <w:rFonts w:ascii="Times New Roman" w:eastAsia="Times New Roman" w:hAnsi="Times New Roman" w:cs="Times New Roman"/>
          <w:color w:val="000000"/>
          <w:sz w:val="24"/>
          <w:szCs w:val="24"/>
          <w:lang w:val="en-US"/>
        </w:rPr>
        <w:t xml:space="preserve">usedto + </w:t>
      </w:r>
      <w:r w:rsidRPr="00D96D31">
        <w:rPr>
          <w:rFonts w:ascii="Times New Roman" w:eastAsia="Times New Roman" w:hAnsi="Times New Roman" w:cs="Times New Roman"/>
          <w:color w:val="000000"/>
          <w:sz w:val="24"/>
          <w:szCs w:val="24"/>
        </w:rPr>
        <w:t>инфинитивглагола</w:t>
      </w:r>
      <w:r w:rsidRPr="00D96D31">
        <w:rPr>
          <w:rFonts w:ascii="Times New Roman" w:eastAsia="Times New Roman" w:hAnsi="Times New Roman" w:cs="Times New Roman"/>
          <w:color w:val="000000"/>
          <w:sz w:val="24"/>
          <w:szCs w:val="24"/>
          <w:lang w:val="en-US"/>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Конструкции be/get used to smth, be/get used to doing smth.</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Конструкции I prefer, I’d prefer, I’d rather prefer, выражающие предпочтение, а также конструкции I’d rather, You’d better.</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Подлежащее, выраженное собирательным существительным (</w:t>
      </w:r>
      <w:r w:rsidRPr="00D96D31">
        <w:rPr>
          <w:rFonts w:ascii="Times New Roman" w:eastAsia="Times New Roman" w:hAnsi="Times New Roman" w:cs="Times New Roman"/>
          <w:color w:val="000000"/>
          <w:sz w:val="24"/>
          <w:szCs w:val="24"/>
          <w:lang w:val="en-US"/>
        </w:rPr>
        <w:t>family</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police</w:t>
      </w:r>
      <w:r w:rsidRPr="00D96D31">
        <w:rPr>
          <w:rFonts w:ascii="Times New Roman" w:eastAsia="Times New Roman" w:hAnsi="Times New Roman" w:cs="Times New Roman"/>
          <w:color w:val="000000"/>
          <w:sz w:val="24"/>
          <w:szCs w:val="24"/>
        </w:rPr>
        <w:t>), и его согласование со сказуемым.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Глаголы (правильные и неправильные) в видовременных формах действительного залога в изъявительном наклонении (</w:t>
      </w:r>
      <w:r w:rsidRPr="00D96D31">
        <w:rPr>
          <w:rFonts w:ascii="Times New Roman" w:eastAsia="Times New Roman" w:hAnsi="Times New Roman" w:cs="Times New Roman"/>
          <w:color w:val="000000"/>
          <w:sz w:val="24"/>
          <w:szCs w:val="24"/>
          <w:lang w:val="en-US"/>
        </w:rPr>
        <w:t>Present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Past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FutureSimpleTense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Present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Past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FutureContinuousTense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Present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PastPerfectTense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PresentPerfectContinuousTense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Future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in</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the</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PastTense</w:t>
      </w:r>
      <w:r w:rsidRPr="00D96D31">
        <w:rPr>
          <w:rFonts w:ascii="Times New Roman" w:eastAsia="Times New Roman" w:hAnsi="Times New Roman" w:cs="Times New Roman"/>
          <w:color w:val="000000"/>
          <w:sz w:val="24"/>
          <w:szCs w:val="24"/>
        </w:rPr>
        <w:t>) и наиболее употребительных формах страдательного залога (</w:t>
      </w:r>
      <w:r w:rsidRPr="00D96D31">
        <w:rPr>
          <w:rFonts w:ascii="Times New Roman" w:eastAsia="Times New Roman" w:hAnsi="Times New Roman" w:cs="Times New Roman"/>
          <w:color w:val="000000"/>
          <w:sz w:val="24"/>
          <w:szCs w:val="24"/>
          <w:lang w:val="en-US"/>
        </w:rPr>
        <w:t>Present</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PastSimplePassive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PresentPerfectPassive</w:t>
      </w:r>
      <w:r w:rsidRPr="00D96D31">
        <w:rPr>
          <w:rFonts w:ascii="Times New Roman" w:eastAsia="Times New Roman" w:hAnsi="Times New Roman" w:cs="Times New Roman"/>
          <w:color w:val="000000"/>
          <w:sz w:val="24"/>
          <w:szCs w:val="24"/>
        </w:rPr>
        <w: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Конструкция to be going to, формы Future Simple Tense и Present Continuous Tense для выражения будущего действия.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Модальные глаголы и их эквиваленты (can/be able to, could, must/have to, may, might, should, shall, would, will, need).</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Неличные формы глагола – инфинитив, герундий, причастие (Participle I и Participle II), причастия в функции определения (Participle I – a playing child, Participle II – a written text).</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Определённый, неопределённый и нулевой артикли.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Имена существительные во множественном числе, образованных по правилу, и исключения.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Неисчисляемые имена существительные, имеющие форму только множественного числа.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Притяжательный падеж имён существительных.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Порядок следования нескольких прилагательных (мнение – размер – возраст – цвет – происхождение).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Слова, выражающие количество (many/much, little/a little, few/a few, a lot of).</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D96D31">
        <w:rPr>
          <w:rFonts w:ascii="Times New Roman" w:eastAsia="Times New Roman" w:hAnsi="Times New Roman" w:cs="Times New Roman"/>
          <w:color w:val="000000"/>
          <w:sz w:val="24"/>
          <w:szCs w:val="24"/>
          <w:lang w:val="en-US"/>
        </w:rPr>
        <w:t>none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no</w:t>
      </w:r>
      <w:r w:rsidRPr="00D96D31">
        <w:rPr>
          <w:rFonts w:ascii="Times New Roman" w:eastAsia="Times New Roman" w:hAnsi="Times New Roman" w:cs="Times New Roman"/>
          <w:color w:val="000000"/>
          <w:sz w:val="24"/>
          <w:szCs w:val="24"/>
        </w:rPr>
        <w:t xml:space="preserve"> и производные последнего (</w:t>
      </w:r>
      <w:r w:rsidRPr="00D96D31">
        <w:rPr>
          <w:rFonts w:ascii="Times New Roman" w:eastAsia="Times New Roman" w:hAnsi="Times New Roman" w:cs="Times New Roman"/>
          <w:color w:val="000000"/>
          <w:sz w:val="24"/>
          <w:szCs w:val="24"/>
          <w:lang w:val="en-US"/>
        </w:rPr>
        <w:t>nobody</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nothing</w:t>
      </w:r>
      <w:r w:rsidRPr="00D96D31">
        <w:rPr>
          <w:rFonts w:ascii="Times New Roman" w:eastAsia="Times New Roman" w:hAnsi="Times New Roman" w:cs="Times New Roman"/>
          <w:color w:val="000000"/>
          <w:sz w:val="24"/>
          <w:szCs w:val="24"/>
        </w:rPr>
        <w:t xml:space="preserve"> и другие).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Количественные и порядковые числительные.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Предлоги места, времени, направления, предлоги, употребляемые с глаголами в страдательном залоге.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Социокультурные знания и умения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Владение основными сведениями о социокультурном портрете и культурном наследии страны/стран, говорящих на английском языке.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Компенсаторные умения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4. Тематическое планирование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Тематическое планирование составлено с</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 xml:space="preserve">учетом рабочей программы воспитания. Внесены темы, обеспечивающие реализацию целевых приоритетов воспитания обучающихся СОО через изучение учебного предмета.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воспитании обучающихся юношеского возраста таким приоритетом является создание благоприятных условий для приобретения обучающимися опыта осуществления социально значимых дел.</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Выделение данного приоритета связано с</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потребностью обучающихся 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жизненном самоопределении, 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выборе дальнейшего жизненного пути, который открывается перед ними на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пороге самостоятельной взрослой жизни.</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color w:val="000000"/>
          <w:sz w:val="24"/>
          <w:szCs w:val="24"/>
        </w:rPr>
        <w:t>На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уроках</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Используются воспитательные возможности содержания темы через подбор соответствующих задач для их решения</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Включение игровых процедур для поддержания мотивации обучающихся к получению знаний</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Применение   интерактивных форм работы с обучающимися: интеллектуальных игр, стимулирующих познавательную мотивацию обучающихся</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Применение групповой работы или работы в парах, которые учат обучающихся командной работе и взаимодействию с другими обучающимися</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10-й класс</w:t>
      </w:r>
    </w:p>
    <w:tbl>
      <w:tblPr>
        <w:tblW w:w="0" w:type="auto"/>
        <w:tblCellMar>
          <w:top w:w="15" w:type="dxa"/>
          <w:left w:w="15" w:type="dxa"/>
          <w:bottom w:w="15" w:type="dxa"/>
          <w:right w:w="15" w:type="dxa"/>
        </w:tblCellMar>
        <w:tblLook w:val="0000"/>
      </w:tblPr>
      <w:tblGrid>
        <w:gridCol w:w="711"/>
        <w:gridCol w:w="2655"/>
        <w:gridCol w:w="941"/>
        <w:gridCol w:w="1739"/>
        <w:gridCol w:w="1801"/>
        <w:gridCol w:w="2078"/>
      </w:tblGrid>
      <w:tr w:rsidR="00D96D31" w:rsidRPr="00D96D31" w:rsidTr="00D96D3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 п/п </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Наименование разделов и тем программы </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Количество часов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Электронные (цифровые) образовательные ресурсы </w:t>
            </w:r>
          </w:p>
        </w:tc>
      </w:tr>
      <w:tr w:rsidR="00D96D31" w:rsidRPr="00D96D31" w:rsidTr="00D96D3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Всего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Контрольные работы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Практические работы </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Повседневная жизнь семьи. Межличностные отношения в семье, с друзьями и знакомыми. </w:t>
            </w:r>
            <w:r w:rsidRPr="00D96D31">
              <w:rPr>
                <w:rFonts w:ascii="Times New Roman" w:eastAsia="Times New Roman" w:hAnsi="Times New Roman" w:cs="Times New Roman"/>
                <w:color w:val="000000"/>
                <w:sz w:val="24"/>
                <w:szCs w:val="24"/>
                <w:lang w:val="en-US"/>
              </w:rPr>
              <w:t>Конфликтные ситуации, их предупреждение и разрешение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Электронный образовательный ресурс «Домашние задания. Среднее общее образование. Английский язык», 10–11 класс, АО </w:t>
            </w:r>
            <w:r w:rsidRPr="00D96D31">
              <w:rPr>
                <w:rFonts w:ascii="Times New Roman" w:eastAsia="Times New Roman" w:hAnsi="Times New Roman" w:cs="Times New Roman"/>
                <w:color w:val="000000"/>
                <w:sz w:val="24"/>
                <w:szCs w:val="24"/>
              </w:rPr>
              <w:lastRenderedPageBreak/>
              <w:t>Издательство «Просвещение»</w:t>
            </w:r>
            <w:r w:rsidRPr="00D96D31">
              <w:rPr>
                <w:rFonts w:ascii="Times New Roman" w:eastAsia="Times New Roman" w:hAnsi="Times New Roman" w:cs="Times New Roman"/>
                <w:color w:val="000000"/>
                <w:sz w:val="24"/>
                <w:szCs w:val="24"/>
                <w:lang w:val="en-US"/>
              </w:rPr>
              <w:t> </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Внешность и характеристика человека, литературного персонажа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Английский язык», 10–11 класс, АО Издательство «Просвещение»</w:t>
            </w:r>
            <w:r w:rsidRPr="00D96D31">
              <w:rPr>
                <w:rFonts w:ascii="Times New Roman" w:eastAsia="Times New Roman" w:hAnsi="Times New Roman" w:cs="Times New Roman"/>
                <w:color w:val="000000"/>
                <w:sz w:val="24"/>
                <w:szCs w:val="24"/>
                <w:lang w:val="en-US"/>
              </w:rPr>
              <w:t> </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Здоровый образ жизни и забота о здоровье: режим труда и отдыха, спорт, сбалансированное питание, посещение врача. </w:t>
            </w:r>
            <w:r w:rsidRPr="00D96D31">
              <w:rPr>
                <w:rFonts w:ascii="Times New Roman" w:eastAsia="Times New Roman" w:hAnsi="Times New Roman" w:cs="Times New Roman"/>
                <w:color w:val="000000"/>
                <w:sz w:val="24"/>
                <w:szCs w:val="24"/>
                <w:lang w:val="en-US"/>
              </w:rPr>
              <w:t>Отказ от вредных привычек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Английский язык», 10–11 класс, АО Издательство «Просвещение»</w:t>
            </w:r>
            <w:r w:rsidRPr="00D96D31">
              <w:rPr>
                <w:rFonts w:ascii="Times New Roman" w:eastAsia="Times New Roman" w:hAnsi="Times New Roman" w:cs="Times New Roman"/>
                <w:color w:val="000000"/>
                <w:sz w:val="24"/>
                <w:szCs w:val="24"/>
                <w:lang w:val="en-US"/>
              </w:rPr>
              <w:t> </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Школьное образование, школьная жизнь, школьные праздники. Переписка с зарубежными сверстниками. Взаимоотношения в школе. </w:t>
            </w:r>
            <w:r w:rsidRPr="00D96D31">
              <w:rPr>
                <w:rFonts w:ascii="Times New Roman" w:eastAsia="Times New Roman" w:hAnsi="Times New Roman" w:cs="Times New Roman"/>
                <w:color w:val="000000"/>
                <w:sz w:val="24"/>
                <w:szCs w:val="24"/>
                <w:lang w:val="en-US"/>
              </w:rPr>
              <w:t>Проблемы и решения. Права и обязанности старшеклассника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Английский язык», 10–11 класс, АО Издательство «Просвещение»</w:t>
            </w:r>
            <w:r w:rsidRPr="00D96D31">
              <w:rPr>
                <w:rFonts w:ascii="Times New Roman" w:eastAsia="Times New Roman" w:hAnsi="Times New Roman" w:cs="Times New Roman"/>
                <w:color w:val="000000"/>
                <w:sz w:val="24"/>
                <w:szCs w:val="24"/>
                <w:lang w:val="en-US"/>
              </w:rPr>
              <w:t> </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Современный мир профессий. Проблемы выбора профессии. Роль иностранного языка в планах на будущее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Электронный образовательный ресурс «Домашние задания. Среднее общее образование. </w:t>
            </w:r>
            <w:r w:rsidRPr="00D96D31">
              <w:rPr>
                <w:rFonts w:ascii="Times New Roman" w:eastAsia="Times New Roman" w:hAnsi="Times New Roman" w:cs="Times New Roman"/>
                <w:color w:val="000000"/>
                <w:sz w:val="24"/>
                <w:szCs w:val="24"/>
              </w:rPr>
              <w:lastRenderedPageBreak/>
              <w:t>Английский язык», 10–11 класс, АО Издательство «Просвещение»</w:t>
            </w:r>
            <w:r w:rsidRPr="00D96D31">
              <w:rPr>
                <w:rFonts w:ascii="Times New Roman" w:eastAsia="Times New Roman" w:hAnsi="Times New Roman" w:cs="Times New Roman"/>
                <w:color w:val="000000"/>
                <w:sz w:val="24"/>
                <w:szCs w:val="24"/>
                <w:lang w:val="en-US"/>
              </w:rPr>
              <w:t> </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Молодежь в современном обществе. Досуг молодежи: чтение, кино, театр, музыка, музеи, Интернет, компьютерные игры. </w:t>
            </w:r>
            <w:r w:rsidRPr="00D96D31">
              <w:rPr>
                <w:rFonts w:ascii="Times New Roman" w:eastAsia="Times New Roman" w:hAnsi="Times New Roman" w:cs="Times New Roman"/>
                <w:color w:val="000000"/>
                <w:sz w:val="24"/>
                <w:szCs w:val="24"/>
                <w:lang w:val="en-US"/>
              </w:rPr>
              <w:t>Любовь и дружба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Английский язык», 10–11 класс, АО Издательство «Просвещение»</w:t>
            </w:r>
            <w:r w:rsidRPr="00D96D31">
              <w:rPr>
                <w:rFonts w:ascii="Times New Roman" w:eastAsia="Times New Roman" w:hAnsi="Times New Roman" w:cs="Times New Roman"/>
                <w:color w:val="000000"/>
                <w:sz w:val="24"/>
                <w:szCs w:val="24"/>
                <w:lang w:val="en-US"/>
              </w:rPr>
              <w:t> </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Покупки: одежда, обувь, продукты питания. </w:t>
            </w:r>
            <w:r w:rsidRPr="00D96D31">
              <w:rPr>
                <w:rFonts w:ascii="Times New Roman" w:eastAsia="Times New Roman" w:hAnsi="Times New Roman" w:cs="Times New Roman"/>
                <w:color w:val="000000"/>
                <w:sz w:val="24"/>
                <w:szCs w:val="24"/>
                <w:lang w:val="en-US"/>
              </w:rPr>
              <w:t>Карманные деньги. Молодежная мода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Английский язык», 10–11 класс, АО Издательство «Просвещение»</w:t>
            </w:r>
            <w:r w:rsidRPr="00D96D31">
              <w:rPr>
                <w:rFonts w:ascii="Times New Roman" w:eastAsia="Times New Roman" w:hAnsi="Times New Roman" w:cs="Times New Roman"/>
                <w:color w:val="000000"/>
                <w:sz w:val="24"/>
                <w:szCs w:val="24"/>
                <w:lang w:val="en-US"/>
              </w:rPr>
              <w:t> </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Туризм. Виды отдыха. Путешествия по России и зарубежным странам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Английский язык», 10–11 класс, АО Издательство «Просвещение»</w:t>
            </w:r>
            <w:r w:rsidRPr="00D96D31">
              <w:rPr>
                <w:rFonts w:ascii="Times New Roman" w:eastAsia="Times New Roman" w:hAnsi="Times New Roman" w:cs="Times New Roman"/>
                <w:color w:val="000000"/>
                <w:sz w:val="24"/>
                <w:szCs w:val="24"/>
                <w:lang w:val="en-US"/>
              </w:rPr>
              <w:t> </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Проблемы экологии. Защита окружающей среды. Стихийные бедствия. Условия </w:t>
            </w:r>
            <w:r w:rsidRPr="00D96D31">
              <w:rPr>
                <w:rFonts w:ascii="Times New Roman" w:eastAsia="Times New Roman" w:hAnsi="Times New Roman" w:cs="Times New Roman"/>
                <w:color w:val="000000"/>
                <w:sz w:val="24"/>
                <w:szCs w:val="24"/>
              </w:rPr>
              <w:lastRenderedPageBreak/>
              <w:t>проживания в городской и сельской местности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Электронный образовательный ресурс «Домашние </w:t>
            </w:r>
            <w:r w:rsidRPr="00D96D31">
              <w:rPr>
                <w:rFonts w:ascii="Times New Roman" w:eastAsia="Times New Roman" w:hAnsi="Times New Roman" w:cs="Times New Roman"/>
                <w:color w:val="000000"/>
                <w:sz w:val="24"/>
                <w:szCs w:val="24"/>
              </w:rPr>
              <w:lastRenderedPageBreak/>
              <w:t>задания. Среднее общее образование. Английский язык», 10–11 класс, АО Издательство «Просвещение»</w:t>
            </w:r>
            <w:r w:rsidRPr="00D96D31">
              <w:rPr>
                <w:rFonts w:ascii="Times New Roman" w:eastAsia="Times New Roman" w:hAnsi="Times New Roman" w:cs="Times New Roman"/>
                <w:color w:val="000000"/>
                <w:sz w:val="24"/>
                <w:szCs w:val="24"/>
                <w:lang w:val="en-US"/>
              </w:rPr>
              <w:t> </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Технический прогресс: перспективы и последствия. Современные средства связи (мобильные телефоны, смартфоны, планшеты, компьютеры)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Английский язык», 10–11 класс, АО Издательство «Просвещение»</w:t>
            </w:r>
            <w:r w:rsidRPr="00D96D31">
              <w:rPr>
                <w:rFonts w:ascii="Times New Roman" w:eastAsia="Times New Roman" w:hAnsi="Times New Roman" w:cs="Times New Roman"/>
                <w:color w:val="000000"/>
                <w:sz w:val="24"/>
                <w:szCs w:val="24"/>
                <w:lang w:val="en-US"/>
              </w:rPr>
              <w:t> </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Английский язык», 10–11 класс, АО Издательство «Просвещение»</w:t>
            </w:r>
            <w:r w:rsidRPr="00D96D31">
              <w:rPr>
                <w:rFonts w:ascii="Times New Roman" w:eastAsia="Times New Roman" w:hAnsi="Times New Roman" w:cs="Times New Roman"/>
                <w:color w:val="000000"/>
                <w:sz w:val="24"/>
                <w:szCs w:val="24"/>
                <w:lang w:val="en-US"/>
              </w:rPr>
              <w:t> </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w:t>
            </w:r>
            <w:r w:rsidRPr="00D96D31">
              <w:rPr>
                <w:rFonts w:ascii="Times New Roman" w:eastAsia="Times New Roman" w:hAnsi="Times New Roman" w:cs="Times New Roman"/>
                <w:color w:val="000000"/>
                <w:sz w:val="24"/>
                <w:szCs w:val="24"/>
              </w:rPr>
              <w:lastRenderedPageBreak/>
              <w:t>композиторы, путешественники, спортсмены, актеры и т.д.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Электронный образовательный ресурс «Домашние задания. Среднее общее образование. Английский язык», 10–11 класс, АО </w:t>
            </w:r>
            <w:r w:rsidRPr="00D96D31">
              <w:rPr>
                <w:rFonts w:ascii="Times New Roman" w:eastAsia="Times New Roman" w:hAnsi="Times New Roman" w:cs="Times New Roman"/>
                <w:color w:val="000000"/>
                <w:sz w:val="24"/>
                <w:szCs w:val="24"/>
              </w:rPr>
              <w:lastRenderedPageBreak/>
              <w:t>Издательство «Просвещение»</w:t>
            </w:r>
            <w:r w:rsidRPr="00D96D31">
              <w:rPr>
                <w:rFonts w:ascii="Times New Roman" w:eastAsia="Times New Roman" w:hAnsi="Times New Roman" w:cs="Times New Roman"/>
                <w:color w:val="000000"/>
                <w:sz w:val="24"/>
                <w:szCs w:val="24"/>
                <w:lang w:val="en-US"/>
              </w:rPr>
              <w:t> </w:t>
            </w: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ОБЩЕЕ КОЛИЧЕСТВО ЧАСОВ ПО ПРОГРАММЕ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bl>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lang w:val="en-US"/>
        </w:rPr>
      </w:pPr>
      <w:r w:rsidRPr="00D96D31">
        <w:rPr>
          <w:rFonts w:ascii="Times New Roman" w:eastAsia="Times New Roman" w:hAnsi="Times New Roman" w:cs="Times New Roman"/>
          <w:b/>
          <w:bCs/>
          <w:color w:val="000000"/>
          <w:spacing w:val="-2"/>
          <w:sz w:val="24"/>
          <w:szCs w:val="24"/>
          <w:lang w:val="en-US"/>
        </w:rPr>
        <w:t>11-й класс</w:t>
      </w:r>
    </w:p>
    <w:tbl>
      <w:tblPr>
        <w:tblW w:w="0" w:type="auto"/>
        <w:tblCellMar>
          <w:top w:w="15" w:type="dxa"/>
          <w:left w:w="15" w:type="dxa"/>
          <w:bottom w:w="15" w:type="dxa"/>
          <w:right w:w="15" w:type="dxa"/>
        </w:tblCellMar>
        <w:tblLook w:val="0000"/>
      </w:tblPr>
      <w:tblGrid>
        <w:gridCol w:w="711"/>
        <w:gridCol w:w="2655"/>
        <w:gridCol w:w="941"/>
        <w:gridCol w:w="1739"/>
        <w:gridCol w:w="1801"/>
        <w:gridCol w:w="2078"/>
      </w:tblGrid>
      <w:tr w:rsidR="00D96D31" w:rsidRPr="00D96D31" w:rsidTr="00D96D3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 п/п </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Наименование разделов и тем программы </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Количество часов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Электронные (цифровые) образовательные ресурсы </w:t>
            </w:r>
          </w:p>
        </w:tc>
      </w:tr>
      <w:tr w:rsidR="00D96D31" w:rsidRPr="00D96D31" w:rsidTr="00D96D3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Всего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Контрольные работы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Практические работы </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Повседневная жизнь семьи. Межличностные отношения в семье, с друзьями и знакомыми. </w:t>
            </w:r>
            <w:r w:rsidRPr="00D96D31">
              <w:rPr>
                <w:rFonts w:ascii="Times New Roman" w:eastAsia="Times New Roman" w:hAnsi="Times New Roman" w:cs="Times New Roman"/>
                <w:color w:val="000000"/>
                <w:sz w:val="24"/>
                <w:szCs w:val="24"/>
                <w:lang w:val="en-US"/>
              </w:rPr>
              <w:t>Конфликтные ситуации, их предупреждение и разрешение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tabs>
                <w:tab w:val="left" w:pos="524"/>
              </w:tabs>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Английский язык», 10–11 класс, АО Издательство «Просвещение»</w:t>
            </w:r>
            <w:r w:rsidRPr="00D96D31">
              <w:rPr>
                <w:rFonts w:ascii="Times New Roman" w:eastAsia="Times New Roman" w:hAnsi="Times New Roman" w:cs="Times New Roman"/>
                <w:color w:val="000000"/>
                <w:sz w:val="24"/>
                <w:szCs w:val="24"/>
                <w:lang w:val="en-US"/>
              </w:rPr>
              <w:t> </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Внешность и характеристика человека, литературного персонажа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Английский язык», 10–11 класс, АО Издательство «Просвещение»</w:t>
            </w:r>
            <w:r w:rsidRPr="00D96D31">
              <w:rPr>
                <w:rFonts w:ascii="Times New Roman" w:eastAsia="Times New Roman" w:hAnsi="Times New Roman" w:cs="Times New Roman"/>
                <w:color w:val="000000"/>
                <w:sz w:val="24"/>
                <w:szCs w:val="24"/>
                <w:lang w:val="en-US"/>
              </w:rPr>
              <w:t> </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Здоровый образ жизни и забота о здоровье: режим труда и отдыха, спорт, сбалансированное питание, посещение врача. </w:t>
            </w:r>
            <w:r w:rsidRPr="00D96D31">
              <w:rPr>
                <w:rFonts w:ascii="Times New Roman" w:eastAsia="Times New Roman" w:hAnsi="Times New Roman" w:cs="Times New Roman"/>
                <w:color w:val="000000"/>
                <w:sz w:val="24"/>
                <w:szCs w:val="24"/>
                <w:lang w:val="en-US"/>
              </w:rPr>
              <w:t>Отказ от вредных привычек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Английский язык», 10–11 класс, АО Издательство «Просвещение»</w:t>
            </w:r>
            <w:r w:rsidRPr="00D96D31">
              <w:rPr>
                <w:rFonts w:ascii="Times New Roman" w:eastAsia="Times New Roman" w:hAnsi="Times New Roman" w:cs="Times New Roman"/>
                <w:color w:val="000000"/>
                <w:sz w:val="24"/>
                <w:szCs w:val="24"/>
                <w:lang w:val="en-US"/>
              </w:rPr>
              <w:lastRenderedPageBreak/>
              <w:t> </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w:t>
            </w:r>
            <w:r w:rsidRPr="00D96D31">
              <w:rPr>
                <w:rFonts w:ascii="Times New Roman" w:eastAsia="Times New Roman" w:hAnsi="Times New Roman" w:cs="Times New Roman"/>
                <w:color w:val="000000"/>
                <w:sz w:val="24"/>
                <w:szCs w:val="24"/>
                <w:lang w:val="en-US"/>
              </w:rPr>
              <w:t>Выбор профессии. Альтернативы в продолжении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Английский язык», 10–11 класс, АО Издательство «Просвещение»</w:t>
            </w:r>
            <w:r w:rsidRPr="00D96D31">
              <w:rPr>
                <w:rFonts w:ascii="Times New Roman" w:eastAsia="Times New Roman" w:hAnsi="Times New Roman" w:cs="Times New Roman"/>
                <w:color w:val="000000"/>
                <w:sz w:val="24"/>
                <w:szCs w:val="24"/>
                <w:lang w:val="en-US"/>
              </w:rPr>
              <w:t> </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Место иностранного языка в повседневной жизни и профессиональной деятельности в современном мире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Английский язык», 10–11 класс, АО Издательство «Просвещение»</w:t>
            </w:r>
            <w:r w:rsidRPr="00D96D31">
              <w:rPr>
                <w:rFonts w:ascii="Times New Roman" w:eastAsia="Times New Roman" w:hAnsi="Times New Roman" w:cs="Times New Roman"/>
                <w:color w:val="000000"/>
                <w:sz w:val="24"/>
                <w:szCs w:val="24"/>
                <w:lang w:val="en-US"/>
              </w:rPr>
              <w:t> </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Молодежь в современном обществе. Ценностные ориентиры. Участие молодежи в жизни общества. </w:t>
            </w:r>
            <w:r w:rsidRPr="00D96D31">
              <w:rPr>
                <w:rFonts w:ascii="Times New Roman" w:eastAsia="Times New Roman" w:hAnsi="Times New Roman" w:cs="Times New Roman"/>
                <w:color w:val="000000"/>
                <w:sz w:val="24"/>
                <w:szCs w:val="24"/>
                <w:lang w:val="en-US"/>
              </w:rPr>
              <w:t>Досуг молодежи: увлечения и интересы. Любовь и дружба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Английский язык», 10–11 класс, АО Издательство «Просвещение»</w:t>
            </w:r>
            <w:r w:rsidRPr="00D96D31">
              <w:rPr>
                <w:rFonts w:ascii="Times New Roman" w:eastAsia="Times New Roman" w:hAnsi="Times New Roman" w:cs="Times New Roman"/>
                <w:color w:val="000000"/>
                <w:sz w:val="24"/>
                <w:szCs w:val="24"/>
                <w:lang w:val="en-US"/>
              </w:rPr>
              <w:t> </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Роль спорта в современной жизни: виды спорта, экстремальный спорт, спортивные соревнования, Олимпийские игры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Электронный образовательный ресурс «Домашние задания. Среднее общее образование. </w:t>
            </w:r>
            <w:r w:rsidRPr="00D96D31">
              <w:rPr>
                <w:rFonts w:ascii="Times New Roman" w:eastAsia="Times New Roman" w:hAnsi="Times New Roman" w:cs="Times New Roman"/>
                <w:color w:val="000000"/>
                <w:sz w:val="24"/>
                <w:szCs w:val="24"/>
              </w:rPr>
              <w:lastRenderedPageBreak/>
              <w:t>Английский язык», 10–11 класс, АО Издательство «Просвещение»</w:t>
            </w:r>
            <w:r w:rsidRPr="00D96D31">
              <w:rPr>
                <w:rFonts w:ascii="Times New Roman" w:eastAsia="Times New Roman" w:hAnsi="Times New Roman" w:cs="Times New Roman"/>
                <w:color w:val="000000"/>
                <w:sz w:val="24"/>
                <w:szCs w:val="24"/>
                <w:lang w:val="en-US"/>
              </w:rPr>
              <w:t> </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Туризм. Виды отдыха. Экотуризм. Путешествия по России и зарубежным странам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Английский язык», 10–11 класс, АО Издательство «Просвещение»</w:t>
            </w:r>
            <w:r w:rsidRPr="00D96D31">
              <w:rPr>
                <w:rFonts w:ascii="Times New Roman" w:eastAsia="Times New Roman" w:hAnsi="Times New Roman" w:cs="Times New Roman"/>
                <w:color w:val="000000"/>
                <w:sz w:val="24"/>
                <w:szCs w:val="24"/>
                <w:lang w:val="en-US"/>
              </w:rPr>
              <w:t> </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Вселенная и человек. Природа. Проблемы экологии. Защита окружающей среды. Проживание в городской/сельской местности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Английский язык», 10–11 класс, АО Издательство «Просвещение»</w:t>
            </w:r>
            <w:r w:rsidRPr="00D96D31">
              <w:rPr>
                <w:rFonts w:ascii="Times New Roman" w:eastAsia="Times New Roman" w:hAnsi="Times New Roman" w:cs="Times New Roman"/>
                <w:color w:val="000000"/>
                <w:sz w:val="24"/>
                <w:szCs w:val="24"/>
                <w:lang w:val="en-US"/>
              </w:rPr>
              <w:t> </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т.д.). </w:t>
            </w:r>
            <w:r w:rsidRPr="00D96D31">
              <w:rPr>
                <w:rFonts w:ascii="Times New Roman" w:eastAsia="Times New Roman" w:hAnsi="Times New Roman" w:cs="Times New Roman"/>
                <w:color w:val="000000"/>
                <w:sz w:val="24"/>
                <w:szCs w:val="24"/>
                <w:lang w:val="en-US"/>
              </w:rPr>
              <w:t>Интернет-безопасность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Английский язык», 10–11 класс, АО Издательство «Просвещение»</w:t>
            </w:r>
            <w:r w:rsidRPr="00D96D31">
              <w:rPr>
                <w:rFonts w:ascii="Times New Roman" w:eastAsia="Times New Roman" w:hAnsi="Times New Roman" w:cs="Times New Roman"/>
                <w:color w:val="000000"/>
                <w:sz w:val="24"/>
                <w:szCs w:val="24"/>
                <w:lang w:val="en-US"/>
              </w:rPr>
              <w:t> </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Родная страна и страна/страны изучаемого языка: географическое </w:t>
            </w:r>
            <w:r w:rsidRPr="00D96D31">
              <w:rPr>
                <w:rFonts w:ascii="Times New Roman" w:eastAsia="Times New Roman" w:hAnsi="Times New Roman" w:cs="Times New Roman"/>
                <w:color w:val="000000"/>
                <w:sz w:val="24"/>
                <w:szCs w:val="24"/>
              </w:rPr>
              <w:lastRenderedPageBreak/>
              <w:t>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Электронный образовательный ресурс «Домашние </w:t>
            </w:r>
            <w:r w:rsidRPr="00D96D31">
              <w:rPr>
                <w:rFonts w:ascii="Times New Roman" w:eastAsia="Times New Roman" w:hAnsi="Times New Roman" w:cs="Times New Roman"/>
                <w:color w:val="000000"/>
                <w:sz w:val="24"/>
                <w:szCs w:val="24"/>
              </w:rPr>
              <w:lastRenderedPageBreak/>
              <w:t>задания. Среднее общее образование. Английский язык», 10–11 класс, АО Издательство «Просвещение»</w:t>
            </w:r>
            <w:r w:rsidRPr="00D96D31">
              <w:rPr>
                <w:rFonts w:ascii="Times New Roman" w:eastAsia="Times New Roman" w:hAnsi="Times New Roman" w:cs="Times New Roman"/>
                <w:color w:val="000000"/>
                <w:sz w:val="24"/>
                <w:szCs w:val="24"/>
                <w:lang w:val="en-US"/>
              </w:rPr>
              <w:t> </w:t>
            </w:r>
          </w:p>
        </w:tc>
      </w:tr>
      <w:tr w:rsidR="00D96D31" w:rsidRPr="00D96D31" w:rsidTr="00D96D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Электронный образовательный ресурс «Домашние задания. Среднее общее образование. Английский язык», 10–11 класс, АО Издательство «Просвещение»</w:t>
            </w:r>
            <w:r w:rsidRPr="00D96D31">
              <w:rPr>
                <w:rFonts w:ascii="Times New Roman" w:eastAsia="Times New Roman" w:hAnsi="Times New Roman" w:cs="Times New Roman"/>
                <w:color w:val="000000"/>
                <w:sz w:val="24"/>
                <w:szCs w:val="24"/>
                <w:lang w:val="en-US"/>
              </w:rPr>
              <w:t> </w:t>
            </w:r>
          </w:p>
        </w:tc>
      </w:tr>
      <w:tr w:rsidR="00D96D31" w:rsidRPr="00D96D31" w:rsidTr="00D96D3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ОБЩЕЕ КОЛИЧЕСТВО ЧАСОВ ПО ПРОГРАММЕ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bl>
    <w:p w:rsidR="00D96D31" w:rsidRPr="00D96D31" w:rsidRDefault="00D96D31" w:rsidP="00D96D31">
      <w:pPr>
        <w:spacing w:after="0" w:line="240" w:lineRule="auto"/>
        <w:ind w:right="284"/>
        <w:jc w:val="both"/>
        <w:rPr>
          <w:rFonts w:ascii="Times New Roman" w:eastAsia="Times New Roman" w:hAnsi="Times New Roman" w:cs="Times New Roman"/>
          <w:b/>
          <w:bCs/>
          <w:color w:val="000000"/>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bookmarkStart w:id="121" w:name="физика"/>
      <w:r w:rsidRPr="00D96D31">
        <w:rPr>
          <w:rFonts w:ascii="Times New Roman" w:eastAsia="Times New Roman" w:hAnsi="Times New Roman" w:cs="Times New Roman"/>
          <w:b/>
          <w:bCs/>
          <w:color w:val="000000"/>
          <w:sz w:val="24"/>
          <w:szCs w:val="24"/>
        </w:rPr>
        <w:t>Рабочая программа по физике базового уровня для 10–11-х классов</w:t>
      </w:r>
    </w:p>
    <w:bookmarkEnd w:id="121"/>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 Пояснительная записка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Рабочая программа ориентирована на целевые приоритеты, сформулированные в федеральной рабочей программе воспитания и в рабочей программе воспитания Школы.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Программа по физике включает:</w:t>
      </w:r>
    </w:p>
    <w:p w:rsidR="00D96D31" w:rsidRPr="00D96D31" w:rsidRDefault="00D96D31" w:rsidP="000B0116">
      <w:pPr>
        <w:numPr>
          <w:ilvl w:val="0"/>
          <w:numId w:val="18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планируемые результаты освоения курса физики на базовом уровне, в том числе предметные результаты по годам обучения;</w:t>
      </w:r>
    </w:p>
    <w:p w:rsidR="00D96D31" w:rsidRPr="00D96D31" w:rsidRDefault="00D96D31" w:rsidP="000B0116">
      <w:pPr>
        <w:numPr>
          <w:ilvl w:val="0"/>
          <w:numId w:val="187"/>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содержание учебного предмета «Физика» по годам обучения.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основу курса физики для уровня среднего общего образования положен ряд идей, которые можно рассматривать как принципы его построения.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Идея гуманитаризации.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w:t>
      </w:r>
      <w:r w:rsidRPr="00D96D31">
        <w:rPr>
          <w:rFonts w:ascii="Times New Roman" w:eastAsia="Times New Roman" w:hAnsi="Times New Roman" w:cs="Times New Roman"/>
          <w:color w:val="000000"/>
          <w:sz w:val="24"/>
          <w:szCs w:val="24"/>
        </w:rPr>
        <w:lastRenderedPageBreak/>
        <w:t>окружающей жизни, требующие выбора физической модели для ситуации практико-ориентированного характера.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Основными целями изучения физики в общем образовании являются:</w:t>
      </w:r>
    </w:p>
    <w:p w:rsidR="00D96D31" w:rsidRPr="00D96D31" w:rsidRDefault="00D96D31" w:rsidP="000B0116">
      <w:pPr>
        <w:numPr>
          <w:ilvl w:val="0"/>
          <w:numId w:val="18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D96D31" w:rsidRPr="00D96D31" w:rsidRDefault="00D96D31" w:rsidP="000B0116">
      <w:pPr>
        <w:numPr>
          <w:ilvl w:val="0"/>
          <w:numId w:val="18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развитие представлений о научном методе познания и формирование исследовательского отношения к окружающим явлениям;</w:t>
      </w:r>
    </w:p>
    <w:p w:rsidR="00D96D31" w:rsidRPr="00D96D31" w:rsidRDefault="00D96D31" w:rsidP="000B0116">
      <w:pPr>
        <w:numPr>
          <w:ilvl w:val="0"/>
          <w:numId w:val="18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формирование научного мировоззрения как результата изучения основ строения материи и фундаментальных законов физики;</w:t>
      </w:r>
    </w:p>
    <w:p w:rsidR="00D96D31" w:rsidRPr="00D96D31" w:rsidRDefault="00D96D31" w:rsidP="000B0116">
      <w:pPr>
        <w:numPr>
          <w:ilvl w:val="0"/>
          <w:numId w:val="18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формирование умений объяснять явления с использованием физических знаний и научных доказательств;</w:t>
      </w:r>
    </w:p>
    <w:p w:rsidR="00D96D31" w:rsidRPr="00D96D31" w:rsidRDefault="00D96D31" w:rsidP="000B0116">
      <w:pPr>
        <w:numPr>
          <w:ilvl w:val="0"/>
          <w:numId w:val="188"/>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формирование представлений о роли физики для развития других естественных наук, техники и технологий.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D96D31" w:rsidRPr="00D96D31" w:rsidRDefault="00D96D31" w:rsidP="000B0116">
      <w:pPr>
        <w:numPr>
          <w:ilvl w:val="0"/>
          <w:numId w:val="18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D96D31" w:rsidRPr="00D96D31" w:rsidRDefault="00D96D31" w:rsidP="000B0116">
      <w:pPr>
        <w:numPr>
          <w:ilvl w:val="0"/>
          <w:numId w:val="18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D96D31" w:rsidRPr="00D96D31" w:rsidRDefault="00D96D31" w:rsidP="000B0116">
      <w:pPr>
        <w:numPr>
          <w:ilvl w:val="0"/>
          <w:numId w:val="18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D96D31" w:rsidRPr="00D96D31" w:rsidRDefault="00D96D31" w:rsidP="000B0116">
      <w:pPr>
        <w:numPr>
          <w:ilvl w:val="0"/>
          <w:numId w:val="18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понимание физических основ и принципов действия технических устройств и технологических процессов, их влияния на окружающую среду;</w:t>
      </w:r>
    </w:p>
    <w:p w:rsidR="00D96D31" w:rsidRPr="00D96D31" w:rsidRDefault="00D96D31" w:rsidP="000B0116">
      <w:pPr>
        <w:numPr>
          <w:ilvl w:val="0"/>
          <w:numId w:val="18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D96D31" w:rsidRPr="00D96D31" w:rsidRDefault="00D96D31" w:rsidP="000B0116">
      <w:pPr>
        <w:numPr>
          <w:ilvl w:val="0"/>
          <w:numId w:val="189"/>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создание условий для развития умений проектно-исследовательской, творческой деятельности.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 изучение физики (базовый уровень) на уровне среднего общего образования отводится 136 часов: в 10-м классе – 68 часов (2 часа в неделю), в 11-м классе – 68 часов (2 часа в неделю).‌‌</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Для реализации программы используются учебники, допущенные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приказом Минпросвещения от 21.09.2022 № 858:</w:t>
      </w:r>
    </w:p>
    <w:p w:rsidR="00D96D31" w:rsidRPr="00D96D31" w:rsidRDefault="00D96D31" w:rsidP="000B0116">
      <w:pPr>
        <w:numPr>
          <w:ilvl w:val="0"/>
          <w:numId w:val="19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Физика, 10 класс/ Мякишев Г.Я., Буховцев Б.Б., Сотский Н.Н. под редакцией Парфентьевой Н.А., Акционерное общество «Издательство «Просвещение»;</w:t>
      </w:r>
    </w:p>
    <w:p w:rsidR="00D96D31" w:rsidRPr="00D96D31" w:rsidRDefault="00D96D31" w:rsidP="000B0116">
      <w:pPr>
        <w:numPr>
          <w:ilvl w:val="0"/>
          <w:numId w:val="19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Физика, 11 класс/ Мякишев Г.Л., Буховцев Б.Б., Чаругин В.М. под редакцией Парфентьевой Н.А., Акционерное общество «Издательство «Просвещение»;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Электронные образовательные ресурсы, допущенные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приказом Минпросвещения от 02.08.2022 № 653:</w:t>
      </w:r>
    </w:p>
    <w:p w:rsidR="00D96D31" w:rsidRPr="00D96D31" w:rsidRDefault="00D96D31" w:rsidP="000B0116">
      <w:pPr>
        <w:numPr>
          <w:ilvl w:val="0"/>
          <w:numId w:val="19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Российская электронная школа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resh</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edu</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ru</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subject</w:t>
      </w:r>
      <w:r w:rsidRPr="00D96D31">
        <w:rPr>
          <w:rFonts w:ascii="Times New Roman" w:eastAsia="Times New Roman" w:hAnsi="Times New Roman" w:cs="Times New Roman"/>
          <w:color w:val="000000"/>
          <w:sz w:val="24"/>
          <w:szCs w:val="24"/>
        </w:rPr>
        <w:t>/28/10/</w:t>
      </w:r>
    </w:p>
    <w:p w:rsidR="00D96D31" w:rsidRPr="00D96D31" w:rsidRDefault="00D96D31" w:rsidP="000B0116">
      <w:pPr>
        <w:numPr>
          <w:ilvl w:val="0"/>
          <w:numId w:val="19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Библиотека материалов ФГИС «Моя школа – </w:t>
      </w:r>
      <w:r w:rsidRPr="00D96D31">
        <w:rPr>
          <w:rFonts w:ascii="Times New Roman" w:eastAsia="Times New Roman" w:hAnsi="Times New Roman" w:cs="Times New Roman"/>
          <w:color w:val="000000"/>
          <w:sz w:val="24"/>
          <w:szCs w:val="24"/>
          <w:lang w:val="en-US"/>
        </w:rPr>
        <w:t>lib</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myschool</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edu</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ru</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market</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2. Планируемые результаты освоения программы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Личностные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1) гражданского воспитания: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принятие традиционных общечеловеческих гуманистических и демократических ценностей;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умение взаимодействовать с социальными институтами в соответствии с их функциями и назначением;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готовность к гуманитарной и волонтёрской деятельности;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2) патриотического воспитания: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российской гражданской идентичности, патриотизма;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ценностное отношение к государственным символам, достижениям российских учёных в области физики и техники;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3) духовно-нравственного воспитания: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нравственного сознания, этического поведения;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осознание личного вклада в построение устойчивого будущего;</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4) эстетического воспитания: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эстетическое отношение к миру, включая эстетику научного творчества, присущего физической науке;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5) трудового воспитания: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готовность и способность к образованию и самообразованию в области физики на протяжении всей жизни;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6) экологического воспитания: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экологической культуры, осознание глобального характера экологических проблем;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планирование и осуществление действий в окружающей среде на основе знания целей устойчивого развития человечества;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расширение опыта деятельности экологической направленности на основе имеющихся знаний по физике;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7) ценности научного познания: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сформированность мировоззрения, соответствующего современному уровню развития физической науки;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Метапредметные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Познавательные универсальные учебные действия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Базовые логические действия:</w:t>
      </w:r>
    </w:p>
    <w:p w:rsidR="00D96D31" w:rsidRPr="00D96D31" w:rsidRDefault="00D96D31" w:rsidP="000B0116">
      <w:pPr>
        <w:numPr>
          <w:ilvl w:val="0"/>
          <w:numId w:val="19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самостоятельно формулировать и актуализировать проблему, рассматривать её всесторонне;</w:t>
      </w:r>
    </w:p>
    <w:p w:rsidR="00D96D31" w:rsidRPr="00D96D31" w:rsidRDefault="00D96D31" w:rsidP="000B0116">
      <w:pPr>
        <w:numPr>
          <w:ilvl w:val="0"/>
          <w:numId w:val="19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цели деятельности, задавать параметры и критерии их достижения;</w:t>
      </w:r>
    </w:p>
    <w:p w:rsidR="00D96D31" w:rsidRPr="00D96D31" w:rsidRDefault="00D96D31" w:rsidP="000B0116">
      <w:pPr>
        <w:numPr>
          <w:ilvl w:val="0"/>
          <w:numId w:val="19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выявлять закономерности и противоречия в рассматриваемых физических явлениях;</w:t>
      </w:r>
    </w:p>
    <w:p w:rsidR="00D96D31" w:rsidRPr="00D96D31" w:rsidRDefault="00D96D31" w:rsidP="000B0116">
      <w:pPr>
        <w:numPr>
          <w:ilvl w:val="0"/>
          <w:numId w:val="19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разрабатывать план решения проблемы с учётом анализа имеющихся материальных и нематериальных ресурсов;</w:t>
      </w:r>
    </w:p>
    <w:p w:rsidR="00D96D31" w:rsidRPr="00D96D31" w:rsidRDefault="00D96D31" w:rsidP="000B0116">
      <w:pPr>
        <w:numPr>
          <w:ilvl w:val="0"/>
          <w:numId w:val="19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rsidR="00D96D31" w:rsidRPr="00D96D31" w:rsidRDefault="00D96D31" w:rsidP="000B0116">
      <w:pPr>
        <w:numPr>
          <w:ilvl w:val="0"/>
          <w:numId w:val="19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координировать и выполнять работу в условиях реального, виртуального и комбинированного взаимодействия;</w:t>
      </w:r>
    </w:p>
    <w:p w:rsidR="00D96D31" w:rsidRPr="00D96D31" w:rsidRDefault="00D96D31" w:rsidP="000B0116">
      <w:pPr>
        <w:numPr>
          <w:ilvl w:val="0"/>
          <w:numId w:val="192"/>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развивать креативное мышление при решении жизненных проблем.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Базовые исследовательские действия</w:t>
      </w:r>
      <w:r w:rsidRPr="00D96D31">
        <w:rPr>
          <w:rFonts w:ascii="Times New Roman" w:eastAsia="Times New Roman" w:hAnsi="Times New Roman" w:cs="Times New Roman"/>
          <w:color w:val="000000"/>
          <w:sz w:val="24"/>
          <w:szCs w:val="24"/>
          <w:lang w:val="en-US"/>
        </w:rPr>
        <w:t>:</w:t>
      </w:r>
    </w:p>
    <w:p w:rsidR="00D96D31" w:rsidRPr="00D96D31" w:rsidRDefault="00D96D31" w:rsidP="000B0116">
      <w:pPr>
        <w:numPr>
          <w:ilvl w:val="0"/>
          <w:numId w:val="19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научной терминологией, ключевыми понятиями и методами физической науки;</w:t>
      </w:r>
    </w:p>
    <w:p w:rsidR="00D96D31" w:rsidRPr="00D96D31" w:rsidRDefault="00D96D31" w:rsidP="000B0116">
      <w:pPr>
        <w:numPr>
          <w:ilvl w:val="0"/>
          <w:numId w:val="19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D96D31" w:rsidRPr="00D96D31" w:rsidRDefault="00D96D31" w:rsidP="000B0116">
      <w:pPr>
        <w:numPr>
          <w:ilvl w:val="0"/>
          <w:numId w:val="19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D96D31" w:rsidRPr="00D96D31" w:rsidRDefault="00D96D31" w:rsidP="000B0116">
      <w:pPr>
        <w:numPr>
          <w:ilvl w:val="0"/>
          <w:numId w:val="19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96D31" w:rsidRPr="00D96D31" w:rsidRDefault="00D96D31" w:rsidP="000B0116">
      <w:pPr>
        <w:numPr>
          <w:ilvl w:val="0"/>
          <w:numId w:val="19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96D31" w:rsidRPr="00D96D31" w:rsidRDefault="00D96D31" w:rsidP="000B0116">
      <w:pPr>
        <w:numPr>
          <w:ilvl w:val="0"/>
          <w:numId w:val="19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ставить и формулировать собственные задачи в образовательной деятельности, в том числе при изучении физики;</w:t>
      </w:r>
    </w:p>
    <w:p w:rsidR="00D96D31" w:rsidRPr="00D96D31" w:rsidRDefault="00D96D31" w:rsidP="000B0116">
      <w:pPr>
        <w:numPr>
          <w:ilvl w:val="0"/>
          <w:numId w:val="19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давать оценку новым ситуациям, оценивать приобретённый опыт;</w:t>
      </w:r>
    </w:p>
    <w:p w:rsidR="00D96D31" w:rsidRPr="00D96D31" w:rsidRDefault="00D96D31" w:rsidP="000B0116">
      <w:pPr>
        <w:numPr>
          <w:ilvl w:val="0"/>
          <w:numId w:val="19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уметь переносить знания по физике в практическую область жизнедеятельности;</w:t>
      </w:r>
    </w:p>
    <w:p w:rsidR="00D96D31" w:rsidRPr="00D96D31" w:rsidRDefault="00D96D31" w:rsidP="000B0116">
      <w:pPr>
        <w:numPr>
          <w:ilvl w:val="0"/>
          <w:numId w:val="19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уметь интегрировать знания из разных предметных областей;</w:t>
      </w:r>
    </w:p>
    <w:p w:rsidR="00D96D31" w:rsidRPr="00D96D31" w:rsidRDefault="00D96D31" w:rsidP="000B0116">
      <w:pPr>
        <w:numPr>
          <w:ilvl w:val="0"/>
          <w:numId w:val="19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выдвигать новые идеи, предлагать оригинальные подходы и решения;</w:t>
      </w:r>
    </w:p>
    <w:p w:rsidR="00D96D31" w:rsidRPr="00D96D31" w:rsidRDefault="00D96D31" w:rsidP="000B0116">
      <w:pPr>
        <w:numPr>
          <w:ilvl w:val="0"/>
          <w:numId w:val="193"/>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ставить проблемы и задачи, допускающие альтернативные решения.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Работа с информацией:</w:t>
      </w:r>
    </w:p>
    <w:p w:rsidR="00D96D31" w:rsidRPr="00D96D31" w:rsidRDefault="00D96D31" w:rsidP="000B0116">
      <w:pPr>
        <w:numPr>
          <w:ilvl w:val="0"/>
          <w:numId w:val="19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96D31" w:rsidRPr="00D96D31" w:rsidRDefault="00D96D31" w:rsidP="000B0116">
      <w:pPr>
        <w:numPr>
          <w:ilvl w:val="0"/>
          <w:numId w:val="194"/>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оценивать достоверность информации;</w:t>
      </w:r>
    </w:p>
    <w:p w:rsidR="00D96D31" w:rsidRPr="00D96D31" w:rsidRDefault="00D96D31" w:rsidP="000B0116">
      <w:pPr>
        <w:numPr>
          <w:ilvl w:val="0"/>
          <w:numId w:val="19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96D31" w:rsidRPr="00D96D31" w:rsidRDefault="00D96D31" w:rsidP="000B0116">
      <w:pPr>
        <w:numPr>
          <w:ilvl w:val="0"/>
          <w:numId w:val="194"/>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Коммуникативные универсальные учебные действия:</w:t>
      </w:r>
    </w:p>
    <w:p w:rsidR="00D96D31" w:rsidRPr="00D96D31" w:rsidRDefault="00D96D31" w:rsidP="000B0116">
      <w:pPr>
        <w:numPr>
          <w:ilvl w:val="0"/>
          <w:numId w:val="19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осуществлять общение на уроках физики и во внеурочной деятельности;</w:t>
      </w:r>
    </w:p>
    <w:p w:rsidR="00D96D31" w:rsidRPr="00D96D31" w:rsidRDefault="00D96D31" w:rsidP="000B0116">
      <w:pPr>
        <w:numPr>
          <w:ilvl w:val="0"/>
          <w:numId w:val="19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распознавать предпосылки конфликтных ситуаций и смягчать конфликты;</w:t>
      </w:r>
    </w:p>
    <w:p w:rsidR="00D96D31" w:rsidRPr="00D96D31" w:rsidRDefault="00D96D31" w:rsidP="000B0116">
      <w:pPr>
        <w:numPr>
          <w:ilvl w:val="0"/>
          <w:numId w:val="19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развёрнуто и логично излагать свою точку зрения с использованием языковых средств;</w:t>
      </w:r>
    </w:p>
    <w:p w:rsidR="00D96D31" w:rsidRPr="00D96D31" w:rsidRDefault="00D96D31" w:rsidP="000B0116">
      <w:pPr>
        <w:numPr>
          <w:ilvl w:val="0"/>
          <w:numId w:val="19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понимать и использовать преимущества командной и индивидуальной работы;</w:t>
      </w:r>
    </w:p>
    <w:p w:rsidR="00D96D31" w:rsidRPr="00D96D31" w:rsidRDefault="00D96D31" w:rsidP="000B0116">
      <w:pPr>
        <w:numPr>
          <w:ilvl w:val="0"/>
          <w:numId w:val="19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rsidR="00D96D31" w:rsidRPr="00D96D31" w:rsidRDefault="00D96D31" w:rsidP="000B0116">
      <w:pPr>
        <w:numPr>
          <w:ilvl w:val="0"/>
          <w:numId w:val="19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96D31" w:rsidRPr="00D96D31" w:rsidRDefault="00D96D31" w:rsidP="000B0116">
      <w:pPr>
        <w:numPr>
          <w:ilvl w:val="0"/>
          <w:numId w:val="19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D96D31" w:rsidRPr="00D96D31" w:rsidRDefault="00D96D31" w:rsidP="000B0116">
      <w:pPr>
        <w:numPr>
          <w:ilvl w:val="0"/>
          <w:numId w:val="19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предлагать новые проекты, оценивать идеи с позиции новизны, оригинальности, практической значимости;</w:t>
      </w:r>
    </w:p>
    <w:p w:rsidR="00D96D31" w:rsidRPr="00D96D31" w:rsidRDefault="00D96D31" w:rsidP="000B0116">
      <w:pPr>
        <w:numPr>
          <w:ilvl w:val="0"/>
          <w:numId w:val="195"/>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Регулятивные универсальные учебные действия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Самоорганизация:</w:t>
      </w:r>
    </w:p>
    <w:p w:rsidR="00D96D31" w:rsidRPr="00D96D31" w:rsidRDefault="00D96D31" w:rsidP="000B0116">
      <w:pPr>
        <w:numPr>
          <w:ilvl w:val="0"/>
          <w:numId w:val="19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D96D31" w:rsidRPr="00D96D31" w:rsidRDefault="00D96D31" w:rsidP="000B0116">
      <w:pPr>
        <w:numPr>
          <w:ilvl w:val="0"/>
          <w:numId w:val="19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D96D31" w:rsidRPr="00D96D31" w:rsidRDefault="00D96D31" w:rsidP="000B0116">
      <w:pPr>
        <w:numPr>
          <w:ilvl w:val="0"/>
          <w:numId w:val="196"/>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давать оценку новым ситуациям;</w:t>
      </w:r>
    </w:p>
    <w:p w:rsidR="00D96D31" w:rsidRPr="00D96D31" w:rsidRDefault="00D96D31" w:rsidP="000B0116">
      <w:pPr>
        <w:numPr>
          <w:ilvl w:val="0"/>
          <w:numId w:val="19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расширять рамки учебного предмета на основе личных предпочтений;</w:t>
      </w:r>
    </w:p>
    <w:p w:rsidR="00D96D31" w:rsidRPr="00D96D31" w:rsidRDefault="00D96D31" w:rsidP="000B0116">
      <w:pPr>
        <w:numPr>
          <w:ilvl w:val="0"/>
          <w:numId w:val="19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делать осознанный выбор, аргументировать его, брать на себя ответственность за решение;</w:t>
      </w:r>
    </w:p>
    <w:p w:rsidR="00D96D31" w:rsidRPr="00D96D31" w:rsidRDefault="00D96D31" w:rsidP="000B0116">
      <w:pPr>
        <w:numPr>
          <w:ilvl w:val="0"/>
          <w:numId w:val="196"/>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оценивать приобретённый опыт;</w:t>
      </w:r>
    </w:p>
    <w:p w:rsidR="00D96D31" w:rsidRPr="00D96D31" w:rsidRDefault="00D96D31" w:rsidP="000B0116">
      <w:pPr>
        <w:numPr>
          <w:ilvl w:val="0"/>
          <w:numId w:val="196"/>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Самоконтроль, эмоциональный интеллект:</w:t>
      </w:r>
    </w:p>
    <w:p w:rsidR="00D96D31" w:rsidRPr="00D96D31" w:rsidRDefault="00D96D31" w:rsidP="000B0116">
      <w:pPr>
        <w:numPr>
          <w:ilvl w:val="0"/>
          <w:numId w:val="19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давать оценку новым ситуациям, вносить коррективы в деятельность, оценивать соответствие результатов целям;</w:t>
      </w:r>
    </w:p>
    <w:p w:rsidR="00D96D31" w:rsidRPr="00D96D31" w:rsidRDefault="00D96D31" w:rsidP="000B0116">
      <w:pPr>
        <w:numPr>
          <w:ilvl w:val="0"/>
          <w:numId w:val="19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D96D31" w:rsidRPr="00D96D31" w:rsidRDefault="00D96D31" w:rsidP="000B0116">
      <w:pPr>
        <w:numPr>
          <w:ilvl w:val="0"/>
          <w:numId w:val="19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приёмы рефлексии для оценки ситуации, выбора верного решения;</w:t>
      </w:r>
    </w:p>
    <w:p w:rsidR="00D96D31" w:rsidRPr="00D96D31" w:rsidRDefault="00D96D31" w:rsidP="000B0116">
      <w:pPr>
        <w:numPr>
          <w:ilvl w:val="0"/>
          <w:numId w:val="19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уметь оценивать риски и своевременно принимать решения по их снижению;</w:t>
      </w:r>
    </w:p>
    <w:p w:rsidR="00D96D31" w:rsidRPr="00D96D31" w:rsidRDefault="00D96D31" w:rsidP="000B0116">
      <w:pPr>
        <w:numPr>
          <w:ilvl w:val="0"/>
          <w:numId w:val="19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принимать мотивы и аргументы других при анализе результатов деятельности;</w:t>
      </w:r>
    </w:p>
    <w:p w:rsidR="00D96D31" w:rsidRPr="00D96D31" w:rsidRDefault="00D96D31" w:rsidP="000B0116">
      <w:pPr>
        <w:numPr>
          <w:ilvl w:val="0"/>
          <w:numId w:val="19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принимать себя, понимая свои недостатки и достоинства;</w:t>
      </w:r>
    </w:p>
    <w:p w:rsidR="00D96D31" w:rsidRPr="00D96D31" w:rsidRDefault="00D96D31" w:rsidP="000B0116">
      <w:pPr>
        <w:numPr>
          <w:ilvl w:val="0"/>
          <w:numId w:val="19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принимать мотивы и аргументы других при анализе результатов деятельности;</w:t>
      </w:r>
    </w:p>
    <w:p w:rsidR="00D96D31" w:rsidRPr="00D96D31" w:rsidRDefault="00D96D31" w:rsidP="000B0116">
      <w:pPr>
        <w:numPr>
          <w:ilvl w:val="0"/>
          <w:numId w:val="19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признавать своё право и право других на ошибки.</w:t>
      </w:r>
    </w:p>
    <w:p w:rsidR="00D96D31" w:rsidRPr="00D96D31" w:rsidRDefault="00D96D31" w:rsidP="000B0116">
      <w:pPr>
        <w:numPr>
          <w:ilvl w:val="0"/>
          <w:numId w:val="19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D96D31" w:rsidRPr="00D96D31" w:rsidRDefault="00D96D31" w:rsidP="000B0116">
      <w:pPr>
        <w:numPr>
          <w:ilvl w:val="0"/>
          <w:numId w:val="19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96D31" w:rsidRPr="00D96D31" w:rsidRDefault="00D96D31" w:rsidP="000B0116">
      <w:pPr>
        <w:numPr>
          <w:ilvl w:val="0"/>
          <w:numId w:val="19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96D31" w:rsidRPr="00D96D31" w:rsidRDefault="00D96D31" w:rsidP="000B0116">
      <w:pPr>
        <w:numPr>
          <w:ilvl w:val="0"/>
          <w:numId w:val="19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96D31" w:rsidRPr="00D96D31" w:rsidRDefault="00D96D31" w:rsidP="000B0116">
      <w:pPr>
        <w:numPr>
          <w:ilvl w:val="0"/>
          <w:numId w:val="19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D96D31" w:rsidRPr="00D96D31" w:rsidRDefault="00D96D31" w:rsidP="000B0116">
      <w:pPr>
        <w:numPr>
          <w:ilvl w:val="0"/>
          <w:numId w:val="197"/>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Предметные результаты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10-й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К концу обучения </w:t>
      </w:r>
      <w:r w:rsidRPr="00D96D31">
        <w:rPr>
          <w:rFonts w:ascii="Times New Roman" w:eastAsia="Times New Roman" w:hAnsi="Times New Roman" w:cs="Times New Roman"/>
          <w:b/>
          <w:bCs/>
          <w:color w:val="000000"/>
          <w:sz w:val="24"/>
          <w:szCs w:val="24"/>
        </w:rPr>
        <w:t>в 10 классе</w:t>
      </w:r>
      <w:r w:rsidRPr="00D96D31">
        <w:rPr>
          <w:rFonts w:ascii="Times New Roman" w:eastAsia="Times New Roman" w:hAnsi="Times New Roman" w:cs="Times New Roman"/>
          <w:color w:val="000000"/>
          <w:sz w:val="24"/>
          <w:szCs w:val="24"/>
        </w:rPr>
        <w:t xml:space="preserve"> предметные результаты на базовом уровне должны отражать сформированность у обучающихся умений:</w:t>
      </w:r>
    </w:p>
    <w:p w:rsidR="00D96D31" w:rsidRPr="00D96D31" w:rsidRDefault="00D96D31" w:rsidP="000B0116">
      <w:pPr>
        <w:numPr>
          <w:ilvl w:val="0"/>
          <w:numId w:val="19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D96D31" w:rsidRPr="00D96D31" w:rsidRDefault="00D96D31" w:rsidP="000B0116">
      <w:pPr>
        <w:numPr>
          <w:ilvl w:val="0"/>
          <w:numId w:val="19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D96D31" w:rsidRPr="00D96D31" w:rsidRDefault="00D96D31" w:rsidP="000B0116">
      <w:pPr>
        <w:numPr>
          <w:ilvl w:val="0"/>
          <w:numId w:val="19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D96D31" w:rsidRPr="00D96D31" w:rsidRDefault="00D96D31" w:rsidP="000B0116">
      <w:pPr>
        <w:numPr>
          <w:ilvl w:val="0"/>
          <w:numId w:val="19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D96D31" w:rsidRPr="00D96D31" w:rsidRDefault="00D96D31" w:rsidP="000B0116">
      <w:pPr>
        <w:numPr>
          <w:ilvl w:val="0"/>
          <w:numId w:val="19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D96D31" w:rsidRPr="00D96D31" w:rsidRDefault="00D96D31" w:rsidP="000B0116">
      <w:pPr>
        <w:numPr>
          <w:ilvl w:val="0"/>
          <w:numId w:val="19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w:t>
      </w:r>
      <w:r w:rsidRPr="00D96D31">
        <w:rPr>
          <w:rFonts w:ascii="Times New Roman" w:eastAsia="Times New Roman" w:hAnsi="Times New Roman" w:cs="Times New Roman"/>
          <w:color w:val="000000"/>
          <w:sz w:val="24"/>
          <w:szCs w:val="24"/>
        </w:rPr>
        <w:lastRenderedPageBreak/>
        <w:t>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D96D31" w:rsidRPr="00D96D31" w:rsidRDefault="00D96D31" w:rsidP="000B0116">
      <w:pPr>
        <w:numPr>
          <w:ilvl w:val="0"/>
          <w:numId w:val="19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анализировать физические процессы и явления, используя физические законы и принципы: закон всемирного тяготения, </w:t>
      </w:r>
      <w:r w:rsidRPr="00D96D31">
        <w:rPr>
          <w:rFonts w:ascii="Times New Roman" w:eastAsia="Times New Roman" w:hAnsi="Times New Roman" w:cs="Times New Roman"/>
          <w:color w:val="000000"/>
          <w:sz w:val="24"/>
          <w:szCs w:val="24"/>
          <w:lang w:val="en-US"/>
        </w:rPr>
        <w:t>I</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II</w:t>
      </w:r>
      <w:r w:rsidRPr="00D96D31">
        <w:rPr>
          <w:rFonts w:ascii="Times New Roman" w:eastAsia="Times New Roman" w:hAnsi="Times New Roman" w:cs="Times New Roman"/>
          <w:color w:val="000000"/>
          <w:sz w:val="24"/>
          <w:szCs w:val="24"/>
        </w:rPr>
        <w:t xml:space="preserve"> и </w:t>
      </w:r>
      <w:r w:rsidRPr="00D96D31">
        <w:rPr>
          <w:rFonts w:ascii="Times New Roman" w:eastAsia="Times New Roman" w:hAnsi="Times New Roman" w:cs="Times New Roman"/>
          <w:color w:val="000000"/>
          <w:sz w:val="24"/>
          <w:szCs w:val="24"/>
          <w:lang w:val="en-US"/>
        </w:rPr>
        <w:t>III</w:t>
      </w:r>
      <w:r w:rsidRPr="00D96D31">
        <w:rPr>
          <w:rFonts w:ascii="Times New Roman" w:eastAsia="Times New Roman" w:hAnsi="Times New Roman" w:cs="Times New Roman"/>
          <w:color w:val="000000"/>
          <w:sz w:val="24"/>
          <w:szCs w:val="24"/>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D96D31" w:rsidRPr="00D96D31" w:rsidRDefault="00D96D31" w:rsidP="000B0116">
      <w:pPr>
        <w:numPr>
          <w:ilvl w:val="0"/>
          <w:numId w:val="19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D96D31" w:rsidRPr="00D96D31" w:rsidRDefault="00D96D31" w:rsidP="000B0116">
      <w:pPr>
        <w:numPr>
          <w:ilvl w:val="0"/>
          <w:numId w:val="19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D96D31" w:rsidRPr="00D96D31" w:rsidRDefault="00D96D31" w:rsidP="000B0116">
      <w:pPr>
        <w:numPr>
          <w:ilvl w:val="0"/>
          <w:numId w:val="19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D96D31" w:rsidRPr="00D96D31" w:rsidRDefault="00D96D31" w:rsidP="000B0116">
      <w:pPr>
        <w:numPr>
          <w:ilvl w:val="0"/>
          <w:numId w:val="19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96D31" w:rsidRPr="00D96D31" w:rsidRDefault="00D96D31" w:rsidP="000B0116">
      <w:pPr>
        <w:numPr>
          <w:ilvl w:val="0"/>
          <w:numId w:val="19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D96D31" w:rsidRPr="00D96D31" w:rsidRDefault="00D96D31" w:rsidP="000B0116">
      <w:pPr>
        <w:numPr>
          <w:ilvl w:val="0"/>
          <w:numId w:val="19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D96D31" w:rsidRPr="00D96D31" w:rsidRDefault="00D96D31" w:rsidP="000B0116">
      <w:pPr>
        <w:numPr>
          <w:ilvl w:val="0"/>
          <w:numId w:val="19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D96D31" w:rsidRPr="00D96D31" w:rsidRDefault="00D96D31" w:rsidP="000B0116">
      <w:pPr>
        <w:numPr>
          <w:ilvl w:val="0"/>
          <w:numId w:val="19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D96D31" w:rsidRPr="00D96D31" w:rsidRDefault="00D96D31" w:rsidP="000B0116">
      <w:pPr>
        <w:numPr>
          <w:ilvl w:val="0"/>
          <w:numId w:val="19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D96D31" w:rsidRPr="00D96D31" w:rsidRDefault="00D96D31" w:rsidP="000B0116">
      <w:pPr>
        <w:numPr>
          <w:ilvl w:val="0"/>
          <w:numId w:val="19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96D31" w:rsidRPr="00D96D31" w:rsidRDefault="00D96D31" w:rsidP="000B0116">
      <w:pPr>
        <w:numPr>
          <w:ilvl w:val="0"/>
          <w:numId w:val="198"/>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11-й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 xml:space="preserve">К концу обучения </w:t>
      </w:r>
      <w:r w:rsidRPr="00D96D31">
        <w:rPr>
          <w:rFonts w:ascii="Times New Roman" w:eastAsia="Times New Roman" w:hAnsi="Times New Roman" w:cs="Times New Roman"/>
          <w:b/>
          <w:bCs/>
          <w:color w:val="000000"/>
          <w:sz w:val="24"/>
          <w:szCs w:val="24"/>
        </w:rPr>
        <w:t>в 11 классе</w:t>
      </w:r>
      <w:r w:rsidRPr="00D96D31">
        <w:rPr>
          <w:rFonts w:ascii="Times New Roman" w:eastAsia="Times New Roman" w:hAnsi="Times New Roman" w:cs="Times New Roman"/>
          <w:color w:val="000000"/>
          <w:sz w:val="24"/>
          <w:szCs w:val="24"/>
        </w:rPr>
        <w:t xml:space="preserve"> предметные результаты на базовом уровне должны отражать сформированность у обучающихся умений:</w:t>
      </w:r>
    </w:p>
    <w:p w:rsidR="00D96D31" w:rsidRPr="00D96D31" w:rsidRDefault="00D96D31" w:rsidP="000B0116">
      <w:pPr>
        <w:numPr>
          <w:ilvl w:val="0"/>
          <w:numId w:val="19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D96D31" w:rsidRPr="00D96D31" w:rsidRDefault="00D96D31" w:rsidP="000B0116">
      <w:pPr>
        <w:numPr>
          <w:ilvl w:val="0"/>
          <w:numId w:val="19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D96D31" w:rsidRPr="00D96D31" w:rsidRDefault="00D96D31" w:rsidP="000B0116">
      <w:pPr>
        <w:numPr>
          <w:ilvl w:val="0"/>
          <w:numId w:val="19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D96D31" w:rsidRPr="00D96D31" w:rsidRDefault="00D96D31" w:rsidP="000B0116">
      <w:pPr>
        <w:numPr>
          <w:ilvl w:val="0"/>
          <w:numId w:val="19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D96D31" w:rsidRPr="00D96D31" w:rsidRDefault="00D96D31" w:rsidP="000B0116">
      <w:pPr>
        <w:numPr>
          <w:ilvl w:val="0"/>
          <w:numId w:val="19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D96D31" w:rsidRPr="00D96D31" w:rsidRDefault="00D96D31" w:rsidP="000B0116">
      <w:pPr>
        <w:numPr>
          <w:ilvl w:val="0"/>
          <w:numId w:val="19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D96D31" w:rsidRPr="00D96D31" w:rsidRDefault="00D96D31" w:rsidP="000B0116">
      <w:pPr>
        <w:numPr>
          <w:ilvl w:val="0"/>
          <w:numId w:val="19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определять направление вектора индукции магнитного поля проводника с током, силы Ампера и силы Лоренца;</w:t>
      </w:r>
    </w:p>
    <w:p w:rsidR="00D96D31" w:rsidRPr="00D96D31" w:rsidRDefault="00D96D31" w:rsidP="000B0116">
      <w:pPr>
        <w:numPr>
          <w:ilvl w:val="0"/>
          <w:numId w:val="19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строить и описывать изображение, создаваемое плоским зеркалом, тонкой линзой;</w:t>
      </w:r>
    </w:p>
    <w:p w:rsidR="00D96D31" w:rsidRPr="00D96D31" w:rsidRDefault="00D96D31" w:rsidP="000B0116">
      <w:pPr>
        <w:numPr>
          <w:ilvl w:val="0"/>
          <w:numId w:val="19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D96D31" w:rsidRPr="00D96D31" w:rsidRDefault="00D96D31" w:rsidP="000B0116">
      <w:pPr>
        <w:numPr>
          <w:ilvl w:val="0"/>
          <w:numId w:val="19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D96D31" w:rsidRPr="00D96D31" w:rsidRDefault="00D96D31" w:rsidP="000B0116">
      <w:pPr>
        <w:numPr>
          <w:ilvl w:val="0"/>
          <w:numId w:val="19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96D31" w:rsidRPr="00D96D31" w:rsidRDefault="00D96D31" w:rsidP="000B0116">
      <w:pPr>
        <w:numPr>
          <w:ilvl w:val="0"/>
          <w:numId w:val="19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D96D31" w:rsidRPr="00D96D31" w:rsidRDefault="00D96D31" w:rsidP="000B0116">
      <w:pPr>
        <w:numPr>
          <w:ilvl w:val="0"/>
          <w:numId w:val="19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D96D31" w:rsidRPr="00D96D31" w:rsidRDefault="00D96D31" w:rsidP="000B0116">
      <w:pPr>
        <w:numPr>
          <w:ilvl w:val="0"/>
          <w:numId w:val="19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D96D31" w:rsidRPr="00D96D31" w:rsidRDefault="00D96D31" w:rsidP="000B0116">
      <w:pPr>
        <w:numPr>
          <w:ilvl w:val="0"/>
          <w:numId w:val="19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D96D31" w:rsidRPr="00D96D31" w:rsidRDefault="00D96D31" w:rsidP="000B0116">
      <w:pPr>
        <w:numPr>
          <w:ilvl w:val="0"/>
          <w:numId w:val="19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D96D31" w:rsidRPr="00D96D31" w:rsidRDefault="00D96D31" w:rsidP="000B0116">
      <w:pPr>
        <w:numPr>
          <w:ilvl w:val="0"/>
          <w:numId w:val="19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D96D31" w:rsidRPr="00D96D31" w:rsidRDefault="00D96D31" w:rsidP="000B0116">
      <w:pPr>
        <w:numPr>
          <w:ilvl w:val="0"/>
          <w:numId w:val="19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96D31" w:rsidRPr="00D96D31" w:rsidRDefault="00D96D31" w:rsidP="000B0116">
      <w:pPr>
        <w:numPr>
          <w:ilvl w:val="0"/>
          <w:numId w:val="199"/>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3. Содержание учебного предмета</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10-й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Раздел 1. Физика и методы научного познания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Роль и место физики в формировании современной научной картины мира, в практической деятельности людей.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Демонстрации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Аналоговые и цифровые измерительные приборы, компьютерные датчики.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Раздел 2. Механика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Тема 1. Кинематика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Механическое движение. Относительность механического движения. Система отсчёта. Траектория.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Свободное падение. Ускорение свободного падения.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Технические устройства и практическое применение: спидометр, движение снарядов, цепные и ремённые передачи.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Демонстрации</w:t>
      </w:r>
    </w:p>
    <w:p w:rsidR="00D96D31" w:rsidRPr="00D96D31" w:rsidRDefault="00D96D31" w:rsidP="000B0116">
      <w:pPr>
        <w:numPr>
          <w:ilvl w:val="0"/>
          <w:numId w:val="20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Модель системы отсчёта, иллюстрация кинематических характеристик движения.</w:t>
      </w:r>
    </w:p>
    <w:p w:rsidR="00D96D31" w:rsidRPr="00D96D31" w:rsidRDefault="00D96D31" w:rsidP="000B0116">
      <w:pPr>
        <w:numPr>
          <w:ilvl w:val="0"/>
          <w:numId w:val="20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Преобразование движений с использованием простых механизмов.</w:t>
      </w:r>
    </w:p>
    <w:p w:rsidR="00D96D31" w:rsidRPr="00D96D31" w:rsidRDefault="00D96D31" w:rsidP="000B0116">
      <w:pPr>
        <w:numPr>
          <w:ilvl w:val="0"/>
          <w:numId w:val="20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Падение тел в воздухе и в разреженном пространстве.</w:t>
      </w:r>
    </w:p>
    <w:p w:rsidR="00D96D31" w:rsidRPr="00D96D31" w:rsidRDefault="00D96D31" w:rsidP="000B0116">
      <w:pPr>
        <w:numPr>
          <w:ilvl w:val="0"/>
          <w:numId w:val="20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Наблюдение движения тела, брошенного под углом к горизонту и горизонтально.</w:t>
      </w:r>
    </w:p>
    <w:p w:rsidR="00D96D31" w:rsidRPr="00D96D31" w:rsidRDefault="00D96D31" w:rsidP="000B0116">
      <w:pPr>
        <w:numPr>
          <w:ilvl w:val="0"/>
          <w:numId w:val="200"/>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Измерение ускорения свободного падения.</w:t>
      </w:r>
    </w:p>
    <w:p w:rsidR="00D96D31" w:rsidRPr="00D96D31" w:rsidRDefault="00D96D31" w:rsidP="000B0116">
      <w:pPr>
        <w:numPr>
          <w:ilvl w:val="0"/>
          <w:numId w:val="20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Направление скорости при движении по окружности.</w:t>
      </w:r>
    </w:p>
    <w:p w:rsidR="00D96D31" w:rsidRPr="00D96D31" w:rsidRDefault="00D96D31" w:rsidP="000B0116">
      <w:pPr>
        <w:numPr>
          <w:ilvl w:val="0"/>
          <w:numId w:val="200"/>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Ученический эксперимент, лабораторные работы</w:t>
      </w:r>
    </w:p>
    <w:p w:rsidR="00D96D31" w:rsidRPr="00D96D31" w:rsidRDefault="00D96D31" w:rsidP="000B0116">
      <w:pPr>
        <w:numPr>
          <w:ilvl w:val="0"/>
          <w:numId w:val="20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Изучение неравномерного движения с целью определения мгновенной скорости.</w:t>
      </w:r>
    </w:p>
    <w:p w:rsidR="00D96D31" w:rsidRPr="00D96D31" w:rsidRDefault="00D96D31" w:rsidP="000B0116">
      <w:pPr>
        <w:numPr>
          <w:ilvl w:val="0"/>
          <w:numId w:val="20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D96D31" w:rsidRPr="00D96D31" w:rsidRDefault="00D96D31" w:rsidP="000B0116">
      <w:pPr>
        <w:numPr>
          <w:ilvl w:val="0"/>
          <w:numId w:val="20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Изучение движения шарика в вязкой жидкости.</w:t>
      </w:r>
    </w:p>
    <w:p w:rsidR="00D96D31" w:rsidRPr="00D96D31" w:rsidRDefault="00D96D31" w:rsidP="000B0116">
      <w:pPr>
        <w:numPr>
          <w:ilvl w:val="0"/>
          <w:numId w:val="200"/>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Изучение движения тела, брошенного горизонтально.</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Тема 2. Динамика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Принцип относительности Галилея. Первый закон Ньютона. Инерциальные системы отсчёта.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Закон всемирного тяготения. Сила тяжести. Первая космическая скорость.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Сила упругости. Закон Гука. Вес тела.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Поступательное и вращательное движение абсолютно твёрдого тела.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Момент силы относительно оси вращения. Плечо силы. Условия равновесия твёрдого тела.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Технические устройства и практическое применение: подшипники, движение искусственных спутников.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Демонстрации</w:t>
      </w:r>
    </w:p>
    <w:p w:rsidR="00D96D31" w:rsidRPr="00D96D31" w:rsidRDefault="00D96D31" w:rsidP="000B0116">
      <w:pPr>
        <w:numPr>
          <w:ilvl w:val="0"/>
          <w:numId w:val="201"/>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Явление инерции.</w:t>
      </w:r>
    </w:p>
    <w:p w:rsidR="00D96D31" w:rsidRPr="00D96D31" w:rsidRDefault="00D96D31" w:rsidP="000B0116">
      <w:pPr>
        <w:numPr>
          <w:ilvl w:val="0"/>
          <w:numId w:val="201"/>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Сравнение масс взаимодействующих тел.</w:t>
      </w:r>
    </w:p>
    <w:p w:rsidR="00D96D31" w:rsidRPr="00D96D31" w:rsidRDefault="00D96D31" w:rsidP="000B0116">
      <w:pPr>
        <w:numPr>
          <w:ilvl w:val="0"/>
          <w:numId w:val="201"/>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Второй закон Ньютона.</w:t>
      </w:r>
    </w:p>
    <w:p w:rsidR="00D96D31" w:rsidRPr="00D96D31" w:rsidRDefault="00D96D31" w:rsidP="000B0116">
      <w:pPr>
        <w:numPr>
          <w:ilvl w:val="0"/>
          <w:numId w:val="201"/>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Измерение сил.</w:t>
      </w:r>
    </w:p>
    <w:p w:rsidR="00D96D31" w:rsidRPr="00D96D31" w:rsidRDefault="00D96D31" w:rsidP="000B0116">
      <w:pPr>
        <w:numPr>
          <w:ilvl w:val="0"/>
          <w:numId w:val="201"/>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Сложение сил.</w:t>
      </w:r>
    </w:p>
    <w:p w:rsidR="00D96D31" w:rsidRPr="00D96D31" w:rsidRDefault="00D96D31" w:rsidP="000B0116">
      <w:pPr>
        <w:numPr>
          <w:ilvl w:val="0"/>
          <w:numId w:val="20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Зависимость силы упругости от деформации.</w:t>
      </w:r>
    </w:p>
    <w:p w:rsidR="00D96D31" w:rsidRPr="00D96D31" w:rsidRDefault="00D96D31" w:rsidP="000B0116">
      <w:pPr>
        <w:numPr>
          <w:ilvl w:val="0"/>
          <w:numId w:val="20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Невесомость. Вес тела при ускоренном подъёме и падении.</w:t>
      </w:r>
    </w:p>
    <w:p w:rsidR="00D96D31" w:rsidRPr="00D96D31" w:rsidRDefault="00D96D31" w:rsidP="000B0116">
      <w:pPr>
        <w:numPr>
          <w:ilvl w:val="0"/>
          <w:numId w:val="20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Сравнение сил трения покоя, качения и скольжения.</w:t>
      </w:r>
    </w:p>
    <w:p w:rsidR="00D96D31" w:rsidRPr="00D96D31" w:rsidRDefault="00D96D31" w:rsidP="000B0116">
      <w:pPr>
        <w:numPr>
          <w:ilvl w:val="0"/>
          <w:numId w:val="20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Условия равновесия твёрдого тела. Виды равновесия.</w:t>
      </w:r>
    </w:p>
    <w:p w:rsidR="00D96D31" w:rsidRPr="00D96D31" w:rsidRDefault="00D96D31" w:rsidP="000B0116">
      <w:pPr>
        <w:numPr>
          <w:ilvl w:val="0"/>
          <w:numId w:val="201"/>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Ученический эксперимент, лабораторные работы</w:t>
      </w:r>
    </w:p>
    <w:p w:rsidR="00D96D31" w:rsidRPr="00D96D31" w:rsidRDefault="00D96D31" w:rsidP="000B0116">
      <w:pPr>
        <w:numPr>
          <w:ilvl w:val="0"/>
          <w:numId w:val="20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Изучение движения бруска по наклонной плоскости.</w:t>
      </w:r>
    </w:p>
    <w:p w:rsidR="00D96D31" w:rsidRPr="00D96D31" w:rsidRDefault="00D96D31" w:rsidP="000B0116">
      <w:pPr>
        <w:numPr>
          <w:ilvl w:val="0"/>
          <w:numId w:val="20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Исследование зависимости сил упругости, возникающих в пружине и резиновом образце, от их деформации.</w:t>
      </w:r>
    </w:p>
    <w:p w:rsidR="00D96D31" w:rsidRPr="00D96D31" w:rsidRDefault="00D96D31" w:rsidP="000B0116">
      <w:pPr>
        <w:numPr>
          <w:ilvl w:val="0"/>
          <w:numId w:val="201"/>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Исследование условий равновесия твёрдого тела, имеющего ось вращения.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Тема 3. Законы сохранения в механике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Работа силы. Мощность силы.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Кинетическая энергия материальной точки. Теорема об изменении кинетической энергии.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Потенциальная энергия. Потенциальная энергия упруго деформированной пружины. Потенциальная энергия тела вблизи поверхности Земли.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Упругие и неупругие столкновения.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Технические устройства и практическое применение: водомёт, копёр, пружинный пистолет, движение ракет.</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Демонстрации</w:t>
      </w:r>
    </w:p>
    <w:p w:rsidR="00D96D31" w:rsidRPr="00D96D31" w:rsidRDefault="00D96D31" w:rsidP="000B0116">
      <w:pPr>
        <w:numPr>
          <w:ilvl w:val="0"/>
          <w:numId w:val="202"/>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Закон сохранения импульса.</w:t>
      </w:r>
    </w:p>
    <w:p w:rsidR="00D96D31" w:rsidRPr="00D96D31" w:rsidRDefault="00D96D31" w:rsidP="000B0116">
      <w:pPr>
        <w:numPr>
          <w:ilvl w:val="0"/>
          <w:numId w:val="202"/>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Реактивное движение.</w:t>
      </w:r>
    </w:p>
    <w:p w:rsidR="00D96D31" w:rsidRPr="00D96D31" w:rsidRDefault="00D96D31" w:rsidP="000B0116">
      <w:pPr>
        <w:numPr>
          <w:ilvl w:val="0"/>
          <w:numId w:val="20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Переход потенциальной энергии в кинетическую и обратно.</w:t>
      </w:r>
    </w:p>
    <w:p w:rsidR="00D96D31" w:rsidRPr="00D96D31" w:rsidRDefault="00D96D31" w:rsidP="000B0116">
      <w:pPr>
        <w:numPr>
          <w:ilvl w:val="0"/>
          <w:numId w:val="202"/>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Ученический эксперимент, лабораторные работы</w:t>
      </w:r>
    </w:p>
    <w:p w:rsidR="00D96D31" w:rsidRPr="00D96D31" w:rsidRDefault="00D96D31" w:rsidP="000B0116">
      <w:pPr>
        <w:numPr>
          <w:ilvl w:val="0"/>
          <w:numId w:val="20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Изучение абсолютно неупругого удара с помощью двух одинаковых нитяных маятников.</w:t>
      </w:r>
    </w:p>
    <w:p w:rsidR="00D96D31" w:rsidRPr="00D96D31" w:rsidRDefault="00D96D31" w:rsidP="000B0116">
      <w:pPr>
        <w:numPr>
          <w:ilvl w:val="0"/>
          <w:numId w:val="202"/>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Исследование связи работы силы с изменением механической энергии тела на примере растяжения резинового жгута.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Раздел 3. Молекулярная физика и термодинамика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Тема 1. Основы молекулярно-кинетической теории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Тепловое равновесие. Температура и её измерение. Шкала температур Цельсия.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Технические устройства и практическое применение: термометр, барометр.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Демонстрации</w:t>
      </w:r>
    </w:p>
    <w:p w:rsidR="00D96D31" w:rsidRPr="00D96D31" w:rsidRDefault="00D96D31" w:rsidP="000B0116">
      <w:pPr>
        <w:numPr>
          <w:ilvl w:val="0"/>
          <w:numId w:val="20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Опыты, доказывающие дискретное строение вещества, фотографии молекул органических соединений.</w:t>
      </w:r>
    </w:p>
    <w:p w:rsidR="00D96D31" w:rsidRPr="00D96D31" w:rsidRDefault="00D96D31" w:rsidP="000B0116">
      <w:pPr>
        <w:numPr>
          <w:ilvl w:val="0"/>
          <w:numId w:val="20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Опыты по диффузии жидкостей и газов.</w:t>
      </w:r>
    </w:p>
    <w:p w:rsidR="00D96D31" w:rsidRPr="00D96D31" w:rsidRDefault="00D96D31" w:rsidP="000B0116">
      <w:pPr>
        <w:numPr>
          <w:ilvl w:val="0"/>
          <w:numId w:val="20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Модель броуновского движения.</w:t>
      </w:r>
    </w:p>
    <w:p w:rsidR="00D96D31" w:rsidRPr="00D96D31" w:rsidRDefault="00D96D31" w:rsidP="000B0116">
      <w:pPr>
        <w:numPr>
          <w:ilvl w:val="0"/>
          <w:numId w:val="20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Модель опыта Штерна.</w:t>
      </w:r>
    </w:p>
    <w:p w:rsidR="00D96D31" w:rsidRPr="00D96D31" w:rsidRDefault="00D96D31" w:rsidP="000B0116">
      <w:pPr>
        <w:numPr>
          <w:ilvl w:val="0"/>
          <w:numId w:val="20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Опыты, доказывающие существование межмолекулярного взаимодействия.</w:t>
      </w:r>
    </w:p>
    <w:p w:rsidR="00D96D31" w:rsidRPr="00D96D31" w:rsidRDefault="00D96D31" w:rsidP="000B0116">
      <w:pPr>
        <w:numPr>
          <w:ilvl w:val="0"/>
          <w:numId w:val="20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Модель, иллюстрирующая природу давления газа на стенки сосуда.</w:t>
      </w:r>
    </w:p>
    <w:p w:rsidR="00D96D31" w:rsidRPr="00D96D31" w:rsidRDefault="00D96D31" w:rsidP="000B0116">
      <w:pPr>
        <w:numPr>
          <w:ilvl w:val="0"/>
          <w:numId w:val="20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Опыты, иллюстрирующие уравнение состояния идеального газа, изопроцессы.</w:t>
      </w:r>
    </w:p>
    <w:p w:rsidR="00D96D31" w:rsidRPr="00D96D31" w:rsidRDefault="00D96D31" w:rsidP="000B0116">
      <w:pPr>
        <w:numPr>
          <w:ilvl w:val="0"/>
          <w:numId w:val="20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Ученический эксперимент, лабораторные работы</w:t>
      </w:r>
    </w:p>
    <w:p w:rsidR="00D96D31" w:rsidRPr="00D96D31" w:rsidRDefault="00D96D31" w:rsidP="000B0116">
      <w:pPr>
        <w:numPr>
          <w:ilvl w:val="0"/>
          <w:numId w:val="203"/>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Определение массы воздуха в классной комнате на основе измерений объёма комнаты, давления и температуры воздуха в ней.</w:t>
      </w:r>
    </w:p>
    <w:p w:rsidR="00D96D31" w:rsidRPr="00D96D31" w:rsidRDefault="00D96D31" w:rsidP="000B0116">
      <w:pPr>
        <w:numPr>
          <w:ilvl w:val="0"/>
          <w:numId w:val="203"/>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Исследование зависимости между параметрами состояния разреженного газа.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Тема 2. Основы термодинамики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Второй закон термодинамики. Необратимость процессов в природе.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Технические устройства и практическое применение: двигатель внутреннего сгорания, бытовой холодильник, кондиционер.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Демонстрации</w:t>
      </w:r>
    </w:p>
    <w:p w:rsidR="00D96D31" w:rsidRPr="00D96D31" w:rsidRDefault="00D96D31" w:rsidP="000B0116">
      <w:pPr>
        <w:numPr>
          <w:ilvl w:val="0"/>
          <w:numId w:val="20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D96D31" w:rsidRPr="00D96D31" w:rsidRDefault="00D96D31" w:rsidP="000B0116">
      <w:pPr>
        <w:numPr>
          <w:ilvl w:val="0"/>
          <w:numId w:val="20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Изменение внутренней энергии (температуры) тела при теплопередаче.</w:t>
      </w:r>
    </w:p>
    <w:p w:rsidR="00D96D31" w:rsidRPr="00D96D31" w:rsidRDefault="00D96D31" w:rsidP="000B0116">
      <w:pPr>
        <w:numPr>
          <w:ilvl w:val="0"/>
          <w:numId w:val="20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Опыт по адиабатному расширению воздуха (опыт с воздушным огнивом).</w:t>
      </w:r>
    </w:p>
    <w:p w:rsidR="00D96D31" w:rsidRPr="00D96D31" w:rsidRDefault="00D96D31" w:rsidP="000B0116">
      <w:pPr>
        <w:numPr>
          <w:ilvl w:val="0"/>
          <w:numId w:val="204"/>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Модели паровой турбины, двигателя внутреннего сгорания, реактивного двигателя.</w:t>
      </w:r>
    </w:p>
    <w:p w:rsidR="00D96D31" w:rsidRPr="00D96D31" w:rsidRDefault="00D96D31" w:rsidP="000B0116">
      <w:pPr>
        <w:numPr>
          <w:ilvl w:val="0"/>
          <w:numId w:val="204"/>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Ученический эксперимент, лабораторные работы</w:t>
      </w:r>
    </w:p>
    <w:p w:rsidR="00D96D31" w:rsidRPr="00D96D31" w:rsidRDefault="00D96D31" w:rsidP="000B0116">
      <w:pPr>
        <w:numPr>
          <w:ilvl w:val="0"/>
          <w:numId w:val="204"/>
        </w:num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Измерение удельной теплоёмкости.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Тема 3. Агрегатные состояния вещества. Фазовые переходы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Уравнение теплового баланса.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Демонстрации</w:t>
      </w:r>
    </w:p>
    <w:p w:rsidR="00D96D31" w:rsidRPr="00D96D31" w:rsidRDefault="00D96D31" w:rsidP="000B0116">
      <w:pPr>
        <w:numPr>
          <w:ilvl w:val="0"/>
          <w:numId w:val="205"/>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Свойства насыщенных паров.</w:t>
      </w:r>
    </w:p>
    <w:p w:rsidR="00D96D31" w:rsidRPr="00D96D31" w:rsidRDefault="00D96D31" w:rsidP="000B0116">
      <w:pPr>
        <w:numPr>
          <w:ilvl w:val="0"/>
          <w:numId w:val="205"/>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Кипение при пониженном давлении.</w:t>
      </w:r>
    </w:p>
    <w:p w:rsidR="00D96D31" w:rsidRPr="00D96D31" w:rsidRDefault="00D96D31" w:rsidP="000B0116">
      <w:pPr>
        <w:numPr>
          <w:ilvl w:val="0"/>
          <w:numId w:val="205"/>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Способы измерения влажности.</w:t>
      </w:r>
    </w:p>
    <w:p w:rsidR="00D96D31" w:rsidRPr="00D96D31" w:rsidRDefault="00D96D31" w:rsidP="000B0116">
      <w:pPr>
        <w:numPr>
          <w:ilvl w:val="0"/>
          <w:numId w:val="205"/>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Наблюдение нагревания и плавления кристаллического вещества.</w:t>
      </w:r>
    </w:p>
    <w:p w:rsidR="00D96D31" w:rsidRPr="00D96D31" w:rsidRDefault="00D96D31" w:rsidP="000B0116">
      <w:pPr>
        <w:numPr>
          <w:ilvl w:val="0"/>
          <w:numId w:val="205"/>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Демонстрация кристаллов.</w:t>
      </w:r>
    </w:p>
    <w:p w:rsidR="00D96D31" w:rsidRPr="00D96D31" w:rsidRDefault="00D96D31" w:rsidP="000B0116">
      <w:pPr>
        <w:numPr>
          <w:ilvl w:val="0"/>
          <w:numId w:val="205"/>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Ученический эксперимент, лабораторные работы</w:t>
      </w:r>
    </w:p>
    <w:p w:rsidR="00D96D31" w:rsidRPr="00D96D31" w:rsidRDefault="00D96D31" w:rsidP="000B0116">
      <w:pPr>
        <w:numPr>
          <w:ilvl w:val="0"/>
          <w:numId w:val="205"/>
        </w:num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Измерение относительной влажности воздуха.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Раздел 4. Электродинамика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Тема 1. Электростатика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Электроёмкость. Конденсатор. Электроёмкость плоского конденсатора. Энергия заряженного конденсатора.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Демонстрации</w:t>
      </w:r>
    </w:p>
    <w:p w:rsidR="00D96D31" w:rsidRPr="00D96D31" w:rsidRDefault="00D96D31" w:rsidP="000B0116">
      <w:pPr>
        <w:numPr>
          <w:ilvl w:val="0"/>
          <w:numId w:val="20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Устройство и принцип действия электрометра.</w:t>
      </w:r>
    </w:p>
    <w:p w:rsidR="00D96D31" w:rsidRPr="00D96D31" w:rsidRDefault="00D96D31" w:rsidP="000B0116">
      <w:pPr>
        <w:numPr>
          <w:ilvl w:val="0"/>
          <w:numId w:val="206"/>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Взаимодействие наэлектризованных тел.</w:t>
      </w:r>
    </w:p>
    <w:p w:rsidR="00D96D31" w:rsidRPr="00D96D31" w:rsidRDefault="00D96D31" w:rsidP="000B0116">
      <w:pPr>
        <w:numPr>
          <w:ilvl w:val="0"/>
          <w:numId w:val="206"/>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Электрическое поле заряженных тел.</w:t>
      </w:r>
    </w:p>
    <w:p w:rsidR="00D96D31" w:rsidRPr="00D96D31" w:rsidRDefault="00D96D31" w:rsidP="000B0116">
      <w:pPr>
        <w:numPr>
          <w:ilvl w:val="0"/>
          <w:numId w:val="206"/>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Проводники в электростатическом поле.</w:t>
      </w:r>
    </w:p>
    <w:p w:rsidR="00D96D31" w:rsidRPr="00D96D31" w:rsidRDefault="00D96D31" w:rsidP="000B0116">
      <w:pPr>
        <w:numPr>
          <w:ilvl w:val="0"/>
          <w:numId w:val="206"/>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Электростатическая защита.</w:t>
      </w:r>
    </w:p>
    <w:p w:rsidR="00D96D31" w:rsidRPr="00D96D31" w:rsidRDefault="00D96D31" w:rsidP="000B0116">
      <w:pPr>
        <w:numPr>
          <w:ilvl w:val="0"/>
          <w:numId w:val="206"/>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Диэлектрики в электростатическом поле.</w:t>
      </w:r>
    </w:p>
    <w:p w:rsidR="00D96D31" w:rsidRPr="00D96D31" w:rsidRDefault="00D96D31" w:rsidP="000B0116">
      <w:pPr>
        <w:numPr>
          <w:ilvl w:val="0"/>
          <w:numId w:val="206"/>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D96D31" w:rsidRPr="00D96D31" w:rsidRDefault="00D96D31" w:rsidP="000B0116">
      <w:pPr>
        <w:numPr>
          <w:ilvl w:val="0"/>
          <w:numId w:val="206"/>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Энергия заряженного конденсатора.</w:t>
      </w:r>
    </w:p>
    <w:p w:rsidR="00D96D31" w:rsidRPr="00D96D31" w:rsidRDefault="00D96D31" w:rsidP="000B0116">
      <w:pPr>
        <w:numPr>
          <w:ilvl w:val="0"/>
          <w:numId w:val="206"/>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Ученический эксперимент, лабораторные работы</w:t>
      </w:r>
    </w:p>
    <w:p w:rsidR="00D96D31" w:rsidRPr="00D96D31" w:rsidRDefault="00D96D31" w:rsidP="000B0116">
      <w:pPr>
        <w:numPr>
          <w:ilvl w:val="0"/>
          <w:numId w:val="206"/>
        </w:num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Измерение электроёмкости конденсатора.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Тема 2. Постоянный электрический ток. Токи в различных средах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Электрический ток. Условия существования электрического тока. Источники тока. Сила тока. Постоянный ток.</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Напряжение. Закон Ома для участка цепи.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Электрическое сопротивление. Удельное сопротивление вещества. Последовательное, параллельное, смешанное соединение проводников.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Работа электрического тока. Закон Джоуля–Ленца. Мощность электрического тока.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Электронная проводимость твёрдых металлов. Зависимость сопротивления металлов от температуры. Сверхпроводимость.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Электрический ток в вакууме. Свойства электронных пучков.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Полупроводники. Собственная и примесная проводимость полупроводников. Свойства </w:t>
      </w:r>
      <w:r w:rsidRPr="00D96D31">
        <w:rPr>
          <w:rFonts w:ascii="Times New Roman" w:eastAsia="Times New Roman" w:hAnsi="Times New Roman" w:cs="Times New Roman"/>
          <w:color w:val="000000"/>
          <w:sz w:val="24"/>
          <w:szCs w:val="24"/>
          <w:lang w:val="en-US"/>
        </w:rPr>
        <w:t>p</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n</w:t>
      </w:r>
      <w:r w:rsidRPr="00D96D31">
        <w:rPr>
          <w:rFonts w:ascii="Times New Roman" w:eastAsia="Times New Roman" w:hAnsi="Times New Roman" w:cs="Times New Roman"/>
          <w:color w:val="000000"/>
          <w:sz w:val="24"/>
          <w:szCs w:val="24"/>
        </w:rPr>
        <w:t>-перехода. Полупроводниковые приборы.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Электрический ток в растворах и расплавах электролитов. Электролитическая диссоциация. Электролиз.</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Электрический ток в газах. Самостоятельный и несамостоятельный разряд. Молния. Плазма.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Демонстрации</w:t>
      </w:r>
    </w:p>
    <w:p w:rsidR="00D96D31" w:rsidRPr="00D96D31" w:rsidRDefault="00D96D31" w:rsidP="000B0116">
      <w:pPr>
        <w:numPr>
          <w:ilvl w:val="0"/>
          <w:numId w:val="20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Измерение силы тока и напряжения.</w:t>
      </w:r>
    </w:p>
    <w:p w:rsidR="00D96D31" w:rsidRPr="00D96D31" w:rsidRDefault="00D96D31" w:rsidP="000B0116">
      <w:pPr>
        <w:numPr>
          <w:ilvl w:val="0"/>
          <w:numId w:val="20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Зависимость сопротивления цилиндрических проводников от длины, площади поперечного сечения и материала.</w:t>
      </w:r>
    </w:p>
    <w:p w:rsidR="00D96D31" w:rsidRPr="00D96D31" w:rsidRDefault="00D96D31" w:rsidP="000B0116">
      <w:pPr>
        <w:numPr>
          <w:ilvl w:val="0"/>
          <w:numId w:val="207"/>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Смешанное соединение проводников.</w:t>
      </w:r>
    </w:p>
    <w:p w:rsidR="00D96D31" w:rsidRPr="00D96D31" w:rsidRDefault="00D96D31" w:rsidP="000B0116">
      <w:pPr>
        <w:numPr>
          <w:ilvl w:val="0"/>
          <w:numId w:val="20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Прямое измерение электродвижущей силы. Короткое замыкание гальванического элемента и оценка внутреннего сопротивления.</w:t>
      </w:r>
    </w:p>
    <w:p w:rsidR="00D96D31" w:rsidRPr="00D96D31" w:rsidRDefault="00D96D31" w:rsidP="000B0116">
      <w:pPr>
        <w:numPr>
          <w:ilvl w:val="0"/>
          <w:numId w:val="20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Зависимость сопротивления металлов от температуры.</w:t>
      </w:r>
    </w:p>
    <w:p w:rsidR="00D96D31" w:rsidRPr="00D96D31" w:rsidRDefault="00D96D31" w:rsidP="000B0116">
      <w:pPr>
        <w:numPr>
          <w:ilvl w:val="0"/>
          <w:numId w:val="207"/>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Проводимость электролитов.</w:t>
      </w:r>
    </w:p>
    <w:p w:rsidR="00D96D31" w:rsidRPr="00D96D31" w:rsidRDefault="00D96D31" w:rsidP="000B0116">
      <w:pPr>
        <w:numPr>
          <w:ilvl w:val="0"/>
          <w:numId w:val="20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Искровой разряд и проводимость воздуха.</w:t>
      </w:r>
    </w:p>
    <w:p w:rsidR="00D96D31" w:rsidRPr="00D96D31" w:rsidRDefault="00D96D31" w:rsidP="000B0116">
      <w:pPr>
        <w:numPr>
          <w:ilvl w:val="0"/>
          <w:numId w:val="207"/>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Односторонняя проводимость диода.</w:t>
      </w:r>
    </w:p>
    <w:p w:rsidR="00D96D31" w:rsidRPr="00D96D31" w:rsidRDefault="00D96D31" w:rsidP="000B0116">
      <w:pPr>
        <w:numPr>
          <w:ilvl w:val="0"/>
          <w:numId w:val="207"/>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Ученический эксперимент, лабораторные работы</w:t>
      </w:r>
    </w:p>
    <w:p w:rsidR="00D96D31" w:rsidRPr="00D96D31" w:rsidRDefault="00D96D31" w:rsidP="000B0116">
      <w:pPr>
        <w:numPr>
          <w:ilvl w:val="0"/>
          <w:numId w:val="207"/>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Изучение смешанного соединения резисторов.</w:t>
      </w:r>
    </w:p>
    <w:p w:rsidR="00D96D31" w:rsidRPr="00D96D31" w:rsidRDefault="00D96D31" w:rsidP="000B0116">
      <w:pPr>
        <w:numPr>
          <w:ilvl w:val="0"/>
          <w:numId w:val="207"/>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Измерение электродвижущей силы источника тока и его внутреннего сопротивления.</w:t>
      </w:r>
    </w:p>
    <w:p w:rsidR="00D96D31" w:rsidRPr="00D96D31" w:rsidRDefault="00D96D31" w:rsidP="000B0116">
      <w:pPr>
        <w:numPr>
          <w:ilvl w:val="0"/>
          <w:numId w:val="207"/>
        </w:num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Наблюдение электролиза.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Межпредметные связи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География: влажность воздуха, ветры, барометр, термометр.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11-й класс</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Раздел 4. Электродинамика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Тема 3. Магнитное поле. Электромагнитная индукция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Сила Ампера, её модуль и направление.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Сила Лоренца, её модуль и направление. Движение заряженной частицы в однородном магнитном поле. Работа силы Лоренца.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Правило Ленца.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Индуктивность. Явление самоиндукции. Электродвижущая сила самоиндукции.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Энергия магнитного поля катушки с током.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Электромагнитное поле.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Демонстрации</w:t>
      </w:r>
    </w:p>
    <w:p w:rsidR="00D96D31" w:rsidRPr="00D96D31" w:rsidRDefault="00D96D31" w:rsidP="000B0116">
      <w:pPr>
        <w:numPr>
          <w:ilvl w:val="0"/>
          <w:numId w:val="208"/>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Опыт Эрстеда.</w:t>
      </w:r>
    </w:p>
    <w:p w:rsidR="00D96D31" w:rsidRPr="00D96D31" w:rsidRDefault="00D96D31" w:rsidP="000B0116">
      <w:pPr>
        <w:numPr>
          <w:ilvl w:val="0"/>
          <w:numId w:val="20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Отклонение электронного пучка магнитным полем.</w:t>
      </w:r>
    </w:p>
    <w:p w:rsidR="00D96D31" w:rsidRPr="00D96D31" w:rsidRDefault="00D96D31" w:rsidP="000B0116">
      <w:pPr>
        <w:numPr>
          <w:ilvl w:val="0"/>
          <w:numId w:val="208"/>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Линии индукции магнитного поля.</w:t>
      </w:r>
    </w:p>
    <w:p w:rsidR="00D96D31" w:rsidRPr="00D96D31" w:rsidRDefault="00D96D31" w:rsidP="000B0116">
      <w:pPr>
        <w:numPr>
          <w:ilvl w:val="0"/>
          <w:numId w:val="20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Взаимодействие двух проводников с током.</w:t>
      </w:r>
    </w:p>
    <w:p w:rsidR="00D96D31" w:rsidRPr="00D96D31" w:rsidRDefault="00D96D31" w:rsidP="000B0116">
      <w:pPr>
        <w:numPr>
          <w:ilvl w:val="0"/>
          <w:numId w:val="208"/>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Сила Ампера.</w:t>
      </w:r>
    </w:p>
    <w:p w:rsidR="00D96D31" w:rsidRPr="00D96D31" w:rsidRDefault="00D96D31" w:rsidP="000B0116">
      <w:pPr>
        <w:numPr>
          <w:ilvl w:val="0"/>
          <w:numId w:val="20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Действие силы Лоренца на ионы электролита.</w:t>
      </w:r>
    </w:p>
    <w:p w:rsidR="00D96D31" w:rsidRPr="00D96D31" w:rsidRDefault="00D96D31" w:rsidP="000B0116">
      <w:pPr>
        <w:numPr>
          <w:ilvl w:val="0"/>
          <w:numId w:val="208"/>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Явление электромагнитной индукции.</w:t>
      </w:r>
    </w:p>
    <w:p w:rsidR="00D96D31" w:rsidRPr="00D96D31" w:rsidRDefault="00D96D31" w:rsidP="000B0116">
      <w:pPr>
        <w:numPr>
          <w:ilvl w:val="0"/>
          <w:numId w:val="208"/>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Правило Ленца.</w:t>
      </w:r>
    </w:p>
    <w:p w:rsidR="00D96D31" w:rsidRPr="00D96D31" w:rsidRDefault="00D96D31" w:rsidP="000B0116">
      <w:pPr>
        <w:numPr>
          <w:ilvl w:val="0"/>
          <w:numId w:val="20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Зависимость электродвижущей силы индукции от скорости изменения магнитного потока.</w:t>
      </w:r>
    </w:p>
    <w:p w:rsidR="00D96D31" w:rsidRPr="00D96D31" w:rsidRDefault="00D96D31" w:rsidP="000B0116">
      <w:pPr>
        <w:numPr>
          <w:ilvl w:val="0"/>
          <w:numId w:val="208"/>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Явление самоиндукции.</w:t>
      </w:r>
    </w:p>
    <w:p w:rsidR="00D96D31" w:rsidRPr="00D96D31" w:rsidRDefault="00D96D31" w:rsidP="000B0116">
      <w:pPr>
        <w:numPr>
          <w:ilvl w:val="0"/>
          <w:numId w:val="208"/>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Ученический эксперимент, лабораторные работы</w:t>
      </w:r>
    </w:p>
    <w:p w:rsidR="00D96D31" w:rsidRPr="00D96D31" w:rsidRDefault="00D96D31" w:rsidP="000B0116">
      <w:pPr>
        <w:numPr>
          <w:ilvl w:val="0"/>
          <w:numId w:val="20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Изучение магнитного поля катушки с током.</w:t>
      </w:r>
    </w:p>
    <w:p w:rsidR="00D96D31" w:rsidRPr="00D96D31" w:rsidRDefault="00D96D31" w:rsidP="000B0116">
      <w:pPr>
        <w:numPr>
          <w:ilvl w:val="0"/>
          <w:numId w:val="208"/>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Исследование действия постоянного магнита на рамку с током.</w:t>
      </w:r>
    </w:p>
    <w:p w:rsidR="00D96D31" w:rsidRPr="00D96D31" w:rsidRDefault="00D96D31" w:rsidP="000B0116">
      <w:pPr>
        <w:numPr>
          <w:ilvl w:val="0"/>
          <w:numId w:val="208"/>
        </w:num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Исследование явления электромагнитной индукции.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Раздел 5. Колебания и волны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Тема 1. Механические и электромагнитные колебания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Представление о затухающих колебаниях. Вынужденные механические колебания. Резонанс. Вынужденные электромагнитные колебания.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Переменный ток. Синусоидальный переменный ток. Мощность переменного тока. Амплитудное и действующее значение силы тока и напряжения.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Технические устройства и практическое применение: электрический звонок, генератор переменного тока, линии электропередач.</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Демонстрации</w:t>
      </w:r>
    </w:p>
    <w:p w:rsidR="00D96D31" w:rsidRPr="00D96D31" w:rsidRDefault="00D96D31" w:rsidP="000B0116">
      <w:pPr>
        <w:numPr>
          <w:ilvl w:val="0"/>
          <w:numId w:val="20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Исследование параметров колебательной системы (пружинный или математический маятник).</w:t>
      </w:r>
    </w:p>
    <w:p w:rsidR="00D96D31" w:rsidRPr="00D96D31" w:rsidRDefault="00D96D31" w:rsidP="000B0116">
      <w:pPr>
        <w:numPr>
          <w:ilvl w:val="0"/>
          <w:numId w:val="209"/>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Наблюдение затухающих колебаний.</w:t>
      </w:r>
    </w:p>
    <w:p w:rsidR="00D96D31" w:rsidRPr="00D96D31" w:rsidRDefault="00D96D31" w:rsidP="000B0116">
      <w:pPr>
        <w:numPr>
          <w:ilvl w:val="0"/>
          <w:numId w:val="209"/>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Исследование свойств вынужденных колебаний.</w:t>
      </w:r>
    </w:p>
    <w:p w:rsidR="00D96D31" w:rsidRPr="00D96D31" w:rsidRDefault="00D96D31" w:rsidP="000B0116">
      <w:pPr>
        <w:numPr>
          <w:ilvl w:val="0"/>
          <w:numId w:val="209"/>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Наблюдение резонанса.</w:t>
      </w:r>
    </w:p>
    <w:p w:rsidR="00D96D31" w:rsidRPr="00D96D31" w:rsidRDefault="00D96D31" w:rsidP="000B0116">
      <w:pPr>
        <w:numPr>
          <w:ilvl w:val="0"/>
          <w:numId w:val="209"/>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Свободные электромагнитные колебания.</w:t>
      </w:r>
    </w:p>
    <w:p w:rsidR="00D96D31" w:rsidRPr="00D96D31" w:rsidRDefault="00D96D31" w:rsidP="000B0116">
      <w:pPr>
        <w:numPr>
          <w:ilvl w:val="0"/>
          <w:numId w:val="20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Осциллограммы (зависимости силы тока и напряжения от времени) для электромагнитных колебаний.</w:t>
      </w:r>
    </w:p>
    <w:p w:rsidR="00D96D31" w:rsidRPr="00D96D31" w:rsidRDefault="00D96D31" w:rsidP="000B0116">
      <w:pPr>
        <w:numPr>
          <w:ilvl w:val="0"/>
          <w:numId w:val="20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Резонанс при последовательном соединении резистора, катушки индуктивности и конденсатора.</w:t>
      </w:r>
    </w:p>
    <w:p w:rsidR="00D96D31" w:rsidRPr="00D96D31" w:rsidRDefault="00D96D31" w:rsidP="000B0116">
      <w:pPr>
        <w:numPr>
          <w:ilvl w:val="0"/>
          <w:numId w:val="209"/>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Модель линии электропередачи.</w:t>
      </w:r>
    </w:p>
    <w:p w:rsidR="00D96D31" w:rsidRPr="00D96D31" w:rsidRDefault="00D96D31" w:rsidP="000B0116">
      <w:pPr>
        <w:numPr>
          <w:ilvl w:val="0"/>
          <w:numId w:val="209"/>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Ученический эксперимент, лабораторные работы</w:t>
      </w:r>
    </w:p>
    <w:p w:rsidR="00D96D31" w:rsidRPr="00D96D31" w:rsidRDefault="00D96D31" w:rsidP="000B0116">
      <w:pPr>
        <w:numPr>
          <w:ilvl w:val="0"/>
          <w:numId w:val="209"/>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Исследование зависимости периода малых колебаний груза на нити от длины нити и массы груза.</w:t>
      </w:r>
    </w:p>
    <w:p w:rsidR="00D96D31" w:rsidRPr="00D96D31" w:rsidRDefault="00D96D31" w:rsidP="000B0116">
      <w:pPr>
        <w:numPr>
          <w:ilvl w:val="0"/>
          <w:numId w:val="209"/>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Исследование переменного тока в цепи из последовательно соединённых конденсатора, катушки и резистора.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Тема 2. Механические и электромагнитные волны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Звук. Скорость звука. Громкость звука. Высота тона. Тембр звука.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Электромагнитные волны. Условия излучения электромагнитных волн. Взаимная ориентация векторов </w:t>
      </w:r>
      <w:r w:rsidRPr="00D96D31">
        <w:rPr>
          <w:rFonts w:ascii="Times New Roman" w:eastAsia="Times New Roman" w:hAnsi="Times New Roman" w:cs="Times New Roman"/>
          <w:color w:val="000000"/>
          <w:sz w:val="24"/>
          <w:szCs w:val="24"/>
          <w:lang w:val="en-US"/>
        </w:rPr>
        <w:t>E</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B</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V</w:t>
      </w:r>
      <w:r w:rsidRPr="00D96D31">
        <w:rPr>
          <w:rFonts w:ascii="Times New Roman" w:eastAsia="Times New Roman" w:hAnsi="Times New Roman" w:cs="Times New Roman"/>
          <w:color w:val="000000"/>
          <w:sz w:val="24"/>
          <w:szCs w:val="24"/>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Шкала электромагнитных волн. Применение электромагнитных волн в технике и быту.</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Принципы радиосвязи и телевидения. Радиолокация.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Электромагнитное загрязнение окружающей среды.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Демонстрации</w:t>
      </w:r>
    </w:p>
    <w:p w:rsidR="00D96D31" w:rsidRPr="00D96D31" w:rsidRDefault="00D96D31" w:rsidP="000B0116">
      <w:pPr>
        <w:numPr>
          <w:ilvl w:val="0"/>
          <w:numId w:val="21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Образование и распространение поперечных и продольных волн.</w:t>
      </w:r>
    </w:p>
    <w:p w:rsidR="00D96D31" w:rsidRPr="00D96D31" w:rsidRDefault="00D96D31" w:rsidP="000B0116">
      <w:pPr>
        <w:numPr>
          <w:ilvl w:val="0"/>
          <w:numId w:val="21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Колеблющееся тело как источник звука.</w:t>
      </w:r>
    </w:p>
    <w:p w:rsidR="00D96D31" w:rsidRPr="00D96D31" w:rsidRDefault="00D96D31" w:rsidP="000B0116">
      <w:pPr>
        <w:numPr>
          <w:ilvl w:val="0"/>
          <w:numId w:val="21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Наблюдение отражения и преломления механических волн.</w:t>
      </w:r>
    </w:p>
    <w:p w:rsidR="00D96D31" w:rsidRPr="00D96D31" w:rsidRDefault="00D96D31" w:rsidP="000B0116">
      <w:pPr>
        <w:numPr>
          <w:ilvl w:val="0"/>
          <w:numId w:val="21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Наблюдение интерференции и дифракции механических волн.</w:t>
      </w:r>
    </w:p>
    <w:p w:rsidR="00D96D31" w:rsidRPr="00D96D31" w:rsidRDefault="00D96D31" w:rsidP="000B0116">
      <w:pPr>
        <w:numPr>
          <w:ilvl w:val="0"/>
          <w:numId w:val="210"/>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Звуковой резонанс.</w:t>
      </w:r>
    </w:p>
    <w:p w:rsidR="00D96D31" w:rsidRPr="00D96D31" w:rsidRDefault="00D96D31" w:rsidP="000B0116">
      <w:pPr>
        <w:numPr>
          <w:ilvl w:val="0"/>
          <w:numId w:val="210"/>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Наблюдение связи громкости звука и высоты тона с амплитудой и частотой колебаний.</w:t>
      </w:r>
    </w:p>
    <w:p w:rsidR="00D96D31" w:rsidRPr="00D96D31" w:rsidRDefault="00D96D31" w:rsidP="000B0116">
      <w:pPr>
        <w:numPr>
          <w:ilvl w:val="0"/>
          <w:numId w:val="210"/>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Исследование свойств электромагнитных волн: отражение, преломление, поляризация, дифракция, интерференция.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Тема 3. Оптика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Геометрическая оптика. Прямолинейное распространение света в однородной среде. Луч света. Точечный источник света.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Отражение света. Законы отражения света. Построение изображений в плоском зеркале.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Дисперсия света. Сложный состав белого света. Цвет.</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Пределы применимости геометрической оптики.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Поляризация света.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Демонстрации</w:t>
      </w:r>
    </w:p>
    <w:p w:rsidR="00D96D31" w:rsidRPr="00D96D31" w:rsidRDefault="00D96D31" w:rsidP="000B0116">
      <w:pPr>
        <w:numPr>
          <w:ilvl w:val="0"/>
          <w:numId w:val="211"/>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rPr>
        <w:t xml:space="preserve">Прямолинейное распространение, отражение и преломление света. </w:t>
      </w:r>
      <w:r w:rsidRPr="00D96D31">
        <w:rPr>
          <w:rFonts w:ascii="Times New Roman" w:eastAsia="Times New Roman" w:hAnsi="Times New Roman" w:cs="Times New Roman"/>
          <w:color w:val="000000"/>
          <w:sz w:val="24"/>
          <w:szCs w:val="24"/>
          <w:lang w:val="en-US"/>
        </w:rPr>
        <w:t>Оптические приборы.</w:t>
      </w:r>
    </w:p>
    <w:p w:rsidR="00D96D31" w:rsidRPr="00D96D31" w:rsidRDefault="00D96D31" w:rsidP="000B0116">
      <w:pPr>
        <w:numPr>
          <w:ilvl w:val="0"/>
          <w:numId w:val="21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Полное внутреннее отражение. Модель световода.</w:t>
      </w:r>
    </w:p>
    <w:p w:rsidR="00D96D31" w:rsidRPr="00D96D31" w:rsidRDefault="00D96D31" w:rsidP="000B0116">
      <w:pPr>
        <w:numPr>
          <w:ilvl w:val="0"/>
          <w:numId w:val="21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Исследование свойств изображений в линзах.</w:t>
      </w:r>
    </w:p>
    <w:p w:rsidR="00D96D31" w:rsidRPr="00D96D31" w:rsidRDefault="00D96D31" w:rsidP="000B0116">
      <w:pPr>
        <w:numPr>
          <w:ilvl w:val="0"/>
          <w:numId w:val="211"/>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Модели микроскопа, телескопа.</w:t>
      </w:r>
    </w:p>
    <w:p w:rsidR="00D96D31" w:rsidRPr="00D96D31" w:rsidRDefault="00D96D31" w:rsidP="000B0116">
      <w:pPr>
        <w:numPr>
          <w:ilvl w:val="0"/>
          <w:numId w:val="211"/>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Наблюдение интерференции света.</w:t>
      </w:r>
    </w:p>
    <w:p w:rsidR="00D96D31" w:rsidRPr="00D96D31" w:rsidRDefault="00D96D31" w:rsidP="000B0116">
      <w:pPr>
        <w:numPr>
          <w:ilvl w:val="0"/>
          <w:numId w:val="211"/>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Наблюдение дифракции света.</w:t>
      </w:r>
    </w:p>
    <w:p w:rsidR="00D96D31" w:rsidRPr="00D96D31" w:rsidRDefault="00D96D31" w:rsidP="000B0116">
      <w:pPr>
        <w:numPr>
          <w:ilvl w:val="0"/>
          <w:numId w:val="211"/>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Наблюдение дисперсии света.</w:t>
      </w:r>
    </w:p>
    <w:p w:rsidR="00D96D31" w:rsidRPr="00D96D31" w:rsidRDefault="00D96D31" w:rsidP="000B0116">
      <w:pPr>
        <w:numPr>
          <w:ilvl w:val="0"/>
          <w:numId w:val="21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Получение спектра с помощью призмы.</w:t>
      </w:r>
    </w:p>
    <w:p w:rsidR="00D96D31" w:rsidRPr="00D96D31" w:rsidRDefault="00D96D31" w:rsidP="000B0116">
      <w:pPr>
        <w:numPr>
          <w:ilvl w:val="0"/>
          <w:numId w:val="21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Получение спектра с помощью дифракционной решётки.</w:t>
      </w:r>
    </w:p>
    <w:p w:rsidR="00D96D31" w:rsidRPr="00D96D31" w:rsidRDefault="00D96D31" w:rsidP="000B0116">
      <w:pPr>
        <w:numPr>
          <w:ilvl w:val="0"/>
          <w:numId w:val="211"/>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Наблюдение поляризации света.</w:t>
      </w:r>
    </w:p>
    <w:p w:rsidR="00D96D31" w:rsidRPr="00D96D31" w:rsidRDefault="00D96D31" w:rsidP="000B0116">
      <w:pPr>
        <w:numPr>
          <w:ilvl w:val="0"/>
          <w:numId w:val="211"/>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Ученический эксперимент, лабораторные работы</w:t>
      </w:r>
    </w:p>
    <w:p w:rsidR="00D96D31" w:rsidRPr="00D96D31" w:rsidRDefault="00D96D31" w:rsidP="000B0116">
      <w:pPr>
        <w:numPr>
          <w:ilvl w:val="0"/>
          <w:numId w:val="211"/>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Измерение показателя преломления стекла.</w:t>
      </w:r>
    </w:p>
    <w:p w:rsidR="00D96D31" w:rsidRPr="00D96D31" w:rsidRDefault="00D96D31" w:rsidP="000B0116">
      <w:pPr>
        <w:numPr>
          <w:ilvl w:val="0"/>
          <w:numId w:val="211"/>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Исследование свойств изображений в линзах.</w:t>
      </w:r>
    </w:p>
    <w:p w:rsidR="00D96D31" w:rsidRPr="00D96D31" w:rsidRDefault="00D96D31" w:rsidP="000B0116">
      <w:pPr>
        <w:numPr>
          <w:ilvl w:val="0"/>
          <w:numId w:val="211"/>
        </w:num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Наблюдение дисперсии света.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lastRenderedPageBreak/>
        <w:t>Раздел 6. Основы специальной теории относительности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Относительность одновременности. Замедление времени и сокращение длины.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Энергия и импульс релятивистской частицы.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Связь массы с энергией и импульсом релятивистской частицы. Энергия покоя.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Раздел 7. Квантовая физика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Тема 1. Элементы квантовой оптики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Фотоны. Формула Планка связи энергии фотона с его частотой. Энергия и импульс фотона.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Давление света. Опыты П. Н. Лебедева.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Химическое действие света.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Технические устройства и практическое применение: фотоэлемент, фотодатчик, солнечная батарея, светодиод.</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Демонстрации</w:t>
      </w:r>
    </w:p>
    <w:p w:rsidR="00D96D31" w:rsidRPr="00D96D31" w:rsidRDefault="00D96D31" w:rsidP="000B0116">
      <w:pPr>
        <w:numPr>
          <w:ilvl w:val="0"/>
          <w:numId w:val="212"/>
        </w:numPr>
        <w:spacing w:after="0" w:line="240" w:lineRule="auto"/>
        <w:ind w:right="284"/>
        <w:contextualSpacing/>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Фотоэффект на установке с цинковой пластиной.</w:t>
      </w:r>
    </w:p>
    <w:p w:rsidR="00D96D31" w:rsidRPr="00D96D31" w:rsidRDefault="00D96D31" w:rsidP="000B0116">
      <w:pPr>
        <w:numPr>
          <w:ilvl w:val="0"/>
          <w:numId w:val="212"/>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Исследование законов внешнего фотоэффекта.</w:t>
      </w:r>
    </w:p>
    <w:p w:rsidR="00D96D31" w:rsidRPr="00D96D31" w:rsidRDefault="00D96D31" w:rsidP="000B0116">
      <w:pPr>
        <w:numPr>
          <w:ilvl w:val="0"/>
          <w:numId w:val="212"/>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Светодиод.</w:t>
      </w:r>
    </w:p>
    <w:p w:rsidR="00D96D31" w:rsidRPr="00D96D31" w:rsidRDefault="00D96D31" w:rsidP="000B0116">
      <w:pPr>
        <w:numPr>
          <w:ilvl w:val="0"/>
          <w:numId w:val="212"/>
        </w:num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Солнечная батарея.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Тема 2. Строение атома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Модель атома Томсона. Опыты Резерфорда по рассеянию </w:t>
      </w:r>
      <w:r w:rsidRPr="00D96D31">
        <w:rPr>
          <w:rFonts w:ascii="Times New Roman" w:eastAsia="Times New Roman" w:hAnsi="Times New Roman" w:cs="Times New Roman"/>
          <w:color w:val="000000"/>
          <w:sz w:val="24"/>
          <w:szCs w:val="24"/>
          <w:lang w:val="en-US"/>
        </w:rPr>
        <w:t>α</w:t>
      </w:r>
      <w:r w:rsidRPr="00D96D31">
        <w:rPr>
          <w:rFonts w:ascii="Times New Roman" w:eastAsia="Times New Roman" w:hAnsi="Times New Roman" w:cs="Times New Roman"/>
          <w:color w:val="000000"/>
          <w:sz w:val="24"/>
          <w:szCs w:val="24"/>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Волновые свойства частиц. Волны де Бройля. Корпускулярно-волновой дуализм.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Спонтанное и вынужденное излучение.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Технические устройства и практическое применение: спектральный анализ (спектроскоп), лазер, квантовый компьютер.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Демонстрации</w:t>
      </w:r>
    </w:p>
    <w:p w:rsidR="00D96D31" w:rsidRPr="00D96D31" w:rsidRDefault="00D96D31" w:rsidP="000B0116">
      <w:pPr>
        <w:numPr>
          <w:ilvl w:val="0"/>
          <w:numId w:val="21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Модель опыта Резерфорда.</w:t>
      </w:r>
    </w:p>
    <w:p w:rsidR="00D96D31" w:rsidRPr="00D96D31" w:rsidRDefault="00D96D31" w:rsidP="000B0116">
      <w:pPr>
        <w:numPr>
          <w:ilvl w:val="0"/>
          <w:numId w:val="21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Определение длины волны лазера.</w:t>
      </w:r>
    </w:p>
    <w:p w:rsidR="00D96D31" w:rsidRPr="00D96D31" w:rsidRDefault="00D96D31" w:rsidP="000B0116">
      <w:pPr>
        <w:numPr>
          <w:ilvl w:val="0"/>
          <w:numId w:val="21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Наблюдение линейчатых спектров излучения.</w:t>
      </w:r>
    </w:p>
    <w:p w:rsidR="00D96D31" w:rsidRPr="00D96D31" w:rsidRDefault="00D96D31" w:rsidP="000B0116">
      <w:pPr>
        <w:numPr>
          <w:ilvl w:val="0"/>
          <w:numId w:val="21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Лазер.</w:t>
      </w:r>
    </w:p>
    <w:p w:rsidR="00D96D31" w:rsidRPr="00D96D31" w:rsidRDefault="00D96D31" w:rsidP="000B0116">
      <w:pPr>
        <w:numPr>
          <w:ilvl w:val="0"/>
          <w:numId w:val="213"/>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Ученический эксперимент, лабораторные работы</w:t>
      </w:r>
    </w:p>
    <w:p w:rsidR="00D96D31" w:rsidRPr="00D96D31" w:rsidRDefault="00D96D31" w:rsidP="000B0116">
      <w:pPr>
        <w:numPr>
          <w:ilvl w:val="0"/>
          <w:numId w:val="213"/>
        </w:num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Наблюдение линейчатого спектра.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Тема 3. Атомное ядро</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Открытие протона и нейтрона. Нуклонная модель ядра Гейзенберга–Иваненко. Заряд ядра. Массовое число ядра. Изотопы.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Альфа-распад. Электронный и позитронный бета-распад. Гамма-излучение. Закон радиоактивного распада.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Энергия связи нуклонов в ядре. Ядерные силы. Дефект массы ядра.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Ядерные реакции. Деление и синтез ядер.</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Ядерный реактор. Термоядерный синтез. Проблемы и перспективы ядерной энергетики. Экологические аспекты ядерной энергетики.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Элементарные частицы. Открытие позитрона.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Методы наблюдения и регистрации элементарных частиц.</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Фундаментальные взаимодействия. Единство физической картины мира.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Технические устройства и практическое применение: дозиметр, камера Вильсона, ядерный реактор, атомная бомба.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Демонстрации</w:t>
      </w:r>
    </w:p>
    <w:p w:rsidR="00D96D31" w:rsidRPr="00D96D31" w:rsidRDefault="00D96D31" w:rsidP="000B0116">
      <w:pPr>
        <w:numPr>
          <w:ilvl w:val="0"/>
          <w:numId w:val="214"/>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Счётчик ионизирующих частиц.</w:t>
      </w:r>
    </w:p>
    <w:p w:rsidR="00D96D31" w:rsidRPr="00D96D31" w:rsidRDefault="00D96D31" w:rsidP="000B0116">
      <w:pPr>
        <w:numPr>
          <w:ilvl w:val="0"/>
          <w:numId w:val="214"/>
        </w:numPr>
        <w:spacing w:after="0" w:line="240" w:lineRule="auto"/>
        <w:ind w:right="284"/>
        <w:contextualSpacing/>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Ученический эксперимент, лабораторные работы</w:t>
      </w:r>
    </w:p>
    <w:p w:rsidR="00D96D31" w:rsidRPr="00D96D31" w:rsidRDefault="00D96D31" w:rsidP="000B0116">
      <w:pPr>
        <w:numPr>
          <w:ilvl w:val="0"/>
          <w:numId w:val="214"/>
        </w:num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Исследование треков частиц (по готовым фотографиям).</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Раздел 8. Элементы астрономии и астрофизики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Этапы развития астрономии. Прикладное и мировоззренческое значение астрономии.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Вид звёздного неба. Созвездия, яркие звёзды, планеты, их видимое движение.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Солнечная система.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Вселенная. Расширение Вселенной. Закон Хаббла. Разбегание галактик. Теория Большого взрыва. Реликтовое излучение.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Масштабная структура Вселенной. Метагалактика.</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Нерешённые проблемы астрономии.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Ученические наблюдения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Наблюдения в телескоп Луны, планет, Млечного Пути.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Обобщающее повторение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Межпредметные связи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География: магнитные полюса Земли, залежи магнитных руд, фотосъёмка земной поверхности, предсказание землетрясений.</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lastRenderedPageBreak/>
        <w:t>4. Тематическое планирование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Тематическое планирование составлено с</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 xml:space="preserve">учетом рабочей программы воспитания. Внесены темы, обеспечивающие реализацию целевых приоритетов воспитания обучающихся СОО через изучение учебного предмета.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воспитании обучающихся юношеского возраста таким приоритетом является создание благоприятных условий для приобретения обучающимися опыта осуществления социально значимых дел.</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Выделение данного приоритета связано с</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потребностью обучающихся 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жизненном самоопределении, 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выборе дальнейшего жизненного пути, который открывается перед ними на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пороге самостоятельной взрослой жизни.</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color w:val="000000"/>
          <w:sz w:val="24"/>
          <w:szCs w:val="24"/>
        </w:rPr>
        <w:t>На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уроках</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Используются воспитательные возможности содержания темы через подбор соответствующих задач для их решения</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Включение игровых процедур для поддержания мотивации обучающихся к получению знаний</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Применение   интерактивных форм работы с обучающимися: интеллектуальных игр, стимулирующих познавательную мотивацию обучающихся</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Применение групповой работы или работы в парах, которые учат обучающихся командной работе и взаимодействию с другими обучающимися</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rPr>
      </w:pPr>
      <w:r w:rsidRPr="00D96D31">
        <w:rPr>
          <w:rFonts w:ascii="Times New Roman" w:eastAsia="Times New Roman" w:hAnsi="Times New Roman" w:cs="Times New Roman"/>
          <w:b/>
          <w:bCs/>
          <w:color w:val="000000"/>
          <w:spacing w:val="-2"/>
          <w:sz w:val="24"/>
          <w:szCs w:val="24"/>
        </w:rPr>
        <w:t>10-й класс</w:t>
      </w:r>
    </w:p>
    <w:tbl>
      <w:tblPr>
        <w:tblW w:w="0" w:type="auto"/>
        <w:tblCellMar>
          <w:top w:w="15" w:type="dxa"/>
          <w:left w:w="15" w:type="dxa"/>
          <w:bottom w:w="15" w:type="dxa"/>
          <w:right w:w="15" w:type="dxa"/>
        </w:tblCellMar>
        <w:tblLook w:val="0000"/>
      </w:tblPr>
      <w:tblGrid>
        <w:gridCol w:w="821"/>
        <w:gridCol w:w="2673"/>
        <w:gridCol w:w="945"/>
        <w:gridCol w:w="777"/>
        <w:gridCol w:w="277"/>
        <w:gridCol w:w="277"/>
        <w:gridCol w:w="4155"/>
      </w:tblGrid>
      <w:tr w:rsidR="00D96D31" w:rsidRPr="00D96D31" w:rsidTr="00D96D3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 п/п </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 xml:space="preserve">Наименование разделов и тем программы </w:t>
            </w:r>
          </w:p>
        </w:tc>
        <w:tc>
          <w:tcPr>
            <w:tcW w:w="1755" w:type="dxa"/>
            <w:gridSpan w:val="3"/>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Количество часов</w:t>
            </w:r>
          </w:p>
        </w:tc>
        <w:tc>
          <w:tcPr>
            <w:tcW w:w="4386" w:type="dxa"/>
            <w:gridSpan w:val="2"/>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Электронные (цифровые) образовательные ресурсы</w:t>
            </w:r>
          </w:p>
        </w:tc>
      </w:tr>
      <w:tr w:rsidR="00D96D31" w:rsidRPr="00D96D31" w:rsidTr="00D96D3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tc>
        <w:tc>
          <w:tcPr>
            <w:tcW w:w="1755" w:type="dxa"/>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rPr>
              <w:t>В</w:t>
            </w:r>
            <w:r w:rsidRPr="00D96D31">
              <w:rPr>
                <w:rFonts w:ascii="Times New Roman" w:eastAsia="Times New Roman" w:hAnsi="Times New Roman" w:cs="Times New Roman"/>
                <w:b/>
                <w:bCs/>
                <w:color w:val="000000"/>
                <w:sz w:val="24"/>
                <w:szCs w:val="24"/>
                <w:lang w:val="en-US"/>
              </w:rPr>
              <w:t xml:space="preserve">сего </w:t>
            </w:r>
          </w:p>
        </w:tc>
        <w:tc>
          <w:tcPr>
            <w:tcW w:w="4386" w:type="dxa"/>
            <w:gridSpan w:val="2"/>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7"/>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Раздел 1.ФИЗИКА И МЕТОДЫ НАУЧНОГО ПОЗНАНИЯ</w:t>
            </w:r>
          </w:p>
        </w:tc>
      </w:tr>
      <w:tr w:rsidR="00D96D31" w:rsidRPr="006051DD"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Физика и методы научного познания</w:t>
            </w:r>
          </w:p>
        </w:tc>
        <w:tc>
          <w:tcPr>
            <w:tcW w:w="0" w:type="auto"/>
            <w:gridSpan w:val="4"/>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lesson.academy-content.myschool.edu.ru/03/10</w:t>
            </w:r>
          </w:p>
        </w:tc>
      </w:tr>
      <w:tr w:rsidR="00D96D31" w:rsidRPr="00D96D31" w:rsidTr="00D96D3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gridSpan w:val="5"/>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r>
      <w:tr w:rsidR="00D96D31" w:rsidRPr="00D96D31" w:rsidTr="00D96D31">
        <w:tc>
          <w:tcPr>
            <w:tcW w:w="0" w:type="auto"/>
            <w:gridSpan w:val="7"/>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Раздел 2.МЕХАНИКА</w:t>
            </w:r>
          </w:p>
        </w:tc>
      </w:tr>
      <w:tr w:rsidR="00D96D31" w:rsidRPr="00D96D31"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Кинематика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Российская электронная школа – </w:t>
            </w:r>
            <w:r w:rsidRPr="00D96D31">
              <w:rPr>
                <w:rFonts w:ascii="Times New Roman" w:eastAsia="Times New Roman" w:hAnsi="Times New Roman" w:cs="Times New Roman"/>
                <w:color w:val="000000"/>
                <w:sz w:val="24"/>
                <w:szCs w:val="24"/>
                <w:lang w:val="en-US"/>
              </w:rPr>
              <w:t>resh</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edu</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ru</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subject</w:t>
            </w:r>
            <w:r w:rsidRPr="00D96D31">
              <w:rPr>
                <w:rFonts w:ascii="Times New Roman" w:eastAsia="Times New Roman" w:hAnsi="Times New Roman" w:cs="Times New Roman"/>
                <w:color w:val="000000"/>
                <w:sz w:val="24"/>
                <w:szCs w:val="24"/>
              </w:rPr>
              <w:t>/28/10/</w:t>
            </w:r>
          </w:p>
        </w:tc>
      </w:tr>
      <w:tr w:rsidR="00D96D31" w:rsidRPr="00D96D31"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Динамика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Российская электронная школа – </w:t>
            </w:r>
            <w:r w:rsidRPr="00D96D31">
              <w:rPr>
                <w:rFonts w:ascii="Times New Roman" w:eastAsia="Times New Roman" w:hAnsi="Times New Roman" w:cs="Times New Roman"/>
                <w:color w:val="000000"/>
                <w:sz w:val="24"/>
                <w:szCs w:val="24"/>
                <w:lang w:val="en-US"/>
              </w:rPr>
              <w:t>resh</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edu</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ru</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subject</w:t>
            </w:r>
            <w:r w:rsidRPr="00D96D31">
              <w:rPr>
                <w:rFonts w:ascii="Times New Roman" w:eastAsia="Times New Roman" w:hAnsi="Times New Roman" w:cs="Times New Roman"/>
                <w:color w:val="000000"/>
                <w:sz w:val="24"/>
                <w:szCs w:val="24"/>
              </w:rPr>
              <w:t>/28/10/</w:t>
            </w:r>
          </w:p>
        </w:tc>
      </w:tr>
      <w:tr w:rsidR="00D96D31" w:rsidRPr="00D96D31"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Законы сохранения в механике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Российская электронная школа – </w:t>
            </w:r>
            <w:r w:rsidRPr="00D96D31">
              <w:rPr>
                <w:rFonts w:ascii="Times New Roman" w:eastAsia="Times New Roman" w:hAnsi="Times New Roman" w:cs="Times New Roman"/>
                <w:color w:val="000000"/>
                <w:sz w:val="24"/>
                <w:szCs w:val="24"/>
                <w:lang w:val="en-US"/>
              </w:rPr>
              <w:t>resh</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edu</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ru</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subject</w:t>
            </w:r>
            <w:r w:rsidRPr="00D96D31">
              <w:rPr>
                <w:rFonts w:ascii="Times New Roman" w:eastAsia="Times New Roman" w:hAnsi="Times New Roman" w:cs="Times New Roman"/>
                <w:color w:val="000000"/>
                <w:sz w:val="24"/>
                <w:szCs w:val="24"/>
              </w:rPr>
              <w:t>/28/10/</w:t>
            </w:r>
          </w:p>
        </w:tc>
      </w:tr>
      <w:tr w:rsidR="00D96D31" w:rsidRPr="00D96D31" w:rsidTr="00D96D3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18</w:t>
            </w:r>
          </w:p>
        </w:tc>
        <w:tc>
          <w:tcPr>
            <w:tcW w:w="0" w:type="auto"/>
            <w:gridSpan w:val="4"/>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7"/>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Раздел 3.МОЛЕКУЛЯРНАЯ ФИЗИКА И ТЕРМОДИНАМИКА</w:t>
            </w:r>
          </w:p>
        </w:tc>
      </w:tr>
      <w:tr w:rsidR="00D96D31" w:rsidRPr="006051DD"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Основы молекулярно-кинетической теории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w:t>
            </w:r>
          </w:p>
        </w:tc>
      </w:tr>
      <w:tr w:rsidR="00D96D31" w:rsidRPr="006051DD"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Основы термодинамики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w:t>
            </w:r>
          </w:p>
        </w:tc>
      </w:tr>
      <w:tr w:rsidR="00D96D31" w:rsidRPr="006051DD"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Агрегатные состояния вещества. Фазовые переходы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w:t>
            </w:r>
          </w:p>
        </w:tc>
      </w:tr>
      <w:tr w:rsidR="00D96D31" w:rsidRPr="00D96D31" w:rsidTr="00D96D3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Итого по разделу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24</w:t>
            </w:r>
          </w:p>
        </w:tc>
        <w:tc>
          <w:tcPr>
            <w:tcW w:w="0" w:type="auto"/>
            <w:gridSpan w:val="4"/>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7"/>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Раздел 4.ЭЛЕКТРОДИНАМИКА</w:t>
            </w:r>
          </w:p>
        </w:tc>
      </w:tr>
      <w:tr w:rsidR="00D96D31" w:rsidRPr="006051DD"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Электростатика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w:t>
            </w:r>
          </w:p>
        </w:tc>
      </w:tr>
      <w:tr w:rsidR="00D96D31" w:rsidRPr="006051DD"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Постоянный электрический ток. Токи в различных средах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w:t>
            </w:r>
          </w:p>
        </w:tc>
      </w:tr>
      <w:tr w:rsidR="00D96D31" w:rsidRPr="00D96D31" w:rsidTr="00D96D3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22</w:t>
            </w:r>
          </w:p>
        </w:tc>
        <w:tc>
          <w:tcPr>
            <w:tcW w:w="0" w:type="auto"/>
            <w:gridSpan w:val="4"/>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6051DD" w:rsidTr="00D96D3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Повторение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lesson.academy-content.myschool.edu.ru/03/10</w:t>
            </w:r>
          </w:p>
        </w:tc>
      </w:tr>
      <w:tr w:rsidR="00D96D31" w:rsidRPr="00D96D31" w:rsidTr="00D96D3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ОБЩЕЕ КОЛИЧЕСТВО ЧАСОВ ПО ПРОГРАММЕ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68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w:t>
            </w:r>
          </w:p>
        </w:tc>
        <w:tc>
          <w:tcPr>
            <w:tcW w:w="0" w:type="auto"/>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bl>
    <w:p w:rsidR="00D96D31" w:rsidRPr="00D96D31" w:rsidRDefault="00D96D31" w:rsidP="00D96D31">
      <w:pPr>
        <w:spacing w:after="0" w:line="240" w:lineRule="auto"/>
        <w:ind w:right="284"/>
        <w:jc w:val="both"/>
        <w:rPr>
          <w:rFonts w:ascii="Times New Roman" w:eastAsia="Times New Roman" w:hAnsi="Times New Roman" w:cs="Times New Roman"/>
          <w:b/>
          <w:bCs/>
          <w:color w:val="000000"/>
          <w:spacing w:val="-2"/>
          <w:sz w:val="24"/>
          <w:szCs w:val="24"/>
          <w:lang w:val="en-US"/>
        </w:rPr>
      </w:pPr>
      <w:r w:rsidRPr="00D96D31">
        <w:rPr>
          <w:rFonts w:ascii="Times New Roman" w:eastAsia="Times New Roman" w:hAnsi="Times New Roman" w:cs="Times New Roman"/>
          <w:b/>
          <w:bCs/>
          <w:color w:val="000000"/>
          <w:spacing w:val="-2"/>
          <w:sz w:val="24"/>
          <w:szCs w:val="24"/>
          <w:lang w:val="en-US"/>
        </w:rPr>
        <w:t>11-й класс</w:t>
      </w:r>
    </w:p>
    <w:tbl>
      <w:tblPr>
        <w:tblW w:w="0" w:type="auto"/>
        <w:tblCellMar>
          <w:top w:w="15" w:type="dxa"/>
          <w:left w:w="15" w:type="dxa"/>
          <w:bottom w:w="15" w:type="dxa"/>
          <w:right w:w="15" w:type="dxa"/>
        </w:tblCellMar>
        <w:tblLook w:val="0000"/>
      </w:tblPr>
      <w:tblGrid>
        <w:gridCol w:w="684"/>
        <w:gridCol w:w="2018"/>
        <w:gridCol w:w="905"/>
        <w:gridCol w:w="1666"/>
        <w:gridCol w:w="1725"/>
        <w:gridCol w:w="2927"/>
      </w:tblGrid>
      <w:tr w:rsidR="00D96D31" w:rsidRPr="00D96D31" w:rsidTr="00D96D3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 п/п </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Наименование разделов и тем программы</w:t>
            </w:r>
          </w:p>
        </w:tc>
        <w:tc>
          <w:tcPr>
            <w:tcW w:w="0" w:type="auto"/>
            <w:gridSpan w:val="3"/>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Количество часов</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Электронные (цифровые) образовательные ресурсы </w:t>
            </w:r>
          </w:p>
        </w:tc>
      </w:tr>
      <w:tr w:rsidR="00D96D31" w:rsidRPr="00D96D31" w:rsidTr="00D96D3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Всего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Контрольные работы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 xml:space="preserve">Практические работы </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Раздел 1.ЭЛЕКТРОДИНАМИКА</w:t>
            </w:r>
          </w:p>
        </w:tc>
      </w:tr>
      <w:tr w:rsidR="00D96D31" w:rsidRPr="006051DD"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Магнитное поле. Электромагнитная индукция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lesson.academy-content.myschool.edu.ru/03/11</w:t>
            </w:r>
          </w:p>
        </w:tc>
      </w:tr>
      <w:tr w:rsidR="00D96D31" w:rsidRPr="00D96D31" w:rsidTr="00D96D3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11</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Раздел 2.КОЛЕБАНИЯ И ВОЛНЫ</w:t>
            </w:r>
          </w:p>
        </w:tc>
      </w:tr>
      <w:tr w:rsidR="00D96D31" w:rsidRPr="00D96D31"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Механические и электромагнитные колебания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Российская электронная школа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color w:val="000000"/>
                <w:sz w:val="24"/>
                <w:szCs w:val="24"/>
                <w:lang w:val="en-US"/>
              </w:rPr>
              <w:t>resh</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edu</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ru</w:t>
            </w:r>
            <w:r w:rsidRPr="00D96D31">
              <w:rPr>
                <w:rFonts w:ascii="Times New Roman" w:eastAsia="Times New Roman" w:hAnsi="Times New Roman" w:cs="Times New Roman"/>
                <w:color w:val="000000"/>
                <w:sz w:val="24"/>
                <w:szCs w:val="24"/>
              </w:rPr>
              <w:t>/</w:t>
            </w:r>
            <w:r w:rsidRPr="00D96D31">
              <w:rPr>
                <w:rFonts w:ascii="Times New Roman" w:eastAsia="Times New Roman" w:hAnsi="Times New Roman" w:cs="Times New Roman"/>
                <w:color w:val="000000"/>
                <w:sz w:val="24"/>
                <w:szCs w:val="24"/>
                <w:lang w:val="en-US"/>
              </w:rPr>
              <w:t>subject</w:t>
            </w:r>
            <w:r w:rsidRPr="00D96D31">
              <w:rPr>
                <w:rFonts w:ascii="Times New Roman" w:eastAsia="Times New Roman" w:hAnsi="Times New Roman" w:cs="Times New Roman"/>
                <w:color w:val="000000"/>
                <w:sz w:val="24"/>
                <w:szCs w:val="24"/>
              </w:rPr>
              <w:t>/28/11/</w:t>
            </w:r>
          </w:p>
        </w:tc>
      </w:tr>
      <w:tr w:rsidR="00D96D31" w:rsidRPr="006051DD"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Механические и электромагнитные волны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w:t>
            </w:r>
          </w:p>
        </w:tc>
      </w:tr>
      <w:tr w:rsidR="00D96D31" w:rsidRPr="006051DD"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Оптика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w:t>
            </w:r>
          </w:p>
        </w:tc>
      </w:tr>
      <w:tr w:rsidR="00D96D31" w:rsidRPr="00D96D31" w:rsidTr="00D96D3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24</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Раздел 3.ОСНОВЫ СПЕЦИАЛЬНОЙ ТЕОРИИ ОТНОСИТЕЛЬНОСТИ</w:t>
            </w:r>
          </w:p>
        </w:tc>
      </w:tr>
      <w:tr w:rsidR="00D96D31" w:rsidRPr="006051DD"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Основы специальной </w:t>
            </w:r>
            <w:r w:rsidRPr="00D96D31">
              <w:rPr>
                <w:rFonts w:ascii="Times New Roman" w:eastAsia="Times New Roman" w:hAnsi="Times New Roman" w:cs="Times New Roman"/>
                <w:color w:val="000000"/>
                <w:sz w:val="24"/>
                <w:szCs w:val="24"/>
                <w:lang w:val="en-US"/>
              </w:rPr>
              <w:lastRenderedPageBreak/>
              <w:t>теории относительности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 xml:space="preserve">Библиотека ФГИС «Моя школа» – </w:t>
            </w:r>
            <w:r w:rsidRPr="00D96D31">
              <w:rPr>
                <w:rFonts w:ascii="Times New Roman" w:eastAsia="Times New Roman" w:hAnsi="Times New Roman" w:cs="Times New Roman"/>
                <w:color w:val="000000"/>
                <w:sz w:val="24"/>
                <w:szCs w:val="24"/>
                <w:lang w:val="en-US"/>
              </w:rPr>
              <w:lastRenderedPageBreak/>
              <w:t>lesson.academy</w:t>
            </w:r>
          </w:p>
        </w:tc>
      </w:tr>
      <w:tr w:rsidR="00D96D31" w:rsidRPr="00D96D31" w:rsidTr="00D96D3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lastRenderedPageBreak/>
              <w:t>Итого по разделу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Раздел 4.КВАНТОВАЯ ФИЗИКА</w:t>
            </w:r>
          </w:p>
        </w:tc>
      </w:tr>
      <w:tr w:rsidR="00D96D31" w:rsidRPr="006051DD"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Элементы квантовой оптики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w:t>
            </w:r>
          </w:p>
        </w:tc>
      </w:tr>
      <w:tr w:rsidR="00D96D31" w:rsidRPr="006051DD"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Строение атома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w:t>
            </w:r>
          </w:p>
        </w:tc>
      </w:tr>
      <w:tr w:rsidR="00D96D31" w:rsidRPr="006051DD"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Атомное ядро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w:t>
            </w:r>
          </w:p>
        </w:tc>
      </w:tr>
      <w:tr w:rsidR="00D96D31" w:rsidRPr="00D96D31" w:rsidTr="00D96D3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15</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Раздел 5.ЭЛЕМЕНТЫ АСТРОНОМИИ И АСТРОФИЗИКИ</w:t>
            </w:r>
          </w:p>
        </w:tc>
      </w:tr>
      <w:tr w:rsidR="00D96D31" w:rsidRPr="006051DD"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5.1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Элементы астрономии и астрофизики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lesson.academy-content.myschool.edu.ru/03/11</w:t>
            </w:r>
          </w:p>
        </w:tc>
      </w:tr>
      <w:tr w:rsidR="00D96D31" w:rsidRPr="00D96D31" w:rsidTr="00D96D3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7</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D96D31" w:rsidTr="00D96D31">
        <w:tc>
          <w:tcPr>
            <w:tcW w:w="0" w:type="auto"/>
            <w:gridSpan w:val="6"/>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b/>
                <w:bCs/>
                <w:color w:val="000000"/>
                <w:sz w:val="24"/>
                <w:szCs w:val="24"/>
                <w:lang w:val="en-US"/>
              </w:rPr>
              <w:t>Раздел 6.ОБОБЩАЮЩЕЕ ПОВТОРЕНИЕ</w:t>
            </w:r>
          </w:p>
        </w:tc>
      </w:tr>
      <w:tr w:rsidR="00D96D31" w:rsidRPr="006051DD" w:rsidTr="00D96D3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6.1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Обобщающее повторение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lesson.academy-content.myschool.edu.ru/03/11</w:t>
            </w:r>
          </w:p>
        </w:tc>
      </w:tr>
      <w:tr w:rsidR="00D96D31" w:rsidRPr="00D96D31" w:rsidTr="00D96D3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Итого по разделу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w:t>
            </w:r>
          </w:p>
        </w:tc>
        <w:tc>
          <w:tcPr>
            <w:tcW w:w="0" w:type="auto"/>
            <w:gridSpan w:val="3"/>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r w:rsidR="00D96D31" w:rsidRPr="006051DD" w:rsidTr="00D96D3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Повторение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Библиотека ФГИС «Моя школа» – lesson.academy-content.myschool.edu.ru/03/11</w:t>
            </w:r>
          </w:p>
        </w:tc>
      </w:tr>
      <w:tr w:rsidR="00D96D31" w:rsidRPr="00D96D31" w:rsidTr="00D96D31">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ОБЩЕЕ КОЛИЧЕСТВО ЧАСОВ ПО ПРОГРАММЕ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68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r w:rsidRPr="00D96D31">
              <w:rPr>
                <w:rFonts w:ascii="Times New Roman" w:eastAsia="Times New Roman" w:hAnsi="Times New Roman" w:cs="Times New Roman"/>
                <w:color w:val="000000"/>
                <w:sz w:val="24"/>
                <w:szCs w:val="24"/>
                <w:lang w:val="en-US"/>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val="en-US"/>
              </w:rPr>
            </w:pPr>
          </w:p>
        </w:tc>
      </w:tr>
    </w:tbl>
    <w:p w:rsidR="00D96D31" w:rsidRPr="00D96D31" w:rsidRDefault="00D96D31" w:rsidP="00D96D31">
      <w:pPr>
        <w:spacing w:after="0" w:line="240" w:lineRule="auto"/>
        <w:ind w:right="284"/>
        <w:jc w:val="both"/>
        <w:rPr>
          <w:rFonts w:ascii="Times New Roman" w:eastAsia="Times New Roman" w:hAnsi="Times New Roman" w:cs="Times New Roman"/>
          <w:b/>
          <w:color w:val="000000"/>
          <w:sz w:val="24"/>
          <w:szCs w:val="24"/>
        </w:rPr>
      </w:pPr>
      <w:bookmarkStart w:id="122" w:name="физикаУ"/>
      <w:r w:rsidRPr="00D96D31">
        <w:rPr>
          <w:rFonts w:ascii="Times New Roman" w:eastAsia="Times New Roman" w:hAnsi="Times New Roman" w:cs="Times New Roman"/>
          <w:b/>
          <w:color w:val="000000"/>
          <w:sz w:val="24"/>
          <w:szCs w:val="24"/>
        </w:rPr>
        <w:t>Рабочая программа учебного предмета «Физика» (Углубленный уровень)</w:t>
      </w:r>
    </w:p>
    <w:bookmarkEnd w:id="122"/>
    <w:p w:rsidR="00D96D31" w:rsidRPr="00D96D31" w:rsidRDefault="00D96D31" w:rsidP="00D96D31">
      <w:pPr>
        <w:widowControl w:val="0"/>
        <w:tabs>
          <w:tab w:val="left" w:pos="1599"/>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sz w:val="24"/>
          <w:szCs w:val="24"/>
          <w:lang w:eastAsia="ru-RU"/>
        </w:rPr>
        <w:t>1. Пояснительная записка</w:t>
      </w:r>
      <w:r w:rsidRPr="00D96D31">
        <w:rPr>
          <w:rFonts w:ascii="Times New Roman" w:eastAsia="Times New Roman" w:hAnsi="Times New Roman" w:cs="Times New Roman"/>
          <w:sz w:val="24"/>
          <w:szCs w:val="24"/>
          <w:lang w:eastAsia="ru-RU"/>
        </w:rPr>
        <w:t>.</w:t>
      </w:r>
    </w:p>
    <w:p w:rsidR="00D96D31" w:rsidRPr="00D96D31" w:rsidRDefault="00D96D31" w:rsidP="00D96D31">
      <w:pPr>
        <w:widowControl w:val="0"/>
        <w:tabs>
          <w:tab w:val="left" w:pos="180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предмета «Физика» в образовательных организациях Российской Федерации, реализующих основные образовательные программы.</w:t>
      </w:r>
    </w:p>
    <w:p w:rsidR="00D96D31" w:rsidRPr="00D96D31" w:rsidRDefault="00D96D31" w:rsidP="00D96D31">
      <w:pPr>
        <w:widowControl w:val="0"/>
        <w:tabs>
          <w:tab w:val="left" w:pos="1982"/>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rsidR="00D96D31" w:rsidRPr="00D96D31" w:rsidRDefault="00D96D31" w:rsidP="00D96D31">
      <w:pPr>
        <w:widowControl w:val="0"/>
        <w:tabs>
          <w:tab w:val="left" w:pos="1991"/>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D96D31" w:rsidRPr="00D96D31" w:rsidRDefault="00D96D31" w:rsidP="00D96D31">
      <w:pPr>
        <w:widowControl w:val="0"/>
        <w:tabs>
          <w:tab w:val="left" w:pos="198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D96D31" w:rsidRPr="00D96D31" w:rsidRDefault="00D96D31" w:rsidP="00D96D31">
      <w:pPr>
        <w:widowControl w:val="0"/>
        <w:tabs>
          <w:tab w:val="left" w:pos="1981"/>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Программа по физике включает:</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планируемые результаты освоения курса физики на углублённом уровне, в том числе предметные результаты по годам обучения;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содержание учебного предмета «Физика» по годам обучения.</w:t>
      </w:r>
    </w:p>
    <w:p w:rsidR="00D96D31" w:rsidRPr="00D96D31" w:rsidRDefault="00D96D31" w:rsidP="00D96D31">
      <w:pPr>
        <w:widowControl w:val="0"/>
        <w:tabs>
          <w:tab w:val="left" w:pos="1982"/>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Программа по физике имеет примерный характер и может быть использована учителями физики для составления своих рабочих программ.</w:t>
      </w:r>
    </w:p>
    <w:p w:rsidR="00D96D31" w:rsidRPr="00D96D31" w:rsidRDefault="00D96D31" w:rsidP="00D96D31">
      <w:pPr>
        <w:widowControl w:val="0"/>
        <w:tabs>
          <w:tab w:val="left" w:pos="1996"/>
        </w:tabs>
        <w:spacing w:after="0" w:line="240" w:lineRule="auto"/>
        <w:ind w:right="284" w:firstLine="680"/>
        <w:jc w:val="both"/>
        <w:rPr>
          <w:rFonts w:ascii="Times New Roman" w:eastAsia="Times New Roman" w:hAnsi="Times New Roman" w:cs="Times New Roman"/>
          <w:sz w:val="24"/>
          <w:szCs w:val="24"/>
          <w:lang w:eastAsia="ru-RU"/>
        </w:rPr>
        <w:sectPr w:rsidR="00D96D31" w:rsidRPr="00D96D31" w:rsidSect="00D96D31">
          <w:headerReference w:type="even" r:id="rId589"/>
          <w:headerReference w:type="default" r:id="rId590"/>
          <w:footerReference w:type="even" r:id="rId591"/>
          <w:footerReference w:type="default" r:id="rId592"/>
          <w:headerReference w:type="first" r:id="rId593"/>
          <w:footerReference w:type="first" r:id="rId594"/>
          <w:pgSz w:w="11900" w:h="16840"/>
          <w:pgMar w:top="1134" w:right="424" w:bottom="1134" w:left="1701" w:header="0" w:footer="3" w:gutter="0"/>
          <w:cols w:space="720"/>
          <w:noEndnote/>
          <w:titlePg/>
          <w:docGrid w:linePitch="360"/>
        </w:sectPr>
      </w:pPr>
      <w:r w:rsidRPr="00D96D31">
        <w:rPr>
          <w:rFonts w:ascii="Times New Roman" w:eastAsia="Times New Roman" w:hAnsi="Times New Roman" w:cs="Times New Roman"/>
          <w:sz w:val="24"/>
          <w:szCs w:val="24"/>
          <w:lang w:eastAsia="ru-RU"/>
        </w:rPr>
        <w:t>Программа по физике предоставляет возможности для реализации различных методических подходов к преподаванию физики на углублённом уровне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при условии сохранения обязательной части содержания курса.</w:t>
      </w:r>
    </w:p>
    <w:p w:rsidR="00D96D31" w:rsidRPr="00D96D31" w:rsidRDefault="00D96D31" w:rsidP="00D96D31">
      <w:pPr>
        <w:widowControl w:val="0"/>
        <w:tabs>
          <w:tab w:val="left" w:pos="1951"/>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D96D31" w:rsidRPr="00D96D31" w:rsidRDefault="00D96D31" w:rsidP="00D96D31">
      <w:pPr>
        <w:widowControl w:val="0"/>
        <w:tabs>
          <w:tab w:val="left" w:pos="1951"/>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 основу курса физики на уровне среднего общего образования положен ряд идей, которые можно рассматривать как принципы его построения.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Идея экологизации реализуется посредством введения элементов содержания, посвящённых экологическим проблемам современности, которые связаны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 развитием техники и технологий, а также обсуждения проблем рационального природопользования и экологической безопасности.</w:t>
      </w:r>
    </w:p>
    <w:p w:rsidR="00D96D31" w:rsidRPr="00D96D31" w:rsidRDefault="00D96D31" w:rsidP="00D96D31">
      <w:pPr>
        <w:widowControl w:val="0"/>
        <w:tabs>
          <w:tab w:val="left" w:pos="196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rsidR="00D96D31" w:rsidRPr="00D96D31" w:rsidRDefault="00D96D31" w:rsidP="00D96D31">
      <w:pPr>
        <w:widowControl w:val="0"/>
        <w:tabs>
          <w:tab w:val="left" w:pos="196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D96D31" w:rsidRPr="00D96D31" w:rsidRDefault="00D96D31" w:rsidP="00D96D31">
      <w:pPr>
        <w:widowControl w:val="0"/>
        <w:tabs>
          <w:tab w:val="left" w:pos="196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w:t>
      </w:r>
      <w:r w:rsidRPr="00D96D31">
        <w:rPr>
          <w:rFonts w:ascii="Times New Roman" w:eastAsia="Times New Roman" w:hAnsi="Times New Roman" w:cs="Times New Roman"/>
          <w:sz w:val="24"/>
          <w:szCs w:val="24"/>
          <w:lang w:eastAsia="ru-RU"/>
        </w:rPr>
        <w:lastRenderedPageBreak/>
        <w:t>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 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D96D31" w:rsidRPr="00D96D31" w:rsidRDefault="00D96D31" w:rsidP="00D96D31">
      <w:pPr>
        <w:widowControl w:val="0"/>
        <w:tabs>
          <w:tab w:val="left" w:pos="2061"/>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D96D31" w:rsidRPr="00D96D31" w:rsidRDefault="00D96D31" w:rsidP="00D96D31">
      <w:pPr>
        <w:widowControl w:val="0"/>
        <w:tabs>
          <w:tab w:val="left" w:pos="2079"/>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Основными целями изучения физики в общем образовании являются: формирование интереса и стремления обучающихся к научному изучению</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природы, развитие их интеллектуальных и творческих способностей;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развитие представлений о научном методе познания и формирование исследовательского отношения к окружающим явлениям;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формирование научного мировоззрения как результата изучения основ строения материи и фундаментальных законов физики;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формирование умений объяснять явления с использованием физических знаний и научных доказательств;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формирование представлений о роли физики для развития других естественных наук, техники и технологий;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развитие представлений о возможных сферах будущей профессиональной деятельности, связанных с физикой, подготовка к дальнейшему обучению</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 этом направлении.</w:t>
      </w:r>
    </w:p>
    <w:p w:rsidR="00D96D31" w:rsidRPr="00D96D31" w:rsidRDefault="00D96D31" w:rsidP="00D96D31">
      <w:pPr>
        <w:widowControl w:val="0"/>
        <w:tabs>
          <w:tab w:val="left" w:pos="194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понимание физических основ и принципов действия технических устройств и технологических процессов, их влияния на окружающую среду;</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создание условий для развития умений проектно-исследовательской, творческой деятельности;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развитие интереса к сферам профессиональной деятельности, связанной с физикой.</w:t>
      </w:r>
    </w:p>
    <w:p w:rsidR="00D96D31" w:rsidRPr="00D96D31" w:rsidRDefault="00D96D31" w:rsidP="00D96D31">
      <w:pPr>
        <w:widowControl w:val="0"/>
        <w:tabs>
          <w:tab w:val="left" w:pos="1951"/>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В соответствии с требованиями ФГОС СОО углублённый уровень изучения </w:t>
      </w:r>
      <w:r w:rsidRPr="00D96D31">
        <w:rPr>
          <w:rFonts w:ascii="Times New Roman" w:eastAsia="Times New Roman" w:hAnsi="Times New Roman" w:cs="Times New Roman"/>
          <w:sz w:val="24"/>
          <w:szCs w:val="24"/>
          <w:lang w:eastAsia="ru-RU"/>
        </w:rPr>
        <w:lastRenderedPageBreak/>
        <w:t>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D96D31" w:rsidRPr="00D96D31" w:rsidRDefault="00D96D31" w:rsidP="00D96D31">
      <w:pPr>
        <w:widowControl w:val="0"/>
        <w:tabs>
          <w:tab w:val="left" w:pos="194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работ и опытов с учётом индивидуальных особенностей обучающихся.</w:t>
      </w:r>
    </w:p>
    <w:p w:rsidR="00D96D31" w:rsidRPr="00D96D31" w:rsidRDefault="00D96D31" w:rsidP="00D96D31">
      <w:pPr>
        <w:widowControl w:val="0"/>
        <w:tabs>
          <w:tab w:val="left" w:pos="202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116.6. Содержание обучения в 10 классе.</w:t>
      </w:r>
    </w:p>
    <w:p w:rsidR="00D96D31" w:rsidRPr="00D96D31" w:rsidRDefault="00D96D31" w:rsidP="00D96D31">
      <w:pPr>
        <w:widowControl w:val="0"/>
        <w:tabs>
          <w:tab w:val="left" w:pos="186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Раздел 1. Научный метод познания природы.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Физика - фундаментальная наука о природе. Научный метод познания и методы исследования физических явлений.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Эксперимент и теория в процессе познания природы. Наблюдение и эксперимент в физике.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Способы измерения физических величин (аналоговые и цифровые измерительные приборы, компьютерные датчиковые системы).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Погрешности измерений физических величин (абсолютная и относительная).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Роль и место физики в формировании современной научной картины мира, в практической деятельности людей.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Ученический эксперимент, лабораторные работы, практикум.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Измерение силы тока и напряжения в цепи постоянного тока при помощи аналоговых и цифровых измерительных приборов.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Знакомство с цифровой лабораторией по физике. Примеры измерения физических величин при помощи компьютерных датчиков.</w:t>
      </w:r>
    </w:p>
    <w:p w:rsidR="00D96D31" w:rsidRPr="00D96D31" w:rsidRDefault="00D96D31" w:rsidP="00D96D31">
      <w:pPr>
        <w:widowControl w:val="0"/>
        <w:tabs>
          <w:tab w:val="left" w:pos="186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Раздел 2. Механика.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116.6.2.1. Тема 1. Кинематика.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Механическое движение. Относительность механического движения. Система отсчёта.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Прямая и обратная задачи механики.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Радиус-вектор материальной точки, его проекции на оси системы координат.</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Траектория.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Демонстрации.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Модель системы отсчёта, иллюстрация кинематических характеристик движения.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Способы исследования движений.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Иллюстрация предельного перехода и измерение мгновенной скорости.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Преобразование движений с использованием механизмов.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Падение тел в воздухе и в разреженном пространстве.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Наблюдение движения тела, брошенного под углом к горизонту и горизонтально.</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Направление скорости при движении по окружности.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Преобразование угловой скорости в редукторе.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Сравнение путей, траекторий, скоростей движения одного и того же тела в разных системах отсчёта.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sectPr w:rsidR="00D96D31" w:rsidRPr="00D96D31" w:rsidSect="00D96D31">
          <w:headerReference w:type="even" r:id="rId595"/>
          <w:headerReference w:type="default" r:id="rId596"/>
          <w:footerReference w:type="even" r:id="rId597"/>
          <w:footerReference w:type="default" r:id="rId598"/>
          <w:headerReference w:type="first" r:id="rId599"/>
          <w:footerReference w:type="first" r:id="rId600"/>
          <w:pgSz w:w="11900" w:h="16840"/>
          <w:pgMar w:top="1134" w:right="424" w:bottom="1134" w:left="1701" w:header="0" w:footer="3" w:gutter="0"/>
          <w:cols w:space="720"/>
          <w:noEndnote/>
          <w:titlePg/>
          <w:docGrid w:linePitch="360"/>
        </w:sectPr>
      </w:pPr>
      <w:r w:rsidRPr="00D96D31">
        <w:rPr>
          <w:rFonts w:ascii="Times New Roman" w:eastAsia="Times New Roman" w:hAnsi="Times New Roman" w:cs="Times New Roman"/>
          <w:sz w:val="24"/>
          <w:szCs w:val="24"/>
          <w:lang w:eastAsia="ru-RU"/>
        </w:rPr>
        <w:t>Ученический эксперимент, лабораторные работы, практикум.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Изучение неравномерного движения с целью определения мгновенной скорости.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Измерение ускорения при прямолинейном равноускоренном движении по наклонной плоскости.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зависимости пути от времени при равноускоренном движении.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Измерение ускорения свободного падения (рекомендовано использование цифровой лаборатории).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Изучение движения тела по окружности с постоянной по модулю скоростью.</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зависимости периода обращения конического маятника от его параметров.</w:t>
      </w:r>
    </w:p>
    <w:p w:rsidR="00D96D31" w:rsidRPr="00D96D31" w:rsidRDefault="00D96D31" w:rsidP="00D96D31">
      <w:pPr>
        <w:widowControl w:val="0"/>
        <w:tabs>
          <w:tab w:val="left" w:pos="2158"/>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Тема 2. Динамика.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Первый закон Ньютона. Инерциальные системы отсчёта. Принцип относительности Галилея. Неинерциальные системы отсчёта (определение, примеры).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Масса тела. Сила. Принцип суперпозиции сил.</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Второй закон Ньютона для материальной точки.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Третий закон Ньютона для материальных точек.</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Закон всемирного тяготения. Эквивалентность гравитационной и инертной массы.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Сила упругости. Закон Гука. Вес тела. Вес тела, движущегося с ускорением.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Давление. Гидростатическое давление. Сила Архимеда.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Технические устройства и технологические процессы: подшипники, движение искусственных спутников.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Демонстрации.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Наблюдение движения тел в инерциальных и неинерциальных системах отсчёта.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Принцип относительности.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Качение двух цилиндров или шаров разной массы с одинаковым ускорением относительно неинерциальной системы отсчёта.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Сравнение равнодействующей приложенных к телу сил с произведением массы тела на его ускорение в инерциальной системе отсчёта.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Равенство сил, возникающих в результате взаимодействия тел.</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Измерение масс по взаимодействию.</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Невесомость.</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Вес тела при ускоренном подъёме и падении.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Центробежные механизмы.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Сравнение сил трения покоя, качения и скольжения.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Ученический эксперимент, лабораторные работы, практикум.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Измерение равнодействующей сил при движении бруска по наклонной плоскости.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Проверка гипотезы о независимости времени движения бруска по наклонной плоскости на заданное расстояние от его массы.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зависимости сил упругости, возникающих в пружине и резиновом образце, от их деформации.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Изучение движения системы тел, связанных нитью, перекинутой через лёгкий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блок.</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Измерение коэффициента трения по величине углового коэффициента зависимости </w:t>
      </w:r>
      <w:r w:rsidRPr="00D96D31">
        <w:rPr>
          <w:rFonts w:ascii="Times New Roman" w:eastAsia="Times New Roman" w:hAnsi="Times New Roman" w:cs="Times New Roman"/>
          <w:sz w:val="24"/>
          <w:szCs w:val="24"/>
          <w:lang w:val="en-US" w:bidi="en-US"/>
        </w:rPr>
        <w:t>F</w:t>
      </w:r>
      <w:r w:rsidRPr="00D96D31">
        <w:rPr>
          <w:rFonts w:ascii="Times New Roman" w:eastAsia="Times New Roman" w:hAnsi="Times New Roman" w:cs="Times New Roman"/>
          <w:sz w:val="24"/>
          <w:szCs w:val="24"/>
          <w:lang w:bidi="en-US"/>
        </w:rPr>
        <w:t>,</w:t>
      </w:r>
      <w:r w:rsidRPr="00D96D31">
        <w:rPr>
          <w:rFonts w:ascii="Times New Roman" w:eastAsia="Times New Roman" w:hAnsi="Times New Roman" w:cs="Times New Roman"/>
          <w:sz w:val="24"/>
          <w:szCs w:val="24"/>
          <w:vertAlign w:val="subscript"/>
          <w:lang w:val="en-US" w:bidi="en-US"/>
        </w:rPr>
        <w:t>P</w:t>
      </w:r>
      <w:r w:rsidRPr="00D96D31">
        <w:rPr>
          <w:rFonts w:ascii="Times New Roman" w:eastAsia="Times New Roman" w:hAnsi="Times New Roman" w:cs="Times New Roman"/>
          <w:sz w:val="24"/>
          <w:szCs w:val="24"/>
          <w:lang w:bidi="en-US"/>
        </w:rPr>
        <w:t>(</w:t>
      </w:r>
      <w:r w:rsidRPr="00D96D31">
        <w:rPr>
          <w:rFonts w:ascii="Times New Roman" w:eastAsia="Times New Roman" w:hAnsi="Times New Roman" w:cs="Times New Roman"/>
          <w:sz w:val="24"/>
          <w:szCs w:val="24"/>
          <w:lang w:val="en-US" w:bidi="en-US"/>
        </w:rPr>
        <w:t>N</w:t>
      </w:r>
      <w:r w:rsidRPr="00D96D31">
        <w:rPr>
          <w:rFonts w:ascii="Times New Roman" w:eastAsia="Times New Roman" w:hAnsi="Times New Roman" w:cs="Times New Roman"/>
          <w:sz w:val="24"/>
          <w:szCs w:val="24"/>
          <w:lang w:bidi="en-US"/>
        </w:rPr>
        <w:t>).</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Исследование движения бруска по наклонной плоскости с переменным </w:t>
      </w:r>
      <w:r w:rsidRPr="00D96D31">
        <w:rPr>
          <w:rFonts w:ascii="Times New Roman" w:eastAsia="Times New Roman" w:hAnsi="Times New Roman" w:cs="Times New Roman"/>
          <w:sz w:val="24"/>
          <w:szCs w:val="24"/>
          <w:lang w:eastAsia="ru-RU"/>
        </w:rPr>
        <w:lastRenderedPageBreak/>
        <w:t>коэффициентом трения.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Изучение движения груза на валу с трением.</w:t>
      </w:r>
    </w:p>
    <w:p w:rsidR="00D96D31" w:rsidRPr="00D96D31" w:rsidRDefault="00D96D31" w:rsidP="00D96D31">
      <w:pPr>
        <w:widowControl w:val="0"/>
        <w:tabs>
          <w:tab w:val="left" w:pos="2142"/>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Тема 3. Статика твёрдого тела.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Условия равновесия твёрдого тела.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Устойчивое, неустойчивое, безразличное равновесие.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Технические устройства и технологические процессы: кронштейн, строительный кран, решётчатые конструкции.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Демонстрации.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Условия равновесия.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Виды равновесия.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Ученический эксперимент, лабораторные работы, практикум.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условий равновесия твёрдого тела, имеющего ось вращения.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Конструирование кронштейнов и расчёт сил упругости.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Изучение устойчивости твёрдого тела, имеющего площадь опоры.</w:t>
      </w:r>
    </w:p>
    <w:p w:rsidR="00D96D31" w:rsidRPr="00D96D31" w:rsidRDefault="00D96D31" w:rsidP="00D96D31">
      <w:pPr>
        <w:widowControl w:val="0"/>
        <w:tabs>
          <w:tab w:val="left" w:pos="2142"/>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Тема 4. Законы сохранения в механике.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Импульс материальной точки, системы материальных точек. Центр масс системы материальных точек. Теорема о движении центра масс.</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Импульс силы и изменение импульса тела.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Закон сохранения импульса.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Реактивное движение.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Момент импульса материальной точки. Представление о сохранении момента импульса в центральных полях.</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Работа силы на малом и на конечном перемещении. Графическое представление работы силы.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Мощность силы.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Кинетическая энергия материальной точки. Теорема об изменении кинетической энергии материальной точки.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Потенциальные и непотенциальные силы. Потенциальная энергия. Потенциальная энергия упруго деформированной пружины. Потенциальная энергия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Связь работы непотенциальных сил с изменением механической энергии системы тел. Закон сохранения механической энергии.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Упругие и неупругие столкновения.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Уравнение Бернулли для идеальной жидкости как следствие закона сохранения механической энергии.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Демонстрации.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Закон сохранения импульса.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Реактивное движение.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Измерение мощности силы.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Изменение энергии тела при совершении работы.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Взаимные превращения кинетической и потенциальной энергий при действии на тело силы тяжести и силы упругости.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Сохранение энергии при свободном падении.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Ученический эксперимент, лабораторные работы, практикум.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Измерение импульса тела по тормозному пути.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Измерение силы тяги, скорости модели электромобиля и мощности силы тяги.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Сравнение изменения импульса тела с импульсом силы.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сохранения импульса при упругом взаимодействии.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Измерение кинетической энергии тела по тормозному пути.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Сравнение изменения потенциальной энергии пружины с работой силы трения.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Определение работы силы трения при движении тела по наклонной плоскости.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116.6.3. Раздел 3. Молекулярная физика и термодинамика.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116.6.3.1. Тема 1. Основы молекулярно-кинетической теории.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sectPr w:rsidR="00D96D31" w:rsidRPr="00D96D31" w:rsidSect="00D96D31">
          <w:headerReference w:type="even" r:id="rId601"/>
          <w:headerReference w:type="default" r:id="rId602"/>
          <w:footerReference w:type="even" r:id="rId603"/>
          <w:footerReference w:type="default" r:id="rId604"/>
          <w:headerReference w:type="first" r:id="rId605"/>
          <w:footerReference w:type="first" r:id="rId606"/>
          <w:pgSz w:w="11900" w:h="16840"/>
          <w:pgMar w:top="1134" w:right="424" w:bottom="1134" w:left="1701" w:header="0" w:footer="3" w:gutter="0"/>
          <w:cols w:space="720"/>
          <w:noEndnote/>
          <w:titlePg/>
          <w:docGrid w:linePitch="360"/>
        </w:sectPr>
      </w:pPr>
      <w:r w:rsidRPr="00D96D31">
        <w:rPr>
          <w:rFonts w:ascii="Times New Roman" w:eastAsia="Times New Roman" w:hAnsi="Times New Roman" w:cs="Times New Roman"/>
          <w:sz w:val="24"/>
          <w:szCs w:val="24"/>
          <w:lang w:eastAsia="ru-RU"/>
        </w:rPr>
        <w:t>Основные положения молекулярно-кинетической теории (МКТ), их опытное</w:t>
      </w:r>
    </w:p>
    <w:p w:rsidR="00D96D31" w:rsidRPr="00D96D31" w:rsidRDefault="00D96D31" w:rsidP="00D96D31">
      <w:pPr>
        <w:widowControl w:val="0"/>
        <w:tabs>
          <w:tab w:val="left" w:pos="388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обоснование. Диффузия.</w:t>
      </w:r>
      <w:r w:rsidRPr="00D96D31">
        <w:rPr>
          <w:rFonts w:ascii="Times New Roman" w:eastAsia="Times New Roman" w:hAnsi="Times New Roman" w:cs="Times New Roman"/>
          <w:sz w:val="24"/>
          <w:szCs w:val="24"/>
          <w:lang w:eastAsia="ru-RU"/>
        </w:rPr>
        <w:tab/>
        <w:t>Броуновское движение. Характер движения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Тепловое равновесие. Температура и способы её измерения. Шкала температур Цельсия.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Модель идеального газа в молекулярно-кинетической теории: частицы газа движутся хаотически и не взаимодействуют друг с другом.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Связь между давлением и средней кинетической энергией поступательного теплового движения молекул идеального газа (основное уравнение молекулярно</w:t>
      </w:r>
      <w:r w:rsidRPr="00D96D31">
        <w:rPr>
          <w:rFonts w:ascii="Times New Roman" w:eastAsia="Times New Roman" w:hAnsi="Times New Roman" w:cs="Times New Roman"/>
          <w:sz w:val="24"/>
          <w:szCs w:val="24"/>
          <w:lang w:eastAsia="ru-RU"/>
        </w:rPr>
        <w:softHyphen/>
        <w:t>кинетической теории идеального газа).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Связь абсолютной температуры термодинамической системы со средней кинетической энергией поступательного теплового движения её частиц.</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Технические устройства и технологические процессы: термометр, барометр, получение наноматериалов.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Демонстрации.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Модели движения частиц вещества.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Модель броуновского движения.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Видеоролик с записью реального броуновского движения.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Диффузия жидкостей.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Модель опыта Штерна.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Притяжение молекул.</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Модели кристаллических решёток.</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Наблюдение и исследование изопроцессов.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Ученический эксперимент, лабораторные работы, практикум.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между горячей и холодной водой.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Изучение изотермического процесса (рекомендовано использование цифровой лаборатории).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Изучение изохорного процесса.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Изучение изобарного процесса.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Проверка уравнения состояния.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116.6.3.2. Тема 2. Термодинамика. Тепловые машины.</w:t>
      </w:r>
    </w:p>
    <w:p w:rsidR="00D96D31" w:rsidRPr="00D96D31" w:rsidRDefault="00D96D31" w:rsidP="00D96D31">
      <w:pPr>
        <w:widowControl w:val="0"/>
        <w:tabs>
          <w:tab w:val="left" w:pos="3587"/>
          <w:tab w:val="left" w:pos="5987"/>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Термодинамическая</w:t>
      </w:r>
      <w:r w:rsidRPr="00D96D31">
        <w:rPr>
          <w:rFonts w:ascii="Times New Roman" w:eastAsia="Times New Roman" w:hAnsi="Times New Roman" w:cs="Times New Roman"/>
          <w:sz w:val="24"/>
          <w:szCs w:val="24"/>
          <w:lang w:eastAsia="ru-RU"/>
        </w:rPr>
        <w:tab/>
        <w:t>(ТД) система.</w:t>
      </w:r>
      <w:r w:rsidRPr="00D96D31">
        <w:rPr>
          <w:rFonts w:ascii="Times New Roman" w:eastAsia="Times New Roman" w:hAnsi="Times New Roman" w:cs="Times New Roman"/>
          <w:sz w:val="24"/>
          <w:szCs w:val="24"/>
          <w:lang w:eastAsia="ru-RU"/>
        </w:rPr>
        <w:tab/>
        <w:t>Задание внешних условий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D96D31" w:rsidRPr="00D96D31" w:rsidRDefault="00D96D31" w:rsidP="00D96D31">
      <w:pPr>
        <w:widowControl w:val="0"/>
        <w:tabs>
          <w:tab w:val="left" w:pos="3587"/>
          <w:tab w:val="left" w:pos="5987"/>
          <w:tab w:val="left" w:pos="8654"/>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Нулевое начало</w:t>
      </w:r>
      <w:r w:rsidRPr="00D96D31">
        <w:rPr>
          <w:rFonts w:ascii="Times New Roman" w:eastAsia="Times New Roman" w:hAnsi="Times New Roman" w:cs="Times New Roman"/>
          <w:sz w:val="24"/>
          <w:szCs w:val="24"/>
          <w:lang w:eastAsia="ru-RU"/>
        </w:rPr>
        <w:tab/>
        <w:t>термодинамики.</w:t>
      </w:r>
      <w:r w:rsidRPr="00D96D31">
        <w:rPr>
          <w:rFonts w:ascii="Times New Roman" w:eastAsia="Times New Roman" w:hAnsi="Times New Roman" w:cs="Times New Roman"/>
          <w:sz w:val="24"/>
          <w:szCs w:val="24"/>
          <w:lang w:eastAsia="ru-RU"/>
        </w:rPr>
        <w:tab/>
        <w:t>Самопроизвольная</w:t>
      </w:r>
      <w:r w:rsidRPr="00D96D31">
        <w:rPr>
          <w:rFonts w:ascii="Times New Roman" w:eastAsia="Times New Roman" w:hAnsi="Times New Roman" w:cs="Times New Roman"/>
          <w:sz w:val="24"/>
          <w:szCs w:val="24"/>
          <w:lang w:eastAsia="ru-RU"/>
        </w:rPr>
        <w:tab/>
        <w:t>релаксация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термодинамической системы к тепловому равновесию.</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Квазистатические и нестатические процессы.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Элементарная работа в термодинамике. Вычисление работы по графику процесса на </w:t>
      </w:r>
      <w:r w:rsidRPr="00D96D31">
        <w:rPr>
          <w:rFonts w:ascii="Times New Roman" w:eastAsia="Times New Roman" w:hAnsi="Times New Roman" w:cs="Times New Roman"/>
          <w:sz w:val="24"/>
          <w:szCs w:val="24"/>
          <w:lang w:val="en-US" w:bidi="en-US"/>
        </w:rPr>
        <w:t>pV</w:t>
      </w:r>
      <w:r w:rsidRPr="00D96D31">
        <w:rPr>
          <w:rFonts w:ascii="Times New Roman" w:eastAsia="Times New Roman" w:hAnsi="Times New Roman" w:cs="Times New Roman"/>
          <w:sz w:val="24"/>
          <w:szCs w:val="24"/>
          <w:lang w:eastAsia="ru-RU"/>
        </w:rPr>
        <w:t>-диаграмме.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Принципы действия тепловых машин. КПД.</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Максимальное значение КПД. Цикл Карно.</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Экологические аспекты использования тепловых двигателей. Тепловое загрязнение окружающей среды.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Демонстрации.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Изменение температуры при адиабатическом расширении.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Воздушное огниво.</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Сравнение удельных теплоёмкостей веществ.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Способы изменения внутренней энергии.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адиабатного процесса.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Компьютерные модели тепловых двигателей.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Ученический эксперимент, лабораторные работы, практикум.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Измерение удельной теплоёмкости.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процесса остывания вещества.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адиабатного процесса.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Изучение взаимосвязи энергии межмолекулярного взаимодействия и температуры кипения жидкостей.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116.6.3.3. Тема 3. Агрегатные состояния вещества. Фазовые переходы.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Парообразование и конденсация. Испарение и кипение. Удельная теплота парообразования.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Насыщенные и ненасыщенные пары. Качественная зависимость плотности и давления насыщенного пара от температуры, их независимость от объёма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насыщенного пара. Зависимость температуры кипения от давления в жидкости. Влажность воздуха. Абсолютная и относительная влажность.</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Деформации твёрдого тела. Растяжение и сжатие. Сдвиг. Модуль Юнга. Предел упругих деформаций.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Преобразование энергии в фазовых переходах.</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Уравнение теплового баланса.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Технические устройства и технологические процессы: жидкие кристаллы, современные материалы.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Демонстрации.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Тепловое расширение.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Свойства насыщенных паров.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Кипение. Кипение при пониженном давлении.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Измерение силы поверхностного натяжения.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Опыты с мыльными плёнками.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Смачивание.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Капиллярные явления.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Модели неньютоновской жидкости.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Способы измерения влажности.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нагревания и плавления кристаллического вещества.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Виды деформаций.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sectPr w:rsidR="00D96D31" w:rsidRPr="00D96D31" w:rsidSect="00D96D31">
          <w:headerReference w:type="even" r:id="rId607"/>
          <w:headerReference w:type="default" r:id="rId608"/>
          <w:footerReference w:type="even" r:id="rId609"/>
          <w:footerReference w:type="default" r:id="rId610"/>
          <w:headerReference w:type="first" r:id="rId611"/>
          <w:footerReference w:type="first" r:id="rId612"/>
          <w:pgSz w:w="11900" w:h="16840"/>
          <w:pgMar w:top="1134" w:right="424" w:bottom="1134" w:left="1701" w:header="0" w:footer="3" w:gutter="0"/>
          <w:cols w:space="720"/>
          <w:noEndnote/>
          <w:titlePg/>
          <w:docGrid w:linePitch="360"/>
        </w:sectPr>
      </w:pPr>
      <w:r w:rsidRPr="00D96D31">
        <w:rPr>
          <w:rFonts w:ascii="Times New Roman" w:eastAsia="Times New Roman" w:hAnsi="Times New Roman" w:cs="Times New Roman"/>
          <w:sz w:val="24"/>
          <w:szCs w:val="24"/>
          <w:lang w:eastAsia="ru-RU"/>
        </w:rPr>
        <w:t>Наблюдение малых деформаций.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Ученический эксперимент, лабораторные работы, практикум.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Изучение закономерностей испарения жидкостей.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Измерение удельной теплоты плавления льда.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Изучение свойств насыщенных паров.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Измерение абсолютной влажности воздуха и оценка массы паров в помещении.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Измерение коэффициента поверхностного натяжения.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Измерение модуля Юнга.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зависимости деформации резинового образца от приложенной к нему силы.</w:t>
      </w:r>
    </w:p>
    <w:p w:rsidR="00D96D31" w:rsidRPr="00D96D31" w:rsidRDefault="00D96D31" w:rsidP="00D96D31">
      <w:pPr>
        <w:widowControl w:val="0"/>
        <w:tabs>
          <w:tab w:val="left" w:pos="1921"/>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Раздел 4. Электродинамика.</w:t>
      </w:r>
    </w:p>
    <w:p w:rsidR="00D96D31" w:rsidRPr="00D96D31" w:rsidRDefault="00D96D31" w:rsidP="00D96D31">
      <w:pPr>
        <w:widowControl w:val="0"/>
        <w:tabs>
          <w:tab w:val="left" w:pos="2118"/>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Тема 1. Электрическое поле.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Взаимодействие зарядов. Точечные заряды. Закон Кулона.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Электрическое поле. Его действие на электрические заряды.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Напряжённость электрического поля. Пробный заряд. Линии напряжённости электрического поля. Однородное электрическое поле.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Принцип суперпозиции электрических полей.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Проводники в электростатическом поле. Условие равновесия зарядов.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Диэлектрики в электростатическом поле. Диэлектрическая проницаемость</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вещества.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Конденсатор. Электроёмкость конденсатора. Электроёмкость плоского конденсатора.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Параллельное соединение конденсаторов. Последовательное соединение конденсаторов.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Энергия заряженного конденсатора.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Движение заряженной частицы в однородном электрическом поле.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Демонстрации.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Устройство и принцип действия электрометра.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Электрическое поле заряженных шариков.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Электрическое поле двух заряженных пластин.</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Модель электростатического генератора (Ван де Граафа).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Проводники в электрическом поле.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Электростатическая защита.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Устройство и действие конденсатора постоянной и переменной ёмкости.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Зависимость электроёмкости плоского конденсатора от площади пластин, расстояния между ними и диэлектрической проницаемости.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Энергия электрического поля заряженного конденсатора.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Зарядка и разрядка конденсатора через резистор.</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Ученический эксперимент, лабораторные работы, практикум.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Оценка сил взаимодействия заряженных тел.</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Наблюдение превращения энергии заряженного конденсатора в энергию излучения светодиода.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Изучение протекания тока в цепи, содержащей конденсатор.</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sectPr w:rsidR="00D96D31" w:rsidRPr="00D96D31" w:rsidSect="00D96D31">
          <w:headerReference w:type="even" r:id="rId613"/>
          <w:headerReference w:type="default" r:id="rId614"/>
          <w:footerReference w:type="even" r:id="rId615"/>
          <w:footerReference w:type="default" r:id="rId616"/>
          <w:headerReference w:type="first" r:id="rId617"/>
          <w:footerReference w:type="first" r:id="rId618"/>
          <w:pgSz w:w="11900" w:h="16840"/>
          <w:pgMar w:top="1134" w:right="424" w:bottom="1134" w:left="1701" w:header="0" w:footer="3" w:gutter="0"/>
          <w:cols w:space="720"/>
          <w:noEndnote/>
          <w:titlePg/>
          <w:docGrid w:linePitch="360"/>
        </w:sectPr>
      </w:pPr>
      <w:r w:rsidRPr="00D96D31">
        <w:rPr>
          <w:rFonts w:ascii="Times New Roman" w:eastAsia="Times New Roman" w:hAnsi="Times New Roman" w:cs="Times New Roman"/>
          <w:sz w:val="24"/>
          <w:szCs w:val="24"/>
          <w:lang w:eastAsia="ru-RU"/>
        </w:rPr>
        <w:t>Распределение разности потенциалов (напряжения) при последовательном соединении конденсаторов.</w:t>
      </w:r>
    </w:p>
    <w:p w:rsidR="00D96D31" w:rsidRPr="00D96D31" w:rsidRDefault="00D96D31" w:rsidP="00D96D31">
      <w:pPr>
        <w:widowControl w:val="0"/>
        <w:tabs>
          <w:tab w:val="left" w:pos="2067"/>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Тема 2. Постоянный электрический ток.</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Сила тока. Постоянный ток.</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Условия существования постоянного электрического тока. Источники тока. Напряжение </w:t>
      </w:r>
      <w:r w:rsidRPr="00D96D31">
        <w:rPr>
          <w:rFonts w:ascii="Times New Roman" w:eastAsia="Times New Roman" w:hAnsi="Times New Roman" w:cs="Times New Roman"/>
          <w:sz w:val="24"/>
          <w:szCs w:val="24"/>
          <w:lang w:val="en-US" w:bidi="en-US"/>
        </w:rPr>
        <w:t>U</w:t>
      </w:r>
      <w:r w:rsidRPr="00D96D31">
        <w:rPr>
          <w:rFonts w:ascii="Times New Roman" w:eastAsia="Times New Roman" w:hAnsi="Times New Roman" w:cs="Times New Roman"/>
          <w:sz w:val="24"/>
          <w:szCs w:val="24"/>
          <w:lang w:eastAsia="ru-RU"/>
        </w:rPr>
        <w:t>и ЭДС £.</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Закон Ома для участка цепи.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Последовательное, параллельное, смешанное соединение проводников. Расчёт разветвлённых электрических цепей. Правила Кирхгофа.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Работа электрического тока. Закон Джоуля-Ленца.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Мощность электрического тока. Тепловая мощность, выделяемая на резисторе.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Конденсатор в цепи постоянного тока.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Технические устройства и технологические процессы: амперметр, вольтметр, реостат, счётчик электрической энергии.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Демонстрации.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Измерение силы тока и напряжения.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зависимости силы тока от напряжения для резистора, лампы накаливания и светодиода.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Зависимость сопротивления цилиндрических проводников от длины, площади поперечного сечения и материала.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зависимости силы тока от сопротивления при постоянном напряжении.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Прямое измерение ЭДС. Короткое замыкание гальванического элемента и оценка внутреннего сопротивления.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Способы соединения источников тока, ЭДС батарей.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тока в цепи.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Ученический эксперимент, лабораторные работы, практикум.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смешанного соединения резисторов.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Измерение удельного сопротивления проводников.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зависимости силы тока от напряжения для лампы накаливания. Увеличение предела измерения амперметра (вольтметра).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Измерение ЭДС и внутреннего сопротивления источника тока.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зависимости ЭДС гальванического элемента от времени при коротком замыкании.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разности потенциалов между полюсами источника тока от силы тока в цепи.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зависимости полезной мощности источника тока от силы тока.</w:t>
      </w:r>
    </w:p>
    <w:p w:rsidR="00D96D31" w:rsidRPr="00D96D31" w:rsidRDefault="00D96D31" w:rsidP="00D96D31">
      <w:pPr>
        <w:widowControl w:val="0"/>
        <w:tabs>
          <w:tab w:val="left" w:pos="2118"/>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Тема 3. Токи в различных средах.</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Электрический ток в вакууме. Свойства электронных пучков.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Полупроводники. Собственная и примесная проводимость полупроводников. Свойства р-п-перехода. Полупроводниковые приборы.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Электрический ток в электролитах. Электролитическая диссоциация. Электролиз. Законы Фарадея для электролиза.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Электрический ток в газах. Самостоятельный и несамостоятельный разряд. Различные типы самостоятельного разряда. Молния. Плазма.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Технические устройства и практическое применение: газоразрядные лампы, электронно-лучевая трубка, полупроводниковые приборы: диод, транзистор, фотодиод, </w:t>
      </w:r>
      <w:r w:rsidRPr="00D96D31">
        <w:rPr>
          <w:rFonts w:ascii="Times New Roman" w:eastAsia="Times New Roman" w:hAnsi="Times New Roman" w:cs="Times New Roman"/>
          <w:sz w:val="24"/>
          <w:szCs w:val="24"/>
          <w:lang w:eastAsia="ru-RU"/>
        </w:rPr>
        <w:lastRenderedPageBreak/>
        <w:t>светодиод, гальваника, рафинирование меди, выплавка алюминия, электронная микроскопия.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Демонстрации.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Зависимость сопротивления металлов от температуры.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sectPr w:rsidR="00D96D31" w:rsidRPr="00D96D31" w:rsidSect="00D96D31">
          <w:headerReference w:type="even" r:id="rId619"/>
          <w:headerReference w:type="default" r:id="rId620"/>
          <w:footerReference w:type="even" r:id="rId621"/>
          <w:footerReference w:type="default" r:id="rId622"/>
          <w:headerReference w:type="first" r:id="rId623"/>
          <w:footerReference w:type="first" r:id="rId624"/>
          <w:pgSz w:w="11900" w:h="16840"/>
          <w:pgMar w:top="1134" w:right="424" w:bottom="1134" w:left="1701" w:header="0" w:footer="3" w:gutter="0"/>
          <w:cols w:space="720"/>
          <w:noEndnote/>
          <w:titlePg/>
          <w:docGrid w:linePitch="360"/>
        </w:sectPr>
      </w:pPr>
      <w:r w:rsidRPr="00D96D31">
        <w:rPr>
          <w:rFonts w:ascii="Times New Roman" w:eastAsia="Times New Roman" w:hAnsi="Times New Roman" w:cs="Times New Roman"/>
          <w:sz w:val="24"/>
          <w:szCs w:val="24"/>
          <w:lang w:eastAsia="ru-RU"/>
        </w:rPr>
        <w:t>Проводимость электролитов.</w:t>
      </w:r>
    </w:p>
    <w:p w:rsidR="00D96D31" w:rsidRPr="00D96D31" w:rsidRDefault="00D96D31" w:rsidP="00D96D31">
      <w:pPr>
        <w:spacing w:after="0" w:line="240" w:lineRule="auto"/>
        <w:ind w:right="284" w:firstLine="680"/>
        <w:jc w:val="both"/>
        <w:rPr>
          <w:rFonts w:ascii="Times New Roman" w:eastAsia="Times New Roman" w:hAnsi="Times New Roman" w:cs="Times New Roman"/>
          <w:sz w:val="24"/>
          <w:szCs w:val="24"/>
        </w:rPr>
      </w:pPr>
    </w:p>
    <w:p w:rsidR="00D96D31" w:rsidRPr="00D96D31" w:rsidRDefault="00D96D31" w:rsidP="00D96D31">
      <w:pPr>
        <w:spacing w:after="0" w:line="240" w:lineRule="auto"/>
        <w:ind w:right="284" w:firstLine="680"/>
        <w:jc w:val="both"/>
        <w:rPr>
          <w:rFonts w:ascii="Times New Roman" w:eastAsia="Times New Roman" w:hAnsi="Times New Roman" w:cs="Times New Roman"/>
          <w:sz w:val="24"/>
          <w:szCs w:val="24"/>
        </w:rPr>
        <w:sectPr w:rsidR="00D96D31" w:rsidRPr="00D96D31" w:rsidSect="00D96D31">
          <w:pgSz w:w="11900" w:h="16840"/>
          <w:pgMar w:top="1134" w:right="424" w:bottom="1134" w:left="1701" w:header="0" w:footer="3" w:gutter="0"/>
          <w:cols w:space="720"/>
          <w:noEndnote/>
          <w:docGrid w:linePitch="360"/>
        </w:sectPr>
      </w:pP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Законы электролиза Фарадея.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Искровой разряд и проводимость воздуха.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Сравнение проводимости металлов и полупроводников.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Односторонняя проводимость диода.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Ученический эксперимент, лабораторные работы, практикум.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Наблюдение электролиза.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Измерение заряда одновалентного иона.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зависимости сопротивления терморезистора от температуры.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Снятие вольт-амперной характеристики диода.</w:t>
      </w:r>
    </w:p>
    <w:p w:rsidR="00D96D31" w:rsidRPr="00D96D31" w:rsidRDefault="00D96D31" w:rsidP="00D96D31">
      <w:pPr>
        <w:widowControl w:val="0"/>
        <w:tabs>
          <w:tab w:val="left" w:pos="1901"/>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Физический практикум.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D96D31" w:rsidRPr="00D96D31" w:rsidRDefault="00D96D31" w:rsidP="00D96D31">
      <w:pPr>
        <w:widowControl w:val="0"/>
        <w:tabs>
          <w:tab w:val="left" w:pos="1901"/>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Межпредметные связи.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География: влажность воздуха, ветры, барометр, термометр.</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116.7. Содержание обучения в 11 классе.</w:t>
      </w:r>
    </w:p>
    <w:p w:rsidR="00D96D31" w:rsidRPr="00D96D31" w:rsidRDefault="00D96D31" w:rsidP="00D96D31">
      <w:pPr>
        <w:widowControl w:val="0"/>
        <w:tabs>
          <w:tab w:val="left" w:pos="1825"/>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Раздел 4. Электродинамика.</w:t>
      </w:r>
    </w:p>
    <w:p w:rsidR="00D96D31" w:rsidRPr="00D96D31" w:rsidRDefault="00D96D31" w:rsidP="00D96D31">
      <w:pPr>
        <w:widowControl w:val="0"/>
        <w:tabs>
          <w:tab w:val="left" w:pos="2032"/>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Тема 4. Магнитное поле.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Магнитное поле проводника с током (прямого проводника, катушки и кругового </w:t>
      </w:r>
      <w:r w:rsidRPr="00D96D31">
        <w:rPr>
          <w:rFonts w:ascii="Times New Roman" w:eastAsia="Times New Roman" w:hAnsi="Times New Roman" w:cs="Times New Roman"/>
          <w:sz w:val="24"/>
          <w:szCs w:val="24"/>
          <w:lang w:eastAsia="ru-RU"/>
        </w:rPr>
        <w:lastRenderedPageBreak/>
        <w:t>витка). Опыт Эрстеда.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Сила Ампера, её направление и модуль.</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Сила Лоренца, её направление и модуль. Движение заряженной частицы в однородном магнитном поле. Работа силы Лоренца.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Магнитное поле в веществе. Ферромагнетики, пара- и диамагнетики.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Демонстрации.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Картина линий индукции магнитного поля полосового и подковообразного постоянных магнитов.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Картина линий магнитной индукции поля длинного прямого проводника и замкнутого кольцевого проводника, катушки с током.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Взаимодействие двух проводников с током.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Сила Ампера.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Действие силы Лоренца на ионы электролита.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Наблюдение движения пучка электронов в магнитном поле.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Принцип действия электроизмерительного прибора магнитоэлектрической системы.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Ученический эксперимент, лабораторные работы, практикум.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магнитного поля постоянных магнитов.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свойств ферромагнетиков.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действия постоянного магнита на рамку с током.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Измерение силы Ампера.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Изучение зависимости силы Ампера от силы тока.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Определение магнитной индукции на основе измерения силы Ампера.</w:t>
      </w:r>
    </w:p>
    <w:p w:rsidR="00D96D31" w:rsidRPr="00D96D31" w:rsidRDefault="00D96D31" w:rsidP="00D96D31">
      <w:pPr>
        <w:widowControl w:val="0"/>
        <w:tabs>
          <w:tab w:val="left" w:pos="2118"/>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Тема 5. Электромагнитная индукция.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ЭДС индукции в проводнике, движущемся в однородном магнитном поле.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Правило Ленца.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Индуктивность. Катушка индуктивности в цепи постоянного тока. Явление самоиндукции. ЭДС самоиндукции.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Энергия магнитного поля катушки с током.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Электромагнитное поле.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Демонстрации.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Наблюдение явления электромагнитной индукции.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зависимости ЭДС индукции от скорости изменения магнитного потока.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Правило Ленца.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Падение магнита в алюминиевой (медной) трубе.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Явление самоиндукции.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зависимости ЭДС самоиндукции от скорости изменения силы тока в цепи.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Ученический эксперимент, лабораторные работы, практикум.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явления электромагнитной индукции.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Определение индукции вихревого магнитного поля.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явления самоиндукции.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Сборка модели электромагнитного генератора.</w:t>
      </w:r>
    </w:p>
    <w:p w:rsidR="00D96D31" w:rsidRPr="00D96D31" w:rsidRDefault="00D96D31" w:rsidP="00D96D31">
      <w:pPr>
        <w:widowControl w:val="0"/>
        <w:tabs>
          <w:tab w:val="left" w:pos="185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Раздел 5. Колебания и волны.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116.7.2.1. Тема 1. Механические колебания.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Колебательная система. Свободные колебания.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Амплитуда и фаза колебаний. Связь амплитуды колебаний исходной величины с амплитудами колебаний её скорости и ускорения.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Период и частота колебаний. Период малых свободных колебаний математического маятника. Период свободных колебаний пружинного маятника.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Технические устройства и технологические процессы: метроном, часы, качели, музыкальные инструменты, сейсмограф.</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Демонстрации.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Запись колебательного движения.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Наблюдение независимости периода малых колебаний груза на нити от амплитуды.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затухающих колебаний и зависимости периода свободных колебаний от сопротивления.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колебаний груза на массивной пружине с целью формирования представлений об идеальной модели пружинного маятника.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Закон сохранения энергии при колебаниях груза на пружине.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вынужденных колебаний.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Наблюдение резонанса.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Ученический эксперимент, лабораторные работы, практикум.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Измерение периода свободных колебаний нитяного и пружинного маятников.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Изучение законов движения тела в ходе колебаний на упругом подвесе.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Изучение движения нитяного маятника.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Преобразование энергии в пружинном маятнике.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убывания амплитуды затухающих колебаний.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вынужденных колебаний.</w:t>
      </w:r>
    </w:p>
    <w:p w:rsidR="00D96D31" w:rsidRPr="00D96D31" w:rsidRDefault="00D96D31" w:rsidP="00D96D31">
      <w:pPr>
        <w:widowControl w:val="0"/>
        <w:tabs>
          <w:tab w:val="left" w:pos="2058"/>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Тема 2. Электромагнитные колебания.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Закон сохранения энергии в идеальном колебательном контуре.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Затухающие электромагнитные колебания. Вынужденные электромагнитные колебания.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D96D31" w:rsidRPr="00D96D31" w:rsidRDefault="00D96D31" w:rsidP="00D96D31">
      <w:pPr>
        <w:widowControl w:val="0"/>
        <w:tabs>
          <w:tab w:val="left" w:pos="664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Идеальный трансформатор. Производство,</w:t>
      </w:r>
      <w:r w:rsidRPr="00D96D31">
        <w:rPr>
          <w:rFonts w:ascii="Times New Roman" w:eastAsia="Times New Roman" w:hAnsi="Times New Roman" w:cs="Times New Roman"/>
          <w:sz w:val="24"/>
          <w:szCs w:val="24"/>
          <w:lang w:eastAsia="ru-RU"/>
        </w:rPr>
        <w:tab/>
        <w:t>передача и потребление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электрической энергии.</w:t>
      </w:r>
    </w:p>
    <w:p w:rsidR="00D96D31" w:rsidRPr="00D96D31" w:rsidRDefault="00D96D31" w:rsidP="00D96D31">
      <w:pPr>
        <w:widowControl w:val="0"/>
        <w:tabs>
          <w:tab w:val="left" w:pos="664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Экологические риски при производстве</w:t>
      </w:r>
      <w:r w:rsidRPr="00D96D31">
        <w:rPr>
          <w:rFonts w:ascii="Times New Roman" w:eastAsia="Times New Roman" w:hAnsi="Times New Roman" w:cs="Times New Roman"/>
          <w:sz w:val="24"/>
          <w:szCs w:val="24"/>
          <w:lang w:eastAsia="ru-RU"/>
        </w:rPr>
        <w:tab/>
        <w:t>электроэнергии. Культура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использования электроэнергии в повседневной жизни.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Технические устройства и технологические процессы: электрический звонок, генератор переменного тока, линии электропередач.</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Демонстрации.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Свободные электромагнитные колебания.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Зависимость частоты свободных колебаний от индуктивности и ёмкости контура.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Осциллограммы электромагнитных колебаний.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Генератор незатухающих электромагнитных колебаний.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Модель электромагнитного генератора.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Вынужденные синусоидальные колебания.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Резистор, катушка индуктивности и конденсатор в цепи переменного тока.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Резонанс при последовательном соединении резистора, катушки индуктивности и конденсатора.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Устройство и принцип действия трансформатора.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Модель линии электропередачи.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Ученический эксперимент, лабораторные работы, практикум.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Изучение трансформатора.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переменного тока через последовательно соединённые конденсатор, катушку и резистор.</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Наблюдение электромагнитного резонанса.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работы источников света в цепи переменного тока.</w:t>
      </w:r>
    </w:p>
    <w:p w:rsidR="00D96D31" w:rsidRPr="00D96D31" w:rsidRDefault="00D96D31" w:rsidP="00D96D31">
      <w:pPr>
        <w:widowControl w:val="0"/>
        <w:tabs>
          <w:tab w:val="left" w:pos="2138"/>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Тема 3. Механические и электромагнитные волны.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Механические волны, условия их распространения. Поперечные и продольные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волны. Период, скорость распространения и длина волны. Свойства механических волн: отражение, преломление, интерференция и дифракция.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Звук. Скорость звука. Громкость звука. Высота тона. Тембр звука.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Шумовое загрязнение окружающей среды.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Электромагнитные волны. Условия излучения электромагнитных волн.</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Взаимная ориентация векторов —» —» в электромагнитной волне.</w:t>
      </w:r>
    </w:p>
    <w:p w:rsidR="00D96D31" w:rsidRPr="00D96D31" w:rsidRDefault="00D96D31" w:rsidP="000B0116">
      <w:pPr>
        <w:widowControl w:val="0"/>
        <w:numPr>
          <w:ilvl w:val="0"/>
          <w:numId w:val="467"/>
        </w:numPr>
        <w:spacing w:after="0" w:line="240" w:lineRule="auto"/>
        <w:ind w:right="284" w:firstLine="680"/>
        <w:jc w:val="both"/>
        <w:rPr>
          <w:rFonts w:ascii="Times New Roman" w:eastAsia="Times New Roman" w:hAnsi="Times New Roman" w:cs="Times New Roman"/>
          <w:b/>
          <w:bCs/>
          <w:i/>
          <w:iCs/>
          <w:spacing w:val="30"/>
          <w:sz w:val="24"/>
          <w:szCs w:val="24"/>
          <w:lang w:bidi="en-US"/>
        </w:rPr>
      </w:pPr>
      <w:r w:rsidRPr="00D96D31">
        <w:rPr>
          <w:rFonts w:ascii="Times New Roman" w:eastAsia="Times New Roman" w:hAnsi="Times New Roman" w:cs="Times New Roman"/>
          <w:b/>
          <w:bCs/>
          <w:i/>
          <w:iCs/>
          <w:spacing w:val="30"/>
          <w:sz w:val="24"/>
          <w:szCs w:val="24"/>
          <w:lang w:eastAsia="ru-RU" w:bidi="ru-RU"/>
        </w:rPr>
        <w:t xml:space="preserve">Е, </w:t>
      </w:r>
      <w:r w:rsidRPr="00D96D31">
        <w:rPr>
          <w:rFonts w:ascii="Times New Roman" w:eastAsia="Times New Roman" w:hAnsi="Times New Roman" w:cs="Times New Roman"/>
          <w:b/>
          <w:bCs/>
          <w:i/>
          <w:iCs/>
          <w:spacing w:val="30"/>
          <w:sz w:val="24"/>
          <w:szCs w:val="24"/>
          <w:lang w:val="en-US" w:bidi="en-US"/>
        </w:rPr>
        <w:t>B</w:t>
      </w:r>
      <w:r w:rsidRPr="00D96D31">
        <w:rPr>
          <w:rFonts w:ascii="Times New Roman" w:eastAsia="Times New Roman" w:hAnsi="Times New Roman" w:cs="Times New Roman"/>
          <w:b/>
          <w:bCs/>
          <w:i/>
          <w:iCs/>
          <w:spacing w:val="30"/>
          <w:sz w:val="24"/>
          <w:szCs w:val="24"/>
          <w:lang w:bidi="en-US"/>
        </w:rPr>
        <w:t>,</w:t>
      </w:r>
      <w:r w:rsidRPr="00D96D31">
        <w:rPr>
          <w:rFonts w:ascii="Times New Roman" w:eastAsia="Times New Roman" w:hAnsi="Times New Roman" w:cs="Times New Roman"/>
          <w:b/>
          <w:bCs/>
          <w:i/>
          <w:iCs/>
          <w:spacing w:val="30"/>
          <w:sz w:val="24"/>
          <w:szCs w:val="24"/>
          <w:lang w:val="en-US" w:bidi="en-US"/>
        </w:rPr>
        <w:t>v</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Свойства электромагнитных волн: отражение, преломление, поляризация, интерференция и дифракция.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Шкала электромагнитных волн. Применение электромагнитных волн в технике и быту.</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Принципы радиосвязи и телевидения. Радиолокация.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Электромагнитное загрязнение окружающей среды.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Демонстрации.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Образование и распространение поперечных и продольных волн.</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Колеблющееся тело как источник звука.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Зависимость длины волны от частоты колебаний.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Наблюдение отражения и преломления механических волн.</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Наблюдение интерференции и дифракции механических волн.</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Акустический резонанс.</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Свойства ультразвука и его применение.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Наблюдение связи громкости звука и высоты тона с амплитудой и частотой колебаний.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свойств электромагнитных волн: отражение, преломление, поляризация, дифракция, интерференция.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Обнаружение инфракрасного и ультрафиолетового излучений.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Ученический эксперимент, лабораторные работы, практикум.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Изучение параметров звуковой волны.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Изучение распространения звуковых волн в замкнутом пространстве.</w:t>
      </w:r>
    </w:p>
    <w:p w:rsidR="00D96D31" w:rsidRPr="00D96D31" w:rsidRDefault="00D96D31" w:rsidP="00D96D31">
      <w:pPr>
        <w:widowControl w:val="0"/>
        <w:tabs>
          <w:tab w:val="left" w:pos="2177"/>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Тема 4. Оптика.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Прямолинейное распространение света в однородной среде. Луч света. Точечный источник света.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Отражение света. Законы отражения света. Построение изображений в плоском </w:t>
      </w:r>
      <w:r w:rsidRPr="00D96D31">
        <w:rPr>
          <w:rFonts w:ascii="Times New Roman" w:eastAsia="Times New Roman" w:hAnsi="Times New Roman" w:cs="Times New Roman"/>
          <w:sz w:val="24"/>
          <w:szCs w:val="24"/>
          <w:lang w:eastAsia="ru-RU"/>
        </w:rPr>
        <w:lastRenderedPageBreak/>
        <w:t>зеркале. Сферические зеркала.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Ход лучей в призме. Дисперсия света. Сложный состав белого света. Цвет.</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Полное внутреннее отражение. Предельный угол полного внутреннего отражения.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Формула тонкой линзы. Увеличение, даваемое линзой.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Оптические приборы. Разрешающая способность. Глаз как оптическая система.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Пределы применимости геометрической оптики.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Поляризация света.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Демонстрации.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Законы отражения света.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преломления света.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Наблюдение полного внутреннего отражения. Модель световода.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хода световых пучков через плоскопараллельную пластину и призму.</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свойств изображений в линзах.</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Модели микроскопа, телескопа.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Наблюдение интерференции света.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Наблюдение цветов тонких плёнок.</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Наблюдение дифракции света.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Изучение дифракционной решётки.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Наблюдение дифракционного спектра.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Наблюдение дисперсии света.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Наблюдение поляризации света.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Применение поляроидов для изучения механических напряжений. Ученический эксперимент, лабораторные работы, практикум.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Измерение показателя преломления стекла.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зависимости фокусного расстояния от вещества (на примере жидких линз).</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Измерение фокусного расстояния рассеивающих линз.</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Получение изображения в системе из плоского зеркала и линзы.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Получение изображения в системе из двух линз.</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Конструирование телескопических систем.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Наблюдение дифракции, интерференции и поляризации света.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Изучение поляризации света, отражённого от поверхности диэлектрика. Изучение интерференции лазерного излучения на двух щелях.</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Наблюдение дисперсии.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Наблюдение и исследование дифракционного спектра.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Измерение длины световой волны.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Получение спектра излучения светодиода при помощи дифракционной решётки.</w:t>
      </w:r>
    </w:p>
    <w:p w:rsidR="00D96D31" w:rsidRPr="00D96D31" w:rsidRDefault="00D96D31" w:rsidP="00D96D31">
      <w:pPr>
        <w:widowControl w:val="0"/>
        <w:tabs>
          <w:tab w:val="left" w:pos="183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Раздел 6. Основы специальной теории относительности.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Границы применимости классической механики. Постулаты специальной теории относительности.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Энергия и импульс релятивистской частицы.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Связь массы с энергией и импульсом релятивистской частицы. Энергия покоя.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Технические устройства и технологические процессы: спутниковые приёмники, ускорители заряженных частиц.</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Ученический эксперимент, лабораторные работы, практикум.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Определение импульса и энергии релятивистских частиц (по фотографиям треков заряженных частиц в магнитном поле).</w:t>
      </w:r>
    </w:p>
    <w:p w:rsidR="00D96D31" w:rsidRPr="00D96D31" w:rsidRDefault="00D96D31" w:rsidP="00D96D31">
      <w:pPr>
        <w:widowControl w:val="0"/>
        <w:tabs>
          <w:tab w:val="left" w:pos="183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Раздел 7. Квантовая физика.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116.7.4.1. Тема 1. Корпускулярно-волновой дуализм.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Равновесное тепловое излучение (излучение абсолютно чёрного тела). Закон смещения Вина. Гипотеза Планка о квантах.</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Фотоны. Энергия и импульс фотона.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Фотоэффект. Опыты А.Г. Столетова. Законы фотоэффекта. Уравнение Эйнштейна для фотоэффекта. «Красная граница» фотоэффекта.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Давление света (в частности, давление света на абсолютно поглощающую и абсолютно отражающую поверхность). Опыты П.Н. Лебедева.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Специфика измерений в микромире. Соотношения неопределенностей Г ейзенберга.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Фотоэффект на установке с цинковой пластиной.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законов внешнего фотоэффекта.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зависимости сопротивления полупроводников от освещённости. Светодиод.</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Солнечная батарея.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Ученический эксперимент, лабораторные работы, практикум.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фоторезистора.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Измерение постоянной Планка на основе исследования фотоэффекта. Исследование зависимости силы тока через светодиод от напряжения.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116.7.4.2. Тема 2. Физика атома.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Опыты по исследованию строения атома. Планетарная модель атома Резерфорда.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Постулаты Бора. Излучение и поглощение фотонов при переходе атома с одного уровня энергии на другой.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Виды спектров. Спектр уровней энергии атома водорода.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Спонтанное и вынужденное излучение света. Лазер.</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Технические устройства и технологические процессы: спектральный анализ (спектроскоп), лазер, квантовый компьютер.</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Демонстрации.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Модель опыта Резерфорда.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Наблюдение линейчатых спектров.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Устройство и действие счётчика ионизирующих частиц.</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Определение длины волны лазерного излучения.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Ученический эксперимент, лабораторные работы, практикум.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Наблюдение линейчатого спектра.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спектра разреженного атомарного водорода и измерение постоянной Ридберга.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116.7.4.3. Тема 3. Физика атомного ядра и элементарных частиц.</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Нуклонная модель ядра Гейзенберга-Иваненко. Заряд ядра. Массовое число ядра. Изотопы.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Радиоактивность. Альфа-распад. Электронный и позитронный бета-распад. Г амма-излучение.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Энергия связи нуклонов в ядре. Ядерные силы. Дефект массы ядра.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Методы регистрации и исследования элементарных частиц.</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Фундаментальные взаимодействия. Барионы, мезоны и лептоны. Представление о Стандартной модели. Кварк-глюонная модель адронов.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Физика за пределами Стандартной модели. Тёмная материя и тёмная энергия.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Единство физической картины мира.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Ученический эксперимент, лабораторные работы, практикум.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треков частиц (по готовым фотографиям).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Исследование радиоактивного фона с использованием дозиметра.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Изучение поглощения бета-частиц алюминием.</w:t>
      </w:r>
    </w:p>
    <w:p w:rsidR="00D96D31" w:rsidRPr="00D96D31" w:rsidRDefault="00D96D31" w:rsidP="00D96D31">
      <w:pPr>
        <w:widowControl w:val="0"/>
        <w:tabs>
          <w:tab w:val="left" w:pos="195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Раздел 8. Элементы астрономии и астрофизики.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Методы астрономических исследований. Современные оптические телескопы, радиотелескопы, внеатмосферная астрономия.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Вид звёздного неба. Созвездия, яркие звёзды, планеты, их видимое движение.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Солнечная система.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Солнце. Солнечная активность. Источник энергии Солнца и звёзд.</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Вселенная. Расширение Вселенной. Закон Хаббла. Разбегание галактик. Теория Большого взрыва. Реликтовое излучение.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Масштабная структура Вселенной. Метагалактика.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Нерешённые проблемы астрономии.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Ученические наблюдения.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Наблюдения в телескоп Луны, планет, туманностей и звёздных скоплений.</w:t>
      </w:r>
    </w:p>
    <w:p w:rsidR="00D96D31" w:rsidRPr="00D96D31" w:rsidRDefault="00D96D31" w:rsidP="00D96D31">
      <w:pPr>
        <w:widowControl w:val="0"/>
        <w:tabs>
          <w:tab w:val="left" w:pos="1927"/>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Физический практикум.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D96D31" w:rsidRPr="00D96D31" w:rsidRDefault="00D96D31" w:rsidP="00D96D31">
      <w:pPr>
        <w:widowControl w:val="0"/>
        <w:tabs>
          <w:tab w:val="left" w:pos="1801"/>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Обобщающее повторение.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D96D31" w:rsidRPr="00D96D31" w:rsidRDefault="00D96D31" w:rsidP="00D96D31">
      <w:pPr>
        <w:widowControl w:val="0"/>
        <w:tabs>
          <w:tab w:val="left" w:pos="1801"/>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Межпредметные связи.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География: магнитные полюса Земли, залежи магнитных руд, фотосъёмка земной поверхности, сейсмограф.</w:t>
      </w:r>
    </w:p>
    <w:p w:rsidR="00D96D31" w:rsidRPr="00D96D31" w:rsidRDefault="00D96D31" w:rsidP="00D96D31">
      <w:pPr>
        <w:widowControl w:val="0"/>
        <w:tabs>
          <w:tab w:val="left" w:pos="2773"/>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Технология:</w:t>
      </w:r>
      <w:r w:rsidRPr="00D96D31">
        <w:rPr>
          <w:rFonts w:ascii="Times New Roman" w:eastAsia="Times New Roman" w:hAnsi="Times New Roman" w:cs="Times New Roman"/>
          <w:sz w:val="24"/>
          <w:szCs w:val="24"/>
          <w:lang w:eastAsia="ru-RU"/>
        </w:rPr>
        <w:tab/>
        <w:t>применение постоянных магнитов, электромагнитов,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D96D31" w:rsidRPr="00D96D31" w:rsidRDefault="00D96D31" w:rsidP="00D96D31">
      <w:pPr>
        <w:widowControl w:val="0"/>
        <w:tabs>
          <w:tab w:val="left" w:pos="1719"/>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Планируемые результаты освоения программы по физике на уровне среднего общего образования</w:t>
      </w:r>
    </w:p>
    <w:p w:rsidR="00D96D31" w:rsidRPr="00D96D31" w:rsidRDefault="00D96D31" w:rsidP="00D96D31">
      <w:pPr>
        <w:widowControl w:val="0"/>
        <w:tabs>
          <w:tab w:val="left" w:pos="1921"/>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w:t>
      </w:r>
      <w:r w:rsidRPr="00D96D31">
        <w:rPr>
          <w:rFonts w:ascii="Times New Roman" w:eastAsia="Times New Roman" w:hAnsi="Times New Roman" w:cs="Times New Roman"/>
          <w:sz w:val="24"/>
          <w:szCs w:val="24"/>
          <w:lang w:eastAsia="ru-RU"/>
        </w:rPr>
        <w:lastRenderedPageBreak/>
        <w:t>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96D31" w:rsidRPr="00D96D31" w:rsidRDefault="00D96D31" w:rsidP="00D96D31">
      <w:pPr>
        <w:widowControl w:val="0"/>
        <w:tabs>
          <w:tab w:val="left" w:pos="1247"/>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гражданского воспитания: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сформированность гражданской позиции обучающегося как активного и ответственного члена российского общества;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принятие традиционных общечеловеческих гуманистических и демократических ценностей;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умение взаимодействовать с социальными институтами в соответствии с их функциями и назначением;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готовность к гуманитарной и волонтёрской деятельности;</w:t>
      </w:r>
    </w:p>
    <w:p w:rsidR="00D96D31" w:rsidRPr="00D96D31" w:rsidRDefault="00D96D31" w:rsidP="00D96D31">
      <w:pPr>
        <w:widowControl w:val="0"/>
        <w:tabs>
          <w:tab w:val="left" w:pos="1271"/>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патриотического воспитания: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сформированность российской гражданской идентичности, патриотизма;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ценностное отношение к государственным символам, достижениям российских учёных в области физики и технике;</w:t>
      </w:r>
    </w:p>
    <w:p w:rsidR="00D96D31" w:rsidRPr="00D96D31" w:rsidRDefault="00D96D31" w:rsidP="00D96D31">
      <w:pPr>
        <w:widowControl w:val="0"/>
        <w:tabs>
          <w:tab w:val="left" w:pos="1271"/>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духовно-нравственного воспитания: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сформированность нравственного сознания, этического поведения;</w:t>
      </w:r>
    </w:p>
    <w:p w:rsidR="00D96D31" w:rsidRPr="00D96D31" w:rsidRDefault="00D96D31" w:rsidP="00D96D31">
      <w:pPr>
        <w:widowControl w:val="0"/>
        <w:tabs>
          <w:tab w:val="left" w:pos="4054"/>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способность оценивать ситуацию и принимать осознанные решения, ориентируясь на</w:t>
      </w:r>
      <w:r w:rsidRPr="00D96D31">
        <w:rPr>
          <w:rFonts w:ascii="Times New Roman" w:eastAsia="Times New Roman" w:hAnsi="Times New Roman" w:cs="Times New Roman"/>
          <w:sz w:val="24"/>
          <w:szCs w:val="24"/>
          <w:lang w:eastAsia="ru-RU"/>
        </w:rPr>
        <w:tab/>
        <w:t>морально-нравственные нормы и ценности,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 том числе в деятельности учёного;</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осознание личного вклада в построение устойчивого будущего;</w:t>
      </w:r>
    </w:p>
    <w:p w:rsidR="00D96D31" w:rsidRPr="00D96D31" w:rsidRDefault="00D96D31" w:rsidP="00D96D31">
      <w:pPr>
        <w:widowControl w:val="0"/>
        <w:tabs>
          <w:tab w:val="left" w:pos="1271"/>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эстетического воспитания: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эстетическое отношение к миру, включая эстетику научного творчества, присущего физической науке;</w:t>
      </w:r>
    </w:p>
    <w:p w:rsidR="00D96D31" w:rsidRPr="00D96D31" w:rsidRDefault="00D96D31" w:rsidP="00D96D31">
      <w:pPr>
        <w:widowControl w:val="0"/>
        <w:tabs>
          <w:tab w:val="left" w:pos="1271"/>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трудового воспитания: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готовность и способность к образованию и самообразованию в области физики на протяжении всей жизни;</w:t>
      </w:r>
    </w:p>
    <w:p w:rsidR="00D96D31" w:rsidRPr="00D96D31" w:rsidRDefault="00D96D31" w:rsidP="00D96D31">
      <w:pPr>
        <w:widowControl w:val="0"/>
        <w:tabs>
          <w:tab w:val="left" w:pos="1271"/>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экологического воспитания: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сформированность экологической культуры, осознание глобального характера экологических проблем;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планирование и осуществление действий в окружающей среде на основе знания целей устойчивого развития человечества;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Расширение опыта деятельности экологической направленности на основе имеющихся знаний по физике;</w:t>
      </w:r>
    </w:p>
    <w:p w:rsidR="00D96D31" w:rsidRPr="00D96D31" w:rsidRDefault="00D96D31" w:rsidP="00D96D31">
      <w:pPr>
        <w:widowControl w:val="0"/>
        <w:tabs>
          <w:tab w:val="left" w:pos="1271"/>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ценности научного познания: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сформированность мировоззрения, соответствующего современному уровню развития физической науки;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D96D31" w:rsidRPr="00D96D31" w:rsidRDefault="00D96D31" w:rsidP="00D96D31">
      <w:pPr>
        <w:widowControl w:val="0"/>
        <w:tabs>
          <w:tab w:val="left" w:pos="1854"/>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w:t>
      </w:r>
      <w:r w:rsidRPr="00D96D31">
        <w:rPr>
          <w:rFonts w:ascii="Times New Roman" w:eastAsia="Times New Roman" w:hAnsi="Times New Roman" w:cs="Times New Roman"/>
          <w:sz w:val="24"/>
          <w:szCs w:val="24"/>
          <w:lang w:eastAsia="ru-RU"/>
        </w:rPr>
        <w:lastRenderedPageBreak/>
        <w:t>изменениям и проявлять гибкость, быть открытым новому;</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D96D31" w:rsidRPr="00D96D31" w:rsidRDefault="00D96D31" w:rsidP="00D96D31">
      <w:pPr>
        <w:widowControl w:val="0"/>
        <w:tabs>
          <w:tab w:val="left" w:pos="1849"/>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Метапредметные результаты освоения программы среднего общего образования должны отражать:</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116.8.3.1. Овладение универсальными познавательными действиями:</w:t>
      </w:r>
    </w:p>
    <w:p w:rsidR="00D96D31" w:rsidRPr="00D96D31" w:rsidRDefault="00D96D31" w:rsidP="00D96D31">
      <w:pPr>
        <w:widowControl w:val="0"/>
        <w:tabs>
          <w:tab w:val="left" w:pos="1210"/>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базовые логические действия;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самостоятельно формулировать и актуализировать проблему, рассматривать её всесторонне;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определять цели деятельности, задавать параметры и критерии их достижения;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выявлять закономерности и противоречия в рассматриваемых физических явлениях;</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разрабатывать план решения проблемы с учётом анализа имеющихся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материальных и нематериальных ресурсов;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вносить коррективы в деятельность, оценивать соответствие результатов целям, оценивать риски последствий деятельности;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координировать и выполнять работу в условиях реального, виртуального и комбинированного взаимодействия;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развивать креативное мышление при решении жизненных проблем.</w:t>
      </w:r>
    </w:p>
    <w:p w:rsidR="00D96D31" w:rsidRPr="00D96D31" w:rsidRDefault="00D96D31" w:rsidP="00D96D31">
      <w:pPr>
        <w:widowControl w:val="0"/>
        <w:tabs>
          <w:tab w:val="left" w:pos="1313"/>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базовые исследовательские действия: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владеть научной терминологией, ключевыми понятиями и методами физической науки;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ставить и формулировать собственные задачи в образовательной деятельности, в том числе при изучении физики;</w:t>
      </w:r>
    </w:p>
    <w:p w:rsidR="00D96D31" w:rsidRPr="00D96D31" w:rsidRDefault="00D96D31" w:rsidP="00D96D31">
      <w:pPr>
        <w:widowControl w:val="0"/>
        <w:tabs>
          <w:tab w:val="left" w:pos="3474"/>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давать оценку новым ситуациям, оценивать приобретённый опыт; уметь переносить</w:t>
      </w:r>
      <w:r w:rsidRPr="00D96D31">
        <w:rPr>
          <w:rFonts w:ascii="Times New Roman" w:eastAsia="Times New Roman" w:hAnsi="Times New Roman" w:cs="Times New Roman"/>
          <w:sz w:val="24"/>
          <w:szCs w:val="24"/>
          <w:lang w:eastAsia="ru-RU"/>
        </w:rPr>
        <w:tab/>
        <w:t>знания по физике в практическую область</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жизнедеятельности;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D96D31" w:rsidRPr="00D96D31" w:rsidRDefault="00D96D31" w:rsidP="00D96D31">
      <w:pPr>
        <w:widowControl w:val="0"/>
        <w:tabs>
          <w:tab w:val="left" w:pos="1313"/>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работа с информацией: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владеть навыками получения информации физического содержания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оценивать достоверность информации;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w:t>
      </w:r>
      <w:r w:rsidRPr="00D96D31">
        <w:rPr>
          <w:rFonts w:ascii="Times New Roman" w:eastAsia="Times New Roman" w:hAnsi="Times New Roman" w:cs="Times New Roman"/>
          <w:sz w:val="24"/>
          <w:szCs w:val="24"/>
          <w:lang w:eastAsia="ru-RU"/>
        </w:rPr>
        <w:lastRenderedPageBreak/>
        <w:t>этических норм, норм информационной безопасности;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116.8.3.2. Овладение универсальными коммуникативными действиями:</w:t>
      </w:r>
    </w:p>
    <w:p w:rsidR="00D96D31" w:rsidRPr="00D96D31" w:rsidRDefault="00D96D31" w:rsidP="00D96D31">
      <w:pPr>
        <w:widowControl w:val="0"/>
        <w:tabs>
          <w:tab w:val="left" w:pos="123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общение: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D96D31" w:rsidRPr="00D96D31" w:rsidRDefault="00D96D31" w:rsidP="00D96D31">
      <w:pPr>
        <w:widowControl w:val="0"/>
        <w:tabs>
          <w:tab w:val="left" w:pos="1260"/>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совместная деятельность:</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оценивать качество своего вклада и каждого участника команды в общий результат по разработанным критериям;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предлагать новые проекты, оценивать идеи с позиции новизны, оригинальности, практической значимости;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осуществлять позитивное стратегическое поведение в различных ситуациях,</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проявлять творчество и воображение, быть инициативным.</w:t>
      </w:r>
    </w:p>
    <w:p w:rsidR="00D96D31" w:rsidRPr="00D96D31" w:rsidRDefault="00D96D31" w:rsidP="00D96D31">
      <w:pPr>
        <w:widowControl w:val="0"/>
        <w:tabs>
          <w:tab w:val="left" w:pos="2038"/>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Овладение универсальными регулятивными действиями:</w:t>
      </w:r>
    </w:p>
    <w:p w:rsidR="00D96D31" w:rsidRPr="00D96D31" w:rsidRDefault="00D96D31" w:rsidP="00D96D31">
      <w:pPr>
        <w:widowControl w:val="0"/>
        <w:tabs>
          <w:tab w:val="left" w:pos="1207"/>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самоорганизация: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давать оценку новым ситуациям;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оценивать приобретённый опыт;</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способствовать формированию и проявлению эрудиции в области физики, постоянно повышать свой образовательный и культурный уровень;</w:t>
      </w:r>
    </w:p>
    <w:p w:rsidR="00D96D31" w:rsidRPr="00D96D31" w:rsidRDefault="00D96D31" w:rsidP="00D96D31">
      <w:pPr>
        <w:widowControl w:val="0"/>
        <w:tabs>
          <w:tab w:val="left" w:pos="122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самоконтроль:</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давать оценку новым ситуациям, вносить коррективы в деятельность, оценивать соответствие результатов целям;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владеть навыками познавательной рефлексии как осознания совершаемых действий и мыслительных процессов, их результатов и оснований;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использовать приёмы рефлексии для оценки ситуации, выбора верного решения;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D96D31" w:rsidRPr="00D96D31" w:rsidRDefault="00D96D31" w:rsidP="00D96D31">
      <w:pPr>
        <w:widowControl w:val="0"/>
        <w:tabs>
          <w:tab w:val="left" w:pos="122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принятие себя и других:</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принимать себя, понимая свои недостатки и достоинства;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принимать мотивы и аргументы других при анализе результатов деятельности;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признавать своё право и право других на ошибку.</w:t>
      </w:r>
    </w:p>
    <w:p w:rsidR="00D96D31" w:rsidRPr="00D96D31" w:rsidRDefault="00D96D31" w:rsidP="00D96D31">
      <w:pPr>
        <w:widowControl w:val="0"/>
        <w:tabs>
          <w:tab w:val="left" w:pos="1852"/>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Предметные результаты освоения программы по физике. В процессе изучения курса курса физики углубленного уровня в 10 классе обучающийся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научится: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w:t>
      </w:r>
      <w:r w:rsidRPr="00D96D31">
        <w:rPr>
          <w:rFonts w:ascii="Times New Roman" w:eastAsia="Times New Roman" w:hAnsi="Times New Roman" w:cs="Times New Roman"/>
          <w:sz w:val="24"/>
          <w:szCs w:val="24"/>
          <w:lang w:eastAsia="ru-RU"/>
        </w:rPr>
        <w:lastRenderedPageBreak/>
        <w:t>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объяснять особенности протекания физических явлений: механическое движение, </w:t>
      </w:r>
      <w:r w:rsidRPr="00D96D31">
        <w:rPr>
          <w:rFonts w:ascii="Times New Roman" w:eastAsia="Times New Roman" w:hAnsi="Times New Roman" w:cs="Times New Roman"/>
          <w:sz w:val="24"/>
          <w:szCs w:val="24"/>
          <w:lang w:eastAsia="ru-RU"/>
        </w:rPr>
        <w:lastRenderedPageBreak/>
        <w:t>тепловое движение частиц вещества, тепловое равновесие, броуновское движение, диффузия, испарение, кипение и конденсация, плавление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 кристаллизация, направленность теплопередачи, электризация тел, эквипотенциальность поверхности заряженного проводника;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проявлять мотивацию к будущей профессиональной деятельности по специальностям физико-технического профиля.</w:t>
      </w:r>
    </w:p>
    <w:p w:rsidR="00D96D31" w:rsidRPr="00D96D31" w:rsidRDefault="00D96D31" w:rsidP="00D96D31">
      <w:pPr>
        <w:widowControl w:val="0"/>
        <w:tabs>
          <w:tab w:val="left" w:pos="190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энергия покоя свободной частицы, энергия и импульс фотона, массовое число и заряд ядра, энергия связи ядра;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определять направление индукции магнитного поля проводника с током, силы Ампера и силы Лоренца;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строить изображение, создаваемое плоским зеркалом, тонкой линзой, и рассчитывать его характеристики;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w:t>
      </w:r>
      <w:r w:rsidRPr="00D96D31">
        <w:rPr>
          <w:rFonts w:ascii="Times New Roman" w:eastAsia="Times New Roman" w:hAnsi="Times New Roman" w:cs="Times New Roman"/>
          <w:sz w:val="24"/>
          <w:szCs w:val="24"/>
          <w:lang w:eastAsia="ru-RU"/>
        </w:rPr>
        <w:lastRenderedPageBreak/>
        <w:t>прямых и косвенных измерений;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описывать методы получения научных астрономических знаний;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проявлять организационные и познавательные умения самостоятельного</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приобретения новых знаний в процессе выполнения проектных и учебно-исследовательских работ;</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проявлять мотивацию к будущей профессиональной деятельности по специальностям физико-технического профиля.</w:t>
      </w: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4. Тематическое планирование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Тематическое планирование составлено с</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 xml:space="preserve">учетом рабочей программы воспитания. Внесены темы, обеспечивающие реализацию целевых приоритетов воспитания обучающихся СОО через изучение учебного предмета.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воспитании обучающихся юношеского возраста таким приоритетом является создание благоприятных условий для приобретения обучающимися опыта осуществления социально значимых дел.</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Выделение данного приоритета связано с</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потребностью обучающихся 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жизненном самоопределении, 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выборе дальнейшего жизненного пути, который открывается перед ними на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пороге самостоятельной взрослой жизни.</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color w:val="000000"/>
          <w:sz w:val="24"/>
          <w:szCs w:val="24"/>
        </w:rPr>
        <w:t>На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уроках</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Используются воспитательные возможности содержания темы через подбор соответствующих задач для их решения</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Включение игровых процедур для поддержания мотивации обучающихся к получению знаний</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Применение   интерактивных форм работы с обучающимися: интеллектуальных игр, стимулирующих познавательную мотивацию обучающихся</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Применение групповой работы или работы в парах, которые учат обучающихся командной работе и взаимодействию с другими обучающимися</w:t>
      </w:r>
    </w:p>
    <w:p w:rsidR="00D96D31" w:rsidRPr="00D96D31" w:rsidRDefault="00D96D31" w:rsidP="00D96D31">
      <w:pPr>
        <w:spacing w:after="0" w:line="240" w:lineRule="auto"/>
        <w:ind w:right="284"/>
        <w:jc w:val="both"/>
        <w:rPr>
          <w:rFonts w:ascii="Times New Roman" w:eastAsia="Times New Roman" w:hAnsi="Times New Roman" w:cs="Times New Roman"/>
          <w:b/>
          <w:bCs/>
          <w:caps/>
          <w:sz w:val="24"/>
          <w:szCs w:val="24"/>
          <w:lang w:eastAsia="ru-RU"/>
        </w:rPr>
      </w:pPr>
      <w:r w:rsidRPr="00D96D31">
        <w:rPr>
          <w:rFonts w:ascii="Times New Roman" w:eastAsia="Times New Roman" w:hAnsi="Times New Roman" w:cs="Times New Roman"/>
          <w:b/>
          <w:bCs/>
          <w:caps/>
          <w:sz w:val="24"/>
          <w:szCs w:val="24"/>
          <w:lang w:eastAsia="ru-RU"/>
        </w:rPr>
        <w:t>10 КЛАСС</w:t>
      </w:r>
    </w:p>
    <w:tbl>
      <w:tblPr>
        <w:tblW w:w="5000" w:type="pct"/>
        <w:tblCellSpacing w:w="15" w:type="dxa"/>
        <w:tblCellMar>
          <w:top w:w="15" w:type="dxa"/>
          <w:left w:w="15" w:type="dxa"/>
          <w:bottom w:w="15" w:type="dxa"/>
          <w:right w:w="15" w:type="dxa"/>
        </w:tblCellMar>
        <w:tblLook w:val="0000"/>
      </w:tblPr>
      <w:tblGrid>
        <w:gridCol w:w="655"/>
        <w:gridCol w:w="2953"/>
        <w:gridCol w:w="897"/>
        <w:gridCol w:w="1648"/>
        <w:gridCol w:w="1703"/>
        <w:gridCol w:w="2009"/>
      </w:tblGrid>
      <w:tr w:rsidR="00D96D31" w:rsidRPr="00D96D31" w:rsidTr="00D96D31">
        <w:trPr>
          <w:tblHeader/>
          <w:tblCellSpacing w:w="15" w:type="dxa"/>
        </w:trPr>
        <w:tc>
          <w:tcPr>
            <w:tcW w:w="309" w:type="pct"/>
            <w:vMerge w:val="restar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п/п</w:t>
            </w:r>
          </w:p>
        </w:tc>
        <w:tc>
          <w:tcPr>
            <w:tcW w:w="1484" w:type="pct"/>
            <w:vMerge w:val="restar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Наименование разделов и тем программы</w:t>
            </w:r>
          </w:p>
        </w:tc>
        <w:tc>
          <w:tcPr>
            <w:tcW w:w="2138" w:type="pct"/>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Количество часов</w:t>
            </w:r>
          </w:p>
        </w:tc>
        <w:tc>
          <w:tcPr>
            <w:tcW w:w="996" w:type="pct"/>
            <w:vMerge w:val="restar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Электронные (цифровые) образовательные ресурсы</w:t>
            </w:r>
          </w:p>
        </w:tc>
      </w:tr>
      <w:tr w:rsidR="00D96D31" w:rsidRPr="00D96D31" w:rsidTr="00D96D31">
        <w:trPr>
          <w:tblHeader/>
          <w:tblCellSpacing w:w="15" w:type="dxa"/>
        </w:trPr>
        <w:tc>
          <w:tcPr>
            <w:tcW w:w="309" w:type="pct"/>
            <w:vMerge/>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c>
          <w:tcPr>
            <w:tcW w:w="1484" w:type="pct"/>
            <w:vMerge/>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c>
          <w:tcPr>
            <w:tcW w:w="43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Всего</w:t>
            </w:r>
          </w:p>
        </w:tc>
        <w:tc>
          <w:tcPr>
            <w:tcW w:w="821"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Контрольные работы</w:t>
            </w:r>
          </w:p>
        </w:tc>
        <w:tc>
          <w:tcPr>
            <w:tcW w:w="84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Практические работы</w:t>
            </w:r>
          </w:p>
        </w:tc>
        <w:tc>
          <w:tcPr>
            <w:tcW w:w="996" w:type="pct"/>
            <w:vMerge/>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4971"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bCs/>
                <w:sz w:val="24"/>
                <w:szCs w:val="24"/>
                <w:lang w:eastAsia="ru-RU"/>
              </w:rPr>
              <w:t>Раздел 1.НАУЧНЫЙ МЕТОД ПОЗНАНИЯ ПРИРОДЫ</w:t>
            </w:r>
          </w:p>
        </w:tc>
      </w:tr>
      <w:tr w:rsidR="00D96D31" w:rsidRPr="00D96D31" w:rsidTr="00D96D31">
        <w:trPr>
          <w:tblCellSpacing w:w="15" w:type="dxa"/>
        </w:trPr>
        <w:tc>
          <w:tcPr>
            <w:tcW w:w="30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1.1</w:t>
            </w:r>
          </w:p>
        </w:tc>
        <w:tc>
          <w:tcPr>
            <w:tcW w:w="1484"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Научный метод познания природы</w:t>
            </w:r>
          </w:p>
        </w:tc>
        <w:tc>
          <w:tcPr>
            <w:tcW w:w="43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6</w:t>
            </w:r>
          </w:p>
        </w:tc>
        <w:tc>
          <w:tcPr>
            <w:tcW w:w="821"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84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996"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color w:val="000000"/>
                <w:sz w:val="24"/>
                <w:szCs w:val="24"/>
              </w:rPr>
              <w:t>Библиотека ФГИС «Моя школа» – lesson.academy</w:t>
            </w:r>
          </w:p>
        </w:tc>
      </w:tr>
      <w:tr w:rsidR="00D96D31" w:rsidRPr="00D96D31" w:rsidTr="00D96D31">
        <w:trPr>
          <w:tblCellSpacing w:w="15" w:type="dxa"/>
        </w:trPr>
        <w:tc>
          <w:tcPr>
            <w:tcW w:w="4971"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Добавить строку</w:t>
            </w:r>
          </w:p>
        </w:tc>
      </w:tr>
      <w:tr w:rsidR="00D96D31" w:rsidRPr="00D96D31" w:rsidTr="00D96D31">
        <w:trPr>
          <w:tblCellSpacing w:w="15" w:type="dxa"/>
        </w:trPr>
        <w:tc>
          <w:tcPr>
            <w:tcW w:w="1808" w:type="pct"/>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Итого по разделу</w:t>
            </w:r>
          </w:p>
        </w:tc>
        <w:tc>
          <w:tcPr>
            <w:tcW w:w="43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6</w:t>
            </w:r>
          </w:p>
        </w:tc>
        <w:tc>
          <w:tcPr>
            <w:tcW w:w="2695" w:type="pct"/>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4971"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bCs/>
                <w:sz w:val="24"/>
                <w:szCs w:val="24"/>
                <w:lang w:eastAsia="ru-RU"/>
              </w:rPr>
              <w:t>Раздел 2.МЕХАНИКА</w:t>
            </w:r>
          </w:p>
        </w:tc>
      </w:tr>
      <w:tr w:rsidR="00D96D31" w:rsidRPr="00D96D31" w:rsidTr="00D96D31">
        <w:trPr>
          <w:tblCellSpacing w:w="15" w:type="dxa"/>
        </w:trPr>
        <w:tc>
          <w:tcPr>
            <w:tcW w:w="30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2.1</w:t>
            </w:r>
          </w:p>
        </w:tc>
        <w:tc>
          <w:tcPr>
            <w:tcW w:w="1484"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Кинематика</w:t>
            </w:r>
          </w:p>
        </w:tc>
        <w:tc>
          <w:tcPr>
            <w:tcW w:w="43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10</w:t>
            </w:r>
          </w:p>
        </w:tc>
        <w:tc>
          <w:tcPr>
            <w:tcW w:w="821"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w:t>
            </w:r>
          </w:p>
        </w:tc>
        <w:tc>
          <w:tcPr>
            <w:tcW w:w="84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996"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Библиотека ФГИС «Моя школа» – lesson.academy</w:t>
            </w:r>
          </w:p>
        </w:tc>
      </w:tr>
      <w:tr w:rsidR="00D96D31" w:rsidRPr="00D96D31" w:rsidTr="00D96D31">
        <w:trPr>
          <w:tblCellSpacing w:w="15" w:type="dxa"/>
        </w:trPr>
        <w:tc>
          <w:tcPr>
            <w:tcW w:w="30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2.2</w:t>
            </w:r>
          </w:p>
        </w:tc>
        <w:tc>
          <w:tcPr>
            <w:tcW w:w="1484"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Динамика</w:t>
            </w:r>
          </w:p>
        </w:tc>
        <w:tc>
          <w:tcPr>
            <w:tcW w:w="43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10</w:t>
            </w:r>
          </w:p>
        </w:tc>
        <w:tc>
          <w:tcPr>
            <w:tcW w:w="821"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84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996"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Библиотека ФГИС «Моя школа» – lesson.academy</w:t>
            </w:r>
          </w:p>
        </w:tc>
      </w:tr>
      <w:tr w:rsidR="00D96D31" w:rsidRPr="00D96D31" w:rsidTr="00D96D31">
        <w:trPr>
          <w:tblCellSpacing w:w="15" w:type="dxa"/>
        </w:trPr>
        <w:tc>
          <w:tcPr>
            <w:tcW w:w="30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2.3</w:t>
            </w:r>
          </w:p>
        </w:tc>
        <w:tc>
          <w:tcPr>
            <w:tcW w:w="1484"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Статика твёрдого тела</w:t>
            </w:r>
          </w:p>
        </w:tc>
        <w:tc>
          <w:tcPr>
            <w:tcW w:w="43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5</w:t>
            </w:r>
          </w:p>
        </w:tc>
        <w:tc>
          <w:tcPr>
            <w:tcW w:w="821"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w:t>
            </w:r>
          </w:p>
        </w:tc>
        <w:tc>
          <w:tcPr>
            <w:tcW w:w="84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996"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Библиотека ФГИС «Моя школа» – lesson.academy</w:t>
            </w:r>
          </w:p>
        </w:tc>
      </w:tr>
      <w:tr w:rsidR="00D96D31" w:rsidRPr="00D96D31" w:rsidTr="00D96D31">
        <w:trPr>
          <w:tblCellSpacing w:w="15" w:type="dxa"/>
        </w:trPr>
        <w:tc>
          <w:tcPr>
            <w:tcW w:w="30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2.4</w:t>
            </w:r>
          </w:p>
        </w:tc>
        <w:tc>
          <w:tcPr>
            <w:tcW w:w="1484"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Законы сохранения в механике</w:t>
            </w:r>
          </w:p>
        </w:tc>
        <w:tc>
          <w:tcPr>
            <w:tcW w:w="43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10</w:t>
            </w:r>
          </w:p>
        </w:tc>
        <w:tc>
          <w:tcPr>
            <w:tcW w:w="821"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w:t>
            </w:r>
          </w:p>
        </w:tc>
        <w:tc>
          <w:tcPr>
            <w:tcW w:w="84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996"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Библиотека ФГИС «Моя школа» – lesson.academy</w:t>
            </w:r>
          </w:p>
        </w:tc>
      </w:tr>
      <w:tr w:rsidR="00D96D31" w:rsidRPr="00D96D31" w:rsidTr="00D96D31">
        <w:trPr>
          <w:tblCellSpacing w:w="15" w:type="dxa"/>
        </w:trPr>
        <w:tc>
          <w:tcPr>
            <w:tcW w:w="4971"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Добавить строку</w:t>
            </w:r>
          </w:p>
        </w:tc>
      </w:tr>
      <w:tr w:rsidR="00D96D31" w:rsidRPr="00D96D31" w:rsidTr="00D96D31">
        <w:trPr>
          <w:tblCellSpacing w:w="15" w:type="dxa"/>
        </w:trPr>
        <w:tc>
          <w:tcPr>
            <w:tcW w:w="1808" w:type="pct"/>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Итого по разделу</w:t>
            </w:r>
          </w:p>
        </w:tc>
        <w:tc>
          <w:tcPr>
            <w:tcW w:w="43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35</w:t>
            </w:r>
          </w:p>
        </w:tc>
        <w:tc>
          <w:tcPr>
            <w:tcW w:w="2695" w:type="pct"/>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4971"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bCs/>
                <w:sz w:val="24"/>
                <w:szCs w:val="24"/>
                <w:lang w:eastAsia="ru-RU"/>
              </w:rPr>
              <w:t>Раздел 3.МОЛЕКУЛЯРНАЯ ФИЗИКА И ТЕРМОДИНАМИКА</w:t>
            </w:r>
          </w:p>
        </w:tc>
      </w:tr>
      <w:tr w:rsidR="00D96D31" w:rsidRPr="00D96D31" w:rsidTr="00D96D31">
        <w:trPr>
          <w:tblCellSpacing w:w="15" w:type="dxa"/>
        </w:trPr>
        <w:tc>
          <w:tcPr>
            <w:tcW w:w="30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3.1</w:t>
            </w:r>
          </w:p>
        </w:tc>
        <w:tc>
          <w:tcPr>
            <w:tcW w:w="1484"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Основы молекулярнокинетической теории</w:t>
            </w:r>
          </w:p>
        </w:tc>
        <w:tc>
          <w:tcPr>
            <w:tcW w:w="43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15</w:t>
            </w:r>
          </w:p>
        </w:tc>
        <w:tc>
          <w:tcPr>
            <w:tcW w:w="821"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w:t>
            </w:r>
          </w:p>
        </w:tc>
        <w:tc>
          <w:tcPr>
            <w:tcW w:w="84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996"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Библиотека ФГИС «Моя школа» – lesson.academy</w:t>
            </w:r>
          </w:p>
        </w:tc>
      </w:tr>
      <w:tr w:rsidR="00D96D31" w:rsidRPr="00D96D31" w:rsidTr="00D96D31">
        <w:trPr>
          <w:tblCellSpacing w:w="15" w:type="dxa"/>
        </w:trPr>
        <w:tc>
          <w:tcPr>
            <w:tcW w:w="30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3.2</w:t>
            </w:r>
          </w:p>
        </w:tc>
        <w:tc>
          <w:tcPr>
            <w:tcW w:w="1484"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Термодинамика.Тепловые машины</w:t>
            </w:r>
          </w:p>
        </w:tc>
        <w:tc>
          <w:tcPr>
            <w:tcW w:w="43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20</w:t>
            </w:r>
          </w:p>
        </w:tc>
        <w:tc>
          <w:tcPr>
            <w:tcW w:w="821"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w:t>
            </w:r>
          </w:p>
        </w:tc>
        <w:tc>
          <w:tcPr>
            <w:tcW w:w="84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996"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Библиотека ФГИС «Моя школа» – lesson.academy</w:t>
            </w:r>
          </w:p>
        </w:tc>
      </w:tr>
      <w:tr w:rsidR="00D96D31" w:rsidRPr="00D96D31" w:rsidTr="00D96D31">
        <w:trPr>
          <w:tblCellSpacing w:w="15" w:type="dxa"/>
        </w:trPr>
        <w:tc>
          <w:tcPr>
            <w:tcW w:w="30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3.3</w:t>
            </w:r>
          </w:p>
        </w:tc>
        <w:tc>
          <w:tcPr>
            <w:tcW w:w="1484"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Агрегатные состояния вещества. Фазовые </w:t>
            </w:r>
            <w:r w:rsidRPr="00D96D31">
              <w:rPr>
                <w:rFonts w:ascii="Times New Roman" w:eastAsia="Times New Roman" w:hAnsi="Times New Roman" w:cs="Times New Roman"/>
                <w:sz w:val="24"/>
                <w:szCs w:val="24"/>
                <w:lang w:eastAsia="ru-RU"/>
              </w:rPr>
              <w:lastRenderedPageBreak/>
              <w:t>переходы</w:t>
            </w:r>
          </w:p>
        </w:tc>
        <w:tc>
          <w:tcPr>
            <w:tcW w:w="43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14</w:t>
            </w:r>
          </w:p>
        </w:tc>
        <w:tc>
          <w:tcPr>
            <w:tcW w:w="821"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w:t>
            </w:r>
          </w:p>
        </w:tc>
        <w:tc>
          <w:tcPr>
            <w:tcW w:w="84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996"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ФГИС «Моя </w:t>
            </w:r>
            <w:r w:rsidRPr="00D96D31">
              <w:rPr>
                <w:rFonts w:ascii="Times New Roman" w:eastAsia="Times New Roman" w:hAnsi="Times New Roman" w:cs="Times New Roman"/>
                <w:color w:val="000000"/>
                <w:sz w:val="24"/>
                <w:szCs w:val="24"/>
              </w:rPr>
              <w:lastRenderedPageBreak/>
              <w:t>школа» – lesson.academy</w:t>
            </w:r>
          </w:p>
        </w:tc>
      </w:tr>
      <w:tr w:rsidR="00D96D31" w:rsidRPr="00D96D31" w:rsidTr="00D96D31">
        <w:trPr>
          <w:tblCellSpacing w:w="15" w:type="dxa"/>
        </w:trPr>
        <w:tc>
          <w:tcPr>
            <w:tcW w:w="4971"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Добавить строку</w:t>
            </w:r>
          </w:p>
        </w:tc>
      </w:tr>
      <w:tr w:rsidR="00D96D31" w:rsidRPr="00D96D31" w:rsidTr="00D96D31">
        <w:trPr>
          <w:tblCellSpacing w:w="15" w:type="dxa"/>
        </w:trPr>
        <w:tc>
          <w:tcPr>
            <w:tcW w:w="1808" w:type="pct"/>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Итого по разделу</w:t>
            </w:r>
          </w:p>
        </w:tc>
        <w:tc>
          <w:tcPr>
            <w:tcW w:w="43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49</w:t>
            </w:r>
          </w:p>
        </w:tc>
        <w:tc>
          <w:tcPr>
            <w:tcW w:w="2695" w:type="pct"/>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4971"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bCs/>
                <w:sz w:val="24"/>
                <w:szCs w:val="24"/>
                <w:lang w:eastAsia="ru-RU"/>
              </w:rPr>
              <w:t>Раздел 4.ЭЛЕКТРОДИНАМИКА</w:t>
            </w:r>
          </w:p>
        </w:tc>
      </w:tr>
      <w:tr w:rsidR="00D96D31" w:rsidRPr="00D96D31" w:rsidTr="00D96D31">
        <w:trPr>
          <w:tblCellSpacing w:w="15" w:type="dxa"/>
        </w:trPr>
        <w:tc>
          <w:tcPr>
            <w:tcW w:w="30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4.1</w:t>
            </w:r>
          </w:p>
        </w:tc>
        <w:tc>
          <w:tcPr>
            <w:tcW w:w="1484"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Электрическое поле</w:t>
            </w:r>
          </w:p>
        </w:tc>
        <w:tc>
          <w:tcPr>
            <w:tcW w:w="43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24</w:t>
            </w:r>
          </w:p>
        </w:tc>
        <w:tc>
          <w:tcPr>
            <w:tcW w:w="821"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w:t>
            </w:r>
          </w:p>
        </w:tc>
        <w:tc>
          <w:tcPr>
            <w:tcW w:w="84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996"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Библиотека ФГИС «Моя школа» – lesson.academy</w:t>
            </w:r>
          </w:p>
        </w:tc>
      </w:tr>
      <w:tr w:rsidR="00D96D31" w:rsidRPr="00D96D31" w:rsidTr="00D96D31">
        <w:trPr>
          <w:tblCellSpacing w:w="15" w:type="dxa"/>
        </w:trPr>
        <w:tc>
          <w:tcPr>
            <w:tcW w:w="30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4.2</w:t>
            </w:r>
          </w:p>
        </w:tc>
        <w:tc>
          <w:tcPr>
            <w:tcW w:w="1484"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Постоянный электрический ток</w:t>
            </w:r>
          </w:p>
        </w:tc>
        <w:tc>
          <w:tcPr>
            <w:tcW w:w="43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24</w:t>
            </w:r>
          </w:p>
        </w:tc>
        <w:tc>
          <w:tcPr>
            <w:tcW w:w="821"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w:t>
            </w:r>
          </w:p>
        </w:tc>
        <w:tc>
          <w:tcPr>
            <w:tcW w:w="84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996"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Библиотека ФГИС «Моя школа» – lesson.academy</w:t>
            </w:r>
          </w:p>
        </w:tc>
      </w:tr>
      <w:tr w:rsidR="00D96D31" w:rsidRPr="00D96D31" w:rsidTr="00D96D31">
        <w:trPr>
          <w:tblCellSpacing w:w="15" w:type="dxa"/>
        </w:trPr>
        <w:tc>
          <w:tcPr>
            <w:tcW w:w="30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4.3</w:t>
            </w:r>
          </w:p>
        </w:tc>
        <w:tc>
          <w:tcPr>
            <w:tcW w:w="1484"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Токи в различных средах</w:t>
            </w:r>
          </w:p>
        </w:tc>
        <w:tc>
          <w:tcPr>
            <w:tcW w:w="43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6</w:t>
            </w:r>
          </w:p>
        </w:tc>
        <w:tc>
          <w:tcPr>
            <w:tcW w:w="821"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84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996"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Библиотека ФГИС «Моя школа» – lesson.academy</w:t>
            </w:r>
          </w:p>
        </w:tc>
      </w:tr>
      <w:tr w:rsidR="00D96D31" w:rsidRPr="00D96D31" w:rsidTr="00D96D31">
        <w:trPr>
          <w:tblCellSpacing w:w="15" w:type="dxa"/>
        </w:trPr>
        <w:tc>
          <w:tcPr>
            <w:tcW w:w="4971"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Добавить строку</w:t>
            </w:r>
          </w:p>
        </w:tc>
      </w:tr>
      <w:tr w:rsidR="00D96D31" w:rsidRPr="00D96D31" w:rsidTr="00D96D31">
        <w:trPr>
          <w:tblCellSpacing w:w="15" w:type="dxa"/>
        </w:trPr>
        <w:tc>
          <w:tcPr>
            <w:tcW w:w="1808" w:type="pct"/>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Итого по разделу</w:t>
            </w:r>
          </w:p>
        </w:tc>
        <w:tc>
          <w:tcPr>
            <w:tcW w:w="43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54</w:t>
            </w:r>
          </w:p>
        </w:tc>
        <w:tc>
          <w:tcPr>
            <w:tcW w:w="2695" w:type="pct"/>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4971"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bCs/>
                <w:sz w:val="24"/>
                <w:szCs w:val="24"/>
                <w:lang w:eastAsia="ru-RU"/>
              </w:rPr>
              <w:t>Раздел 5.ФИЗИЧЕСКИЙ ПРАКТИКУМ</w:t>
            </w:r>
          </w:p>
        </w:tc>
      </w:tr>
      <w:tr w:rsidR="00D96D31" w:rsidRPr="00D96D31" w:rsidTr="00D96D31">
        <w:trPr>
          <w:tblCellSpacing w:w="15" w:type="dxa"/>
        </w:trPr>
        <w:tc>
          <w:tcPr>
            <w:tcW w:w="30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5.1</w:t>
            </w:r>
          </w:p>
        </w:tc>
        <w:tc>
          <w:tcPr>
            <w:tcW w:w="1484"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Физический практикум</w:t>
            </w:r>
          </w:p>
        </w:tc>
        <w:tc>
          <w:tcPr>
            <w:tcW w:w="43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16</w:t>
            </w:r>
          </w:p>
        </w:tc>
        <w:tc>
          <w:tcPr>
            <w:tcW w:w="821"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84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16</w:t>
            </w:r>
          </w:p>
        </w:tc>
        <w:tc>
          <w:tcPr>
            <w:tcW w:w="996"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color w:val="000000"/>
                <w:sz w:val="24"/>
                <w:szCs w:val="24"/>
              </w:rPr>
              <w:t>Библиотека ФГИС «Моя школа» – lesson.academy</w:t>
            </w:r>
          </w:p>
        </w:tc>
      </w:tr>
      <w:tr w:rsidR="00D96D31" w:rsidRPr="00D96D31" w:rsidTr="00D96D31">
        <w:trPr>
          <w:tblCellSpacing w:w="15" w:type="dxa"/>
        </w:trPr>
        <w:tc>
          <w:tcPr>
            <w:tcW w:w="4971"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Добавить строку</w:t>
            </w:r>
          </w:p>
        </w:tc>
      </w:tr>
      <w:tr w:rsidR="00D96D31" w:rsidRPr="00D96D31" w:rsidTr="00D96D31">
        <w:trPr>
          <w:tblCellSpacing w:w="15" w:type="dxa"/>
        </w:trPr>
        <w:tc>
          <w:tcPr>
            <w:tcW w:w="1808" w:type="pct"/>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Итого по разделу</w:t>
            </w:r>
          </w:p>
        </w:tc>
        <w:tc>
          <w:tcPr>
            <w:tcW w:w="43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16</w:t>
            </w:r>
          </w:p>
        </w:tc>
        <w:tc>
          <w:tcPr>
            <w:tcW w:w="2695" w:type="pct"/>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4971"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Добавить модуль</w:t>
            </w:r>
          </w:p>
        </w:tc>
      </w:tr>
      <w:tr w:rsidR="00D96D31" w:rsidRPr="00D96D31" w:rsidTr="00D96D31">
        <w:trPr>
          <w:tblCellSpacing w:w="15" w:type="dxa"/>
        </w:trPr>
        <w:tc>
          <w:tcPr>
            <w:tcW w:w="4971"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Добавить раздел</w:t>
            </w:r>
          </w:p>
        </w:tc>
      </w:tr>
      <w:tr w:rsidR="00D96D31" w:rsidRPr="00D96D31" w:rsidTr="00D96D31">
        <w:trPr>
          <w:tblCellSpacing w:w="15" w:type="dxa"/>
        </w:trPr>
        <w:tc>
          <w:tcPr>
            <w:tcW w:w="1808" w:type="pct"/>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Резервное время</w:t>
            </w:r>
          </w:p>
        </w:tc>
        <w:tc>
          <w:tcPr>
            <w:tcW w:w="43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10</w:t>
            </w:r>
          </w:p>
        </w:tc>
        <w:tc>
          <w:tcPr>
            <w:tcW w:w="821"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84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996"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color w:val="000000"/>
                <w:sz w:val="24"/>
                <w:szCs w:val="24"/>
              </w:rPr>
              <w:t>Библиотека ФГИС «Моя школа» – lesson.academy</w:t>
            </w:r>
          </w:p>
        </w:tc>
      </w:tr>
      <w:tr w:rsidR="00D96D31" w:rsidRPr="00D96D31" w:rsidTr="00D96D31">
        <w:trPr>
          <w:tblCellSpacing w:w="15" w:type="dxa"/>
        </w:trPr>
        <w:tc>
          <w:tcPr>
            <w:tcW w:w="1808" w:type="pct"/>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ОБЩЕЕ КОЛИЧЕСТВО ЧАСОВ ПО ПРОГРАММЕ</w:t>
            </w:r>
          </w:p>
        </w:tc>
        <w:tc>
          <w:tcPr>
            <w:tcW w:w="43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170</w:t>
            </w:r>
          </w:p>
        </w:tc>
        <w:tc>
          <w:tcPr>
            <w:tcW w:w="821"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8</w:t>
            </w:r>
          </w:p>
        </w:tc>
        <w:tc>
          <w:tcPr>
            <w:tcW w:w="84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16</w:t>
            </w:r>
          </w:p>
        </w:tc>
        <w:tc>
          <w:tcPr>
            <w:tcW w:w="996"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bl>
    <w:p w:rsidR="00D96D31" w:rsidRPr="00D96D31" w:rsidRDefault="00D96D31" w:rsidP="00D96D31">
      <w:pPr>
        <w:spacing w:after="0" w:line="240" w:lineRule="auto"/>
        <w:ind w:right="284"/>
        <w:jc w:val="both"/>
        <w:rPr>
          <w:rFonts w:ascii="Times New Roman" w:eastAsia="Times New Roman" w:hAnsi="Times New Roman" w:cs="Times New Roman"/>
          <w:b/>
          <w:bCs/>
          <w:caps/>
          <w:sz w:val="24"/>
          <w:szCs w:val="24"/>
          <w:lang w:eastAsia="ru-RU"/>
        </w:rPr>
      </w:pPr>
      <w:r w:rsidRPr="00D96D31">
        <w:rPr>
          <w:rFonts w:ascii="Times New Roman" w:eastAsia="Times New Roman" w:hAnsi="Times New Roman" w:cs="Times New Roman"/>
          <w:b/>
          <w:bCs/>
          <w:caps/>
          <w:sz w:val="24"/>
          <w:szCs w:val="24"/>
          <w:lang w:eastAsia="ru-RU"/>
        </w:rPr>
        <w:t>11 КЛАСС</w:t>
      </w:r>
    </w:p>
    <w:tbl>
      <w:tblPr>
        <w:tblW w:w="10091" w:type="dxa"/>
        <w:tblCellSpacing w:w="15" w:type="dxa"/>
        <w:tblCellMar>
          <w:top w:w="15" w:type="dxa"/>
          <w:left w:w="15" w:type="dxa"/>
          <w:bottom w:w="15" w:type="dxa"/>
          <w:right w:w="15" w:type="dxa"/>
        </w:tblCellMar>
        <w:tblLook w:val="0000"/>
      </w:tblPr>
      <w:tblGrid>
        <w:gridCol w:w="693"/>
        <w:gridCol w:w="2696"/>
        <w:gridCol w:w="936"/>
        <w:gridCol w:w="1748"/>
        <w:gridCol w:w="1805"/>
        <w:gridCol w:w="2213"/>
      </w:tblGrid>
      <w:tr w:rsidR="00D96D31" w:rsidRPr="00D96D31" w:rsidTr="00D96D31">
        <w:trPr>
          <w:tblHeader/>
          <w:tblCellSpacing w:w="15" w:type="dxa"/>
        </w:trPr>
        <w:tc>
          <w:tcPr>
            <w:tcW w:w="0" w:type="auto"/>
            <w:vMerge w:val="restar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п/п</w:t>
            </w:r>
          </w:p>
        </w:tc>
        <w:tc>
          <w:tcPr>
            <w:tcW w:w="0" w:type="auto"/>
            <w:vMerge w:val="restar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Наименование разделов и тем программы</w:t>
            </w:r>
          </w:p>
        </w:tc>
        <w:tc>
          <w:tcPr>
            <w:tcW w:w="0" w:type="auto"/>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Количество часов</w:t>
            </w:r>
          </w:p>
        </w:tc>
        <w:tc>
          <w:tcPr>
            <w:tcW w:w="0" w:type="auto"/>
            <w:vMerge w:val="restar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Электронные (цифровые) образовательные ресурсы</w:t>
            </w:r>
          </w:p>
        </w:tc>
      </w:tr>
      <w:tr w:rsidR="00D96D31" w:rsidRPr="00D96D31" w:rsidTr="00D96D31">
        <w:trPr>
          <w:tblHeader/>
          <w:tblCellSpacing w:w="15" w:type="dxa"/>
        </w:trPr>
        <w:tc>
          <w:tcPr>
            <w:tcW w:w="0" w:type="auto"/>
            <w:vMerge/>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c>
          <w:tcPr>
            <w:tcW w:w="0" w:type="auto"/>
            <w:vMerge/>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Всего</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Контрольные работы</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Практические работы</w:t>
            </w:r>
          </w:p>
        </w:tc>
        <w:tc>
          <w:tcPr>
            <w:tcW w:w="0" w:type="auto"/>
            <w:vMerge/>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0" w:type="auto"/>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bCs/>
                <w:sz w:val="24"/>
                <w:szCs w:val="24"/>
                <w:lang w:eastAsia="ru-RU"/>
              </w:rPr>
              <w:t>Раздел 1.ЭЛЕКТРОДИНАМИКА</w:t>
            </w:r>
          </w:p>
        </w:tc>
      </w:tr>
      <w:tr w:rsidR="00D96D31" w:rsidRPr="00D96D31" w:rsidTr="00D96D31">
        <w:trPr>
          <w:tblCellSpacing w:w="15" w:type="dxa"/>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Магнитное поле</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14</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Библиотека ФГИС «Моя школа» – lesson.academy</w:t>
            </w:r>
          </w:p>
        </w:tc>
      </w:tr>
      <w:tr w:rsidR="00D96D31" w:rsidRPr="00D96D31" w:rsidTr="00D96D31">
        <w:trPr>
          <w:tblCellSpacing w:w="15" w:type="dxa"/>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1.2</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Электромагнитная индукция</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13</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Библиотека ФГИС «Моя школа» – lesson.academy</w:t>
            </w:r>
          </w:p>
        </w:tc>
      </w:tr>
      <w:tr w:rsidR="00D96D31" w:rsidRPr="00D96D31" w:rsidTr="00D96D31">
        <w:trPr>
          <w:tblCellSpacing w:w="15" w:type="dxa"/>
        </w:trPr>
        <w:tc>
          <w:tcPr>
            <w:tcW w:w="0" w:type="auto"/>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Добавить строку</w:t>
            </w:r>
          </w:p>
        </w:tc>
      </w:tr>
      <w:tr w:rsidR="00D96D31" w:rsidRPr="00D96D31" w:rsidTr="00D96D31">
        <w:trPr>
          <w:tblCellSpacing w:w="15" w:type="dxa"/>
        </w:trPr>
        <w:tc>
          <w:tcPr>
            <w:tcW w:w="0" w:type="auto"/>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Итого по разделу</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27</w:t>
            </w:r>
          </w:p>
        </w:tc>
        <w:tc>
          <w:tcPr>
            <w:tcW w:w="0" w:type="auto"/>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0" w:type="auto"/>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bCs/>
                <w:sz w:val="24"/>
                <w:szCs w:val="24"/>
                <w:lang w:eastAsia="ru-RU"/>
              </w:rPr>
              <w:t>Раздел 2.КОЛЕБАНИЯ И ВОЛНЫ</w:t>
            </w:r>
          </w:p>
        </w:tc>
      </w:tr>
      <w:tr w:rsidR="00D96D31" w:rsidRPr="00D96D31" w:rsidTr="00D96D31">
        <w:trPr>
          <w:tblCellSpacing w:w="15" w:type="dxa"/>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2.1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Механические колебания</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10</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Библиотека ФГИС «Моя школа» – lesson.academy</w:t>
            </w:r>
          </w:p>
        </w:tc>
      </w:tr>
      <w:tr w:rsidR="00D96D31" w:rsidRPr="00D96D31" w:rsidTr="00D96D31">
        <w:trPr>
          <w:tblCellSpacing w:w="15" w:type="dxa"/>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2.2</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Электромагнитные колебания</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15</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Библиотека ФГИС «Моя школа» – lesson.academy</w:t>
            </w:r>
          </w:p>
        </w:tc>
      </w:tr>
      <w:tr w:rsidR="00D96D31" w:rsidRPr="00D96D31" w:rsidTr="00D96D31">
        <w:trPr>
          <w:tblCellSpacing w:w="15" w:type="dxa"/>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2.3</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Механические и электромагнитные волны</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10</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Библиотека ФГИС «Моя школа» – lesson.academy</w:t>
            </w:r>
          </w:p>
        </w:tc>
      </w:tr>
      <w:tr w:rsidR="00D96D31" w:rsidRPr="00D96D31" w:rsidTr="00D96D31">
        <w:trPr>
          <w:tblCellSpacing w:w="15" w:type="dxa"/>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2.4</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Оптика</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25</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Библиотека ФГИС «Моя школа» – lesson.academy</w:t>
            </w:r>
          </w:p>
        </w:tc>
      </w:tr>
      <w:tr w:rsidR="00D96D31" w:rsidRPr="00D96D31" w:rsidTr="00D96D31">
        <w:trPr>
          <w:tblCellSpacing w:w="15" w:type="dxa"/>
        </w:trPr>
        <w:tc>
          <w:tcPr>
            <w:tcW w:w="0" w:type="auto"/>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Добавить строку</w:t>
            </w:r>
          </w:p>
        </w:tc>
      </w:tr>
      <w:tr w:rsidR="00D96D31" w:rsidRPr="00D96D31" w:rsidTr="00D96D31">
        <w:trPr>
          <w:tblCellSpacing w:w="15" w:type="dxa"/>
        </w:trPr>
        <w:tc>
          <w:tcPr>
            <w:tcW w:w="0" w:type="auto"/>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Итого по разделу</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60</w:t>
            </w:r>
          </w:p>
        </w:tc>
        <w:tc>
          <w:tcPr>
            <w:tcW w:w="0" w:type="auto"/>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0" w:type="auto"/>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bCs/>
                <w:sz w:val="24"/>
                <w:szCs w:val="24"/>
                <w:lang w:eastAsia="ru-RU"/>
              </w:rPr>
              <w:t>Раздел 3.ОСНОВЫ СПЕЦИАЛЬНОЙ ТЕОРИИ ОТНОСИТЕЛЬНОСТИ</w:t>
            </w:r>
          </w:p>
        </w:tc>
      </w:tr>
      <w:tr w:rsidR="00D96D31" w:rsidRPr="00D96D31" w:rsidTr="00D96D31">
        <w:trPr>
          <w:tblCellSpacing w:w="15" w:type="dxa"/>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3.1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Основы СТО</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5</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r w:rsidRPr="00D96D31">
              <w:rPr>
                <w:rFonts w:ascii="Times New Roman" w:eastAsia="Times New Roman" w:hAnsi="Times New Roman" w:cs="Times New Roman"/>
                <w:color w:val="000000"/>
                <w:sz w:val="24"/>
                <w:szCs w:val="24"/>
              </w:rPr>
              <w:t>Библиотека ФГИС «Моя школа» – lesson.academy</w:t>
            </w:r>
          </w:p>
        </w:tc>
      </w:tr>
      <w:tr w:rsidR="00D96D31" w:rsidRPr="00D96D31" w:rsidTr="00D96D31">
        <w:trPr>
          <w:tblCellSpacing w:w="15" w:type="dxa"/>
        </w:trPr>
        <w:tc>
          <w:tcPr>
            <w:tcW w:w="0" w:type="auto"/>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Добавить строку</w:t>
            </w:r>
          </w:p>
        </w:tc>
      </w:tr>
      <w:tr w:rsidR="00D96D31" w:rsidRPr="00D96D31" w:rsidTr="00D96D31">
        <w:trPr>
          <w:tblCellSpacing w:w="15" w:type="dxa"/>
        </w:trPr>
        <w:tc>
          <w:tcPr>
            <w:tcW w:w="0" w:type="auto"/>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Итого по разделу</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5</w:t>
            </w:r>
          </w:p>
        </w:tc>
        <w:tc>
          <w:tcPr>
            <w:tcW w:w="0" w:type="auto"/>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0" w:type="auto"/>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bCs/>
                <w:sz w:val="24"/>
                <w:szCs w:val="24"/>
                <w:lang w:eastAsia="ru-RU"/>
              </w:rPr>
              <w:t>Раздел 4.КВАНТОВАЯ ФИЗИКА</w:t>
            </w:r>
          </w:p>
        </w:tc>
      </w:tr>
      <w:tr w:rsidR="00D96D31" w:rsidRPr="00D96D31" w:rsidTr="00D96D31">
        <w:trPr>
          <w:tblCellSpacing w:w="15" w:type="dxa"/>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4.1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Корпускулярно-волновой дуализм</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15</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Библиотека ФГИС «Моя школа» – lesson.academy</w:t>
            </w:r>
          </w:p>
        </w:tc>
      </w:tr>
      <w:tr w:rsidR="00D96D31" w:rsidRPr="00D96D31" w:rsidTr="00D96D31">
        <w:trPr>
          <w:tblCellSpacing w:w="15" w:type="dxa"/>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4.2</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Физика атома</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5</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Библиотека ФГИС «Моя школа» – lesson.academy</w:t>
            </w:r>
          </w:p>
        </w:tc>
      </w:tr>
      <w:tr w:rsidR="00D96D31" w:rsidRPr="00D96D31" w:rsidTr="00D96D31">
        <w:trPr>
          <w:tblCellSpacing w:w="15" w:type="dxa"/>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4.3</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Физика атомного ядра и элементарных частиц</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5</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color w:val="000000"/>
                <w:sz w:val="24"/>
                <w:szCs w:val="24"/>
              </w:rPr>
              <w:t xml:space="preserve">Библиотека ФГИС «Моя школа» – </w:t>
            </w:r>
            <w:r w:rsidRPr="00D96D31">
              <w:rPr>
                <w:rFonts w:ascii="Times New Roman" w:eastAsia="Times New Roman" w:hAnsi="Times New Roman" w:cs="Times New Roman"/>
                <w:color w:val="000000"/>
                <w:sz w:val="24"/>
                <w:szCs w:val="24"/>
              </w:rPr>
              <w:lastRenderedPageBreak/>
              <w:t>lesson.academy</w:t>
            </w:r>
          </w:p>
        </w:tc>
      </w:tr>
      <w:tr w:rsidR="00D96D31" w:rsidRPr="00D96D31" w:rsidTr="00D96D31">
        <w:trPr>
          <w:tblCellSpacing w:w="15" w:type="dxa"/>
        </w:trPr>
        <w:tc>
          <w:tcPr>
            <w:tcW w:w="0" w:type="auto"/>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Добавить строку</w:t>
            </w:r>
          </w:p>
        </w:tc>
      </w:tr>
      <w:tr w:rsidR="00D96D31" w:rsidRPr="00D96D31" w:rsidTr="00D96D31">
        <w:trPr>
          <w:tblCellSpacing w:w="15" w:type="dxa"/>
        </w:trPr>
        <w:tc>
          <w:tcPr>
            <w:tcW w:w="0" w:type="auto"/>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Итого по разделу</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25</w:t>
            </w:r>
          </w:p>
        </w:tc>
        <w:tc>
          <w:tcPr>
            <w:tcW w:w="0" w:type="auto"/>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0" w:type="auto"/>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bCs/>
                <w:sz w:val="24"/>
                <w:szCs w:val="24"/>
                <w:lang w:eastAsia="ru-RU"/>
              </w:rPr>
              <w:t>Раздел 5.ЭЛЕМЕНТЫ АСТРОНОМИИ И АСТРОФИЗИКИ</w:t>
            </w:r>
          </w:p>
        </w:tc>
      </w:tr>
      <w:tr w:rsidR="00D96D31" w:rsidRPr="00D96D31" w:rsidTr="00D96D31">
        <w:trPr>
          <w:tblCellSpacing w:w="15" w:type="dxa"/>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5.1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Элементы астрономии и астрофизики</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12</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color w:val="000000"/>
                <w:sz w:val="24"/>
                <w:szCs w:val="24"/>
              </w:rPr>
              <w:t>Библиотека ФГИС «Моя школа» – lesson.academy</w:t>
            </w:r>
          </w:p>
        </w:tc>
      </w:tr>
      <w:tr w:rsidR="00D96D31" w:rsidRPr="00D96D31" w:rsidTr="00D96D31">
        <w:trPr>
          <w:tblCellSpacing w:w="15" w:type="dxa"/>
        </w:trPr>
        <w:tc>
          <w:tcPr>
            <w:tcW w:w="0" w:type="auto"/>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Добавить строку</w:t>
            </w:r>
          </w:p>
        </w:tc>
      </w:tr>
      <w:tr w:rsidR="00D96D31" w:rsidRPr="00D96D31" w:rsidTr="00D96D31">
        <w:trPr>
          <w:tblCellSpacing w:w="15" w:type="dxa"/>
        </w:trPr>
        <w:tc>
          <w:tcPr>
            <w:tcW w:w="0" w:type="auto"/>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Итого по разделу</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12</w:t>
            </w:r>
          </w:p>
        </w:tc>
        <w:tc>
          <w:tcPr>
            <w:tcW w:w="0" w:type="auto"/>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0" w:type="auto"/>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bCs/>
                <w:sz w:val="24"/>
                <w:szCs w:val="24"/>
                <w:lang w:eastAsia="ru-RU"/>
              </w:rPr>
              <w:t>Раздел 6.ФИЗИЧЕСКИЙ ПРАКТИКУМ</w:t>
            </w:r>
          </w:p>
        </w:tc>
      </w:tr>
      <w:tr w:rsidR="00D96D31" w:rsidRPr="00D96D31" w:rsidTr="00D96D31">
        <w:trPr>
          <w:tblCellSpacing w:w="15" w:type="dxa"/>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6.1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Физический практикум</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16</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16</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color w:val="000000"/>
                <w:sz w:val="24"/>
                <w:szCs w:val="24"/>
              </w:rPr>
              <w:t>Библиотека ФГИС «Моя школа» – lesson.academy</w:t>
            </w:r>
          </w:p>
        </w:tc>
      </w:tr>
      <w:tr w:rsidR="00D96D31" w:rsidRPr="00D96D31" w:rsidTr="00D96D31">
        <w:trPr>
          <w:tblCellSpacing w:w="15" w:type="dxa"/>
        </w:trPr>
        <w:tc>
          <w:tcPr>
            <w:tcW w:w="0" w:type="auto"/>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Добавить строку</w:t>
            </w:r>
          </w:p>
        </w:tc>
      </w:tr>
      <w:tr w:rsidR="00D96D31" w:rsidRPr="00D96D31" w:rsidTr="00D96D31">
        <w:trPr>
          <w:tblCellSpacing w:w="15" w:type="dxa"/>
        </w:trPr>
        <w:tc>
          <w:tcPr>
            <w:tcW w:w="0" w:type="auto"/>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Итого по разделу</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16</w:t>
            </w:r>
          </w:p>
        </w:tc>
        <w:tc>
          <w:tcPr>
            <w:tcW w:w="0" w:type="auto"/>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0" w:type="auto"/>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bCs/>
                <w:sz w:val="24"/>
                <w:szCs w:val="24"/>
                <w:lang w:eastAsia="ru-RU"/>
              </w:rPr>
              <w:t>Раздел 7.ОБОБЩАЮЩЕЕ ПОВТОРЕНИЕ</w:t>
            </w:r>
          </w:p>
        </w:tc>
      </w:tr>
      <w:tr w:rsidR="00D96D31" w:rsidRPr="00D96D31" w:rsidTr="00D96D31">
        <w:trPr>
          <w:tblCellSpacing w:w="15" w:type="dxa"/>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7.1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Систематизация и обобщение предметного содержания и опыта деятельности, приобретённого при изучении курса физики 10 – 11 классов</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15</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color w:val="000000"/>
                <w:sz w:val="24"/>
                <w:szCs w:val="24"/>
              </w:rPr>
              <w:t>Библиотека ФГИС «Моя школа» – lesson.academy</w:t>
            </w:r>
          </w:p>
        </w:tc>
      </w:tr>
      <w:tr w:rsidR="00D96D31" w:rsidRPr="00D96D31" w:rsidTr="00D96D31">
        <w:trPr>
          <w:tblCellSpacing w:w="15" w:type="dxa"/>
        </w:trPr>
        <w:tc>
          <w:tcPr>
            <w:tcW w:w="0" w:type="auto"/>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Добавить строку</w:t>
            </w:r>
          </w:p>
        </w:tc>
      </w:tr>
      <w:tr w:rsidR="00D96D31" w:rsidRPr="00D96D31" w:rsidTr="00D96D31">
        <w:trPr>
          <w:tblCellSpacing w:w="15" w:type="dxa"/>
        </w:trPr>
        <w:tc>
          <w:tcPr>
            <w:tcW w:w="0" w:type="auto"/>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Итого по разделу</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15</w:t>
            </w:r>
          </w:p>
        </w:tc>
        <w:tc>
          <w:tcPr>
            <w:tcW w:w="0" w:type="auto"/>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0" w:type="auto"/>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Добавить модуль</w:t>
            </w:r>
          </w:p>
        </w:tc>
      </w:tr>
      <w:tr w:rsidR="00D96D31" w:rsidRPr="00D96D31" w:rsidTr="00D96D31">
        <w:trPr>
          <w:tblCellSpacing w:w="15" w:type="dxa"/>
        </w:trPr>
        <w:tc>
          <w:tcPr>
            <w:tcW w:w="0" w:type="auto"/>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Добавить раздел</w:t>
            </w:r>
          </w:p>
        </w:tc>
      </w:tr>
      <w:tr w:rsidR="00D96D31" w:rsidRPr="00D96D31" w:rsidTr="00D96D31">
        <w:trPr>
          <w:tblCellSpacing w:w="15" w:type="dxa"/>
        </w:trPr>
        <w:tc>
          <w:tcPr>
            <w:tcW w:w="0" w:type="auto"/>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Резервное время</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10</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color w:val="000000"/>
                <w:sz w:val="24"/>
                <w:szCs w:val="24"/>
              </w:rPr>
              <w:t>Библиотека ФГИС «Моя школа» – lesson.academy</w:t>
            </w:r>
          </w:p>
        </w:tc>
      </w:tr>
      <w:tr w:rsidR="00D96D31" w:rsidRPr="00D96D31" w:rsidTr="00D96D31">
        <w:trPr>
          <w:tblCellSpacing w:w="15" w:type="dxa"/>
        </w:trPr>
        <w:tc>
          <w:tcPr>
            <w:tcW w:w="0" w:type="auto"/>
            <w:gridSpan w:val="2"/>
            <w:shd w:val="clear" w:color="auto" w:fill="FFFFFF"/>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ОБЩЕЕ КОЛИЧЕСТВО ЧАСОВ ПО ПРОГРАММЕ</w:t>
            </w:r>
          </w:p>
        </w:tc>
        <w:tc>
          <w:tcPr>
            <w:tcW w:w="0" w:type="auto"/>
            <w:shd w:val="clear" w:color="auto" w:fill="FFFFFF"/>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170</w:t>
            </w:r>
          </w:p>
        </w:tc>
        <w:tc>
          <w:tcPr>
            <w:tcW w:w="0" w:type="auto"/>
            <w:shd w:val="clear" w:color="auto" w:fill="FFFFFF"/>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4</w:t>
            </w:r>
          </w:p>
        </w:tc>
        <w:tc>
          <w:tcPr>
            <w:tcW w:w="0" w:type="auto"/>
            <w:shd w:val="clear" w:color="auto" w:fill="FFFFFF"/>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16</w:t>
            </w:r>
            <w:r w:rsidRPr="00D96D31">
              <w:rPr>
                <w:rFonts w:ascii="Times New Roman" w:eastAsia="Times New Roman" w:hAnsi="Times New Roman" w:cs="Times New Roman"/>
                <w:sz w:val="24"/>
                <w:szCs w:val="24"/>
                <w:lang w:eastAsia="ru-RU"/>
              </w:rPr>
              <w:br/>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bl>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color w:val="000000"/>
          <w:sz w:val="24"/>
          <w:szCs w:val="24"/>
        </w:rPr>
      </w:pPr>
      <w:bookmarkStart w:id="123" w:name="ОБЖ"/>
      <w:r w:rsidRPr="00D96D31">
        <w:rPr>
          <w:rFonts w:ascii="Times New Roman" w:eastAsia="Times New Roman" w:hAnsi="Times New Roman" w:cs="Times New Roman"/>
          <w:b/>
          <w:color w:val="000000"/>
          <w:sz w:val="24"/>
          <w:szCs w:val="24"/>
        </w:rPr>
        <w:t>Рабочая программа учебного предмета «Основы безопасности жизнедеятельности»</w:t>
      </w:r>
    </w:p>
    <w:bookmarkEnd w:id="123"/>
    <w:p w:rsidR="00D96D31" w:rsidRPr="00D96D31" w:rsidRDefault="00D96D31" w:rsidP="00D96D31">
      <w:pPr>
        <w:widowControl w:val="0"/>
        <w:tabs>
          <w:tab w:val="left" w:pos="1516"/>
        </w:tabs>
        <w:spacing w:after="0" w:line="240" w:lineRule="auto"/>
        <w:ind w:right="284" w:firstLine="720"/>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t>1. Пояснительная записка.</w:t>
      </w:r>
    </w:p>
    <w:p w:rsidR="00D96D31" w:rsidRPr="00D96D31" w:rsidRDefault="00D96D31" w:rsidP="00D96D31">
      <w:pPr>
        <w:widowControl w:val="0"/>
        <w:tabs>
          <w:tab w:val="left" w:pos="1703"/>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Программа по ОБЖ разработана на основе требований к результатамосвоения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w:t>
      </w:r>
      <w:r w:rsidRPr="00D96D31">
        <w:rPr>
          <w:rFonts w:ascii="Times New Roman" w:eastAsia="Times New Roman" w:hAnsi="Times New Roman" w:cs="Times New Roman"/>
          <w:sz w:val="24"/>
          <w:szCs w:val="24"/>
          <w:lang w:eastAsia="ru-RU"/>
        </w:rPr>
        <w:lastRenderedPageBreak/>
        <w:t>учебного предмета «Основы безопасности жизнедеятельности» и</w:t>
      </w:r>
      <w:r w:rsidRPr="00D96D31">
        <w:rPr>
          <w:rFonts w:ascii="Times New Roman" w:eastAsia="Times New Roman" w:hAnsi="Times New Roman" w:cs="Times New Roman"/>
          <w:sz w:val="24"/>
          <w:szCs w:val="24"/>
          <w:lang w:eastAsia="ru-RU"/>
        </w:rPr>
        <w:tab/>
        <w:t>предусматривает непосредственное</w:t>
      </w:r>
      <w:r w:rsidRPr="00D96D31">
        <w:rPr>
          <w:rFonts w:ascii="Times New Roman" w:eastAsia="Times New Roman" w:hAnsi="Times New Roman" w:cs="Times New Roman"/>
          <w:sz w:val="24"/>
          <w:szCs w:val="24"/>
          <w:lang w:eastAsia="ru-RU"/>
        </w:rPr>
        <w:tab/>
        <w:t>применениепри реализации ООП СОО.</w:t>
      </w:r>
    </w:p>
    <w:p w:rsidR="00D96D31" w:rsidRPr="00D96D31" w:rsidRDefault="00D96D31" w:rsidP="00D96D31">
      <w:pPr>
        <w:widowControl w:val="0"/>
        <w:tabs>
          <w:tab w:val="left" w:pos="1671"/>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D96D31" w:rsidRPr="00D96D31" w:rsidRDefault="00D96D31" w:rsidP="00D96D31">
      <w:pPr>
        <w:widowControl w:val="0"/>
        <w:tabs>
          <w:tab w:val="left" w:pos="8256"/>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Программа по ОБЖ в методическом плане обеспечивает реализацию практико-ориентированного подхода в преподавании ОБЖ,</w:t>
      </w:r>
      <w:r w:rsidRPr="00D96D31">
        <w:rPr>
          <w:rFonts w:ascii="Times New Roman" w:eastAsia="Times New Roman" w:hAnsi="Times New Roman" w:cs="Times New Roman"/>
          <w:sz w:val="24"/>
          <w:szCs w:val="24"/>
          <w:lang w:eastAsia="ru-RU"/>
        </w:rPr>
        <w:tab/>
        <w:t>системность</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D96D31" w:rsidRPr="00D96D31" w:rsidRDefault="00D96D31" w:rsidP="00D96D31">
      <w:pPr>
        <w:widowControl w:val="0"/>
        <w:tabs>
          <w:tab w:val="left" w:pos="1681"/>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Программа по ОБЖ обеспечивает:</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подготовку выпускников к решению актуальных практических задач безопасности жизнедеятельности в повседневной жизни.</w:t>
      </w:r>
    </w:p>
    <w:p w:rsidR="00D96D31" w:rsidRPr="00D96D31" w:rsidRDefault="00D96D31" w:rsidP="00D96D31">
      <w:pPr>
        <w:widowControl w:val="0"/>
        <w:tabs>
          <w:tab w:val="left" w:pos="1726"/>
          <w:tab w:val="left" w:pos="4757"/>
          <w:tab w:val="left" w:pos="6427"/>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 программе по ОБЖ содержание учебного предмета ОБЖ структурно представлено двумя вариантами</w:t>
      </w:r>
      <w:r w:rsidRPr="00D96D31">
        <w:rPr>
          <w:rFonts w:ascii="Times New Roman" w:eastAsia="Times New Roman" w:hAnsi="Times New Roman" w:cs="Times New Roman"/>
          <w:sz w:val="24"/>
          <w:szCs w:val="24"/>
          <w:lang w:eastAsia="ru-RU"/>
        </w:rPr>
        <w:tab/>
        <w:t>реализации</w:t>
      </w:r>
      <w:r w:rsidRPr="00D96D31">
        <w:rPr>
          <w:rFonts w:ascii="Times New Roman" w:eastAsia="Times New Roman" w:hAnsi="Times New Roman" w:cs="Times New Roman"/>
          <w:sz w:val="24"/>
          <w:szCs w:val="24"/>
          <w:lang w:eastAsia="ru-RU"/>
        </w:rPr>
        <w:tab/>
        <w:t>содержания, состоящими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D96D31" w:rsidRPr="00D96D31" w:rsidRDefault="00D96D31" w:rsidP="00D96D31">
      <w:pPr>
        <w:widowControl w:val="0"/>
        <w:tabs>
          <w:tab w:val="left" w:pos="1942"/>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Вариант 1.</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 1. «Основы комплексной безопасности».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 2. «Основы обороны государства».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 3. «Военно-профессиональная деятельность».</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 4. «Защита населения Российской Федерации от опасных и чрезвычайных ситуаций».</w:t>
      </w:r>
    </w:p>
    <w:p w:rsidR="00D96D31" w:rsidRPr="00D96D31" w:rsidRDefault="00D96D31" w:rsidP="00D96D31">
      <w:pPr>
        <w:widowControl w:val="0"/>
        <w:tabs>
          <w:tab w:val="left" w:pos="4757"/>
          <w:tab w:val="left" w:pos="6427"/>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 5. «Безопасность в</w:t>
      </w:r>
      <w:r w:rsidRPr="00D96D31">
        <w:rPr>
          <w:rFonts w:ascii="Times New Roman" w:eastAsia="Times New Roman" w:hAnsi="Times New Roman" w:cs="Times New Roman"/>
          <w:sz w:val="24"/>
          <w:szCs w:val="24"/>
          <w:lang w:eastAsia="ru-RU"/>
        </w:rPr>
        <w:tab/>
        <w:t>природной</w:t>
      </w:r>
      <w:r w:rsidRPr="00D96D31">
        <w:rPr>
          <w:rFonts w:ascii="Times New Roman" w:eastAsia="Times New Roman" w:hAnsi="Times New Roman" w:cs="Times New Roman"/>
          <w:sz w:val="24"/>
          <w:szCs w:val="24"/>
          <w:lang w:eastAsia="ru-RU"/>
        </w:rPr>
        <w:tab/>
        <w:t>среде и экологическая</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безопасность».</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 6. «Основы противодействия экстремизму и терроризму».</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 7. «Основы здорового образа жизни».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 8. «Основы медицинских знаний и оказание первой помощи».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 9. «Элементы начальной военной подготовки».</w:t>
      </w:r>
    </w:p>
    <w:p w:rsidR="00D96D31" w:rsidRPr="00D96D31" w:rsidRDefault="00D96D31" w:rsidP="00D96D31">
      <w:pPr>
        <w:widowControl w:val="0"/>
        <w:tabs>
          <w:tab w:val="left" w:pos="1942"/>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Вариант 2.</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 1 «Культура безопасности жизнедеятельности в современном обществе».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 2 «Безопасность в быту».</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 3 «Безопасность на транспорте».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 4 «Безопасность в общественных местах».</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 5 «Безопасность в природной среде».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Модуль № 6 «Здоровье и как его сохранить. Основы медицинских знаний».</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 7 «Безопасность в социуме».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 8 «Безопасность в информационном пространстве».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 9 «Основы противодействия экстремизму и терроризму».</w:t>
      </w:r>
    </w:p>
    <w:p w:rsidR="00D96D31" w:rsidRPr="00D96D31" w:rsidRDefault="00D96D31" w:rsidP="00D96D31">
      <w:pPr>
        <w:widowControl w:val="0"/>
        <w:tabs>
          <w:tab w:val="left" w:pos="2463"/>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w:t>
      </w:r>
      <w:r w:rsidRPr="00D96D31">
        <w:rPr>
          <w:rFonts w:ascii="Times New Roman" w:eastAsia="Times New Roman" w:hAnsi="Times New Roman" w:cs="Times New Roman"/>
          <w:sz w:val="24"/>
          <w:szCs w:val="24"/>
          <w:lang w:eastAsia="ru-RU"/>
        </w:rPr>
        <w:tab/>
        <w:t>10 «Взаимодействие личности, общества и государства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 обеспечении безопасности жизни и здоровья населения».</w:t>
      </w:r>
    </w:p>
    <w:p w:rsidR="00D96D31" w:rsidRPr="00D96D31" w:rsidRDefault="00D96D31" w:rsidP="00D96D31">
      <w:pPr>
        <w:widowControl w:val="0"/>
        <w:tabs>
          <w:tab w:val="left" w:pos="1706"/>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 целях обеспечения преемственности в изучении учебного предмета</w:t>
      </w:r>
    </w:p>
    <w:p w:rsidR="00D96D31" w:rsidRPr="00D96D31" w:rsidRDefault="00D96D31" w:rsidP="00D96D31">
      <w:pPr>
        <w:widowControl w:val="0"/>
        <w:tabs>
          <w:tab w:val="left" w:pos="4882"/>
          <w:tab w:val="left" w:pos="6134"/>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rsidRPr="00D96D31">
        <w:rPr>
          <w:rFonts w:ascii="Times New Roman" w:eastAsia="Times New Roman" w:hAnsi="Times New Roman" w:cs="Times New Roman"/>
          <w:sz w:val="24"/>
          <w:szCs w:val="24"/>
          <w:lang w:eastAsia="ru-RU"/>
        </w:rPr>
        <w:tab/>
        <w:t>линий)</w:t>
      </w:r>
      <w:r w:rsidRPr="00D96D31">
        <w:rPr>
          <w:rFonts w:ascii="Times New Roman" w:eastAsia="Times New Roman" w:hAnsi="Times New Roman" w:cs="Times New Roman"/>
          <w:sz w:val="24"/>
          <w:szCs w:val="24"/>
          <w:lang w:eastAsia="ru-RU"/>
        </w:rPr>
        <w:tab/>
        <w:t>в парадигме безопасной</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жизнедеятельности: «предвидеть опасность, по возможности её избегать, при необходимости безопасно действовать».</w:t>
      </w:r>
    </w:p>
    <w:p w:rsidR="00D96D31" w:rsidRPr="00D96D31" w:rsidRDefault="00D96D31" w:rsidP="00D96D31">
      <w:pPr>
        <w:widowControl w:val="0"/>
        <w:tabs>
          <w:tab w:val="left" w:pos="1706"/>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Программа предусматривает внедрение практико-ориентированных</w:t>
      </w:r>
    </w:p>
    <w:p w:rsidR="00D96D31" w:rsidRPr="00D96D31" w:rsidRDefault="00D96D31" w:rsidP="00D96D31">
      <w:pPr>
        <w:widowControl w:val="0"/>
        <w:tabs>
          <w:tab w:val="left" w:pos="6134"/>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интерактивных форм организации учебных</w:t>
      </w:r>
      <w:r w:rsidRPr="00D96D31">
        <w:rPr>
          <w:rFonts w:ascii="Times New Roman" w:eastAsia="Times New Roman" w:hAnsi="Times New Roman" w:cs="Times New Roman"/>
          <w:sz w:val="24"/>
          <w:szCs w:val="24"/>
          <w:lang w:eastAsia="ru-RU"/>
        </w:rPr>
        <w:tab/>
        <w:t>занятий с возможностью</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96D31" w:rsidRPr="00D96D31" w:rsidRDefault="00D96D31" w:rsidP="00D96D31">
      <w:pPr>
        <w:widowControl w:val="0"/>
        <w:tabs>
          <w:tab w:val="left" w:pos="1681"/>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D96D31" w:rsidRPr="00D96D31" w:rsidRDefault="00D96D31" w:rsidP="00D96D31">
      <w:pPr>
        <w:widowControl w:val="0"/>
        <w:tabs>
          <w:tab w:val="left" w:pos="1676"/>
        </w:tabs>
        <w:spacing w:after="0" w:line="240" w:lineRule="auto"/>
        <w:ind w:right="284" w:firstLine="720"/>
        <w:jc w:val="both"/>
        <w:rPr>
          <w:rFonts w:ascii="Times New Roman" w:eastAsia="Times New Roman" w:hAnsi="Times New Roman" w:cs="Times New Roman"/>
          <w:sz w:val="24"/>
          <w:szCs w:val="24"/>
          <w:lang w:eastAsia="ru-RU"/>
        </w:rPr>
        <w:sectPr w:rsidR="00D96D31" w:rsidRPr="00D96D31" w:rsidSect="00D96D31">
          <w:headerReference w:type="even" r:id="rId625"/>
          <w:headerReference w:type="default" r:id="rId626"/>
          <w:footerReference w:type="even" r:id="rId627"/>
          <w:headerReference w:type="first" r:id="rId628"/>
          <w:footerReference w:type="first" r:id="rId629"/>
          <w:pgSz w:w="11900" w:h="16840"/>
          <w:pgMar w:top="1134" w:right="424" w:bottom="1134" w:left="1701" w:header="0" w:footer="3" w:gutter="0"/>
          <w:cols w:space="720"/>
          <w:noEndnote/>
          <w:titlePg/>
          <w:docGrid w:linePitch="360"/>
        </w:sectPr>
      </w:pPr>
      <w:r w:rsidRPr="00D96D31">
        <w:rPr>
          <w:rFonts w:ascii="Times New Roman" w:eastAsia="Times New Roman" w:hAnsi="Times New Roman" w:cs="Times New Roman"/>
          <w:sz w:val="24"/>
          <w:szCs w:val="24"/>
          <w:lang w:eastAsia="ru-RU"/>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Российской Федерации</w:t>
      </w:r>
      <w:r w:rsidRPr="00D96D31">
        <w:rPr>
          <w:rFonts w:ascii="Times New Roman" w:eastAsia="Times New Roman" w:hAnsi="Times New Roman" w:cs="Times New Roman"/>
          <w:sz w:val="24"/>
          <w:szCs w:val="24"/>
          <w:vertAlign w:val="superscript"/>
          <w:lang w:eastAsia="ru-RU"/>
        </w:rPr>
        <w:footnoteReference w:id="3"/>
      </w:r>
      <w:r w:rsidRPr="00D96D31">
        <w:rPr>
          <w:rFonts w:ascii="Times New Roman" w:eastAsia="Times New Roman" w:hAnsi="Times New Roman" w:cs="Times New Roman"/>
          <w:sz w:val="24"/>
          <w:szCs w:val="24"/>
          <w:lang w:eastAsia="ru-RU"/>
        </w:rPr>
        <w:t>, Национальными целями развития Российской Федерации на период до 2030 года</w:t>
      </w:r>
      <w:r w:rsidRPr="00D96D31">
        <w:rPr>
          <w:rFonts w:ascii="Times New Roman" w:eastAsia="Times New Roman" w:hAnsi="Times New Roman" w:cs="Times New Roman"/>
          <w:sz w:val="24"/>
          <w:szCs w:val="24"/>
          <w:vertAlign w:val="superscript"/>
          <w:lang w:eastAsia="ru-RU"/>
        </w:rPr>
        <w:footnoteReference w:id="4"/>
      </w:r>
      <w:r w:rsidRPr="00D96D31">
        <w:rPr>
          <w:rFonts w:ascii="Times New Roman" w:eastAsia="Times New Roman" w:hAnsi="Times New Roman" w:cs="Times New Roman"/>
          <w:sz w:val="24"/>
          <w:szCs w:val="24"/>
          <w:vertAlign w:val="superscript"/>
          <w:lang w:eastAsia="ru-RU"/>
        </w:rPr>
        <w:footnoteReference w:id="5"/>
      </w:r>
      <w:r w:rsidRPr="00D96D31">
        <w:rPr>
          <w:rFonts w:ascii="Times New Roman" w:eastAsia="Times New Roman" w:hAnsi="Times New Roman" w:cs="Times New Roman"/>
          <w:sz w:val="24"/>
          <w:szCs w:val="24"/>
          <w:lang w:eastAsia="ru-RU"/>
        </w:rPr>
        <w:t>, Государственной программой Российской Федерации «Развитие образования» .</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D96D31" w:rsidRPr="00D96D31" w:rsidRDefault="00D96D31" w:rsidP="00D96D31">
      <w:pPr>
        <w:widowControl w:val="0"/>
        <w:tabs>
          <w:tab w:val="left" w:pos="1801"/>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D96D31" w:rsidRPr="00D96D31" w:rsidRDefault="00D96D31" w:rsidP="00D96D31">
      <w:pPr>
        <w:widowControl w:val="0"/>
        <w:tabs>
          <w:tab w:val="left" w:pos="1801"/>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D96D31" w:rsidRPr="00D96D31" w:rsidRDefault="00D96D31" w:rsidP="00D96D31">
      <w:pPr>
        <w:widowControl w:val="0"/>
        <w:tabs>
          <w:tab w:val="left" w:pos="1807"/>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D96D31" w:rsidRPr="00D96D31" w:rsidRDefault="00D96D31" w:rsidP="00D96D31">
      <w:pPr>
        <w:widowControl w:val="0"/>
        <w:tabs>
          <w:tab w:val="left" w:pos="1811"/>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w:t>
      </w:r>
      <w:r w:rsidRPr="00D96D31">
        <w:rPr>
          <w:rFonts w:ascii="Times New Roman" w:eastAsia="Times New Roman" w:hAnsi="Times New Roman" w:cs="Times New Roman"/>
          <w:sz w:val="24"/>
          <w:szCs w:val="24"/>
          <w:lang w:eastAsia="ru-RU"/>
        </w:rPr>
        <w:lastRenderedPageBreak/>
        <w:t>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t>2. Содержание обучения.</w:t>
      </w:r>
    </w:p>
    <w:p w:rsidR="00D96D31" w:rsidRPr="00D96D31" w:rsidRDefault="00D96D31" w:rsidP="00D96D31">
      <w:pPr>
        <w:widowControl w:val="0"/>
        <w:tabs>
          <w:tab w:val="left" w:pos="1741"/>
        </w:tabs>
        <w:spacing w:after="0" w:line="240" w:lineRule="auto"/>
        <w:ind w:right="284" w:firstLine="720"/>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t>Вариант № 1.</w:t>
      </w:r>
    </w:p>
    <w:p w:rsidR="00D96D31" w:rsidRPr="00D96D31" w:rsidRDefault="00D96D31" w:rsidP="00D96D31">
      <w:pPr>
        <w:widowControl w:val="0"/>
        <w:tabs>
          <w:tab w:val="left" w:pos="1879"/>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 1. «Основы комплексной безопасности».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Культура безопасности жизнедеятельности в современном обществе.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Корпоративный, индивидуальный, групповой уровень культуры безопасности.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Общественно-государственный уровень культуры безопасности жизнедеятельности.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Личностный фактор в обеспечении безопасности жизнедеятельности населения в стране.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Общие правила безопасности жизнедеятельности.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Как не стать жертвой информационной войны.</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Обязанности участников дорожного движения. Правила дорожного движения для пешеходов, пассажиров, водителей.</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Безопасное поведение на различных видах транспорта.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Информационная и финансовая безопасность. Информационная безопасность Российской Федерации. Угроза информационной безопасности.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Информационная безопасность детей. Правила информационной безопасности в </w:t>
      </w:r>
      <w:r w:rsidRPr="00D96D31">
        <w:rPr>
          <w:rFonts w:ascii="Times New Roman" w:eastAsia="Times New Roman" w:hAnsi="Times New Roman" w:cs="Times New Roman"/>
          <w:sz w:val="24"/>
          <w:szCs w:val="24"/>
          <w:lang w:eastAsia="ru-RU"/>
        </w:rPr>
        <w:lastRenderedPageBreak/>
        <w:t>социальных сетях. Адреса электронной почты. Никнейм. Гражданская, административная и уголовная ответственность в информационной сфере.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Порядок действий при попадании в опасную ситуацию. Порядок действий в случаях, когда потерялся человек.</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D96D31" w:rsidRPr="00D96D31" w:rsidRDefault="00D96D31" w:rsidP="00D96D31">
      <w:pPr>
        <w:widowControl w:val="0"/>
        <w:tabs>
          <w:tab w:val="left" w:pos="1882"/>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 2. «Основы обороны государства».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w:t>
      </w:r>
      <w:smartTag w:uri="urn:schemas-microsoft-com:office:smarttags" w:element="metricconverter">
        <w:smartTagPr>
          <w:attr w:name="ProductID" w:val="1992 г"/>
        </w:smartTagPr>
        <w:r w:rsidRPr="00D96D31">
          <w:rPr>
            <w:rFonts w:ascii="Times New Roman" w:eastAsia="Times New Roman" w:hAnsi="Times New Roman" w:cs="Times New Roman"/>
            <w:sz w:val="24"/>
            <w:szCs w:val="24"/>
            <w:lang w:eastAsia="ru-RU"/>
          </w:rPr>
          <w:t>1992 г</w:t>
        </w:r>
      </w:smartTag>
      <w:r w:rsidRPr="00D96D31">
        <w:rPr>
          <w:rFonts w:ascii="Times New Roman" w:eastAsia="Times New Roman" w:hAnsi="Times New Roman" w:cs="Times New Roman"/>
          <w:sz w:val="24"/>
          <w:szCs w:val="24"/>
          <w:lang w:eastAsia="ru-RU"/>
        </w:rPr>
        <w:t>.).</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Дни воинской славы (победные дни) России. Памятные даты России.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Военная форма одежды и знаки различия военнослужащих.</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D96D31" w:rsidRPr="00D96D31" w:rsidRDefault="00D96D31" w:rsidP="00D96D31">
      <w:pPr>
        <w:widowControl w:val="0"/>
        <w:tabs>
          <w:tab w:val="left" w:pos="1878"/>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Модуль № 3. «Военно-профессиональная деятельность».</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Организация подготовки офицерских кадров для Вооружённых Сил Российской Федерации, МВД России, ФСБ России, МЧС России.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Ритуал подъёма и спуска Государственного флага Российской Федерации. Вручение воинской части государственной награды.</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D96D31" w:rsidRPr="00D96D31" w:rsidRDefault="00D96D31" w:rsidP="00D96D31">
      <w:pPr>
        <w:widowControl w:val="0"/>
        <w:tabs>
          <w:tab w:val="left" w:pos="1863"/>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 4. «Защита населения Российской Федерации от опасных и чрезвычайных ситуаций».</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Инженерная защита населения и неотложные работы в зоне поражения. Защитные сооружения гражданской обороны. Размещение населения в защитных</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сооружениях.</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D96D31" w:rsidRPr="00D96D31" w:rsidRDefault="00D96D31" w:rsidP="00D96D31">
      <w:pPr>
        <w:widowControl w:val="0"/>
        <w:tabs>
          <w:tab w:val="left" w:pos="1863"/>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 5. «Безопасность в природной среде и экологическая безопасность».</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D96D31">
        <w:rPr>
          <w:rFonts w:ascii="Times New Roman" w:eastAsia="Times New Roman" w:hAnsi="Times New Roman" w:cs="Times New Roman"/>
          <w:sz w:val="24"/>
          <w:szCs w:val="24"/>
          <w:lang w:val="en-US" w:bidi="en-US"/>
        </w:rPr>
        <w:t>GPS</w:t>
      </w:r>
      <w:r w:rsidRPr="00D96D31">
        <w:rPr>
          <w:rFonts w:ascii="Times New Roman" w:eastAsia="Times New Roman" w:hAnsi="Times New Roman" w:cs="Times New Roman"/>
          <w:sz w:val="24"/>
          <w:szCs w:val="24"/>
          <w:lang w:bidi="en-US"/>
        </w:rPr>
        <w:t xml:space="preserve">). </w:t>
      </w:r>
      <w:r w:rsidRPr="00D96D31">
        <w:rPr>
          <w:rFonts w:ascii="Times New Roman" w:eastAsia="Times New Roman" w:hAnsi="Times New Roman" w:cs="Times New Roman"/>
          <w:sz w:val="24"/>
          <w:szCs w:val="24"/>
          <w:lang w:eastAsia="ru-RU"/>
        </w:rPr>
        <w:t>Безопасность в автономных условиях.</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Средства защиты и предупреждения от экологических опасностей. Бытовые приборы контроля воздуха. </w:t>
      </w:r>
      <w:r w:rsidRPr="00D96D31">
        <w:rPr>
          <w:rFonts w:ascii="Times New Roman" w:eastAsia="Times New Roman" w:hAnsi="Times New Roman" w:cs="Times New Roman"/>
          <w:sz w:val="24"/>
          <w:szCs w:val="24"/>
          <w:lang w:val="en-US" w:bidi="en-US"/>
        </w:rPr>
        <w:t>TDS</w:t>
      </w:r>
      <w:r w:rsidRPr="00D96D31">
        <w:rPr>
          <w:rFonts w:ascii="Times New Roman" w:eastAsia="Times New Roman" w:hAnsi="Times New Roman" w:cs="Times New Roman"/>
          <w:sz w:val="24"/>
          <w:szCs w:val="24"/>
          <w:lang w:eastAsia="ru-RU"/>
        </w:rPr>
        <w:t>-метры (солемеры). Шумомеры. Люксметры. Бытовые дозиметры (радиометры). Бытовые нитратомеры.</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D96D31" w:rsidRPr="00D96D31" w:rsidRDefault="00D96D31" w:rsidP="00D96D31">
      <w:pPr>
        <w:widowControl w:val="0"/>
        <w:tabs>
          <w:tab w:val="left" w:pos="1882"/>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 6. «Основы противодействия экстремизму и терроризму».</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Разновидности экстремистской деятельности. Внешние и внутренние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экстремистские угрозы.</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w:t>
      </w:r>
      <w:r w:rsidRPr="00D96D31">
        <w:rPr>
          <w:rFonts w:ascii="Times New Roman" w:eastAsia="Times New Roman" w:hAnsi="Times New Roman" w:cs="Times New Roman"/>
          <w:sz w:val="24"/>
          <w:szCs w:val="24"/>
          <w:lang w:eastAsia="ru-RU"/>
        </w:rPr>
        <w:lastRenderedPageBreak/>
        <w:t>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D96D31" w:rsidRPr="00D96D31" w:rsidRDefault="00D96D31" w:rsidP="00D96D31">
      <w:pPr>
        <w:widowControl w:val="0"/>
        <w:tabs>
          <w:tab w:val="left" w:pos="1882"/>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 7. «Основы здорового образа жизни».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D96D31" w:rsidRPr="00D96D31" w:rsidRDefault="00D96D31" w:rsidP="00D96D31">
      <w:pPr>
        <w:widowControl w:val="0"/>
        <w:tabs>
          <w:tab w:val="left" w:pos="1868"/>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 8. «Основы медицинских знаний и оказание первой помощи».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Освоение основ медицинских знаний.</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sidRPr="00D96D31">
        <w:rPr>
          <w:rFonts w:ascii="Times New Roman" w:eastAsia="Times New Roman" w:hAnsi="Times New Roman" w:cs="Times New Roman"/>
          <w:sz w:val="24"/>
          <w:szCs w:val="24"/>
          <w:lang w:val="en-US" w:bidi="en-US"/>
        </w:rPr>
        <w:t>COVID</w:t>
      </w:r>
      <w:r w:rsidRPr="00D96D31">
        <w:rPr>
          <w:rFonts w:ascii="Times New Roman" w:eastAsia="Times New Roman" w:hAnsi="Times New Roman" w:cs="Times New Roman"/>
          <w:sz w:val="24"/>
          <w:szCs w:val="24"/>
          <w:lang w:bidi="en-US"/>
        </w:rPr>
        <w:t xml:space="preserve">-19. </w:t>
      </w:r>
      <w:r w:rsidRPr="00D96D31">
        <w:rPr>
          <w:rFonts w:ascii="Times New Roman" w:eastAsia="Times New Roman" w:hAnsi="Times New Roman" w:cs="Times New Roman"/>
          <w:sz w:val="24"/>
          <w:szCs w:val="24"/>
          <w:lang w:eastAsia="ru-RU"/>
        </w:rPr>
        <w:t>Правила профилактики коронавируса.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Оказание первой помощи пострадавшему до передачи его в руки специалистам из бригады скорой медицинской помощи. Реанимационные мероприятия.</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Составы аптечек для оказания первой помощи в различных условиях.</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Правила и способы переноски (транспортировки) пострадавших.</w:t>
      </w:r>
    </w:p>
    <w:p w:rsidR="00D96D31" w:rsidRPr="00D96D31" w:rsidRDefault="00D96D31" w:rsidP="00D96D31">
      <w:pPr>
        <w:widowControl w:val="0"/>
        <w:tabs>
          <w:tab w:val="left" w:pos="1938"/>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 9. «Элементы начальной военной подготовки».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Способы передвижения в бою при действиях в пешем порядке.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Сооружения для защиты личного состава. Открытая щель. Перекрытая щель. Блиндаж. Укрытия для боевой техники. Убежища для личного состава.</w:t>
      </w:r>
    </w:p>
    <w:p w:rsidR="00D96D31" w:rsidRPr="00D96D31" w:rsidRDefault="00D96D31" w:rsidP="00D96D31">
      <w:pPr>
        <w:widowControl w:val="0"/>
        <w:tabs>
          <w:tab w:val="left" w:pos="1731"/>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Вариант № 2.</w:t>
      </w:r>
    </w:p>
    <w:p w:rsidR="00D96D31" w:rsidRPr="00D96D31" w:rsidRDefault="00D96D31" w:rsidP="00D96D31">
      <w:pPr>
        <w:widowControl w:val="0"/>
        <w:tabs>
          <w:tab w:val="left" w:pos="3677"/>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 Модуль №</w:t>
      </w:r>
      <w:r w:rsidRPr="00D96D31">
        <w:rPr>
          <w:rFonts w:ascii="Times New Roman" w:eastAsia="Times New Roman" w:hAnsi="Times New Roman" w:cs="Times New Roman"/>
          <w:sz w:val="24"/>
          <w:szCs w:val="24"/>
          <w:lang w:eastAsia="ru-RU"/>
        </w:rPr>
        <w:tab/>
        <w:t>1 «Культура безопасности жизнедеятельности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 современном обществе».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Объяснять смысл понятия «культура безопасности». Характеризовать значение культуры безопасности для жизни человека, государства, общества.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Иметь представления об уровнях взаимодействия человека и окружающей среды. Приводить примеры.</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Иметь представление об уровнях решения задачи обеспечения безопасности, приводить примеры.</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Раскрывать смысл понятия «безопасное поведение». Иметь представление о понятии «виктимное поведение». Приводить примеры.</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и применять общие правила безопасного поведения.</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Сформировать представление о безопасном поведении как о неотъемлемой части жизни современного человека и общества.</w:t>
      </w:r>
    </w:p>
    <w:p w:rsidR="00D96D31" w:rsidRPr="00D96D31" w:rsidRDefault="00D96D31" w:rsidP="00D96D31">
      <w:pPr>
        <w:widowControl w:val="0"/>
        <w:tabs>
          <w:tab w:val="left" w:pos="1938"/>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 2 «Безопасность в быту».</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Классифицировать и характеризовать источники опасности в быту.</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общие правила безопасного поведения, владеть ими в бытовых ситуациях.</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Иметь представление о защите прав потребителя, в том числе при совершении покупок в Интернете.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Безопасно действовать в различных бытовых ситуациях. Знать порядок действий при возникновении опасных ситуаций в быту.</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порядок оказания первой помощи при ушибах, переломах, кровотечениях.</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правила вызова экстренных служб, порядок взаимодействия с экстренными службами.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правила обращения с электрическими и газовыми приборами.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Иметь представления о возможных последствиях электротравмы. Знать порядок проведения сердечно-легочной реанимации.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Иметь представления о современных системах извещения и пожаротушения в жилых помещениях.</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Соблюдать правила пожарной безопасности в быту. Знать порядок действий при угрозе или возникновении пожара.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порядок оказания первой помощи при химических и термических</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ожогах.</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Иметь представление о нормативах прибытия пожарных в городах и сельской местности, правилах действий пожарных расчётов.</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Характеризовать права, обязанности и ответственность граждан в области пожарной безопасности.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Распознавать ситуации криминального характера. Знать меры профилактики и порядок действий в ситуациях криминального характера.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правила поведения при коммунальной аварии, порядок вызова аварийных служб и взаимодействия с ними.</w:t>
      </w:r>
    </w:p>
    <w:p w:rsidR="00D96D31" w:rsidRPr="00D96D31" w:rsidRDefault="00D96D31" w:rsidP="00D96D31">
      <w:pPr>
        <w:widowControl w:val="0"/>
        <w:tabs>
          <w:tab w:val="left" w:pos="1921"/>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 3 «Безопасность на транспорте».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Характеризовать опасности на различных видах транспорта.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Приводить примеры взаимосвязи безопасности водителя и пассажира.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Иметь представления о знаниях и навыках, необходимых водителю автомобиля.</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D96D31" w:rsidRPr="00D96D31" w:rsidRDefault="00D96D31" w:rsidP="00D96D31">
      <w:pPr>
        <w:widowControl w:val="0"/>
        <w:tabs>
          <w:tab w:val="left" w:pos="1971"/>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(возникновение толпы, давки; проявление агрессии; криминальные ситуации; случаи, когда потерялся человек).</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Соблюдать правила безопасного поведения в общественных местах.</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порядок действий при попадании в толпу, давку.</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Соблюдать правила поведения при проявлении агрессии.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порядок действий при криминальной опасности.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порядок действий в случаях, когда потерялся человек.</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порядок действий при угрозе обрушения зданий или отдельных конструкций.</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порядок действий при угрозе совершения террористического акта.</w:t>
      </w:r>
    </w:p>
    <w:p w:rsidR="00D96D31" w:rsidRPr="00D96D31" w:rsidRDefault="00D96D31" w:rsidP="00D96D31">
      <w:pPr>
        <w:widowControl w:val="0"/>
        <w:tabs>
          <w:tab w:val="left" w:pos="1942"/>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 5 «Безопасность в природной среде».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Характеризовать основные источники опасности в природной среде.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и соблюдать правила безопасного поведения на природе (в лесу; в горах; на водоёмах).</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Иметь представление о способах ориентирования на местности, традиционных и современных средствах навигации.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порядок действий в случаях, когда человек потерялся в природной</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среде.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способы подачи сигнала о помощи.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приёмы оказания первой помощи при перегреве, переохлаждении, отморожении.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общие правила поведения при чрезвычайных ситуациях природного характера.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о причинах возникновения природных пожаров.</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Характеризовать роль человека в возникновении и предупреждении природных пожаров. Приводить примеры.</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Иметь представление о мероприятиях по борьбе с природными пожарами, возможных последствиях и способах их смягчения.</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порядок действий при чрезвычайных ситуациях геологического характера.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порядок действий при чрезвычайных ситуациях гидрологического характера.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порядок действий при чрезвычайных ситуациях метеорологического характера.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Объяснять смысл понятия «экология». Характеризовать влияние деятельности человека на экологию.</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Сформировать бережное отношение к природе.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Разумно пользоваться природными богатствами.</w:t>
      </w:r>
    </w:p>
    <w:p w:rsidR="00D96D31" w:rsidRPr="00D96D31" w:rsidRDefault="00D96D31" w:rsidP="00D96D31">
      <w:pPr>
        <w:widowControl w:val="0"/>
        <w:tabs>
          <w:tab w:val="left" w:pos="1916"/>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 6 «Здоровье и как его сохранить. Основы медицинских знаний».</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Объяснять смысл понятий «здоровье», «охрана здоровья», «здоровый образ жизни», «лечение», «профилактика».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факторы, влияющие на здоровье человека и составляющие здорового образа жизни.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Объяснять смысл понятия «вакцинация». Иметь представление о механизме действия вакцины.</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Классифицировать чрезвычайные ситуации биолого-социального характера. Приводить примеры.</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Иметь представления о самых распространённых неинфекционных заболеваниях.</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Раскрывать роль образа жизни в профилактике неинфекционных заболеваний.</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Раскрывать роль диспансеризации для профилактики неинфекционных заболеваний.</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Иметь представление о важности раннего выявления психических расстройств, роли инклюзивной среды.</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Сформировать доброжелательное отношение к людям с особенностями психического развития.</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Сформировать негативное отношение к употреблению алкоголя и наркотиков.</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и применять способы сохранения психического здоровья.</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критерии, когда необходима помощь специалиста.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Характеризовать и соотносить понятия «первая помощь» и «скорая медицинская помощь».</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состояния, при которых оказывается первая помощь, мероприятия первой помощи, алгоритм первой помощи.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D96D31" w:rsidRPr="00D96D31" w:rsidRDefault="00D96D31" w:rsidP="00D96D31">
      <w:pPr>
        <w:widowControl w:val="0"/>
        <w:tabs>
          <w:tab w:val="left" w:pos="1919"/>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 7 «Безопасность в социуме».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Объяснять смысл понятий «общение», «социальная группа», «большая группа», «малая группа».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принципы и показатели эффективного межличностного общения и общения в группе.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Сформировать негативное отношение к опасным проявлениям конфликтов.</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Уметь распознавать манипулятивные компоненты в мошеннических криминалистических схемах.</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Уметь отличать конструктивные способы психологического воздействия от деструктивных форм.</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D96D31" w:rsidRPr="00D96D31" w:rsidRDefault="00D96D31" w:rsidP="00D96D31">
      <w:pPr>
        <w:widowControl w:val="0"/>
        <w:tabs>
          <w:tab w:val="left" w:pos="1938"/>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 8 «Безопасность в информационном пространстве».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Характеризовать смысл понятий «цифровая среда», «цифровой след».</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Раскрывать сущность и приводить примеры положительного и отрицательного влияния цифровой среды на жизнь человека.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признаки, осознавать опасность цифровой зависимости.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Характеризовать основные риски цифровой среды.</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Иметь представление об основных правах человека в цифровой среде.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и соблюдать правила безопасного поведения в цифровой среде.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основные виды вредоносного программного обеспечения, принципы работы. Характеризовать признаки мошенничества в цифровой среде.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и применять правила безопасного использования электронных устройств и программного обеспечения, правила защиты от мошенников.</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Характеризовать основные поведенческие риски в цифровой среде.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Осознавать опасность сетевой травли. Знать правила противостояния травле в цифровой среде и профилактические меры.</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и соблюдать правила безопасной коммуникации в цифровой среде.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Объяснять смысл понятия «достоверность информации». Знать критерии проверки достоверности информации.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Объяснять смысл понятия «информационный пузырь». Знать основные признаки манипуляции сознанием и пропаганды.</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Объяснять смысл понятия «фейк». Иметь представление о целях создания и </w:t>
      </w:r>
      <w:r w:rsidRPr="00D96D31">
        <w:rPr>
          <w:rFonts w:ascii="Times New Roman" w:eastAsia="Times New Roman" w:hAnsi="Times New Roman" w:cs="Times New Roman"/>
          <w:sz w:val="24"/>
          <w:szCs w:val="24"/>
          <w:lang w:eastAsia="ru-RU"/>
        </w:rPr>
        <w:lastRenderedPageBreak/>
        <w:t>распространения фейков в цифровой среде, их основных видах.</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правила и основные инструменты распознавания фейковых текстов и изображений.</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D96D31" w:rsidRPr="00D96D31" w:rsidRDefault="00D96D31" w:rsidP="00D96D31">
      <w:pPr>
        <w:widowControl w:val="0"/>
        <w:tabs>
          <w:tab w:val="left" w:pos="1922"/>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 9 «Основы противодействия экстремизму и терроризму»</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Объяснять смысл понятий «терроризм» и «экстремизм», их взаимосвязь. Приводить примеры экстремистской и террористической деятельности.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Характеризовать влияние экстремизма и терроризма на жизнь государства и общества.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Сформировать нетерпимое отношение к проявлениям экстремизма и терроризма.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Распознавать признаки вовлечения в экстремистскую и террористическую деятельность, знать способы противодействия.</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порядок действий при объявлении различных уровней террористической направленности.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Объяснять цели, задачи, принципы противодействия экстремизму.</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Объяснять цели, задачи, принципы противодействия терроризму. Знать структуру общегосударственной системы противодействия терроризму.</w:t>
      </w:r>
    </w:p>
    <w:p w:rsidR="00D96D31" w:rsidRPr="00D96D31" w:rsidRDefault="00D96D31" w:rsidP="00D96D31">
      <w:pPr>
        <w:widowControl w:val="0"/>
        <w:tabs>
          <w:tab w:val="left" w:pos="2058"/>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 10 «Взаимодействие личности, общества и государства в обеспечении безопасности жизни и здоровья населения».</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роль обороны страны для мирного социально-экономического развития Российской Федерации.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Характеризовать роль Вооружённых Сил Российской Федерации в обороне страны, борьбе с международным терроризмом. Приводить примеры.</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Иметь представление о современном облике Вооружённых Сил Российской Федерации.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Объяснять смысл понятий «воинская обязанность» и «военная служба».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Иметь начальные знания в области обороны, основ военной службы.</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Иметь представления о классификации чрезвычайных ситуаций.</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Характеризовать принципы организации Единой системы предупреждения и ликвидации чрезвычайных ситуаций (РСЧС).</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Иметь представление о задачах РСЧС. Приводить примеры.</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права и обязанности граждан в области защиты от чрезвычайных ситуаций.</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Иметь представление о правовой основе обеспечения национальной</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безопасности.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Знать принципы обеспечения национальной безопасности.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Характеризовать роль реализации национальных приоритетов в обеспечении безопасности.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Объяснять роль личности, общества, государства в реализации национальных приоритетов, приводить примеры.</w:t>
      </w:r>
    </w:p>
    <w:p w:rsidR="00D96D31" w:rsidRPr="00D96D31" w:rsidRDefault="00D96D31" w:rsidP="00D96D31">
      <w:pPr>
        <w:widowControl w:val="0"/>
        <w:tabs>
          <w:tab w:val="left" w:pos="1484"/>
        </w:tabs>
        <w:spacing w:after="0" w:line="240" w:lineRule="auto"/>
        <w:ind w:right="284" w:firstLine="720"/>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t>3.Планируемые результаты освоения программы ОБЖ.</w:t>
      </w:r>
    </w:p>
    <w:p w:rsidR="00D96D31" w:rsidRPr="00D96D31" w:rsidRDefault="00D96D31" w:rsidP="00D96D31">
      <w:pPr>
        <w:widowControl w:val="0"/>
        <w:tabs>
          <w:tab w:val="left" w:pos="1666"/>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w:t>
      </w:r>
      <w:r w:rsidRPr="00D96D31">
        <w:rPr>
          <w:rFonts w:ascii="Times New Roman" w:eastAsia="Times New Roman" w:hAnsi="Times New Roman" w:cs="Times New Roman"/>
          <w:sz w:val="24"/>
          <w:szCs w:val="24"/>
          <w:lang w:eastAsia="ru-RU"/>
        </w:rPr>
        <w:lastRenderedPageBreak/>
        <w:t>нравственными ценностями, принятыми в обществе правилами и нормами поведения.</w:t>
      </w:r>
    </w:p>
    <w:p w:rsidR="00D96D31" w:rsidRPr="00D96D31" w:rsidRDefault="00D96D31" w:rsidP="00D96D31">
      <w:pPr>
        <w:widowControl w:val="0"/>
        <w:tabs>
          <w:tab w:val="left" w:pos="1666"/>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96D31" w:rsidRPr="00D96D31" w:rsidRDefault="00D96D31" w:rsidP="00D96D31">
      <w:pPr>
        <w:widowControl w:val="0"/>
        <w:tabs>
          <w:tab w:val="left" w:pos="1681"/>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Личностные результаты изучения ОБЖ включают:</w:t>
      </w:r>
    </w:p>
    <w:p w:rsidR="00D96D31" w:rsidRPr="00D96D31" w:rsidRDefault="00D96D31" w:rsidP="00D96D31">
      <w:pPr>
        <w:widowControl w:val="0"/>
        <w:tabs>
          <w:tab w:val="left" w:pos="1042"/>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гражданское воспитание: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готовность к взаимодействию с обществом и государством в обеспечении безопасности жизни и здоровья населения;</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D96D31" w:rsidRPr="00D96D31" w:rsidRDefault="00D96D31" w:rsidP="00D96D31">
      <w:pPr>
        <w:widowControl w:val="0"/>
        <w:tabs>
          <w:tab w:val="left" w:pos="1082"/>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патриотическое воспитание: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D96D31" w:rsidRPr="00D96D31" w:rsidRDefault="00D96D31" w:rsidP="00D96D31">
      <w:pPr>
        <w:widowControl w:val="0"/>
        <w:tabs>
          <w:tab w:val="left" w:pos="1082"/>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духовно-нравственное воспитание: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осознание духовных ценностей российского народа и российского воинства;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D96D31" w:rsidRPr="00D96D31" w:rsidRDefault="00D96D31" w:rsidP="00D96D31">
      <w:pPr>
        <w:widowControl w:val="0"/>
        <w:tabs>
          <w:tab w:val="left" w:pos="1102"/>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эстетическое воспитание: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эстетическое отношение к миру в сочетании с культурой безопасности жизнедеятельности;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понимание взаимозависимости успешности и полноценного развития и безопасного поведения в повседневной жизни;</w:t>
      </w:r>
    </w:p>
    <w:p w:rsidR="00D96D31" w:rsidRPr="00D96D31" w:rsidRDefault="00D96D31" w:rsidP="00D96D31">
      <w:pPr>
        <w:widowControl w:val="0"/>
        <w:tabs>
          <w:tab w:val="left" w:pos="1102"/>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ценности научного познания:</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D96D31" w:rsidRPr="00D96D31" w:rsidRDefault="00D96D31" w:rsidP="00D96D31">
      <w:pPr>
        <w:widowControl w:val="0"/>
        <w:tabs>
          <w:tab w:val="left" w:pos="1102"/>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физическое воспитание: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осознание ценности жизни, сформированность ответственного отношения к своему здоровью и здоровью окружающих;</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знание приёмов оказания первой помощи и готовность применять их в случае необходимости;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потребность в регулярном ведении здорового образа жизни;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осознание последствий и активное неприятие вредных привычек и иных форм причинения вреда физическому и психическому здоровью;</w:t>
      </w:r>
    </w:p>
    <w:p w:rsidR="00D96D31" w:rsidRPr="00D96D31" w:rsidRDefault="00D96D31" w:rsidP="00D96D31">
      <w:pPr>
        <w:widowControl w:val="0"/>
        <w:tabs>
          <w:tab w:val="left" w:pos="1098"/>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трудовое воспитание: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готовность к осознанному и ответственному соблюдению требований безопасности в процессе трудовой деятельности;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интерес к различным сферам профессиональной деятельности, включая военно-профессиональную деятельность;</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готовность и способность к образованию и самообразованию на протяжении всей жизни;</w:t>
      </w:r>
    </w:p>
    <w:p w:rsidR="00D96D31" w:rsidRPr="00D96D31" w:rsidRDefault="00D96D31" w:rsidP="00D96D31">
      <w:pPr>
        <w:widowControl w:val="0"/>
        <w:tabs>
          <w:tab w:val="left" w:pos="1098"/>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экологическое воспитание: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расширение представлений о деятельности экологической направленности.</w:t>
      </w:r>
    </w:p>
    <w:p w:rsidR="00D96D31" w:rsidRPr="00D96D31" w:rsidRDefault="00D96D31" w:rsidP="00D96D31">
      <w:pPr>
        <w:widowControl w:val="0"/>
        <w:tabs>
          <w:tab w:val="left" w:pos="1698"/>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6D31" w:rsidRPr="00D96D31" w:rsidRDefault="00D96D31" w:rsidP="00D96D31">
      <w:pPr>
        <w:widowControl w:val="0"/>
        <w:tabs>
          <w:tab w:val="left" w:pos="1895"/>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планировать и осуществлять учебные действия в условиях дефицита информации, необходимой для решения стоящей задачи;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развивать творческое мышление при решении ситуационных задач.</w:t>
      </w:r>
    </w:p>
    <w:p w:rsidR="00D96D31" w:rsidRPr="00D96D31" w:rsidRDefault="00D96D31" w:rsidP="00D96D31">
      <w:pPr>
        <w:widowControl w:val="0"/>
        <w:tabs>
          <w:tab w:val="left" w:pos="1873"/>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владеть научной терминологией, ключевыми понятиями и методами в области безопасности жизнедеятельности;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характеризовать приобретённые знания и навыки, оценивать возможность их реализации в реальных ситуациях;</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D96D31" w:rsidRPr="00D96D31" w:rsidRDefault="00D96D31" w:rsidP="00D96D31">
      <w:pPr>
        <w:widowControl w:val="0"/>
        <w:tabs>
          <w:tab w:val="left" w:pos="1883"/>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 обучающегося будут сформированы умения работать с информацией как часть познавательных универсальных учебных действий:</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оценивать достоверность, легитимность информации, её соответствие правовым и морально-этическим нормам;</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владеть навыками по предотвращению рисков, профилактике угроз и защите от опасностей цифровой среды;</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использовать средства информационных и коммуникационных технологий в учебном процессе с соблюдением требований эргономики, техники безопасности и </w:t>
      </w:r>
      <w:r w:rsidRPr="00D96D31">
        <w:rPr>
          <w:rFonts w:ascii="Times New Roman" w:eastAsia="Times New Roman" w:hAnsi="Times New Roman" w:cs="Times New Roman"/>
          <w:sz w:val="24"/>
          <w:szCs w:val="24"/>
          <w:lang w:eastAsia="ru-RU"/>
        </w:rPr>
        <w:lastRenderedPageBreak/>
        <w:t>гигиены.</w:t>
      </w:r>
    </w:p>
    <w:p w:rsidR="00D96D31" w:rsidRPr="00D96D31" w:rsidRDefault="00D96D31" w:rsidP="00D96D31">
      <w:pPr>
        <w:widowControl w:val="0"/>
        <w:tabs>
          <w:tab w:val="left" w:pos="1887"/>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 обучающегося будут сформированы умения общения как часть коммуникативных универсальных учебных действий:</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осуществлять в ходе образовательной деятельности безопасную коммуникацию, переносить принципы её организации в повседневную жизнь;</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владеть приёмами безопасного межличностного и группового общения; безопасно действовать по избеганию конфликтных ситуаций;</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аргументированно, логично и ясно излагать свою точку зрения с использованием языковых средств.</w:t>
      </w:r>
    </w:p>
    <w:p w:rsidR="00D96D31" w:rsidRPr="00D96D31" w:rsidRDefault="00D96D31" w:rsidP="00D96D31">
      <w:pPr>
        <w:widowControl w:val="0"/>
        <w:tabs>
          <w:tab w:val="left" w:pos="1895"/>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 обучающегося будут сформированы умения самоорганизации как части регулятивных универсальных учебных действий:</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ставить и формулировать собственные задачи в образовательной деятельности и жизненных ситуациях;</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самостоятельно выявлять проблемные вопросы, выбирать оптимальный способ и составлять план их решения в конкретных условиях;</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делать осознанный выбор в новой ситуации, аргументировать его; брать ответственность за своё решение;</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оценивать приобретённый опыт;</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D96D31" w:rsidRPr="00D96D31" w:rsidRDefault="00D96D31" w:rsidP="00D96D31">
      <w:pPr>
        <w:widowControl w:val="0"/>
        <w:tabs>
          <w:tab w:val="left" w:pos="1895"/>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 обучающегося будут сформированы умения самоконтроля, принятия себя и других как части регулятивных универсальных учебных действий:</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использовать приёмы рефлексии для анализа и оценки образовательной ситуации, выбора оптимального решения;</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принимать себя, понимая свои недостатки и достоинства, невозможности контроля всего вокруг;</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принимать мотивы и аргументы других при анализе и оценке образовательной ситуации; признавать право на ошибку свою и чужую.</w:t>
      </w:r>
    </w:p>
    <w:p w:rsidR="00D96D31" w:rsidRPr="00D96D31" w:rsidRDefault="00D96D31" w:rsidP="00D96D31">
      <w:pPr>
        <w:widowControl w:val="0"/>
        <w:tabs>
          <w:tab w:val="left" w:pos="1904"/>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 обучающегося будут сформированы умения совместной деятельности: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понимать и использовать преимущества командной и индивидуальной работы в конкретной учебной ситуации;</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оценивать свой вклад и вклад каждого участника команды в общий результат по совместно разработанным критериям;</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D96D31" w:rsidRPr="00D96D31" w:rsidRDefault="00D96D31" w:rsidP="00D96D31">
      <w:pPr>
        <w:widowControl w:val="0"/>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sz w:val="24"/>
          <w:szCs w:val="24"/>
          <w:lang w:eastAsia="ru-RU"/>
        </w:rPr>
        <w:t>Предметные результаты</w:t>
      </w:r>
      <w:r w:rsidRPr="00D96D31">
        <w:rPr>
          <w:rFonts w:ascii="Times New Roman" w:eastAsia="Times New Roman" w:hAnsi="Times New Roman" w:cs="Times New Roman"/>
          <w:sz w:val="24"/>
          <w:szCs w:val="24"/>
          <w:lang w:eastAsia="ru-RU"/>
        </w:rPr>
        <w:t xml:space="preserve"> освоения программы по ОБЖ на уровне среднего общего образования</w:t>
      </w:r>
    </w:p>
    <w:p w:rsidR="00D96D31" w:rsidRPr="00D96D31" w:rsidRDefault="00D96D31" w:rsidP="00D96D31">
      <w:pPr>
        <w:widowControl w:val="0"/>
        <w:tabs>
          <w:tab w:val="left" w:pos="1873"/>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w:t>
      </w:r>
      <w:r w:rsidRPr="00D96D31">
        <w:rPr>
          <w:rFonts w:ascii="Times New Roman" w:eastAsia="Times New Roman" w:hAnsi="Times New Roman" w:cs="Times New Roman"/>
          <w:sz w:val="24"/>
          <w:szCs w:val="24"/>
          <w:lang w:eastAsia="ru-RU"/>
        </w:rPr>
        <w:lastRenderedPageBreak/>
        <w:t>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D96D31" w:rsidRPr="00D96D31" w:rsidRDefault="00D96D31" w:rsidP="00D96D31">
      <w:pPr>
        <w:widowControl w:val="0"/>
        <w:tabs>
          <w:tab w:val="left" w:pos="1878"/>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Предметные результаты, формируемые в ходе изучения ОБЖ, должны обеспечивать:</w:t>
      </w:r>
    </w:p>
    <w:p w:rsidR="00D96D31" w:rsidRPr="00D96D31" w:rsidRDefault="00D96D31" w:rsidP="00D96D31">
      <w:pPr>
        <w:widowControl w:val="0"/>
        <w:tabs>
          <w:tab w:val="left" w:pos="1033"/>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D96D31" w:rsidRPr="00D96D31" w:rsidRDefault="00D96D31" w:rsidP="00D96D31">
      <w:pPr>
        <w:widowControl w:val="0"/>
        <w:tabs>
          <w:tab w:val="left" w:pos="1028"/>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D96D31" w:rsidRPr="00D96D31" w:rsidRDefault="00D96D31" w:rsidP="00D96D31">
      <w:pPr>
        <w:widowControl w:val="0"/>
        <w:tabs>
          <w:tab w:val="left" w:pos="1038"/>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D96D31" w:rsidRPr="00D96D31" w:rsidRDefault="00D96D31" w:rsidP="00D96D31">
      <w:pPr>
        <w:widowControl w:val="0"/>
        <w:tabs>
          <w:tab w:val="left" w:pos="1033"/>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D96D31" w:rsidRPr="00D96D31" w:rsidRDefault="00D96D31" w:rsidP="00D96D31">
      <w:pPr>
        <w:widowControl w:val="0"/>
        <w:tabs>
          <w:tab w:val="left" w:pos="1047"/>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D96D31" w:rsidRPr="00D96D31" w:rsidRDefault="00D96D31" w:rsidP="00D96D31">
      <w:pPr>
        <w:widowControl w:val="0"/>
        <w:tabs>
          <w:tab w:val="left" w:pos="1038"/>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D96D31" w:rsidRPr="00D96D31" w:rsidRDefault="00D96D31" w:rsidP="00D96D31">
      <w:pPr>
        <w:widowControl w:val="0"/>
        <w:tabs>
          <w:tab w:val="left" w:pos="1038"/>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D96D31" w:rsidRPr="00D96D31" w:rsidRDefault="00D96D31" w:rsidP="00D96D31">
      <w:pPr>
        <w:widowControl w:val="0"/>
        <w:tabs>
          <w:tab w:val="left" w:pos="1047"/>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D96D31" w:rsidRPr="00D96D31" w:rsidRDefault="00D96D31" w:rsidP="00D96D31">
      <w:pPr>
        <w:widowControl w:val="0"/>
        <w:tabs>
          <w:tab w:val="left" w:pos="1038"/>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D96D31" w:rsidRPr="00D96D31" w:rsidRDefault="00D96D31" w:rsidP="00D96D31">
      <w:pPr>
        <w:widowControl w:val="0"/>
        <w:tabs>
          <w:tab w:val="left" w:pos="1167"/>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D96D31" w:rsidRPr="00D96D31" w:rsidRDefault="00D96D31" w:rsidP="00D96D31">
      <w:pPr>
        <w:widowControl w:val="0"/>
        <w:tabs>
          <w:tab w:val="left" w:pos="1167"/>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знание основ государственной политики в области защиты населения и территорий </w:t>
      </w:r>
      <w:r w:rsidRPr="00D96D31">
        <w:rPr>
          <w:rFonts w:ascii="Times New Roman" w:eastAsia="Times New Roman" w:hAnsi="Times New Roman" w:cs="Times New Roman"/>
          <w:sz w:val="24"/>
          <w:szCs w:val="24"/>
          <w:lang w:eastAsia="ru-RU"/>
        </w:rPr>
        <w:lastRenderedPageBreak/>
        <w:t>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D96D31" w:rsidRPr="00D96D31" w:rsidRDefault="00D96D31" w:rsidP="00D96D31">
      <w:pPr>
        <w:widowControl w:val="0"/>
        <w:tabs>
          <w:tab w:val="left" w:pos="1162"/>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D96D31" w:rsidRPr="00D96D31" w:rsidRDefault="00D96D31" w:rsidP="00D96D31">
      <w:pPr>
        <w:widowControl w:val="0"/>
        <w:tabs>
          <w:tab w:val="left" w:pos="1868"/>
        </w:tabs>
        <w:spacing w:after="0" w:line="240" w:lineRule="auto"/>
        <w:ind w:right="284" w:firstLine="72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D96D31" w:rsidRPr="00D96D31" w:rsidRDefault="00D96D31" w:rsidP="00D96D31">
      <w:pPr>
        <w:spacing w:after="0" w:line="240" w:lineRule="auto"/>
        <w:ind w:right="284" w:firstLine="720"/>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4. Тематическое планирование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Тематическое планирование составлено с</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 xml:space="preserve">учетом рабочей программы воспитания. Внесены темы, обеспечивающие реализацию целевых приоритетов воспитания обучающихся СОО через изучение учебного предмета.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воспитании обучающихся юношеского возраста таким приоритетом является создание благоприятных условий для приобретения обучающимися опыта осуществления социально значимых дел.</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Выделение данного приоритета связано с</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потребностью обучающихся 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жизненном самоопределении, 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выборе дальнейшего жизненного пути, который открывается перед ними на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пороге самостоятельной взрослой жизни.</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color w:val="000000"/>
          <w:sz w:val="24"/>
          <w:szCs w:val="24"/>
        </w:rPr>
        <w:t>На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уроках</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Используются воспитательные возможности содержания темы через подбор соответствующих задач для их решения</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Включение игровых процедур для поддержания мотивации обучающихся к получению знаний</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Применение   интерактивных форм работы с обучающимися: интеллектуальных игр, стимулирующих познавательную мотивацию обучающихся</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Применение групповой работы или работы в парах, которые учат обучающихся командной работе и взаимодействию с другими обучающимися</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10 класс</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tblPr>
      <w:tblGrid>
        <w:gridCol w:w="349"/>
        <w:gridCol w:w="2299"/>
        <w:gridCol w:w="358"/>
        <w:gridCol w:w="713"/>
        <w:gridCol w:w="1058"/>
        <w:gridCol w:w="5014"/>
      </w:tblGrid>
      <w:tr w:rsidR="00D96D31" w:rsidRPr="00D96D31" w:rsidTr="00D96D31">
        <w:trPr>
          <w:trHeight w:val="321"/>
        </w:trPr>
        <w:tc>
          <w:tcPr>
            <w:tcW w:w="0" w:type="auto"/>
            <w:vMerge w:val="restart"/>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№п/п</w:t>
            </w:r>
          </w:p>
        </w:tc>
        <w:tc>
          <w:tcPr>
            <w:tcW w:w="0" w:type="auto"/>
            <w:vMerge w:val="restart"/>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Наименование разделов и темпрограммы</w:t>
            </w:r>
          </w:p>
        </w:tc>
        <w:tc>
          <w:tcPr>
            <w:tcW w:w="0" w:type="auto"/>
            <w:gridSpan w:val="3"/>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Количествочасов</w:t>
            </w:r>
          </w:p>
        </w:tc>
        <w:tc>
          <w:tcPr>
            <w:tcW w:w="0" w:type="auto"/>
            <w:vMerge w:val="restart"/>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Электронные (цифровые)образовательныересурсы</w:t>
            </w:r>
          </w:p>
        </w:tc>
      </w:tr>
      <w:tr w:rsidR="00D96D31" w:rsidRPr="00D96D31" w:rsidTr="00D96D31">
        <w:trPr>
          <w:trHeight w:val="873"/>
        </w:trPr>
        <w:tc>
          <w:tcPr>
            <w:tcW w:w="0" w:type="auto"/>
            <w:vMerge/>
            <w:tcBorders>
              <w:top w:val="nil"/>
            </w:tcBorders>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c>
          <w:tcPr>
            <w:tcW w:w="0" w:type="auto"/>
            <w:vMerge/>
            <w:tcBorders>
              <w:top w:val="nil"/>
            </w:tcBorders>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Всего</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Контрольные работы</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Практическиеработы</w:t>
            </w:r>
          </w:p>
        </w:tc>
        <w:tc>
          <w:tcPr>
            <w:tcW w:w="0" w:type="auto"/>
            <w:vMerge/>
            <w:tcBorders>
              <w:top w:val="nil"/>
            </w:tcBorders>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r w:rsidR="00D96D31" w:rsidRPr="00D96D31" w:rsidTr="00D96D31">
        <w:trPr>
          <w:trHeight w:val="318"/>
        </w:trPr>
        <w:tc>
          <w:tcPr>
            <w:tcW w:w="0" w:type="auto"/>
            <w:gridSpan w:val="6"/>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Раздел1. Модуль"Основы комплексной безопасности"</w:t>
            </w:r>
          </w:p>
        </w:tc>
      </w:tr>
      <w:tr w:rsidR="00D96D31" w:rsidRPr="00D96D31" w:rsidTr="00D96D31">
        <w:trPr>
          <w:trHeight w:val="3185"/>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Культурабезопасности</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жизнедеятельностинаселения</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2</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630">
              <w:r w:rsidR="00D96D31" w:rsidRPr="00D96D31">
                <w:rPr>
                  <w:rFonts w:ascii="Times New Roman" w:eastAsia="Times New Roman" w:hAnsi="Times New Roman" w:cs="Times New Roman"/>
                  <w:color w:val="0000FF"/>
                  <w:sz w:val="24"/>
                  <w:szCs w:val="24"/>
                  <w:u w:color="0000FF"/>
                </w:rPr>
                <w:t>http://www.mvd.ru</w:t>
              </w:r>
            </w:hyperlink>
            <w:hyperlink r:id="rId631">
              <w:r w:rsidR="00D96D31" w:rsidRPr="00D96D31">
                <w:rPr>
                  <w:rFonts w:ascii="Times New Roman" w:eastAsia="Times New Roman" w:hAnsi="Times New Roman" w:cs="Times New Roman"/>
                  <w:color w:val="0000FF"/>
                  <w:sz w:val="24"/>
                  <w:szCs w:val="24"/>
                  <w:u w:color="0000FF"/>
                </w:rPr>
                <w:t>http://www.emercom.gov.ru</w:t>
              </w:r>
            </w:hyperlink>
            <w:hyperlink r:id="rId632">
              <w:r w:rsidR="00D96D31" w:rsidRPr="00D96D31">
                <w:rPr>
                  <w:rFonts w:ascii="Times New Roman" w:eastAsia="Times New Roman" w:hAnsi="Times New Roman" w:cs="Times New Roman"/>
                  <w:color w:val="0000FF"/>
                  <w:sz w:val="24"/>
                  <w:szCs w:val="24"/>
                  <w:u w:color="0000FF"/>
                </w:rPr>
                <w:t>http://www.minzdrav-rf.ru</w:t>
              </w:r>
            </w:hyperlink>
            <w:hyperlink r:id="rId633">
              <w:r w:rsidR="00D96D31" w:rsidRPr="00D96D31">
                <w:rPr>
                  <w:rFonts w:ascii="Times New Roman" w:eastAsia="Times New Roman" w:hAnsi="Times New Roman" w:cs="Times New Roman"/>
                  <w:color w:val="0000FF"/>
                  <w:sz w:val="24"/>
                  <w:szCs w:val="24"/>
                  <w:u w:color="0000FF"/>
                </w:rPr>
                <w:t>http://www.mil.ru</w:t>
              </w:r>
            </w:hyperlink>
            <w:hyperlink r:id="rId634">
              <w:r w:rsidR="00D96D31" w:rsidRPr="00D96D31">
                <w:rPr>
                  <w:rFonts w:ascii="Times New Roman" w:eastAsia="Times New Roman" w:hAnsi="Times New Roman" w:cs="Times New Roman"/>
                  <w:color w:val="0000FF"/>
                  <w:sz w:val="24"/>
                  <w:szCs w:val="24"/>
                  <w:u w:color="0000FF"/>
                </w:rPr>
                <w:t>http://mon.gov.ru/</w:t>
              </w:r>
            </w:hyperlink>
            <w:hyperlink r:id="rId635">
              <w:r w:rsidR="00D96D31" w:rsidRPr="00D96D31">
                <w:rPr>
                  <w:rFonts w:ascii="Times New Roman" w:eastAsia="Times New Roman" w:hAnsi="Times New Roman" w:cs="Times New Roman"/>
                  <w:color w:val="0000FF"/>
                  <w:sz w:val="24"/>
                  <w:szCs w:val="24"/>
                  <w:u w:color="0000FF"/>
                </w:rPr>
                <w:t>http://www.gov.ed.ru</w:t>
              </w:r>
            </w:hyperlink>
            <w:hyperlink r:id="rId636">
              <w:r w:rsidR="00D96D31" w:rsidRPr="00D96D31">
                <w:rPr>
                  <w:rFonts w:ascii="Times New Roman" w:eastAsia="Times New Roman" w:hAnsi="Times New Roman" w:cs="Times New Roman"/>
                  <w:color w:val="0000FF"/>
                  <w:sz w:val="24"/>
                  <w:szCs w:val="24"/>
                  <w:u w:color="0000FF"/>
                </w:rPr>
                <w:t>http://festival.1september.ru</w:t>
              </w:r>
            </w:hyperlink>
            <w:hyperlink r:id="rId637">
              <w:r w:rsidR="00D96D31" w:rsidRPr="00D96D31">
                <w:rPr>
                  <w:rFonts w:ascii="Times New Roman" w:eastAsia="Times New Roman" w:hAnsi="Times New Roman" w:cs="Times New Roman"/>
                  <w:color w:val="0000FF"/>
                  <w:sz w:val="24"/>
                  <w:szCs w:val="24"/>
                  <w:u w:color="0000FF"/>
                </w:rPr>
                <w:t>http://www.opasno.net</w:t>
              </w:r>
            </w:hyperlink>
            <w:hyperlink r:id="rId638">
              <w:r w:rsidR="00D96D31" w:rsidRPr="00D96D31">
                <w:rPr>
                  <w:rFonts w:ascii="Times New Roman" w:eastAsia="Times New Roman" w:hAnsi="Times New Roman" w:cs="Times New Roman"/>
                  <w:color w:val="0000FF"/>
                  <w:sz w:val="24"/>
                  <w:szCs w:val="24"/>
                  <w:u w:color="0000FF"/>
                </w:rPr>
                <w:t>http://personal-safety.redut-7.ru</w:t>
              </w:r>
            </w:hyperlink>
            <w:hyperlink r:id="rId639">
              <w:r w:rsidR="00D96D31" w:rsidRPr="00D96D31">
                <w:rPr>
                  <w:rFonts w:ascii="Times New Roman" w:eastAsia="Times New Roman" w:hAnsi="Times New Roman" w:cs="Times New Roman"/>
                  <w:color w:val="0000FF"/>
                  <w:sz w:val="24"/>
                  <w:szCs w:val="24"/>
                  <w:u w:color="0000FF"/>
                </w:rPr>
                <w:t>http://www.alleng.ru</w:t>
              </w:r>
            </w:hyperlink>
            <w:hyperlink r:id="rId640">
              <w:r w:rsidR="00D96D31" w:rsidRPr="00D96D31">
                <w:rPr>
                  <w:rFonts w:ascii="Times New Roman" w:eastAsia="Times New Roman" w:hAnsi="Times New Roman" w:cs="Times New Roman"/>
                  <w:color w:val="0000FF"/>
                  <w:w w:val="95"/>
                  <w:sz w:val="24"/>
                  <w:szCs w:val="24"/>
                  <w:u w:color="0000FF"/>
                </w:rPr>
                <w:t>http://www.bezopasnost.edu66.ru</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http://</w:t>
            </w:r>
            <w:hyperlink r:id="rId641">
              <w:r w:rsidRPr="00D96D31">
                <w:rPr>
                  <w:rFonts w:ascii="Times New Roman" w:eastAsia="Times New Roman" w:hAnsi="Times New Roman" w:cs="Times New Roman"/>
                  <w:color w:val="0000FF"/>
                  <w:sz w:val="24"/>
                  <w:szCs w:val="24"/>
                  <w:u w:color="0000FF"/>
                </w:rPr>
                <w:t>www.hardtime.ru</w:t>
              </w:r>
            </w:hyperlink>
          </w:p>
        </w:tc>
      </w:tr>
      <w:tr w:rsidR="00D96D31" w:rsidRPr="00D96D31" w:rsidTr="00D96D31">
        <w:trPr>
          <w:trHeight w:val="3185"/>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1.2</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Опасности вовлечения молодѐжи впротивозаконнуюиантиобщественнуюдеятельность</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2</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642">
              <w:r w:rsidR="00D96D31" w:rsidRPr="00D96D31">
                <w:rPr>
                  <w:rFonts w:ascii="Times New Roman" w:eastAsia="Times New Roman" w:hAnsi="Times New Roman" w:cs="Times New Roman"/>
                  <w:color w:val="0000FF"/>
                  <w:sz w:val="24"/>
                  <w:szCs w:val="24"/>
                  <w:u w:color="0000FF"/>
                </w:rPr>
                <w:t>http://www.mvd.ru</w:t>
              </w:r>
            </w:hyperlink>
            <w:hyperlink r:id="rId643">
              <w:r w:rsidR="00D96D31" w:rsidRPr="00D96D31">
                <w:rPr>
                  <w:rFonts w:ascii="Times New Roman" w:eastAsia="Times New Roman" w:hAnsi="Times New Roman" w:cs="Times New Roman"/>
                  <w:color w:val="0000FF"/>
                  <w:sz w:val="24"/>
                  <w:szCs w:val="24"/>
                  <w:u w:color="0000FF"/>
                </w:rPr>
                <w:t>http://www.emercom.gov.ru</w:t>
              </w:r>
            </w:hyperlink>
            <w:hyperlink r:id="rId644">
              <w:r w:rsidR="00D96D31" w:rsidRPr="00D96D31">
                <w:rPr>
                  <w:rFonts w:ascii="Times New Roman" w:eastAsia="Times New Roman" w:hAnsi="Times New Roman" w:cs="Times New Roman"/>
                  <w:color w:val="0000FF"/>
                  <w:sz w:val="24"/>
                  <w:szCs w:val="24"/>
                  <w:u w:color="0000FF"/>
                </w:rPr>
                <w:t>http://www.minzdrav-rf.ru</w:t>
              </w:r>
            </w:hyperlink>
            <w:hyperlink r:id="rId645">
              <w:r w:rsidR="00D96D31" w:rsidRPr="00D96D31">
                <w:rPr>
                  <w:rFonts w:ascii="Times New Roman" w:eastAsia="Times New Roman" w:hAnsi="Times New Roman" w:cs="Times New Roman"/>
                  <w:color w:val="0000FF"/>
                  <w:sz w:val="24"/>
                  <w:szCs w:val="24"/>
                  <w:u w:color="0000FF"/>
                </w:rPr>
                <w:t>http://www.mil.ru</w:t>
              </w:r>
            </w:hyperlink>
            <w:hyperlink r:id="rId646">
              <w:r w:rsidR="00D96D31" w:rsidRPr="00D96D31">
                <w:rPr>
                  <w:rFonts w:ascii="Times New Roman" w:eastAsia="Times New Roman" w:hAnsi="Times New Roman" w:cs="Times New Roman"/>
                  <w:color w:val="0000FF"/>
                  <w:sz w:val="24"/>
                  <w:szCs w:val="24"/>
                  <w:u w:color="0000FF"/>
                </w:rPr>
                <w:t>http://mon.gov.ru/</w:t>
              </w:r>
            </w:hyperlink>
            <w:hyperlink r:id="rId647">
              <w:r w:rsidR="00D96D31" w:rsidRPr="00D96D31">
                <w:rPr>
                  <w:rFonts w:ascii="Times New Roman" w:eastAsia="Times New Roman" w:hAnsi="Times New Roman" w:cs="Times New Roman"/>
                  <w:color w:val="0000FF"/>
                  <w:sz w:val="24"/>
                  <w:szCs w:val="24"/>
                  <w:u w:color="0000FF"/>
                </w:rPr>
                <w:t>http://www.gov.ed.ru</w:t>
              </w:r>
            </w:hyperlink>
            <w:hyperlink r:id="rId648">
              <w:r w:rsidR="00D96D31" w:rsidRPr="00D96D31">
                <w:rPr>
                  <w:rFonts w:ascii="Times New Roman" w:eastAsia="Times New Roman" w:hAnsi="Times New Roman" w:cs="Times New Roman"/>
                  <w:color w:val="0000FF"/>
                  <w:sz w:val="24"/>
                  <w:szCs w:val="24"/>
                  <w:u w:color="0000FF"/>
                </w:rPr>
                <w:t>http://festival.1september.ru</w:t>
              </w:r>
            </w:hyperlink>
            <w:hyperlink r:id="rId649">
              <w:r w:rsidR="00D96D31" w:rsidRPr="00D96D31">
                <w:rPr>
                  <w:rFonts w:ascii="Times New Roman" w:eastAsia="Times New Roman" w:hAnsi="Times New Roman" w:cs="Times New Roman"/>
                  <w:color w:val="0000FF"/>
                  <w:sz w:val="24"/>
                  <w:szCs w:val="24"/>
                  <w:u w:color="0000FF"/>
                </w:rPr>
                <w:t>http://www.opasno.net</w:t>
              </w:r>
            </w:hyperlink>
            <w:hyperlink r:id="rId650">
              <w:r w:rsidR="00D96D31" w:rsidRPr="00D96D31">
                <w:rPr>
                  <w:rFonts w:ascii="Times New Roman" w:eastAsia="Times New Roman" w:hAnsi="Times New Roman" w:cs="Times New Roman"/>
                  <w:color w:val="0000FF"/>
                  <w:sz w:val="24"/>
                  <w:szCs w:val="24"/>
                  <w:u w:color="0000FF"/>
                </w:rPr>
                <w:t>http://personal-safety.redut-7.ru</w:t>
              </w:r>
            </w:hyperlink>
            <w:hyperlink r:id="rId651">
              <w:r w:rsidR="00D96D31" w:rsidRPr="00D96D31">
                <w:rPr>
                  <w:rFonts w:ascii="Times New Roman" w:eastAsia="Times New Roman" w:hAnsi="Times New Roman" w:cs="Times New Roman"/>
                  <w:color w:val="0000FF"/>
                  <w:sz w:val="24"/>
                  <w:szCs w:val="24"/>
                  <w:u w:color="0000FF"/>
                </w:rPr>
                <w:t>http://www.alleng.ru</w:t>
              </w:r>
            </w:hyperlink>
            <w:hyperlink r:id="rId652">
              <w:r w:rsidR="00D96D31" w:rsidRPr="00D96D31">
                <w:rPr>
                  <w:rFonts w:ascii="Times New Roman" w:eastAsia="Times New Roman" w:hAnsi="Times New Roman" w:cs="Times New Roman"/>
                  <w:color w:val="0000FF"/>
                  <w:w w:val="95"/>
                  <w:sz w:val="24"/>
                  <w:szCs w:val="24"/>
                  <w:u w:color="0000FF"/>
                </w:rPr>
                <w:t>http://www.bezopasnost.edu66.ru</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http://</w:t>
            </w:r>
            <w:hyperlink r:id="rId653">
              <w:r w:rsidRPr="00D96D31">
                <w:rPr>
                  <w:rFonts w:ascii="Times New Roman" w:eastAsia="Times New Roman" w:hAnsi="Times New Roman" w:cs="Times New Roman"/>
                  <w:color w:val="0000FF"/>
                  <w:sz w:val="24"/>
                  <w:szCs w:val="24"/>
                  <w:u w:color="0000FF"/>
                </w:rPr>
                <w:t>www.hardtime.ru</w:t>
              </w:r>
            </w:hyperlink>
          </w:p>
        </w:tc>
      </w:tr>
      <w:tr w:rsidR="00D96D31" w:rsidRPr="00D96D31" w:rsidTr="00D96D31">
        <w:trPr>
          <w:trHeight w:val="1365"/>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1.3</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Безопасностьнатранспорте</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654">
              <w:r w:rsidR="00D96D31" w:rsidRPr="00D96D31">
                <w:rPr>
                  <w:rFonts w:ascii="Times New Roman" w:eastAsia="Times New Roman" w:hAnsi="Times New Roman" w:cs="Times New Roman"/>
                  <w:color w:val="0000FF"/>
                  <w:sz w:val="24"/>
                  <w:szCs w:val="24"/>
                  <w:u w:color="0000FF"/>
                </w:rPr>
                <w:t>http://www.mvd.ru</w:t>
              </w:r>
            </w:hyperlink>
            <w:hyperlink r:id="rId655">
              <w:r w:rsidR="00D96D31" w:rsidRPr="00D96D31">
                <w:rPr>
                  <w:rFonts w:ascii="Times New Roman" w:eastAsia="Times New Roman" w:hAnsi="Times New Roman" w:cs="Times New Roman"/>
                  <w:color w:val="0000FF"/>
                  <w:spacing w:val="-1"/>
                  <w:sz w:val="24"/>
                  <w:szCs w:val="24"/>
                  <w:u w:color="0000FF"/>
                </w:rPr>
                <w:t>http://www.emercom.gov.ru</w:t>
              </w:r>
            </w:hyperlink>
            <w:hyperlink r:id="rId656">
              <w:r w:rsidR="00D96D31" w:rsidRPr="00D96D31">
                <w:rPr>
                  <w:rFonts w:ascii="Times New Roman" w:eastAsia="Times New Roman" w:hAnsi="Times New Roman" w:cs="Times New Roman"/>
                  <w:color w:val="0000FF"/>
                  <w:sz w:val="24"/>
                  <w:szCs w:val="24"/>
                  <w:u w:color="0000FF"/>
                </w:rPr>
                <w:t>http://www.minzdrav-rf.ru</w:t>
              </w:r>
            </w:hyperlink>
            <w:hyperlink r:id="rId657">
              <w:r w:rsidR="00D96D31" w:rsidRPr="00D96D31">
                <w:rPr>
                  <w:rFonts w:ascii="Times New Roman" w:eastAsia="Times New Roman" w:hAnsi="Times New Roman" w:cs="Times New Roman"/>
                  <w:color w:val="0000FF"/>
                  <w:sz w:val="24"/>
                  <w:szCs w:val="24"/>
                  <w:u w:color="0000FF"/>
                </w:rPr>
                <w:t>http://www.mil.ru</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658">
              <w:r w:rsidR="00D96D31" w:rsidRPr="00D96D31">
                <w:rPr>
                  <w:rFonts w:ascii="Times New Roman" w:eastAsia="Times New Roman" w:hAnsi="Times New Roman" w:cs="Times New Roman"/>
                  <w:color w:val="0000FF"/>
                  <w:sz w:val="24"/>
                  <w:szCs w:val="24"/>
                  <w:u w:color="0000FF"/>
                </w:rPr>
                <w:t>http://mon.gov.ru/</w:t>
              </w:r>
            </w:hyperlink>
          </w:p>
        </w:tc>
      </w:tr>
      <w:tr w:rsidR="00D96D31" w:rsidRPr="00D96D31" w:rsidTr="00D96D31">
        <w:trPr>
          <w:trHeight w:val="520"/>
        </w:trPr>
        <w:tc>
          <w:tcPr>
            <w:tcW w:w="0" w:type="auto"/>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Итогопоразделу</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5</w:t>
            </w:r>
          </w:p>
        </w:tc>
        <w:tc>
          <w:tcPr>
            <w:tcW w:w="0" w:type="auto"/>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p>
        </w:tc>
      </w:tr>
      <w:tr w:rsidR="00D96D31" w:rsidRPr="00D96D31" w:rsidTr="00D96D31">
        <w:trPr>
          <w:trHeight w:val="321"/>
        </w:trPr>
        <w:tc>
          <w:tcPr>
            <w:tcW w:w="0" w:type="auto"/>
            <w:gridSpan w:val="6"/>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Раздел2. Модуль"Основыобороныгосударства"</w:t>
            </w:r>
          </w:p>
        </w:tc>
      </w:tr>
      <w:tr w:rsidR="00D96D31" w:rsidRPr="00D96D31" w:rsidTr="00D96D31">
        <w:trPr>
          <w:trHeight w:val="3185"/>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2.1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Правовыеосновыподготовкигражданквоеннойслужбе</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4</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659">
              <w:r w:rsidR="00D96D31" w:rsidRPr="00D96D31">
                <w:rPr>
                  <w:rFonts w:ascii="Times New Roman" w:eastAsia="Times New Roman" w:hAnsi="Times New Roman" w:cs="Times New Roman"/>
                  <w:color w:val="0000FF"/>
                  <w:sz w:val="24"/>
                  <w:szCs w:val="24"/>
                  <w:u w:color="0000FF"/>
                </w:rPr>
                <w:t>http://www.mvd.ru</w:t>
              </w:r>
            </w:hyperlink>
            <w:hyperlink r:id="rId660">
              <w:r w:rsidR="00D96D31" w:rsidRPr="00D96D31">
                <w:rPr>
                  <w:rFonts w:ascii="Times New Roman" w:eastAsia="Times New Roman" w:hAnsi="Times New Roman" w:cs="Times New Roman"/>
                  <w:color w:val="0000FF"/>
                  <w:sz w:val="24"/>
                  <w:szCs w:val="24"/>
                  <w:u w:color="0000FF"/>
                </w:rPr>
                <w:t>http://www.emercom.gov.ru</w:t>
              </w:r>
            </w:hyperlink>
            <w:hyperlink r:id="rId661">
              <w:r w:rsidR="00D96D31" w:rsidRPr="00D96D31">
                <w:rPr>
                  <w:rFonts w:ascii="Times New Roman" w:eastAsia="Times New Roman" w:hAnsi="Times New Roman" w:cs="Times New Roman"/>
                  <w:color w:val="0000FF"/>
                  <w:sz w:val="24"/>
                  <w:szCs w:val="24"/>
                  <w:u w:color="0000FF"/>
                </w:rPr>
                <w:t>http://www.minzdrav-rf.ru</w:t>
              </w:r>
            </w:hyperlink>
            <w:hyperlink r:id="rId662">
              <w:r w:rsidR="00D96D31" w:rsidRPr="00D96D31">
                <w:rPr>
                  <w:rFonts w:ascii="Times New Roman" w:eastAsia="Times New Roman" w:hAnsi="Times New Roman" w:cs="Times New Roman"/>
                  <w:color w:val="0000FF"/>
                  <w:sz w:val="24"/>
                  <w:szCs w:val="24"/>
                  <w:u w:color="0000FF"/>
                </w:rPr>
                <w:t>http://www.mil.ru</w:t>
              </w:r>
            </w:hyperlink>
            <w:hyperlink r:id="rId663">
              <w:r w:rsidR="00D96D31" w:rsidRPr="00D96D31">
                <w:rPr>
                  <w:rFonts w:ascii="Times New Roman" w:eastAsia="Times New Roman" w:hAnsi="Times New Roman" w:cs="Times New Roman"/>
                  <w:color w:val="0000FF"/>
                  <w:sz w:val="24"/>
                  <w:szCs w:val="24"/>
                  <w:u w:color="0000FF"/>
                </w:rPr>
                <w:t>http://mon.gov.ru/</w:t>
              </w:r>
            </w:hyperlink>
            <w:hyperlink r:id="rId664">
              <w:r w:rsidR="00D96D31" w:rsidRPr="00D96D31">
                <w:rPr>
                  <w:rFonts w:ascii="Times New Roman" w:eastAsia="Times New Roman" w:hAnsi="Times New Roman" w:cs="Times New Roman"/>
                  <w:color w:val="0000FF"/>
                  <w:sz w:val="24"/>
                  <w:szCs w:val="24"/>
                  <w:u w:color="0000FF"/>
                </w:rPr>
                <w:t>http://www.gov.ed.ru</w:t>
              </w:r>
            </w:hyperlink>
            <w:hyperlink r:id="rId665">
              <w:r w:rsidR="00D96D31" w:rsidRPr="00D96D31">
                <w:rPr>
                  <w:rFonts w:ascii="Times New Roman" w:eastAsia="Times New Roman" w:hAnsi="Times New Roman" w:cs="Times New Roman"/>
                  <w:color w:val="0000FF"/>
                  <w:sz w:val="24"/>
                  <w:szCs w:val="24"/>
                  <w:u w:color="0000FF"/>
                </w:rPr>
                <w:t>http://festival.1september.ru</w:t>
              </w:r>
            </w:hyperlink>
            <w:hyperlink r:id="rId666">
              <w:r w:rsidR="00D96D31" w:rsidRPr="00D96D31">
                <w:rPr>
                  <w:rFonts w:ascii="Times New Roman" w:eastAsia="Times New Roman" w:hAnsi="Times New Roman" w:cs="Times New Roman"/>
                  <w:color w:val="0000FF"/>
                  <w:sz w:val="24"/>
                  <w:szCs w:val="24"/>
                  <w:u w:color="0000FF"/>
                </w:rPr>
                <w:t>http://www.opasno.net</w:t>
              </w:r>
            </w:hyperlink>
            <w:hyperlink r:id="rId667">
              <w:r w:rsidR="00D96D31" w:rsidRPr="00D96D31">
                <w:rPr>
                  <w:rFonts w:ascii="Times New Roman" w:eastAsia="Times New Roman" w:hAnsi="Times New Roman" w:cs="Times New Roman"/>
                  <w:color w:val="0000FF"/>
                  <w:sz w:val="24"/>
                  <w:szCs w:val="24"/>
                  <w:u w:color="0000FF"/>
                </w:rPr>
                <w:t>http://personal-safety.redut-7.ru</w:t>
              </w:r>
            </w:hyperlink>
            <w:hyperlink r:id="rId668">
              <w:r w:rsidR="00D96D31" w:rsidRPr="00D96D31">
                <w:rPr>
                  <w:rFonts w:ascii="Times New Roman" w:eastAsia="Times New Roman" w:hAnsi="Times New Roman" w:cs="Times New Roman"/>
                  <w:color w:val="0000FF"/>
                  <w:sz w:val="24"/>
                  <w:szCs w:val="24"/>
                  <w:u w:color="0000FF"/>
                </w:rPr>
                <w:t>http://www.alleng.ru</w:t>
              </w:r>
            </w:hyperlink>
            <w:hyperlink r:id="rId669">
              <w:r w:rsidR="00D96D31" w:rsidRPr="00D96D31">
                <w:rPr>
                  <w:rFonts w:ascii="Times New Roman" w:eastAsia="Times New Roman" w:hAnsi="Times New Roman" w:cs="Times New Roman"/>
                  <w:color w:val="0000FF"/>
                  <w:w w:val="95"/>
                  <w:sz w:val="24"/>
                  <w:szCs w:val="24"/>
                  <w:u w:color="0000FF"/>
                </w:rPr>
                <w:t>http://www.bezopasnost.edu66.ru</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http://</w:t>
            </w:r>
            <w:hyperlink r:id="rId670">
              <w:r w:rsidRPr="00D96D31">
                <w:rPr>
                  <w:rFonts w:ascii="Times New Roman" w:eastAsia="Times New Roman" w:hAnsi="Times New Roman" w:cs="Times New Roman"/>
                  <w:color w:val="0000FF"/>
                  <w:sz w:val="24"/>
                  <w:szCs w:val="24"/>
                  <w:u w:color="0000FF"/>
                </w:rPr>
                <w:t>www.hardtime.ru</w:t>
              </w:r>
            </w:hyperlink>
          </w:p>
        </w:tc>
      </w:tr>
      <w:tr w:rsidR="00D96D31" w:rsidRPr="00D96D31" w:rsidTr="00D96D31">
        <w:trPr>
          <w:trHeight w:val="520"/>
        </w:trPr>
        <w:tc>
          <w:tcPr>
            <w:tcW w:w="0" w:type="auto"/>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Итогопоразделу</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4</w:t>
            </w:r>
          </w:p>
        </w:tc>
        <w:tc>
          <w:tcPr>
            <w:tcW w:w="0" w:type="auto"/>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p>
        </w:tc>
      </w:tr>
      <w:tr w:rsidR="00D96D31" w:rsidRPr="00D96D31" w:rsidTr="00D96D31">
        <w:trPr>
          <w:trHeight w:val="321"/>
        </w:trPr>
        <w:tc>
          <w:tcPr>
            <w:tcW w:w="0" w:type="auto"/>
            <w:gridSpan w:val="6"/>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Раздел3.Модуль"Военно-профессиональнаядеятельность"</w:t>
            </w:r>
          </w:p>
        </w:tc>
      </w:tr>
      <w:tr w:rsidR="00D96D31" w:rsidRPr="00D96D31" w:rsidTr="00D96D31">
        <w:trPr>
          <w:trHeight w:val="774"/>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3.1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Выборвоинскойпрофессии</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3</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671">
              <w:r w:rsidR="00D96D31" w:rsidRPr="00D96D31">
                <w:rPr>
                  <w:rFonts w:ascii="Times New Roman" w:eastAsia="Times New Roman" w:hAnsi="Times New Roman" w:cs="Times New Roman"/>
                  <w:color w:val="0000FF"/>
                  <w:sz w:val="24"/>
                  <w:szCs w:val="24"/>
                  <w:u w:color="0000FF"/>
                </w:rPr>
                <w:t>http://www.mvd.ru</w:t>
              </w:r>
            </w:hyperlink>
            <w:hyperlink r:id="rId672">
              <w:r w:rsidR="00D96D31" w:rsidRPr="00D96D31">
                <w:rPr>
                  <w:rFonts w:ascii="Times New Roman" w:eastAsia="Times New Roman" w:hAnsi="Times New Roman" w:cs="Times New Roman"/>
                  <w:color w:val="0000FF"/>
                  <w:sz w:val="24"/>
                  <w:szCs w:val="24"/>
                  <w:u w:color="0000FF"/>
                </w:rPr>
                <w:t>http://www.emercom.gov.ru</w:t>
              </w:r>
            </w:hyperlink>
            <w:hyperlink r:id="rId673">
              <w:r w:rsidR="00D96D31" w:rsidRPr="00D96D31">
                <w:rPr>
                  <w:rFonts w:ascii="Times New Roman" w:eastAsia="Times New Roman" w:hAnsi="Times New Roman" w:cs="Times New Roman"/>
                  <w:color w:val="0000FF"/>
                  <w:sz w:val="24"/>
                  <w:szCs w:val="24"/>
                  <w:u w:color="0000FF"/>
                </w:rPr>
                <w:t>http://www.minzdrav-rf.ru</w:t>
              </w:r>
            </w:hyperlink>
            <w:hyperlink r:id="rId674">
              <w:r w:rsidR="00D96D31" w:rsidRPr="00D96D31">
                <w:rPr>
                  <w:rFonts w:ascii="Times New Roman" w:eastAsia="Times New Roman" w:hAnsi="Times New Roman" w:cs="Times New Roman"/>
                  <w:color w:val="0000FF"/>
                  <w:sz w:val="24"/>
                  <w:szCs w:val="24"/>
                  <w:u w:color="0000FF"/>
                </w:rPr>
                <w:t>http://www.mil.ru</w:t>
              </w:r>
            </w:hyperlink>
            <w:hyperlink r:id="rId675">
              <w:r w:rsidR="00D96D31" w:rsidRPr="00D96D31">
                <w:rPr>
                  <w:rFonts w:ascii="Times New Roman" w:eastAsia="Times New Roman" w:hAnsi="Times New Roman" w:cs="Times New Roman"/>
                  <w:color w:val="0000FF"/>
                  <w:sz w:val="24"/>
                  <w:szCs w:val="24"/>
                  <w:u w:color="0000FF"/>
                </w:rPr>
                <w:t>http://mon.gov.ru/</w:t>
              </w:r>
            </w:hyperlink>
            <w:hyperlink r:id="rId676">
              <w:r w:rsidR="00D96D31" w:rsidRPr="00D96D31">
                <w:rPr>
                  <w:rFonts w:ascii="Times New Roman" w:eastAsia="Times New Roman" w:hAnsi="Times New Roman" w:cs="Times New Roman"/>
                  <w:color w:val="0000FF"/>
                  <w:sz w:val="24"/>
                  <w:szCs w:val="24"/>
                  <w:u w:color="0000FF"/>
                </w:rPr>
                <w:t>http://www.gov.ed.ru</w:t>
              </w:r>
            </w:hyperlink>
            <w:hyperlink r:id="rId677">
              <w:r w:rsidR="00D96D31" w:rsidRPr="00D96D31">
                <w:rPr>
                  <w:rFonts w:ascii="Times New Roman" w:eastAsia="Times New Roman" w:hAnsi="Times New Roman" w:cs="Times New Roman"/>
                  <w:color w:val="0000FF"/>
                  <w:sz w:val="24"/>
                  <w:szCs w:val="24"/>
                  <w:u w:color="0000FF"/>
                </w:rPr>
                <w:t>http://festival.1september.ru</w:t>
              </w:r>
            </w:hyperlink>
            <w:hyperlink r:id="rId678">
              <w:r w:rsidR="00D96D31" w:rsidRPr="00D96D31">
                <w:rPr>
                  <w:rFonts w:ascii="Times New Roman" w:eastAsia="Times New Roman" w:hAnsi="Times New Roman" w:cs="Times New Roman"/>
                  <w:color w:val="0000FF"/>
                  <w:sz w:val="24"/>
                  <w:szCs w:val="24"/>
                  <w:u w:color="0000FF"/>
                </w:rPr>
                <w:t>http://www.opasno.net</w:t>
              </w:r>
            </w:hyperlink>
            <w:hyperlink r:id="rId679">
              <w:r w:rsidR="00D96D31" w:rsidRPr="00D96D31">
                <w:rPr>
                  <w:rFonts w:ascii="Times New Roman" w:eastAsia="Times New Roman" w:hAnsi="Times New Roman" w:cs="Times New Roman"/>
                  <w:color w:val="0000FF"/>
                  <w:spacing w:val="-1"/>
                  <w:sz w:val="24"/>
                  <w:szCs w:val="24"/>
                  <w:u w:color="0000FF"/>
                </w:rPr>
                <w:t>http://personal-safety.redut-7.ru</w:t>
              </w:r>
            </w:hyperlink>
            <w:hyperlink r:id="rId680">
              <w:r w:rsidR="00D96D31" w:rsidRPr="00D96D31">
                <w:rPr>
                  <w:rFonts w:ascii="Times New Roman" w:eastAsia="Times New Roman" w:hAnsi="Times New Roman" w:cs="Times New Roman"/>
                  <w:color w:val="0000FF"/>
                  <w:sz w:val="24"/>
                  <w:szCs w:val="24"/>
                  <w:u w:color="0000FF"/>
                </w:rPr>
                <w:t>http://www.alleng.ru</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681">
              <w:r w:rsidR="00D96D31" w:rsidRPr="00D96D31">
                <w:rPr>
                  <w:rFonts w:ascii="Times New Roman" w:eastAsia="Times New Roman" w:hAnsi="Times New Roman" w:cs="Times New Roman"/>
                  <w:color w:val="0000FF"/>
                  <w:sz w:val="24"/>
                  <w:szCs w:val="24"/>
                  <w:u w:color="0000FF"/>
                </w:rPr>
                <w:t>http://www.bezopasnost.edu66.ru</w:t>
              </w:r>
            </w:hyperlink>
          </w:p>
        </w:tc>
      </w:tr>
      <w:tr w:rsidR="00D96D31" w:rsidRPr="00D96D31" w:rsidTr="00D96D31">
        <w:trPr>
          <w:trHeight w:val="3185"/>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3.2</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Воинскиесимволы,традициииритуалывВооружѐнных СилахРоссийской</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Федерации</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3</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682">
              <w:r w:rsidR="00D96D31" w:rsidRPr="00D96D31">
                <w:rPr>
                  <w:rFonts w:ascii="Times New Roman" w:eastAsia="Times New Roman" w:hAnsi="Times New Roman" w:cs="Times New Roman"/>
                  <w:color w:val="0000FF"/>
                  <w:sz w:val="24"/>
                  <w:szCs w:val="24"/>
                  <w:u w:color="0000FF"/>
                </w:rPr>
                <w:t>http://www.mvd.ru</w:t>
              </w:r>
            </w:hyperlink>
            <w:hyperlink r:id="rId683">
              <w:r w:rsidR="00D96D31" w:rsidRPr="00D96D31">
                <w:rPr>
                  <w:rFonts w:ascii="Times New Roman" w:eastAsia="Times New Roman" w:hAnsi="Times New Roman" w:cs="Times New Roman"/>
                  <w:color w:val="0000FF"/>
                  <w:sz w:val="24"/>
                  <w:szCs w:val="24"/>
                  <w:u w:color="0000FF"/>
                </w:rPr>
                <w:t>http://www.emercom.gov.ru</w:t>
              </w:r>
            </w:hyperlink>
            <w:hyperlink r:id="rId684">
              <w:r w:rsidR="00D96D31" w:rsidRPr="00D96D31">
                <w:rPr>
                  <w:rFonts w:ascii="Times New Roman" w:eastAsia="Times New Roman" w:hAnsi="Times New Roman" w:cs="Times New Roman"/>
                  <w:color w:val="0000FF"/>
                  <w:sz w:val="24"/>
                  <w:szCs w:val="24"/>
                  <w:u w:color="0000FF"/>
                </w:rPr>
                <w:t>http://www.minzdrav-rf.ru</w:t>
              </w:r>
            </w:hyperlink>
            <w:hyperlink r:id="rId685">
              <w:r w:rsidR="00D96D31" w:rsidRPr="00D96D31">
                <w:rPr>
                  <w:rFonts w:ascii="Times New Roman" w:eastAsia="Times New Roman" w:hAnsi="Times New Roman" w:cs="Times New Roman"/>
                  <w:color w:val="0000FF"/>
                  <w:sz w:val="24"/>
                  <w:szCs w:val="24"/>
                  <w:u w:color="0000FF"/>
                </w:rPr>
                <w:t>http://www.mil.ru</w:t>
              </w:r>
            </w:hyperlink>
            <w:hyperlink r:id="rId686">
              <w:r w:rsidR="00D96D31" w:rsidRPr="00D96D31">
                <w:rPr>
                  <w:rFonts w:ascii="Times New Roman" w:eastAsia="Times New Roman" w:hAnsi="Times New Roman" w:cs="Times New Roman"/>
                  <w:color w:val="0000FF"/>
                  <w:sz w:val="24"/>
                  <w:szCs w:val="24"/>
                  <w:u w:color="0000FF"/>
                </w:rPr>
                <w:t>http://mon.gov.ru/</w:t>
              </w:r>
            </w:hyperlink>
            <w:hyperlink r:id="rId687">
              <w:r w:rsidR="00D96D31" w:rsidRPr="00D96D31">
                <w:rPr>
                  <w:rFonts w:ascii="Times New Roman" w:eastAsia="Times New Roman" w:hAnsi="Times New Roman" w:cs="Times New Roman"/>
                  <w:color w:val="0000FF"/>
                  <w:sz w:val="24"/>
                  <w:szCs w:val="24"/>
                  <w:u w:color="0000FF"/>
                </w:rPr>
                <w:t>http://www.gov.ed.ru</w:t>
              </w:r>
            </w:hyperlink>
            <w:hyperlink r:id="rId688">
              <w:r w:rsidR="00D96D31" w:rsidRPr="00D96D31">
                <w:rPr>
                  <w:rFonts w:ascii="Times New Roman" w:eastAsia="Times New Roman" w:hAnsi="Times New Roman" w:cs="Times New Roman"/>
                  <w:color w:val="0000FF"/>
                  <w:sz w:val="24"/>
                  <w:szCs w:val="24"/>
                  <w:u w:color="0000FF"/>
                </w:rPr>
                <w:t>http://festival.1september.ru</w:t>
              </w:r>
            </w:hyperlink>
            <w:hyperlink r:id="rId689">
              <w:r w:rsidR="00D96D31" w:rsidRPr="00D96D31">
                <w:rPr>
                  <w:rFonts w:ascii="Times New Roman" w:eastAsia="Times New Roman" w:hAnsi="Times New Roman" w:cs="Times New Roman"/>
                  <w:color w:val="0000FF"/>
                  <w:sz w:val="24"/>
                  <w:szCs w:val="24"/>
                  <w:u w:color="0000FF"/>
                </w:rPr>
                <w:t>http://www.opasno.net</w:t>
              </w:r>
            </w:hyperlink>
            <w:hyperlink r:id="rId690">
              <w:r w:rsidR="00D96D31" w:rsidRPr="00D96D31">
                <w:rPr>
                  <w:rFonts w:ascii="Times New Roman" w:eastAsia="Times New Roman" w:hAnsi="Times New Roman" w:cs="Times New Roman"/>
                  <w:color w:val="0000FF"/>
                  <w:sz w:val="24"/>
                  <w:szCs w:val="24"/>
                  <w:u w:color="0000FF"/>
                </w:rPr>
                <w:t>http://personal-safety.redut-7.ru</w:t>
              </w:r>
            </w:hyperlink>
            <w:hyperlink r:id="rId691">
              <w:r w:rsidR="00D96D31" w:rsidRPr="00D96D31">
                <w:rPr>
                  <w:rFonts w:ascii="Times New Roman" w:eastAsia="Times New Roman" w:hAnsi="Times New Roman" w:cs="Times New Roman"/>
                  <w:color w:val="0000FF"/>
                  <w:sz w:val="24"/>
                  <w:szCs w:val="24"/>
                  <w:u w:color="0000FF"/>
                </w:rPr>
                <w:t>http://www.alleng.ru</w:t>
              </w:r>
            </w:hyperlink>
            <w:hyperlink r:id="rId692">
              <w:r w:rsidR="00D96D31" w:rsidRPr="00D96D31">
                <w:rPr>
                  <w:rFonts w:ascii="Times New Roman" w:eastAsia="Times New Roman" w:hAnsi="Times New Roman" w:cs="Times New Roman"/>
                  <w:color w:val="0000FF"/>
                  <w:w w:val="95"/>
                  <w:sz w:val="24"/>
                  <w:szCs w:val="24"/>
                  <w:u w:color="0000FF"/>
                </w:rPr>
                <w:t>http://www.bezopasnost.edu66.ru</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http://</w:t>
            </w:r>
            <w:hyperlink r:id="rId693">
              <w:r w:rsidRPr="00D96D31">
                <w:rPr>
                  <w:rFonts w:ascii="Times New Roman" w:eastAsia="Times New Roman" w:hAnsi="Times New Roman" w:cs="Times New Roman"/>
                  <w:color w:val="0000FF"/>
                  <w:sz w:val="24"/>
                  <w:szCs w:val="24"/>
                  <w:u w:color="0000FF"/>
                </w:rPr>
                <w:t>www.hardtime.ru</w:t>
              </w:r>
            </w:hyperlink>
          </w:p>
        </w:tc>
      </w:tr>
      <w:tr w:rsidR="00D96D31" w:rsidRPr="00D96D31" w:rsidTr="00D96D31">
        <w:trPr>
          <w:trHeight w:val="520"/>
        </w:trPr>
        <w:tc>
          <w:tcPr>
            <w:tcW w:w="0" w:type="auto"/>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Итогопоразделу</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6</w:t>
            </w:r>
          </w:p>
        </w:tc>
        <w:tc>
          <w:tcPr>
            <w:tcW w:w="0" w:type="auto"/>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p>
        </w:tc>
      </w:tr>
      <w:tr w:rsidR="00D96D31" w:rsidRPr="00D96D31" w:rsidTr="00D96D31">
        <w:trPr>
          <w:trHeight w:val="319"/>
        </w:trPr>
        <w:tc>
          <w:tcPr>
            <w:tcW w:w="0" w:type="auto"/>
            <w:gridSpan w:val="6"/>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Раздел4. Модуль"ЗащитанаселенияРоссийскойФедерацииотопасныхичрезвычайныхситуаций"</w:t>
            </w:r>
          </w:p>
        </w:tc>
      </w:tr>
      <w:tr w:rsidR="00D96D31" w:rsidRPr="00D96D31" w:rsidTr="00D96D31">
        <w:trPr>
          <w:trHeight w:val="3184"/>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4.1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Организация защиты населения отопасныхичрезвычайныхситуаций</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2</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694">
              <w:r w:rsidR="00D96D31" w:rsidRPr="00D96D31">
                <w:rPr>
                  <w:rFonts w:ascii="Times New Roman" w:eastAsia="Times New Roman" w:hAnsi="Times New Roman" w:cs="Times New Roman"/>
                  <w:color w:val="0000FF"/>
                  <w:sz w:val="24"/>
                  <w:szCs w:val="24"/>
                  <w:u w:color="0000FF"/>
                </w:rPr>
                <w:t>http://www.mvd.ru</w:t>
              </w:r>
            </w:hyperlink>
            <w:hyperlink r:id="rId695">
              <w:r w:rsidR="00D96D31" w:rsidRPr="00D96D31">
                <w:rPr>
                  <w:rFonts w:ascii="Times New Roman" w:eastAsia="Times New Roman" w:hAnsi="Times New Roman" w:cs="Times New Roman"/>
                  <w:color w:val="0000FF"/>
                  <w:sz w:val="24"/>
                  <w:szCs w:val="24"/>
                  <w:u w:color="0000FF"/>
                </w:rPr>
                <w:t>http://www.emercom.gov.ru</w:t>
              </w:r>
            </w:hyperlink>
            <w:hyperlink r:id="rId696">
              <w:r w:rsidR="00D96D31" w:rsidRPr="00D96D31">
                <w:rPr>
                  <w:rFonts w:ascii="Times New Roman" w:eastAsia="Times New Roman" w:hAnsi="Times New Roman" w:cs="Times New Roman"/>
                  <w:color w:val="0000FF"/>
                  <w:sz w:val="24"/>
                  <w:szCs w:val="24"/>
                  <w:u w:color="0000FF"/>
                </w:rPr>
                <w:t>http://www.minzdrav-rf.ru</w:t>
              </w:r>
            </w:hyperlink>
            <w:hyperlink r:id="rId697">
              <w:r w:rsidR="00D96D31" w:rsidRPr="00D96D31">
                <w:rPr>
                  <w:rFonts w:ascii="Times New Roman" w:eastAsia="Times New Roman" w:hAnsi="Times New Roman" w:cs="Times New Roman"/>
                  <w:color w:val="0000FF"/>
                  <w:sz w:val="24"/>
                  <w:szCs w:val="24"/>
                  <w:u w:color="0000FF"/>
                </w:rPr>
                <w:t>http://www.mil.ru</w:t>
              </w:r>
            </w:hyperlink>
            <w:hyperlink r:id="rId698">
              <w:r w:rsidR="00D96D31" w:rsidRPr="00D96D31">
                <w:rPr>
                  <w:rFonts w:ascii="Times New Roman" w:eastAsia="Times New Roman" w:hAnsi="Times New Roman" w:cs="Times New Roman"/>
                  <w:color w:val="0000FF"/>
                  <w:sz w:val="24"/>
                  <w:szCs w:val="24"/>
                  <w:u w:color="0000FF"/>
                </w:rPr>
                <w:t>http://mon.gov.ru/</w:t>
              </w:r>
            </w:hyperlink>
            <w:hyperlink r:id="rId699">
              <w:r w:rsidR="00D96D31" w:rsidRPr="00D96D31">
                <w:rPr>
                  <w:rFonts w:ascii="Times New Roman" w:eastAsia="Times New Roman" w:hAnsi="Times New Roman" w:cs="Times New Roman"/>
                  <w:color w:val="0000FF"/>
                  <w:sz w:val="24"/>
                  <w:szCs w:val="24"/>
                  <w:u w:color="0000FF"/>
                </w:rPr>
                <w:t>http://www.gov.ed.ru</w:t>
              </w:r>
            </w:hyperlink>
            <w:hyperlink r:id="rId700">
              <w:r w:rsidR="00D96D31" w:rsidRPr="00D96D31">
                <w:rPr>
                  <w:rFonts w:ascii="Times New Roman" w:eastAsia="Times New Roman" w:hAnsi="Times New Roman" w:cs="Times New Roman"/>
                  <w:color w:val="0000FF"/>
                  <w:sz w:val="24"/>
                  <w:szCs w:val="24"/>
                  <w:u w:color="0000FF"/>
                </w:rPr>
                <w:t>http://festival.1september.ru</w:t>
              </w:r>
            </w:hyperlink>
            <w:hyperlink r:id="rId701">
              <w:r w:rsidR="00D96D31" w:rsidRPr="00D96D31">
                <w:rPr>
                  <w:rFonts w:ascii="Times New Roman" w:eastAsia="Times New Roman" w:hAnsi="Times New Roman" w:cs="Times New Roman"/>
                  <w:color w:val="0000FF"/>
                  <w:sz w:val="24"/>
                  <w:szCs w:val="24"/>
                  <w:u w:color="0000FF"/>
                </w:rPr>
                <w:t>http://www.opasno.net</w:t>
              </w:r>
            </w:hyperlink>
            <w:hyperlink r:id="rId702">
              <w:r w:rsidR="00D96D31" w:rsidRPr="00D96D31">
                <w:rPr>
                  <w:rFonts w:ascii="Times New Roman" w:eastAsia="Times New Roman" w:hAnsi="Times New Roman" w:cs="Times New Roman"/>
                  <w:color w:val="0000FF"/>
                  <w:sz w:val="24"/>
                  <w:szCs w:val="24"/>
                  <w:u w:color="0000FF"/>
                </w:rPr>
                <w:t>http://personal-safety.redut-7.ru</w:t>
              </w:r>
            </w:hyperlink>
            <w:hyperlink r:id="rId703">
              <w:r w:rsidR="00D96D31" w:rsidRPr="00D96D31">
                <w:rPr>
                  <w:rFonts w:ascii="Times New Roman" w:eastAsia="Times New Roman" w:hAnsi="Times New Roman" w:cs="Times New Roman"/>
                  <w:color w:val="0000FF"/>
                  <w:sz w:val="24"/>
                  <w:szCs w:val="24"/>
                  <w:u w:color="0000FF"/>
                </w:rPr>
                <w:t>http://www.alleng.ru</w:t>
              </w:r>
            </w:hyperlink>
            <w:hyperlink r:id="rId704">
              <w:r w:rsidR="00D96D31" w:rsidRPr="00D96D31">
                <w:rPr>
                  <w:rFonts w:ascii="Times New Roman" w:eastAsia="Times New Roman" w:hAnsi="Times New Roman" w:cs="Times New Roman"/>
                  <w:color w:val="0000FF"/>
                  <w:w w:val="95"/>
                  <w:sz w:val="24"/>
                  <w:szCs w:val="24"/>
                  <w:u w:color="0000FF"/>
                </w:rPr>
                <w:t>http://www.bezopasnost.edu66.ru</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http://</w:t>
            </w:r>
            <w:hyperlink r:id="rId705">
              <w:r w:rsidRPr="00D96D31">
                <w:rPr>
                  <w:rFonts w:ascii="Times New Roman" w:eastAsia="Times New Roman" w:hAnsi="Times New Roman" w:cs="Times New Roman"/>
                  <w:color w:val="0000FF"/>
                  <w:sz w:val="24"/>
                  <w:szCs w:val="24"/>
                  <w:u w:color="0000FF"/>
                </w:rPr>
                <w:t>www.hardtime.ru</w:t>
              </w:r>
            </w:hyperlink>
          </w:p>
        </w:tc>
      </w:tr>
      <w:tr w:rsidR="00D96D31" w:rsidRPr="00D96D31" w:rsidTr="00D96D31">
        <w:trPr>
          <w:trHeight w:val="523"/>
        </w:trPr>
        <w:tc>
          <w:tcPr>
            <w:tcW w:w="0" w:type="auto"/>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Итогопоразделу</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2</w:t>
            </w:r>
          </w:p>
        </w:tc>
        <w:tc>
          <w:tcPr>
            <w:tcW w:w="0" w:type="auto"/>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p>
        </w:tc>
      </w:tr>
      <w:tr w:rsidR="00D96D31" w:rsidRPr="00D96D31" w:rsidTr="00D96D31">
        <w:trPr>
          <w:trHeight w:val="319"/>
        </w:trPr>
        <w:tc>
          <w:tcPr>
            <w:tcW w:w="0" w:type="auto"/>
            <w:gridSpan w:val="6"/>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Раздел5. Модуль"Безопасностьвприроднойсредеиэкологическаябезопасность"</w:t>
            </w:r>
          </w:p>
        </w:tc>
      </w:tr>
      <w:tr w:rsidR="00D96D31" w:rsidRPr="00D96D31" w:rsidTr="00D96D31">
        <w:trPr>
          <w:trHeight w:val="1365"/>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5.1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Основныеправилабезопасного</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поведениянаприродеиэкологическаябезопасность</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4</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706">
              <w:r w:rsidR="00D96D31" w:rsidRPr="00D96D31">
                <w:rPr>
                  <w:rFonts w:ascii="Times New Roman" w:eastAsia="Times New Roman" w:hAnsi="Times New Roman" w:cs="Times New Roman"/>
                  <w:color w:val="0000FF"/>
                  <w:sz w:val="24"/>
                  <w:szCs w:val="24"/>
                  <w:u w:color="0000FF"/>
                </w:rPr>
                <w:t>http://www.mvd.ru</w:t>
              </w:r>
            </w:hyperlink>
            <w:hyperlink r:id="rId707">
              <w:r w:rsidR="00D96D31" w:rsidRPr="00D96D31">
                <w:rPr>
                  <w:rFonts w:ascii="Times New Roman" w:eastAsia="Times New Roman" w:hAnsi="Times New Roman" w:cs="Times New Roman"/>
                  <w:color w:val="0000FF"/>
                  <w:spacing w:val="-1"/>
                  <w:sz w:val="24"/>
                  <w:szCs w:val="24"/>
                  <w:u w:color="0000FF"/>
                </w:rPr>
                <w:t>http://www.emercom.gov.ru</w:t>
              </w:r>
            </w:hyperlink>
            <w:hyperlink r:id="rId708">
              <w:r w:rsidR="00D96D31" w:rsidRPr="00D96D31">
                <w:rPr>
                  <w:rFonts w:ascii="Times New Roman" w:eastAsia="Times New Roman" w:hAnsi="Times New Roman" w:cs="Times New Roman"/>
                  <w:color w:val="0000FF"/>
                  <w:sz w:val="24"/>
                  <w:szCs w:val="24"/>
                  <w:u w:color="0000FF"/>
                </w:rPr>
                <w:t>http://www.minzdrav-rf.ru</w:t>
              </w:r>
            </w:hyperlink>
            <w:hyperlink r:id="rId709">
              <w:r w:rsidR="00D96D31" w:rsidRPr="00D96D31">
                <w:rPr>
                  <w:rFonts w:ascii="Times New Roman" w:eastAsia="Times New Roman" w:hAnsi="Times New Roman" w:cs="Times New Roman"/>
                  <w:color w:val="0000FF"/>
                  <w:sz w:val="24"/>
                  <w:szCs w:val="24"/>
                  <w:u w:color="0000FF"/>
                </w:rPr>
                <w:t>http://www.mil.ru</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710">
              <w:r w:rsidR="00D96D31" w:rsidRPr="00D96D31">
                <w:rPr>
                  <w:rFonts w:ascii="Times New Roman" w:eastAsia="Times New Roman" w:hAnsi="Times New Roman" w:cs="Times New Roman"/>
                  <w:color w:val="0000FF"/>
                  <w:sz w:val="24"/>
                  <w:szCs w:val="24"/>
                  <w:u w:color="0000FF"/>
                </w:rPr>
                <w:t>http://mon.gov.ru/</w:t>
              </w:r>
            </w:hyperlink>
          </w:p>
        </w:tc>
      </w:tr>
      <w:tr w:rsidR="00D96D31" w:rsidRPr="00D96D31" w:rsidTr="00D96D31">
        <w:trPr>
          <w:trHeight w:val="520"/>
        </w:trPr>
        <w:tc>
          <w:tcPr>
            <w:tcW w:w="0" w:type="auto"/>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Итогопоразделу</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4</w:t>
            </w:r>
          </w:p>
        </w:tc>
        <w:tc>
          <w:tcPr>
            <w:tcW w:w="0" w:type="auto"/>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p>
        </w:tc>
      </w:tr>
      <w:tr w:rsidR="00D96D31" w:rsidRPr="00D96D31" w:rsidTr="00D96D31">
        <w:trPr>
          <w:trHeight w:val="321"/>
        </w:trPr>
        <w:tc>
          <w:tcPr>
            <w:tcW w:w="0" w:type="auto"/>
            <w:gridSpan w:val="6"/>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Раздел6.Модуль"Основыпротиводействияэкстремизмуитерроризму"</w:t>
            </w:r>
          </w:p>
        </w:tc>
      </w:tr>
      <w:tr w:rsidR="00D96D31" w:rsidRPr="00D96D31" w:rsidTr="00D96D31">
        <w:trPr>
          <w:trHeight w:val="3185"/>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6.1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Экстремизмитерроризм- угрозыобществуи каждомучеловеку</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2</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711">
              <w:r w:rsidR="00D96D31" w:rsidRPr="00D96D31">
                <w:rPr>
                  <w:rFonts w:ascii="Times New Roman" w:eastAsia="Times New Roman" w:hAnsi="Times New Roman" w:cs="Times New Roman"/>
                  <w:color w:val="0000FF"/>
                  <w:sz w:val="24"/>
                  <w:szCs w:val="24"/>
                  <w:u w:color="0000FF"/>
                </w:rPr>
                <w:t>http://www.mvd.ru</w:t>
              </w:r>
            </w:hyperlink>
            <w:hyperlink r:id="rId712">
              <w:r w:rsidR="00D96D31" w:rsidRPr="00D96D31">
                <w:rPr>
                  <w:rFonts w:ascii="Times New Roman" w:eastAsia="Times New Roman" w:hAnsi="Times New Roman" w:cs="Times New Roman"/>
                  <w:color w:val="0000FF"/>
                  <w:sz w:val="24"/>
                  <w:szCs w:val="24"/>
                  <w:u w:color="0000FF"/>
                </w:rPr>
                <w:t>http://www.emercom.gov.ru</w:t>
              </w:r>
            </w:hyperlink>
            <w:hyperlink r:id="rId713">
              <w:r w:rsidR="00D96D31" w:rsidRPr="00D96D31">
                <w:rPr>
                  <w:rFonts w:ascii="Times New Roman" w:eastAsia="Times New Roman" w:hAnsi="Times New Roman" w:cs="Times New Roman"/>
                  <w:color w:val="0000FF"/>
                  <w:sz w:val="24"/>
                  <w:szCs w:val="24"/>
                  <w:u w:color="0000FF"/>
                </w:rPr>
                <w:t>http://www.minzdrav-rf.ru</w:t>
              </w:r>
            </w:hyperlink>
            <w:hyperlink r:id="rId714">
              <w:r w:rsidR="00D96D31" w:rsidRPr="00D96D31">
                <w:rPr>
                  <w:rFonts w:ascii="Times New Roman" w:eastAsia="Times New Roman" w:hAnsi="Times New Roman" w:cs="Times New Roman"/>
                  <w:color w:val="0000FF"/>
                  <w:sz w:val="24"/>
                  <w:szCs w:val="24"/>
                  <w:u w:color="0000FF"/>
                </w:rPr>
                <w:t>http://www.mil.ru</w:t>
              </w:r>
            </w:hyperlink>
            <w:hyperlink r:id="rId715">
              <w:r w:rsidR="00D96D31" w:rsidRPr="00D96D31">
                <w:rPr>
                  <w:rFonts w:ascii="Times New Roman" w:eastAsia="Times New Roman" w:hAnsi="Times New Roman" w:cs="Times New Roman"/>
                  <w:color w:val="0000FF"/>
                  <w:sz w:val="24"/>
                  <w:szCs w:val="24"/>
                  <w:u w:color="0000FF"/>
                </w:rPr>
                <w:t>http://mon.gov.ru/</w:t>
              </w:r>
            </w:hyperlink>
            <w:hyperlink r:id="rId716">
              <w:r w:rsidR="00D96D31" w:rsidRPr="00D96D31">
                <w:rPr>
                  <w:rFonts w:ascii="Times New Roman" w:eastAsia="Times New Roman" w:hAnsi="Times New Roman" w:cs="Times New Roman"/>
                  <w:color w:val="0000FF"/>
                  <w:sz w:val="24"/>
                  <w:szCs w:val="24"/>
                  <w:u w:color="0000FF"/>
                </w:rPr>
                <w:t>http://www.gov.ed.ru</w:t>
              </w:r>
            </w:hyperlink>
            <w:hyperlink r:id="rId717">
              <w:r w:rsidR="00D96D31" w:rsidRPr="00D96D31">
                <w:rPr>
                  <w:rFonts w:ascii="Times New Roman" w:eastAsia="Times New Roman" w:hAnsi="Times New Roman" w:cs="Times New Roman"/>
                  <w:color w:val="0000FF"/>
                  <w:sz w:val="24"/>
                  <w:szCs w:val="24"/>
                  <w:u w:color="0000FF"/>
                </w:rPr>
                <w:t>http://festival.1september.ru</w:t>
              </w:r>
            </w:hyperlink>
            <w:hyperlink r:id="rId718">
              <w:r w:rsidR="00D96D31" w:rsidRPr="00D96D31">
                <w:rPr>
                  <w:rFonts w:ascii="Times New Roman" w:eastAsia="Times New Roman" w:hAnsi="Times New Roman" w:cs="Times New Roman"/>
                  <w:color w:val="0000FF"/>
                  <w:sz w:val="24"/>
                  <w:szCs w:val="24"/>
                  <w:u w:color="0000FF"/>
                </w:rPr>
                <w:t>http://www.opasno.net</w:t>
              </w:r>
            </w:hyperlink>
            <w:hyperlink r:id="rId719">
              <w:r w:rsidR="00D96D31" w:rsidRPr="00D96D31">
                <w:rPr>
                  <w:rFonts w:ascii="Times New Roman" w:eastAsia="Times New Roman" w:hAnsi="Times New Roman" w:cs="Times New Roman"/>
                  <w:color w:val="0000FF"/>
                  <w:sz w:val="24"/>
                  <w:szCs w:val="24"/>
                  <w:u w:color="0000FF"/>
                </w:rPr>
                <w:t>http://personal-safety.redut-7.ru</w:t>
              </w:r>
            </w:hyperlink>
            <w:hyperlink r:id="rId720">
              <w:r w:rsidR="00D96D31" w:rsidRPr="00D96D31">
                <w:rPr>
                  <w:rFonts w:ascii="Times New Roman" w:eastAsia="Times New Roman" w:hAnsi="Times New Roman" w:cs="Times New Roman"/>
                  <w:color w:val="0000FF"/>
                  <w:sz w:val="24"/>
                  <w:szCs w:val="24"/>
                  <w:u w:color="0000FF"/>
                </w:rPr>
                <w:t>http://www.alleng.ru</w:t>
              </w:r>
            </w:hyperlink>
            <w:hyperlink r:id="rId721">
              <w:r w:rsidR="00D96D31" w:rsidRPr="00D96D31">
                <w:rPr>
                  <w:rFonts w:ascii="Times New Roman" w:eastAsia="Times New Roman" w:hAnsi="Times New Roman" w:cs="Times New Roman"/>
                  <w:color w:val="0000FF"/>
                  <w:w w:val="95"/>
                  <w:sz w:val="24"/>
                  <w:szCs w:val="24"/>
                  <w:u w:color="0000FF"/>
                </w:rPr>
                <w:t>http://www.bezopasnost.edu66.ru</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http://</w:t>
            </w:r>
            <w:hyperlink r:id="rId722">
              <w:r w:rsidRPr="00D96D31">
                <w:rPr>
                  <w:rFonts w:ascii="Times New Roman" w:eastAsia="Times New Roman" w:hAnsi="Times New Roman" w:cs="Times New Roman"/>
                  <w:color w:val="0000FF"/>
                  <w:sz w:val="24"/>
                  <w:szCs w:val="24"/>
                  <w:u w:color="0000FF"/>
                </w:rPr>
                <w:t>www.hardtime.ru</w:t>
              </w:r>
            </w:hyperlink>
          </w:p>
        </w:tc>
      </w:tr>
      <w:tr w:rsidR="00D96D31" w:rsidRPr="00D96D31" w:rsidTr="00D96D31">
        <w:trPr>
          <w:trHeight w:val="3185"/>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6.2</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Противодействиеэкстремизмуитерроризму</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2</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723">
              <w:r w:rsidR="00D96D31" w:rsidRPr="00D96D31">
                <w:rPr>
                  <w:rFonts w:ascii="Times New Roman" w:eastAsia="Times New Roman" w:hAnsi="Times New Roman" w:cs="Times New Roman"/>
                  <w:color w:val="0000FF"/>
                  <w:sz w:val="24"/>
                  <w:szCs w:val="24"/>
                  <w:u w:color="0000FF"/>
                </w:rPr>
                <w:t>http://www.mvd.ru</w:t>
              </w:r>
            </w:hyperlink>
            <w:hyperlink r:id="rId724">
              <w:r w:rsidR="00D96D31" w:rsidRPr="00D96D31">
                <w:rPr>
                  <w:rFonts w:ascii="Times New Roman" w:eastAsia="Times New Roman" w:hAnsi="Times New Roman" w:cs="Times New Roman"/>
                  <w:color w:val="0000FF"/>
                  <w:sz w:val="24"/>
                  <w:szCs w:val="24"/>
                  <w:u w:color="0000FF"/>
                </w:rPr>
                <w:t>http://www.emercom.gov.ru</w:t>
              </w:r>
            </w:hyperlink>
            <w:hyperlink r:id="rId725">
              <w:r w:rsidR="00D96D31" w:rsidRPr="00D96D31">
                <w:rPr>
                  <w:rFonts w:ascii="Times New Roman" w:eastAsia="Times New Roman" w:hAnsi="Times New Roman" w:cs="Times New Roman"/>
                  <w:color w:val="0000FF"/>
                  <w:sz w:val="24"/>
                  <w:szCs w:val="24"/>
                  <w:u w:color="0000FF"/>
                </w:rPr>
                <w:t>http://www.minzdrav-rf.ru</w:t>
              </w:r>
            </w:hyperlink>
            <w:hyperlink r:id="rId726">
              <w:r w:rsidR="00D96D31" w:rsidRPr="00D96D31">
                <w:rPr>
                  <w:rFonts w:ascii="Times New Roman" w:eastAsia="Times New Roman" w:hAnsi="Times New Roman" w:cs="Times New Roman"/>
                  <w:color w:val="0000FF"/>
                  <w:sz w:val="24"/>
                  <w:szCs w:val="24"/>
                  <w:u w:color="0000FF"/>
                </w:rPr>
                <w:t>http://www.mil.ru</w:t>
              </w:r>
            </w:hyperlink>
            <w:hyperlink r:id="rId727">
              <w:r w:rsidR="00D96D31" w:rsidRPr="00D96D31">
                <w:rPr>
                  <w:rFonts w:ascii="Times New Roman" w:eastAsia="Times New Roman" w:hAnsi="Times New Roman" w:cs="Times New Roman"/>
                  <w:color w:val="0000FF"/>
                  <w:sz w:val="24"/>
                  <w:szCs w:val="24"/>
                  <w:u w:color="0000FF"/>
                </w:rPr>
                <w:t>http://mon.gov.ru/</w:t>
              </w:r>
            </w:hyperlink>
            <w:hyperlink r:id="rId728">
              <w:r w:rsidR="00D96D31" w:rsidRPr="00D96D31">
                <w:rPr>
                  <w:rFonts w:ascii="Times New Roman" w:eastAsia="Times New Roman" w:hAnsi="Times New Roman" w:cs="Times New Roman"/>
                  <w:color w:val="0000FF"/>
                  <w:sz w:val="24"/>
                  <w:szCs w:val="24"/>
                  <w:u w:color="0000FF"/>
                </w:rPr>
                <w:t>http://www.gov.ed.ru</w:t>
              </w:r>
            </w:hyperlink>
            <w:hyperlink r:id="rId729">
              <w:r w:rsidR="00D96D31" w:rsidRPr="00D96D31">
                <w:rPr>
                  <w:rFonts w:ascii="Times New Roman" w:eastAsia="Times New Roman" w:hAnsi="Times New Roman" w:cs="Times New Roman"/>
                  <w:color w:val="0000FF"/>
                  <w:sz w:val="24"/>
                  <w:szCs w:val="24"/>
                  <w:u w:color="0000FF"/>
                </w:rPr>
                <w:t>http://festival.1september.ru</w:t>
              </w:r>
            </w:hyperlink>
            <w:hyperlink r:id="rId730">
              <w:r w:rsidR="00D96D31" w:rsidRPr="00D96D31">
                <w:rPr>
                  <w:rFonts w:ascii="Times New Roman" w:eastAsia="Times New Roman" w:hAnsi="Times New Roman" w:cs="Times New Roman"/>
                  <w:color w:val="0000FF"/>
                  <w:sz w:val="24"/>
                  <w:szCs w:val="24"/>
                  <w:u w:color="0000FF"/>
                </w:rPr>
                <w:t>http://www.opasno.net</w:t>
              </w:r>
            </w:hyperlink>
            <w:hyperlink r:id="rId731">
              <w:r w:rsidR="00D96D31" w:rsidRPr="00D96D31">
                <w:rPr>
                  <w:rFonts w:ascii="Times New Roman" w:eastAsia="Times New Roman" w:hAnsi="Times New Roman" w:cs="Times New Roman"/>
                  <w:color w:val="0000FF"/>
                  <w:sz w:val="24"/>
                  <w:szCs w:val="24"/>
                  <w:u w:color="0000FF"/>
                </w:rPr>
                <w:t>http://personal-safety.redut-7.ru</w:t>
              </w:r>
            </w:hyperlink>
            <w:hyperlink r:id="rId732">
              <w:r w:rsidR="00D96D31" w:rsidRPr="00D96D31">
                <w:rPr>
                  <w:rFonts w:ascii="Times New Roman" w:eastAsia="Times New Roman" w:hAnsi="Times New Roman" w:cs="Times New Roman"/>
                  <w:color w:val="0000FF"/>
                  <w:sz w:val="24"/>
                  <w:szCs w:val="24"/>
                  <w:u w:color="0000FF"/>
                </w:rPr>
                <w:t>http://www.alleng.ru</w:t>
              </w:r>
            </w:hyperlink>
            <w:hyperlink r:id="rId733">
              <w:r w:rsidR="00D96D31" w:rsidRPr="00D96D31">
                <w:rPr>
                  <w:rFonts w:ascii="Times New Roman" w:eastAsia="Times New Roman" w:hAnsi="Times New Roman" w:cs="Times New Roman"/>
                  <w:color w:val="0000FF"/>
                  <w:w w:val="95"/>
                  <w:sz w:val="24"/>
                  <w:szCs w:val="24"/>
                  <w:u w:color="0000FF"/>
                </w:rPr>
                <w:t>http://www.bezopasnost.edu66.ru</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http://</w:t>
            </w:r>
            <w:hyperlink r:id="rId734">
              <w:r w:rsidRPr="00D96D31">
                <w:rPr>
                  <w:rFonts w:ascii="Times New Roman" w:eastAsia="Times New Roman" w:hAnsi="Times New Roman" w:cs="Times New Roman"/>
                  <w:color w:val="0000FF"/>
                  <w:sz w:val="24"/>
                  <w:szCs w:val="24"/>
                  <w:u w:color="0000FF"/>
                </w:rPr>
                <w:t>www.hardtime.ru</w:t>
              </w:r>
            </w:hyperlink>
          </w:p>
        </w:tc>
      </w:tr>
      <w:tr w:rsidR="00D96D31" w:rsidRPr="00D96D31" w:rsidTr="00D96D31">
        <w:trPr>
          <w:trHeight w:val="518"/>
        </w:trPr>
        <w:tc>
          <w:tcPr>
            <w:tcW w:w="0" w:type="auto"/>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Итогопоразделу</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4</w:t>
            </w:r>
          </w:p>
        </w:tc>
        <w:tc>
          <w:tcPr>
            <w:tcW w:w="0" w:type="auto"/>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p>
        </w:tc>
      </w:tr>
      <w:tr w:rsidR="00D96D31" w:rsidRPr="00D96D31" w:rsidTr="00D96D31">
        <w:trPr>
          <w:trHeight w:val="321"/>
        </w:trPr>
        <w:tc>
          <w:tcPr>
            <w:tcW w:w="0" w:type="auto"/>
            <w:gridSpan w:val="6"/>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Раздел7.Модуль"Основыздоровогообраза жизни"</w:t>
            </w:r>
          </w:p>
        </w:tc>
      </w:tr>
      <w:tr w:rsidR="00D96D31" w:rsidRPr="00D96D31" w:rsidTr="00D96D31">
        <w:trPr>
          <w:trHeight w:val="3185"/>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7.1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Здоровый образ жизни как средствообеспеченияблагополучияличности</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2</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735">
              <w:r w:rsidR="00D96D31" w:rsidRPr="00D96D31">
                <w:rPr>
                  <w:rFonts w:ascii="Times New Roman" w:eastAsia="Times New Roman" w:hAnsi="Times New Roman" w:cs="Times New Roman"/>
                  <w:color w:val="0000FF"/>
                  <w:sz w:val="24"/>
                  <w:szCs w:val="24"/>
                  <w:u w:color="0000FF"/>
                </w:rPr>
                <w:t>http://www.mvd.ru</w:t>
              </w:r>
            </w:hyperlink>
            <w:hyperlink r:id="rId736">
              <w:r w:rsidR="00D96D31" w:rsidRPr="00D96D31">
                <w:rPr>
                  <w:rFonts w:ascii="Times New Roman" w:eastAsia="Times New Roman" w:hAnsi="Times New Roman" w:cs="Times New Roman"/>
                  <w:color w:val="0000FF"/>
                  <w:sz w:val="24"/>
                  <w:szCs w:val="24"/>
                  <w:u w:color="0000FF"/>
                </w:rPr>
                <w:t>http://www.emercom.gov.ru</w:t>
              </w:r>
            </w:hyperlink>
            <w:hyperlink r:id="rId737">
              <w:r w:rsidR="00D96D31" w:rsidRPr="00D96D31">
                <w:rPr>
                  <w:rFonts w:ascii="Times New Roman" w:eastAsia="Times New Roman" w:hAnsi="Times New Roman" w:cs="Times New Roman"/>
                  <w:color w:val="0000FF"/>
                  <w:sz w:val="24"/>
                  <w:szCs w:val="24"/>
                  <w:u w:color="0000FF"/>
                </w:rPr>
                <w:t>http://www.minzdrav-rf.ru</w:t>
              </w:r>
            </w:hyperlink>
            <w:hyperlink r:id="rId738">
              <w:r w:rsidR="00D96D31" w:rsidRPr="00D96D31">
                <w:rPr>
                  <w:rFonts w:ascii="Times New Roman" w:eastAsia="Times New Roman" w:hAnsi="Times New Roman" w:cs="Times New Roman"/>
                  <w:color w:val="0000FF"/>
                  <w:sz w:val="24"/>
                  <w:szCs w:val="24"/>
                  <w:u w:color="0000FF"/>
                </w:rPr>
                <w:t>http://www.mil.ru</w:t>
              </w:r>
            </w:hyperlink>
            <w:hyperlink r:id="rId739">
              <w:r w:rsidR="00D96D31" w:rsidRPr="00D96D31">
                <w:rPr>
                  <w:rFonts w:ascii="Times New Roman" w:eastAsia="Times New Roman" w:hAnsi="Times New Roman" w:cs="Times New Roman"/>
                  <w:color w:val="0000FF"/>
                  <w:sz w:val="24"/>
                  <w:szCs w:val="24"/>
                  <w:u w:color="0000FF"/>
                </w:rPr>
                <w:t>http://mon.gov.ru/</w:t>
              </w:r>
            </w:hyperlink>
            <w:hyperlink r:id="rId740">
              <w:r w:rsidR="00D96D31" w:rsidRPr="00D96D31">
                <w:rPr>
                  <w:rFonts w:ascii="Times New Roman" w:eastAsia="Times New Roman" w:hAnsi="Times New Roman" w:cs="Times New Roman"/>
                  <w:color w:val="0000FF"/>
                  <w:sz w:val="24"/>
                  <w:szCs w:val="24"/>
                  <w:u w:color="0000FF"/>
                </w:rPr>
                <w:t>http://www.gov.ed.ru</w:t>
              </w:r>
            </w:hyperlink>
            <w:hyperlink r:id="rId741">
              <w:r w:rsidR="00D96D31" w:rsidRPr="00D96D31">
                <w:rPr>
                  <w:rFonts w:ascii="Times New Roman" w:eastAsia="Times New Roman" w:hAnsi="Times New Roman" w:cs="Times New Roman"/>
                  <w:color w:val="0000FF"/>
                  <w:sz w:val="24"/>
                  <w:szCs w:val="24"/>
                  <w:u w:color="0000FF"/>
                </w:rPr>
                <w:t>http://festival.1september.ru</w:t>
              </w:r>
            </w:hyperlink>
            <w:hyperlink r:id="rId742">
              <w:r w:rsidR="00D96D31" w:rsidRPr="00D96D31">
                <w:rPr>
                  <w:rFonts w:ascii="Times New Roman" w:eastAsia="Times New Roman" w:hAnsi="Times New Roman" w:cs="Times New Roman"/>
                  <w:color w:val="0000FF"/>
                  <w:sz w:val="24"/>
                  <w:szCs w:val="24"/>
                  <w:u w:color="0000FF"/>
                </w:rPr>
                <w:t>http://www.opasno.net</w:t>
              </w:r>
            </w:hyperlink>
            <w:hyperlink r:id="rId743">
              <w:r w:rsidR="00D96D31" w:rsidRPr="00D96D31">
                <w:rPr>
                  <w:rFonts w:ascii="Times New Roman" w:eastAsia="Times New Roman" w:hAnsi="Times New Roman" w:cs="Times New Roman"/>
                  <w:color w:val="0000FF"/>
                  <w:sz w:val="24"/>
                  <w:szCs w:val="24"/>
                  <w:u w:color="0000FF"/>
                </w:rPr>
                <w:t>http://personal-safety.redut-7.ru</w:t>
              </w:r>
            </w:hyperlink>
            <w:hyperlink r:id="rId744">
              <w:r w:rsidR="00D96D31" w:rsidRPr="00D96D31">
                <w:rPr>
                  <w:rFonts w:ascii="Times New Roman" w:eastAsia="Times New Roman" w:hAnsi="Times New Roman" w:cs="Times New Roman"/>
                  <w:color w:val="0000FF"/>
                  <w:sz w:val="24"/>
                  <w:szCs w:val="24"/>
                  <w:u w:color="0000FF"/>
                </w:rPr>
                <w:t>http://www.alleng.ru</w:t>
              </w:r>
            </w:hyperlink>
            <w:hyperlink r:id="rId745">
              <w:r w:rsidR="00D96D31" w:rsidRPr="00D96D31">
                <w:rPr>
                  <w:rFonts w:ascii="Times New Roman" w:eastAsia="Times New Roman" w:hAnsi="Times New Roman" w:cs="Times New Roman"/>
                  <w:color w:val="0000FF"/>
                  <w:w w:val="95"/>
                  <w:sz w:val="24"/>
                  <w:szCs w:val="24"/>
                  <w:u w:color="0000FF"/>
                </w:rPr>
                <w:t>http://www.bezopasnost.edu66.ru</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http://</w:t>
            </w:r>
            <w:hyperlink r:id="rId746">
              <w:r w:rsidRPr="00D96D31">
                <w:rPr>
                  <w:rFonts w:ascii="Times New Roman" w:eastAsia="Times New Roman" w:hAnsi="Times New Roman" w:cs="Times New Roman"/>
                  <w:color w:val="0000FF"/>
                  <w:sz w:val="24"/>
                  <w:szCs w:val="24"/>
                  <w:u w:color="0000FF"/>
                </w:rPr>
                <w:t>www.hardtime.ru</w:t>
              </w:r>
            </w:hyperlink>
          </w:p>
        </w:tc>
      </w:tr>
      <w:tr w:rsidR="00D96D31" w:rsidRPr="00D96D31" w:rsidTr="00D96D31">
        <w:trPr>
          <w:trHeight w:val="520"/>
        </w:trPr>
        <w:tc>
          <w:tcPr>
            <w:tcW w:w="0" w:type="auto"/>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Итогопоразделу</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2</w:t>
            </w:r>
          </w:p>
        </w:tc>
        <w:tc>
          <w:tcPr>
            <w:tcW w:w="0" w:type="auto"/>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p>
        </w:tc>
      </w:tr>
      <w:tr w:rsidR="00D96D31" w:rsidRPr="00D96D31" w:rsidTr="00D96D31">
        <w:trPr>
          <w:trHeight w:val="321"/>
        </w:trPr>
        <w:tc>
          <w:tcPr>
            <w:tcW w:w="0" w:type="auto"/>
            <w:gridSpan w:val="6"/>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Раздел8. Модуль"Основымедицинскихзнанийиоказаниепервойпомощи"</w:t>
            </w:r>
          </w:p>
        </w:tc>
      </w:tr>
      <w:tr w:rsidR="00D96D31" w:rsidRPr="00D96D31" w:rsidTr="00D96D31">
        <w:trPr>
          <w:trHeight w:val="3185"/>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8.1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Освоениеосновмедицинскихзнаний</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3</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747">
              <w:r w:rsidR="00D96D31" w:rsidRPr="00D96D31">
                <w:rPr>
                  <w:rFonts w:ascii="Times New Roman" w:eastAsia="Times New Roman" w:hAnsi="Times New Roman" w:cs="Times New Roman"/>
                  <w:color w:val="0000FF"/>
                  <w:sz w:val="24"/>
                  <w:szCs w:val="24"/>
                  <w:u w:color="0000FF"/>
                </w:rPr>
                <w:t>http://www.mvd.ru</w:t>
              </w:r>
            </w:hyperlink>
            <w:hyperlink r:id="rId748">
              <w:r w:rsidR="00D96D31" w:rsidRPr="00D96D31">
                <w:rPr>
                  <w:rFonts w:ascii="Times New Roman" w:eastAsia="Times New Roman" w:hAnsi="Times New Roman" w:cs="Times New Roman"/>
                  <w:color w:val="0000FF"/>
                  <w:sz w:val="24"/>
                  <w:szCs w:val="24"/>
                  <w:u w:color="0000FF"/>
                </w:rPr>
                <w:t>http://www.emercom.gov.ru</w:t>
              </w:r>
            </w:hyperlink>
            <w:hyperlink r:id="rId749">
              <w:r w:rsidR="00D96D31" w:rsidRPr="00D96D31">
                <w:rPr>
                  <w:rFonts w:ascii="Times New Roman" w:eastAsia="Times New Roman" w:hAnsi="Times New Roman" w:cs="Times New Roman"/>
                  <w:color w:val="0000FF"/>
                  <w:sz w:val="24"/>
                  <w:szCs w:val="24"/>
                  <w:u w:color="0000FF"/>
                </w:rPr>
                <w:t>http://www.minzdrav-rf.ru</w:t>
              </w:r>
            </w:hyperlink>
            <w:hyperlink r:id="rId750">
              <w:r w:rsidR="00D96D31" w:rsidRPr="00D96D31">
                <w:rPr>
                  <w:rFonts w:ascii="Times New Roman" w:eastAsia="Times New Roman" w:hAnsi="Times New Roman" w:cs="Times New Roman"/>
                  <w:color w:val="0000FF"/>
                  <w:sz w:val="24"/>
                  <w:szCs w:val="24"/>
                  <w:u w:color="0000FF"/>
                </w:rPr>
                <w:t>http://www.mil.ru</w:t>
              </w:r>
            </w:hyperlink>
            <w:hyperlink r:id="rId751">
              <w:r w:rsidR="00D96D31" w:rsidRPr="00D96D31">
                <w:rPr>
                  <w:rFonts w:ascii="Times New Roman" w:eastAsia="Times New Roman" w:hAnsi="Times New Roman" w:cs="Times New Roman"/>
                  <w:color w:val="0000FF"/>
                  <w:sz w:val="24"/>
                  <w:szCs w:val="24"/>
                  <w:u w:color="0000FF"/>
                </w:rPr>
                <w:t>http://mon.gov.ru/</w:t>
              </w:r>
            </w:hyperlink>
            <w:hyperlink r:id="rId752">
              <w:r w:rsidR="00D96D31" w:rsidRPr="00D96D31">
                <w:rPr>
                  <w:rFonts w:ascii="Times New Roman" w:eastAsia="Times New Roman" w:hAnsi="Times New Roman" w:cs="Times New Roman"/>
                  <w:color w:val="0000FF"/>
                  <w:sz w:val="24"/>
                  <w:szCs w:val="24"/>
                  <w:u w:color="0000FF"/>
                </w:rPr>
                <w:t>http://www.gov.ed.ru</w:t>
              </w:r>
            </w:hyperlink>
            <w:hyperlink r:id="rId753">
              <w:r w:rsidR="00D96D31" w:rsidRPr="00D96D31">
                <w:rPr>
                  <w:rFonts w:ascii="Times New Roman" w:eastAsia="Times New Roman" w:hAnsi="Times New Roman" w:cs="Times New Roman"/>
                  <w:color w:val="0000FF"/>
                  <w:sz w:val="24"/>
                  <w:szCs w:val="24"/>
                  <w:u w:color="0000FF"/>
                </w:rPr>
                <w:t>http://festival.1september.ru</w:t>
              </w:r>
            </w:hyperlink>
            <w:hyperlink r:id="rId754">
              <w:r w:rsidR="00D96D31" w:rsidRPr="00D96D31">
                <w:rPr>
                  <w:rFonts w:ascii="Times New Roman" w:eastAsia="Times New Roman" w:hAnsi="Times New Roman" w:cs="Times New Roman"/>
                  <w:color w:val="0000FF"/>
                  <w:sz w:val="24"/>
                  <w:szCs w:val="24"/>
                  <w:u w:color="0000FF"/>
                </w:rPr>
                <w:t>http://www.opasno.net</w:t>
              </w:r>
            </w:hyperlink>
            <w:hyperlink r:id="rId755">
              <w:r w:rsidR="00D96D31" w:rsidRPr="00D96D31">
                <w:rPr>
                  <w:rFonts w:ascii="Times New Roman" w:eastAsia="Times New Roman" w:hAnsi="Times New Roman" w:cs="Times New Roman"/>
                  <w:color w:val="0000FF"/>
                  <w:sz w:val="24"/>
                  <w:szCs w:val="24"/>
                  <w:u w:color="0000FF"/>
                </w:rPr>
                <w:t>http://personal-safety.redut-7.ru</w:t>
              </w:r>
            </w:hyperlink>
            <w:hyperlink r:id="rId756">
              <w:r w:rsidR="00D96D31" w:rsidRPr="00D96D31">
                <w:rPr>
                  <w:rFonts w:ascii="Times New Roman" w:eastAsia="Times New Roman" w:hAnsi="Times New Roman" w:cs="Times New Roman"/>
                  <w:color w:val="0000FF"/>
                  <w:sz w:val="24"/>
                  <w:szCs w:val="24"/>
                  <w:u w:color="0000FF"/>
                </w:rPr>
                <w:t>http://www.alleng.ru</w:t>
              </w:r>
            </w:hyperlink>
            <w:hyperlink r:id="rId757">
              <w:r w:rsidR="00D96D31" w:rsidRPr="00D96D31">
                <w:rPr>
                  <w:rFonts w:ascii="Times New Roman" w:eastAsia="Times New Roman" w:hAnsi="Times New Roman" w:cs="Times New Roman"/>
                  <w:color w:val="0000FF"/>
                  <w:w w:val="95"/>
                  <w:sz w:val="24"/>
                  <w:szCs w:val="24"/>
                  <w:u w:color="0000FF"/>
                </w:rPr>
                <w:t>http://www.bezopasnost.edu66.ru</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http://</w:t>
            </w:r>
            <w:hyperlink r:id="rId758">
              <w:r w:rsidRPr="00D96D31">
                <w:rPr>
                  <w:rFonts w:ascii="Times New Roman" w:eastAsia="Times New Roman" w:hAnsi="Times New Roman" w:cs="Times New Roman"/>
                  <w:color w:val="0000FF"/>
                  <w:sz w:val="24"/>
                  <w:szCs w:val="24"/>
                  <w:u w:color="0000FF"/>
                </w:rPr>
                <w:t>www.hardtime.ru</w:t>
              </w:r>
            </w:hyperlink>
          </w:p>
        </w:tc>
      </w:tr>
      <w:tr w:rsidR="00D96D31" w:rsidRPr="00D96D31" w:rsidTr="00D96D31">
        <w:trPr>
          <w:trHeight w:val="520"/>
        </w:trPr>
        <w:tc>
          <w:tcPr>
            <w:tcW w:w="0" w:type="auto"/>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Итогопоразделу</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3</w:t>
            </w:r>
          </w:p>
        </w:tc>
        <w:tc>
          <w:tcPr>
            <w:tcW w:w="0" w:type="auto"/>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p>
        </w:tc>
      </w:tr>
      <w:tr w:rsidR="00D96D31" w:rsidRPr="00D96D31" w:rsidTr="00D96D31">
        <w:trPr>
          <w:trHeight w:val="319"/>
        </w:trPr>
        <w:tc>
          <w:tcPr>
            <w:tcW w:w="0" w:type="auto"/>
            <w:gridSpan w:val="6"/>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Раздел9.Модуль"Элементыначальнойвоеннойподготовки"</w:t>
            </w:r>
          </w:p>
        </w:tc>
      </w:tr>
      <w:tr w:rsidR="00D96D31" w:rsidRPr="00D96D31" w:rsidTr="00D96D31">
        <w:trPr>
          <w:trHeight w:val="1365"/>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9.1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Основывоеннойслужбы</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4</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759">
              <w:r w:rsidR="00D96D31" w:rsidRPr="00D96D31">
                <w:rPr>
                  <w:rFonts w:ascii="Times New Roman" w:eastAsia="Times New Roman" w:hAnsi="Times New Roman" w:cs="Times New Roman"/>
                  <w:color w:val="0000FF"/>
                  <w:sz w:val="24"/>
                  <w:szCs w:val="24"/>
                  <w:u w:color="0000FF"/>
                </w:rPr>
                <w:t>http://www.mvd.ru</w:t>
              </w:r>
            </w:hyperlink>
            <w:hyperlink r:id="rId760">
              <w:r w:rsidR="00D96D31" w:rsidRPr="00D96D31">
                <w:rPr>
                  <w:rFonts w:ascii="Times New Roman" w:eastAsia="Times New Roman" w:hAnsi="Times New Roman" w:cs="Times New Roman"/>
                  <w:color w:val="0000FF"/>
                  <w:spacing w:val="-1"/>
                  <w:sz w:val="24"/>
                  <w:szCs w:val="24"/>
                  <w:u w:color="0000FF"/>
                </w:rPr>
                <w:t>http://www.emercom.gov.ru</w:t>
              </w:r>
            </w:hyperlink>
            <w:hyperlink r:id="rId761">
              <w:r w:rsidR="00D96D31" w:rsidRPr="00D96D31">
                <w:rPr>
                  <w:rFonts w:ascii="Times New Roman" w:eastAsia="Times New Roman" w:hAnsi="Times New Roman" w:cs="Times New Roman"/>
                  <w:color w:val="0000FF"/>
                  <w:sz w:val="24"/>
                  <w:szCs w:val="24"/>
                  <w:u w:color="0000FF"/>
                </w:rPr>
                <w:t>http://www.minzdrav-rf.ru</w:t>
              </w:r>
            </w:hyperlink>
            <w:hyperlink r:id="rId762">
              <w:r w:rsidR="00D96D31" w:rsidRPr="00D96D31">
                <w:rPr>
                  <w:rFonts w:ascii="Times New Roman" w:eastAsia="Times New Roman" w:hAnsi="Times New Roman" w:cs="Times New Roman"/>
                  <w:color w:val="0000FF"/>
                  <w:sz w:val="24"/>
                  <w:szCs w:val="24"/>
                  <w:u w:color="0000FF"/>
                </w:rPr>
                <w:t>http://www.mil.ru</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763">
              <w:r w:rsidR="00D96D31" w:rsidRPr="00D96D31">
                <w:rPr>
                  <w:rFonts w:ascii="Times New Roman" w:eastAsia="Times New Roman" w:hAnsi="Times New Roman" w:cs="Times New Roman"/>
                  <w:color w:val="0000FF"/>
                  <w:sz w:val="24"/>
                  <w:szCs w:val="24"/>
                  <w:u w:color="0000FF"/>
                </w:rPr>
                <w:t>http://mon.gov.ru/</w:t>
              </w:r>
            </w:hyperlink>
          </w:p>
        </w:tc>
      </w:tr>
      <w:tr w:rsidR="00D96D31" w:rsidRPr="00D96D31" w:rsidTr="00D96D31">
        <w:trPr>
          <w:trHeight w:val="520"/>
        </w:trPr>
        <w:tc>
          <w:tcPr>
            <w:tcW w:w="0" w:type="auto"/>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Итогопоразделу</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4</w:t>
            </w:r>
          </w:p>
        </w:tc>
        <w:tc>
          <w:tcPr>
            <w:tcW w:w="0" w:type="auto"/>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p>
        </w:tc>
      </w:tr>
      <w:tr w:rsidR="00D96D31" w:rsidRPr="00D96D31" w:rsidTr="00D96D31">
        <w:trPr>
          <w:trHeight w:val="518"/>
        </w:trPr>
        <w:tc>
          <w:tcPr>
            <w:tcW w:w="0" w:type="auto"/>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ОБЩЕЕКОЛИЧЕСТВОЧАСОВПОПРОГРАММЕ</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34</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p>
        </w:tc>
      </w:tr>
    </w:tbl>
    <w:p w:rsidR="00D96D31" w:rsidRPr="00D96D31" w:rsidRDefault="00D96D31" w:rsidP="00D96D31">
      <w:pPr>
        <w:spacing w:after="0" w:line="240" w:lineRule="auto"/>
        <w:ind w:right="284" w:firstLine="720"/>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lang w:val="en-US"/>
        </w:rPr>
      </w:pPr>
      <w:r w:rsidRPr="00D96D31">
        <w:rPr>
          <w:rFonts w:ascii="Times New Roman" w:eastAsia="Times New Roman" w:hAnsi="Times New Roman" w:cs="Times New Roman"/>
          <w:b/>
          <w:sz w:val="24"/>
          <w:szCs w:val="24"/>
          <w:lang w:val="en-US"/>
        </w:rPr>
        <w:t>11КЛАСС</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tblPr>
      <w:tblGrid>
        <w:gridCol w:w="342"/>
        <w:gridCol w:w="2167"/>
        <w:gridCol w:w="349"/>
        <w:gridCol w:w="1006"/>
        <w:gridCol w:w="1033"/>
        <w:gridCol w:w="4894"/>
      </w:tblGrid>
      <w:tr w:rsidR="00D96D31" w:rsidRPr="00D96D31" w:rsidTr="00D96D31">
        <w:trPr>
          <w:trHeight w:val="322"/>
        </w:trPr>
        <w:tc>
          <w:tcPr>
            <w:tcW w:w="0" w:type="auto"/>
            <w:vMerge w:val="restart"/>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№п/п</w:t>
            </w:r>
          </w:p>
        </w:tc>
        <w:tc>
          <w:tcPr>
            <w:tcW w:w="0" w:type="auto"/>
            <w:vMerge w:val="restart"/>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Наименование разделов и темпрограммы</w:t>
            </w:r>
          </w:p>
        </w:tc>
        <w:tc>
          <w:tcPr>
            <w:tcW w:w="0" w:type="auto"/>
            <w:gridSpan w:val="3"/>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Количествочасов</w:t>
            </w:r>
          </w:p>
        </w:tc>
        <w:tc>
          <w:tcPr>
            <w:tcW w:w="0" w:type="auto"/>
            <w:vMerge w:val="restart"/>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Электронные (цифровые)образовательныересурсы</w:t>
            </w:r>
          </w:p>
        </w:tc>
      </w:tr>
      <w:tr w:rsidR="00D96D31" w:rsidRPr="00D96D31" w:rsidTr="00D96D31">
        <w:trPr>
          <w:trHeight w:val="873"/>
        </w:trPr>
        <w:tc>
          <w:tcPr>
            <w:tcW w:w="0" w:type="auto"/>
            <w:vMerge/>
            <w:tcBorders>
              <w:top w:val="nil"/>
            </w:tcBorders>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c>
          <w:tcPr>
            <w:tcW w:w="0" w:type="auto"/>
            <w:vMerge/>
            <w:tcBorders>
              <w:top w:val="nil"/>
            </w:tcBorders>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Всего</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Контрольныеработы</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Практическиеработы</w:t>
            </w:r>
          </w:p>
        </w:tc>
        <w:tc>
          <w:tcPr>
            <w:tcW w:w="0" w:type="auto"/>
            <w:vMerge/>
            <w:tcBorders>
              <w:top w:val="nil"/>
            </w:tcBorders>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p>
        </w:tc>
      </w:tr>
      <w:tr w:rsidR="00D96D31" w:rsidRPr="00D96D31" w:rsidTr="00D96D31">
        <w:trPr>
          <w:trHeight w:val="321"/>
        </w:trPr>
        <w:tc>
          <w:tcPr>
            <w:tcW w:w="0" w:type="auto"/>
            <w:gridSpan w:val="6"/>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Раздел1. Модуль"Основыкомплекснойбезопасности"</w:t>
            </w:r>
          </w:p>
        </w:tc>
      </w:tr>
      <w:tr w:rsidR="00D96D31" w:rsidRPr="00D96D31" w:rsidTr="00D96D31">
        <w:trPr>
          <w:trHeight w:val="3185"/>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1.1</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Безопасноеповедениенаразличныхвидахтранспорта</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3</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764">
              <w:r w:rsidR="00D96D31" w:rsidRPr="00D96D31">
                <w:rPr>
                  <w:rFonts w:ascii="Times New Roman" w:eastAsia="Times New Roman" w:hAnsi="Times New Roman" w:cs="Times New Roman"/>
                  <w:color w:val="0000FF"/>
                  <w:sz w:val="24"/>
                  <w:szCs w:val="24"/>
                  <w:u w:color="0000FF"/>
                </w:rPr>
                <w:t>http://www.mvd.ru</w:t>
              </w:r>
            </w:hyperlink>
            <w:hyperlink r:id="rId765">
              <w:r w:rsidR="00D96D31" w:rsidRPr="00D96D31">
                <w:rPr>
                  <w:rFonts w:ascii="Times New Roman" w:eastAsia="Times New Roman" w:hAnsi="Times New Roman" w:cs="Times New Roman"/>
                  <w:color w:val="0000FF"/>
                  <w:sz w:val="24"/>
                  <w:szCs w:val="24"/>
                  <w:u w:color="0000FF"/>
                </w:rPr>
                <w:t>http://www.emercom.gov.ru</w:t>
              </w:r>
            </w:hyperlink>
            <w:hyperlink r:id="rId766">
              <w:r w:rsidR="00D96D31" w:rsidRPr="00D96D31">
                <w:rPr>
                  <w:rFonts w:ascii="Times New Roman" w:eastAsia="Times New Roman" w:hAnsi="Times New Roman" w:cs="Times New Roman"/>
                  <w:color w:val="0000FF"/>
                  <w:sz w:val="24"/>
                  <w:szCs w:val="24"/>
                  <w:u w:color="0000FF"/>
                </w:rPr>
                <w:t>http://www.minzdrav-rf.ru</w:t>
              </w:r>
            </w:hyperlink>
            <w:hyperlink r:id="rId767">
              <w:r w:rsidR="00D96D31" w:rsidRPr="00D96D31">
                <w:rPr>
                  <w:rFonts w:ascii="Times New Roman" w:eastAsia="Times New Roman" w:hAnsi="Times New Roman" w:cs="Times New Roman"/>
                  <w:color w:val="0000FF"/>
                  <w:sz w:val="24"/>
                  <w:szCs w:val="24"/>
                  <w:u w:color="0000FF"/>
                </w:rPr>
                <w:t>http://www.mil.ru</w:t>
              </w:r>
            </w:hyperlink>
            <w:hyperlink r:id="rId768">
              <w:r w:rsidR="00D96D31" w:rsidRPr="00D96D31">
                <w:rPr>
                  <w:rFonts w:ascii="Times New Roman" w:eastAsia="Times New Roman" w:hAnsi="Times New Roman" w:cs="Times New Roman"/>
                  <w:color w:val="0000FF"/>
                  <w:sz w:val="24"/>
                  <w:szCs w:val="24"/>
                  <w:u w:color="0000FF"/>
                </w:rPr>
                <w:t>http://mon.gov.ru/</w:t>
              </w:r>
            </w:hyperlink>
            <w:hyperlink r:id="rId769">
              <w:r w:rsidR="00D96D31" w:rsidRPr="00D96D31">
                <w:rPr>
                  <w:rFonts w:ascii="Times New Roman" w:eastAsia="Times New Roman" w:hAnsi="Times New Roman" w:cs="Times New Roman"/>
                  <w:color w:val="0000FF"/>
                  <w:sz w:val="24"/>
                  <w:szCs w:val="24"/>
                  <w:u w:color="0000FF"/>
                </w:rPr>
                <w:t>http://www.gov.ed.ru</w:t>
              </w:r>
            </w:hyperlink>
            <w:hyperlink r:id="rId770">
              <w:r w:rsidR="00D96D31" w:rsidRPr="00D96D31">
                <w:rPr>
                  <w:rFonts w:ascii="Times New Roman" w:eastAsia="Times New Roman" w:hAnsi="Times New Roman" w:cs="Times New Roman"/>
                  <w:color w:val="0000FF"/>
                  <w:sz w:val="24"/>
                  <w:szCs w:val="24"/>
                  <w:u w:color="0000FF"/>
                </w:rPr>
                <w:t>http://festival.1september.ru</w:t>
              </w:r>
            </w:hyperlink>
            <w:hyperlink r:id="rId771">
              <w:r w:rsidR="00D96D31" w:rsidRPr="00D96D31">
                <w:rPr>
                  <w:rFonts w:ascii="Times New Roman" w:eastAsia="Times New Roman" w:hAnsi="Times New Roman" w:cs="Times New Roman"/>
                  <w:color w:val="0000FF"/>
                  <w:sz w:val="24"/>
                  <w:szCs w:val="24"/>
                  <w:u w:color="0000FF"/>
                </w:rPr>
                <w:t>http://www.opasno.net</w:t>
              </w:r>
            </w:hyperlink>
            <w:hyperlink r:id="rId772">
              <w:r w:rsidR="00D96D31" w:rsidRPr="00D96D31">
                <w:rPr>
                  <w:rFonts w:ascii="Times New Roman" w:eastAsia="Times New Roman" w:hAnsi="Times New Roman" w:cs="Times New Roman"/>
                  <w:color w:val="0000FF"/>
                  <w:sz w:val="24"/>
                  <w:szCs w:val="24"/>
                  <w:u w:color="0000FF"/>
                </w:rPr>
                <w:t>http://personal-safety.redut-7.ru</w:t>
              </w:r>
            </w:hyperlink>
            <w:hyperlink r:id="rId773">
              <w:r w:rsidR="00D96D31" w:rsidRPr="00D96D31">
                <w:rPr>
                  <w:rFonts w:ascii="Times New Roman" w:eastAsia="Times New Roman" w:hAnsi="Times New Roman" w:cs="Times New Roman"/>
                  <w:color w:val="0000FF"/>
                  <w:sz w:val="24"/>
                  <w:szCs w:val="24"/>
                  <w:u w:color="0000FF"/>
                </w:rPr>
                <w:t>http://www.alleng.ru</w:t>
              </w:r>
            </w:hyperlink>
            <w:hyperlink r:id="rId774">
              <w:r w:rsidR="00D96D31" w:rsidRPr="00D96D31">
                <w:rPr>
                  <w:rFonts w:ascii="Times New Roman" w:eastAsia="Times New Roman" w:hAnsi="Times New Roman" w:cs="Times New Roman"/>
                  <w:color w:val="0000FF"/>
                  <w:w w:val="95"/>
                  <w:sz w:val="24"/>
                  <w:szCs w:val="24"/>
                  <w:u w:color="0000FF"/>
                </w:rPr>
                <w:t>http://www.bezopasnost.edu66.ru</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http://</w:t>
            </w:r>
            <w:hyperlink r:id="rId775">
              <w:r w:rsidRPr="00D96D31">
                <w:rPr>
                  <w:rFonts w:ascii="Times New Roman" w:eastAsia="Times New Roman" w:hAnsi="Times New Roman" w:cs="Times New Roman"/>
                  <w:color w:val="0000FF"/>
                  <w:sz w:val="24"/>
                  <w:szCs w:val="24"/>
                  <w:u w:color="0000FF"/>
                </w:rPr>
                <w:t>www.hardtime.ru</w:t>
              </w:r>
            </w:hyperlink>
          </w:p>
        </w:tc>
      </w:tr>
      <w:tr w:rsidR="00D96D31" w:rsidRPr="00D96D31" w:rsidTr="00D96D31">
        <w:trPr>
          <w:trHeight w:val="2157"/>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1.2</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Безопасное поведение в бытовыхситуациях</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2</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776">
              <w:r w:rsidR="00D96D31" w:rsidRPr="00D96D31">
                <w:rPr>
                  <w:rFonts w:ascii="Times New Roman" w:eastAsia="Times New Roman" w:hAnsi="Times New Roman" w:cs="Times New Roman"/>
                  <w:color w:val="0000FF"/>
                  <w:sz w:val="24"/>
                  <w:szCs w:val="24"/>
                  <w:u w:color="0000FF"/>
                </w:rPr>
                <w:t>http://www.mvd.ru</w:t>
              </w:r>
            </w:hyperlink>
            <w:hyperlink r:id="rId777">
              <w:r w:rsidR="00D96D31" w:rsidRPr="00D96D31">
                <w:rPr>
                  <w:rFonts w:ascii="Times New Roman" w:eastAsia="Times New Roman" w:hAnsi="Times New Roman" w:cs="Times New Roman"/>
                  <w:color w:val="0000FF"/>
                  <w:spacing w:val="-1"/>
                  <w:sz w:val="24"/>
                  <w:szCs w:val="24"/>
                  <w:u w:color="0000FF"/>
                </w:rPr>
                <w:t>http://www.emercom.gov.ru</w:t>
              </w:r>
            </w:hyperlink>
            <w:hyperlink r:id="rId778">
              <w:r w:rsidR="00D96D31" w:rsidRPr="00D96D31">
                <w:rPr>
                  <w:rFonts w:ascii="Times New Roman" w:eastAsia="Times New Roman" w:hAnsi="Times New Roman" w:cs="Times New Roman"/>
                  <w:color w:val="0000FF"/>
                  <w:sz w:val="24"/>
                  <w:szCs w:val="24"/>
                  <w:u w:color="0000FF"/>
                </w:rPr>
                <w:t>http://www.minzdrav-rf.ru</w:t>
              </w:r>
            </w:hyperlink>
            <w:hyperlink r:id="rId779">
              <w:r w:rsidR="00D96D31" w:rsidRPr="00D96D31">
                <w:rPr>
                  <w:rFonts w:ascii="Times New Roman" w:eastAsia="Times New Roman" w:hAnsi="Times New Roman" w:cs="Times New Roman"/>
                  <w:color w:val="0000FF"/>
                  <w:sz w:val="24"/>
                  <w:szCs w:val="24"/>
                  <w:u w:color="0000FF"/>
                </w:rPr>
                <w:t>http://www.mil.ru</w:t>
              </w:r>
            </w:hyperlink>
            <w:hyperlink r:id="rId780">
              <w:r w:rsidR="00D96D31" w:rsidRPr="00D96D31">
                <w:rPr>
                  <w:rFonts w:ascii="Times New Roman" w:eastAsia="Times New Roman" w:hAnsi="Times New Roman" w:cs="Times New Roman"/>
                  <w:color w:val="0000FF"/>
                  <w:sz w:val="24"/>
                  <w:szCs w:val="24"/>
                  <w:u w:color="0000FF"/>
                </w:rPr>
                <w:t>http://mon.gov.ru/</w:t>
              </w:r>
            </w:hyperlink>
            <w:hyperlink r:id="rId781">
              <w:r w:rsidR="00D96D31" w:rsidRPr="00D96D31">
                <w:rPr>
                  <w:rFonts w:ascii="Times New Roman" w:eastAsia="Times New Roman" w:hAnsi="Times New Roman" w:cs="Times New Roman"/>
                  <w:color w:val="0000FF"/>
                  <w:sz w:val="24"/>
                  <w:szCs w:val="24"/>
                  <w:u w:color="0000FF"/>
                </w:rPr>
                <w:t>http://www.gov.ed.ru</w:t>
              </w:r>
            </w:hyperlink>
            <w:hyperlink r:id="rId782">
              <w:r w:rsidR="00D96D31" w:rsidRPr="00D96D31">
                <w:rPr>
                  <w:rFonts w:ascii="Times New Roman" w:eastAsia="Times New Roman" w:hAnsi="Times New Roman" w:cs="Times New Roman"/>
                  <w:color w:val="0000FF"/>
                  <w:sz w:val="24"/>
                  <w:szCs w:val="24"/>
                  <w:u w:color="0000FF"/>
                </w:rPr>
                <w:t>http://festival.1september.ru</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783">
              <w:r w:rsidR="00D96D31" w:rsidRPr="00D96D31">
                <w:rPr>
                  <w:rFonts w:ascii="Times New Roman" w:eastAsia="Times New Roman" w:hAnsi="Times New Roman" w:cs="Times New Roman"/>
                  <w:color w:val="0000FF"/>
                  <w:sz w:val="24"/>
                  <w:szCs w:val="24"/>
                  <w:u w:color="0000FF"/>
                </w:rPr>
                <w:t>http://www.opasno.net</w:t>
              </w:r>
            </w:hyperlink>
          </w:p>
        </w:tc>
      </w:tr>
      <w:tr w:rsidR="00D96D31" w:rsidRPr="00D96D31" w:rsidTr="00D96D31">
        <w:trPr>
          <w:trHeight w:val="3185"/>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1.3</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Информационнаяифинансоваябезопасность</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2</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784">
              <w:r w:rsidR="00D96D31" w:rsidRPr="00D96D31">
                <w:rPr>
                  <w:rFonts w:ascii="Times New Roman" w:eastAsia="Times New Roman" w:hAnsi="Times New Roman" w:cs="Times New Roman"/>
                  <w:color w:val="0000FF"/>
                  <w:sz w:val="24"/>
                  <w:szCs w:val="24"/>
                  <w:u w:color="0000FF"/>
                </w:rPr>
                <w:t>http://www.mvd.ru</w:t>
              </w:r>
            </w:hyperlink>
            <w:hyperlink r:id="rId785">
              <w:r w:rsidR="00D96D31" w:rsidRPr="00D96D31">
                <w:rPr>
                  <w:rFonts w:ascii="Times New Roman" w:eastAsia="Times New Roman" w:hAnsi="Times New Roman" w:cs="Times New Roman"/>
                  <w:color w:val="0000FF"/>
                  <w:sz w:val="24"/>
                  <w:szCs w:val="24"/>
                  <w:u w:color="0000FF"/>
                </w:rPr>
                <w:t>http://www.emercom.gov.ru</w:t>
              </w:r>
            </w:hyperlink>
            <w:hyperlink r:id="rId786">
              <w:r w:rsidR="00D96D31" w:rsidRPr="00D96D31">
                <w:rPr>
                  <w:rFonts w:ascii="Times New Roman" w:eastAsia="Times New Roman" w:hAnsi="Times New Roman" w:cs="Times New Roman"/>
                  <w:color w:val="0000FF"/>
                  <w:sz w:val="24"/>
                  <w:szCs w:val="24"/>
                  <w:u w:color="0000FF"/>
                </w:rPr>
                <w:t>http://www.minzdrav-rf.ru</w:t>
              </w:r>
            </w:hyperlink>
            <w:hyperlink r:id="rId787">
              <w:r w:rsidR="00D96D31" w:rsidRPr="00D96D31">
                <w:rPr>
                  <w:rFonts w:ascii="Times New Roman" w:eastAsia="Times New Roman" w:hAnsi="Times New Roman" w:cs="Times New Roman"/>
                  <w:color w:val="0000FF"/>
                  <w:sz w:val="24"/>
                  <w:szCs w:val="24"/>
                  <w:u w:color="0000FF"/>
                </w:rPr>
                <w:t>http://www.mil.ru</w:t>
              </w:r>
            </w:hyperlink>
            <w:hyperlink r:id="rId788">
              <w:r w:rsidR="00D96D31" w:rsidRPr="00D96D31">
                <w:rPr>
                  <w:rFonts w:ascii="Times New Roman" w:eastAsia="Times New Roman" w:hAnsi="Times New Roman" w:cs="Times New Roman"/>
                  <w:color w:val="0000FF"/>
                  <w:sz w:val="24"/>
                  <w:szCs w:val="24"/>
                  <w:u w:color="0000FF"/>
                </w:rPr>
                <w:t>http://mon.gov.ru/</w:t>
              </w:r>
            </w:hyperlink>
            <w:hyperlink r:id="rId789">
              <w:r w:rsidR="00D96D31" w:rsidRPr="00D96D31">
                <w:rPr>
                  <w:rFonts w:ascii="Times New Roman" w:eastAsia="Times New Roman" w:hAnsi="Times New Roman" w:cs="Times New Roman"/>
                  <w:color w:val="0000FF"/>
                  <w:sz w:val="24"/>
                  <w:szCs w:val="24"/>
                  <w:u w:color="0000FF"/>
                </w:rPr>
                <w:t>http://www.gov.ed.ru</w:t>
              </w:r>
            </w:hyperlink>
            <w:hyperlink r:id="rId790">
              <w:r w:rsidR="00D96D31" w:rsidRPr="00D96D31">
                <w:rPr>
                  <w:rFonts w:ascii="Times New Roman" w:eastAsia="Times New Roman" w:hAnsi="Times New Roman" w:cs="Times New Roman"/>
                  <w:color w:val="0000FF"/>
                  <w:sz w:val="24"/>
                  <w:szCs w:val="24"/>
                  <w:u w:color="0000FF"/>
                </w:rPr>
                <w:t>http://festival.1september.ru</w:t>
              </w:r>
            </w:hyperlink>
            <w:hyperlink r:id="rId791">
              <w:r w:rsidR="00D96D31" w:rsidRPr="00D96D31">
                <w:rPr>
                  <w:rFonts w:ascii="Times New Roman" w:eastAsia="Times New Roman" w:hAnsi="Times New Roman" w:cs="Times New Roman"/>
                  <w:color w:val="0000FF"/>
                  <w:sz w:val="24"/>
                  <w:szCs w:val="24"/>
                  <w:u w:color="0000FF"/>
                </w:rPr>
                <w:t>http://www.opasno.net</w:t>
              </w:r>
            </w:hyperlink>
            <w:hyperlink r:id="rId792">
              <w:r w:rsidR="00D96D31" w:rsidRPr="00D96D31">
                <w:rPr>
                  <w:rFonts w:ascii="Times New Roman" w:eastAsia="Times New Roman" w:hAnsi="Times New Roman" w:cs="Times New Roman"/>
                  <w:color w:val="0000FF"/>
                  <w:sz w:val="24"/>
                  <w:szCs w:val="24"/>
                  <w:u w:color="0000FF"/>
                </w:rPr>
                <w:t>http://personal-safety.redut-7.ru</w:t>
              </w:r>
            </w:hyperlink>
            <w:hyperlink r:id="rId793">
              <w:r w:rsidR="00D96D31" w:rsidRPr="00D96D31">
                <w:rPr>
                  <w:rFonts w:ascii="Times New Roman" w:eastAsia="Times New Roman" w:hAnsi="Times New Roman" w:cs="Times New Roman"/>
                  <w:color w:val="0000FF"/>
                  <w:sz w:val="24"/>
                  <w:szCs w:val="24"/>
                  <w:u w:color="0000FF"/>
                </w:rPr>
                <w:t>http://www.alleng.ru</w:t>
              </w:r>
            </w:hyperlink>
            <w:hyperlink r:id="rId794">
              <w:r w:rsidR="00D96D31" w:rsidRPr="00D96D31">
                <w:rPr>
                  <w:rFonts w:ascii="Times New Roman" w:eastAsia="Times New Roman" w:hAnsi="Times New Roman" w:cs="Times New Roman"/>
                  <w:color w:val="0000FF"/>
                  <w:w w:val="95"/>
                  <w:sz w:val="24"/>
                  <w:szCs w:val="24"/>
                  <w:u w:color="0000FF"/>
                </w:rPr>
                <w:t>http://www.bezopasnost.edu66.ru</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http://</w:t>
            </w:r>
            <w:hyperlink r:id="rId795">
              <w:r w:rsidRPr="00D96D31">
                <w:rPr>
                  <w:rFonts w:ascii="Times New Roman" w:eastAsia="Times New Roman" w:hAnsi="Times New Roman" w:cs="Times New Roman"/>
                  <w:color w:val="0000FF"/>
                  <w:sz w:val="24"/>
                  <w:szCs w:val="24"/>
                  <w:u w:color="0000FF"/>
                </w:rPr>
                <w:t>www.hardtime.ru</w:t>
              </w:r>
            </w:hyperlink>
          </w:p>
        </w:tc>
      </w:tr>
      <w:tr w:rsidR="00D96D31" w:rsidRPr="00D96D31" w:rsidTr="00D96D31">
        <w:trPr>
          <w:trHeight w:val="3185"/>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1.4</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Безопасноеповедениевобщественныхместах</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2</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796">
              <w:r w:rsidR="00D96D31" w:rsidRPr="00D96D31">
                <w:rPr>
                  <w:rFonts w:ascii="Times New Roman" w:eastAsia="Times New Roman" w:hAnsi="Times New Roman" w:cs="Times New Roman"/>
                  <w:color w:val="0000FF"/>
                  <w:sz w:val="24"/>
                  <w:szCs w:val="24"/>
                  <w:u w:color="0000FF"/>
                </w:rPr>
                <w:t>http://www.mvd.ru</w:t>
              </w:r>
            </w:hyperlink>
            <w:hyperlink r:id="rId797">
              <w:r w:rsidR="00D96D31" w:rsidRPr="00D96D31">
                <w:rPr>
                  <w:rFonts w:ascii="Times New Roman" w:eastAsia="Times New Roman" w:hAnsi="Times New Roman" w:cs="Times New Roman"/>
                  <w:color w:val="0000FF"/>
                  <w:sz w:val="24"/>
                  <w:szCs w:val="24"/>
                  <w:u w:color="0000FF"/>
                </w:rPr>
                <w:t>http://www.emercom.gov.ru</w:t>
              </w:r>
            </w:hyperlink>
            <w:hyperlink r:id="rId798">
              <w:r w:rsidR="00D96D31" w:rsidRPr="00D96D31">
                <w:rPr>
                  <w:rFonts w:ascii="Times New Roman" w:eastAsia="Times New Roman" w:hAnsi="Times New Roman" w:cs="Times New Roman"/>
                  <w:color w:val="0000FF"/>
                  <w:sz w:val="24"/>
                  <w:szCs w:val="24"/>
                  <w:u w:color="0000FF"/>
                </w:rPr>
                <w:t>http://www.minzdrav-rf.ru</w:t>
              </w:r>
            </w:hyperlink>
            <w:hyperlink r:id="rId799">
              <w:r w:rsidR="00D96D31" w:rsidRPr="00D96D31">
                <w:rPr>
                  <w:rFonts w:ascii="Times New Roman" w:eastAsia="Times New Roman" w:hAnsi="Times New Roman" w:cs="Times New Roman"/>
                  <w:color w:val="0000FF"/>
                  <w:sz w:val="24"/>
                  <w:szCs w:val="24"/>
                  <w:u w:color="0000FF"/>
                </w:rPr>
                <w:t>http://www.mil.ru</w:t>
              </w:r>
            </w:hyperlink>
            <w:hyperlink r:id="rId800">
              <w:r w:rsidR="00D96D31" w:rsidRPr="00D96D31">
                <w:rPr>
                  <w:rFonts w:ascii="Times New Roman" w:eastAsia="Times New Roman" w:hAnsi="Times New Roman" w:cs="Times New Roman"/>
                  <w:color w:val="0000FF"/>
                  <w:sz w:val="24"/>
                  <w:szCs w:val="24"/>
                  <w:u w:color="0000FF"/>
                </w:rPr>
                <w:t>http://mon.gov.ru/</w:t>
              </w:r>
            </w:hyperlink>
            <w:hyperlink r:id="rId801">
              <w:r w:rsidR="00D96D31" w:rsidRPr="00D96D31">
                <w:rPr>
                  <w:rFonts w:ascii="Times New Roman" w:eastAsia="Times New Roman" w:hAnsi="Times New Roman" w:cs="Times New Roman"/>
                  <w:color w:val="0000FF"/>
                  <w:sz w:val="24"/>
                  <w:szCs w:val="24"/>
                  <w:u w:color="0000FF"/>
                </w:rPr>
                <w:t>http://www.gov.ed.ru</w:t>
              </w:r>
            </w:hyperlink>
            <w:hyperlink r:id="rId802">
              <w:r w:rsidR="00D96D31" w:rsidRPr="00D96D31">
                <w:rPr>
                  <w:rFonts w:ascii="Times New Roman" w:eastAsia="Times New Roman" w:hAnsi="Times New Roman" w:cs="Times New Roman"/>
                  <w:color w:val="0000FF"/>
                  <w:sz w:val="24"/>
                  <w:szCs w:val="24"/>
                  <w:u w:color="0000FF"/>
                </w:rPr>
                <w:t>http://festival.1september.ru</w:t>
              </w:r>
            </w:hyperlink>
            <w:hyperlink r:id="rId803">
              <w:r w:rsidR="00D96D31" w:rsidRPr="00D96D31">
                <w:rPr>
                  <w:rFonts w:ascii="Times New Roman" w:eastAsia="Times New Roman" w:hAnsi="Times New Roman" w:cs="Times New Roman"/>
                  <w:color w:val="0000FF"/>
                  <w:sz w:val="24"/>
                  <w:szCs w:val="24"/>
                  <w:u w:color="0000FF"/>
                </w:rPr>
                <w:t>http://www.opasno.net</w:t>
              </w:r>
            </w:hyperlink>
            <w:hyperlink r:id="rId804">
              <w:r w:rsidR="00D96D31" w:rsidRPr="00D96D31">
                <w:rPr>
                  <w:rFonts w:ascii="Times New Roman" w:eastAsia="Times New Roman" w:hAnsi="Times New Roman" w:cs="Times New Roman"/>
                  <w:color w:val="0000FF"/>
                  <w:sz w:val="24"/>
                  <w:szCs w:val="24"/>
                  <w:u w:color="0000FF"/>
                </w:rPr>
                <w:t>http://personal-safety.redut-7.ru</w:t>
              </w:r>
            </w:hyperlink>
            <w:hyperlink r:id="rId805">
              <w:r w:rsidR="00D96D31" w:rsidRPr="00D96D31">
                <w:rPr>
                  <w:rFonts w:ascii="Times New Roman" w:eastAsia="Times New Roman" w:hAnsi="Times New Roman" w:cs="Times New Roman"/>
                  <w:color w:val="0000FF"/>
                  <w:sz w:val="24"/>
                  <w:szCs w:val="24"/>
                  <w:u w:color="0000FF"/>
                </w:rPr>
                <w:t>http://www.alleng.ru</w:t>
              </w:r>
            </w:hyperlink>
            <w:hyperlink r:id="rId806">
              <w:r w:rsidR="00D96D31" w:rsidRPr="00D96D31">
                <w:rPr>
                  <w:rFonts w:ascii="Times New Roman" w:eastAsia="Times New Roman" w:hAnsi="Times New Roman" w:cs="Times New Roman"/>
                  <w:color w:val="0000FF"/>
                  <w:w w:val="95"/>
                  <w:sz w:val="24"/>
                  <w:szCs w:val="24"/>
                  <w:u w:color="0000FF"/>
                </w:rPr>
                <w:t>http://www.bezopasnost.edu66.ru</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http://</w:t>
            </w:r>
            <w:hyperlink r:id="rId807">
              <w:r w:rsidRPr="00D96D31">
                <w:rPr>
                  <w:rFonts w:ascii="Times New Roman" w:eastAsia="Times New Roman" w:hAnsi="Times New Roman" w:cs="Times New Roman"/>
                  <w:color w:val="0000FF"/>
                  <w:sz w:val="24"/>
                  <w:szCs w:val="24"/>
                  <w:u w:color="0000FF"/>
                </w:rPr>
                <w:t>www.hardtime.ru</w:t>
              </w:r>
            </w:hyperlink>
          </w:p>
        </w:tc>
      </w:tr>
      <w:tr w:rsidR="00D96D31" w:rsidRPr="00D96D31" w:rsidTr="00D96D31">
        <w:trPr>
          <w:trHeight w:val="2424"/>
        </w:trPr>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1.5</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Безопасностьвсоциуме</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2</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0" w:type="auto"/>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808">
              <w:r w:rsidR="00D96D31" w:rsidRPr="00D96D31">
                <w:rPr>
                  <w:rFonts w:ascii="Times New Roman" w:eastAsia="Times New Roman" w:hAnsi="Times New Roman" w:cs="Times New Roman"/>
                  <w:color w:val="0000FF"/>
                  <w:sz w:val="24"/>
                  <w:szCs w:val="24"/>
                  <w:u w:color="0000FF"/>
                </w:rPr>
                <w:t>http://www.mvd.ru</w:t>
              </w:r>
            </w:hyperlink>
            <w:hyperlink r:id="rId809">
              <w:r w:rsidR="00D96D31" w:rsidRPr="00D96D31">
                <w:rPr>
                  <w:rFonts w:ascii="Times New Roman" w:eastAsia="Times New Roman" w:hAnsi="Times New Roman" w:cs="Times New Roman"/>
                  <w:color w:val="0000FF"/>
                  <w:spacing w:val="-1"/>
                  <w:sz w:val="24"/>
                  <w:szCs w:val="24"/>
                  <w:u w:color="0000FF"/>
                </w:rPr>
                <w:t>http://www.emercom.gov.ru</w:t>
              </w:r>
            </w:hyperlink>
            <w:hyperlink r:id="rId810">
              <w:r w:rsidR="00D96D31" w:rsidRPr="00D96D31">
                <w:rPr>
                  <w:rFonts w:ascii="Times New Roman" w:eastAsia="Times New Roman" w:hAnsi="Times New Roman" w:cs="Times New Roman"/>
                  <w:color w:val="0000FF"/>
                  <w:sz w:val="24"/>
                  <w:szCs w:val="24"/>
                  <w:u w:color="0000FF"/>
                </w:rPr>
                <w:t>http://www.minzdrav-rf.ru</w:t>
              </w:r>
            </w:hyperlink>
            <w:hyperlink r:id="rId811">
              <w:r w:rsidR="00D96D31" w:rsidRPr="00D96D31">
                <w:rPr>
                  <w:rFonts w:ascii="Times New Roman" w:eastAsia="Times New Roman" w:hAnsi="Times New Roman" w:cs="Times New Roman"/>
                  <w:color w:val="0000FF"/>
                  <w:sz w:val="24"/>
                  <w:szCs w:val="24"/>
                  <w:u w:color="0000FF"/>
                </w:rPr>
                <w:t>http://www.mil.ru</w:t>
              </w:r>
            </w:hyperlink>
            <w:hyperlink r:id="rId812">
              <w:r w:rsidR="00D96D31" w:rsidRPr="00D96D31">
                <w:rPr>
                  <w:rFonts w:ascii="Times New Roman" w:eastAsia="Times New Roman" w:hAnsi="Times New Roman" w:cs="Times New Roman"/>
                  <w:color w:val="0000FF"/>
                  <w:sz w:val="24"/>
                  <w:szCs w:val="24"/>
                  <w:u w:color="0000FF"/>
                </w:rPr>
                <w:t>http://mon.gov.ru/</w:t>
              </w:r>
            </w:hyperlink>
            <w:hyperlink r:id="rId813">
              <w:r w:rsidR="00D96D31" w:rsidRPr="00D96D31">
                <w:rPr>
                  <w:rFonts w:ascii="Times New Roman" w:eastAsia="Times New Roman" w:hAnsi="Times New Roman" w:cs="Times New Roman"/>
                  <w:color w:val="0000FF"/>
                  <w:sz w:val="24"/>
                  <w:szCs w:val="24"/>
                  <w:u w:color="0000FF"/>
                </w:rPr>
                <w:t>http://www.gov.ed.ru</w:t>
              </w:r>
            </w:hyperlink>
            <w:hyperlink r:id="rId814">
              <w:r w:rsidR="00D96D31" w:rsidRPr="00D96D31">
                <w:rPr>
                  <w:rFonts w:ascii="Times New Roman" w:eastAsia="Times New Roman" w:hAnsi="Times New Roman" w:cs="Times New Roman"/>
                  <w:color w:val="0000FF"/>
                  <w:sz w:val="24"/>
                  <w:szCs w:val="24"/>
                  <w:u w:color="0000FF"/>
                </w:rPr>
                <w:t>http://festival.1september.ru</w:t>
              </w:r>
            </w:hyperlink>
            <w:hyperlink r:id="rId815">
              <w:r w:rsidR="00D96D31" w:rsidRPr="00D96D31">
                <w:rPr>
                  <w:rFonts w:ascii="Times New Roman" w:eastAsia="Times New Roman" w:hAnsi="Times New Roman" w:cs="Times New Roman"/>
                  <w:color w:val="0000FF"/>
                  <w:sz w:val="24"/>
                  <w:szCs w:val="24"/>
                  <w:u w:color="0000FF"/>
                </w:rPr>
                <w:t>http://www.opasno.net</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816">
              <w:r w:rsidR="00D96D31" w:rsidRPr="00D96D31">
                <w:rPr>
                  <w:rFonts w:ascii="Times New Roman" w:eastAsia="Times New Roman" w:hAnsi="Times New Roman" w:cs="Times New Roman"/>
                  <w:color w:val="0000FF"/>
                  <w:sz w:val="24"/>
                  <w:szCs w:val="24"/>
                  <w:u w:color="0000FF"/>
                </w:rPr>
                <w:t>http://personal-safety.redut-7.ru</w:t>
              </w:r>
            </w:hyperlink>
          </w:p>
        </w:tc>
      </w:tr>
    </w:tbl>
    <w:p w:rsidR="00D96D31" w:rsidRPr="00D96D31" w:rsidRDefault="00D96D31" w:rsidP="00D96D31">
      <w:pPr>
        <w:spacing w:after="0" w:line="240" w:lineRule="auto"/>
        <w:ind w:right="284"/>
        <w:jc w:val="both"/>
        <w:rPr>
          <w:rFonts w:ascii="Times New Roman" w:eastAsia="Times New Roman" w:hAnsi="Times New Roman" w:cs="Times New Roman"/>
          <w:sz w:val="24"/>
          <w:szCs w:val="24"/>
        </w:rPr>
        <w:sectPr w:rsidR="00D96D31" w:rsidRPr="00D96D31" w:rsidSect="00D96D31">
          <w:footerReference w:type="default" r:id="rId817"/>
          <w:pgSz w:w="11910" w:h="16390"/>
          <w:pgMar w:top="1134" w:right="424" w:bottom="1134" w:left="1701" w:header="0" w:footer="936" w:gutter="0"/>
          <w:cols w:space="720"/>
        </w:sect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tblPr>
      <w:tblGrid>
        <w:gridCol w:w="272"/>
        <w:gridCol w:w="106"/>
        <w:gridCol w:w="21"/>
        <w:gridCol w:w="2478"/>
        <w:gridCol w:w="475"/>
        <w:gridCol w:w="49"/>
        <w:gridCol w:w="85"/>
        <w:gridCol w:w="115"/>
        <w:gridCol w:w="17"/>
        <w:gridCol w:w="62"/>
        <w:gridCol w:w="146"/>
        <w:gridCol w:w="21"/>
        <w:gridCol w:w="27"/>
        <w:gridCol w:w="150"/>
        <w:gridCol w:w="21"/>
        <w:gridCol w:w="5746"/>
      </w:tblGrid>
      <w:tr w:rsidR="00D96D31" w:rsidRPr="00D96D31" w:rsidTr="00D96D31">
        <w:trPr>
          <w:trHeight w:val="520"/>
        </w:trPr>
        <w:tc>
          <w:tcPr>
            <w:tcW w:w="1504" w:type="pct"/>
            <w:gridSpan w:val="4"/>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lastRenderedPageBreak/>
              <w:t>Итогопоразделу</w:t>
            </w:r>
          </w:p>
        </w:tc>
        <w:tc>
          <w:tcPr>
            <w:tcW w:w="392" w:type="pct"/>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11</w:t>
            </w:r>
          </w:p>
        </w:tc>
        <w:tc>
          <w:tcPr>
            <w:tcW w:w="3104" w:type="pct"/>
            <w:gridSpan w:val="9"/>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p>
        </w:tc>
      </w:tr>
      <w:tr w:rsidR="00D96D31" w:rsidRPr="00D96D31" w:rsidTr="00D96D31">
        <w:trPr>
          <w:trHeight w:val="321"/>
        </w:trPr>
        <w:tc>
          <w:tcPr>
            <w:tcW w:w="5000" w:type="pct"/>
            <w:gridSpan w:val="16"/>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Раздел2. Модуль"ЗащитанаселенияРоссийскойФедерацииотопасныхичрезвычайныхситуаций"</w:t>
            </w:r>
          </w:p>
        </w:tc>
      </w:tr>
      <w:tr w:rsidR="00D96D31" w:rsidRPr="00D96D31" w:rsidTr="00D96D31">
        <w:trPr>
          <w:trHeight w:val="3185"/>
        </w:trPr>
        <w:tc>
          <w:tcPr>
            <w:tcW w:w="201" w:type="pct"/>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2.1</w:t>
            </w:r>
          </w:p>
        </w:tc>
        <w:tc>
          <w:tcPr>
            <w:tcW w:w="1303" w:type="pct"/>
            <w:gridSpan w:val="3"/>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Система государственной защитынаселения</w:t>
            </w:r>
          </w:p>
        </w:tc>
        <w:tc>
          <w:tcPr>
            <w:tcW w:w="392" w:type="pct"/>
            <w:gridSpan w:val="3"/>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2</w:t>
            </w:r>
          </w:p>
        </w:tc>
        <w:tc>
          <w:tcPr>
            <w:tcW w:w="439" w:type="pct"/>
            <w:gridSpan w:val="3"/>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454" w:type="pct"/>
            <w:gridSpan w:val="3"/>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211" w:type="pct"/>
            <w:gridSpan w:val="3"/>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818">
              <w:r w:rsidR="00D96D31" w:rsidRPr="00D96D31">
                <w:rPr>
                  <w:rFonts w:ascii="Times New Roman" w:eastAsia="Times New Roman" w:hAnsi="Times New Roman" w:cs="Times New Roman"/>
                  <w:color w:val="0000FF"/>
                  <w:sz w:val="24"/>
                  <w:szCs w:val="24"/>
                  <w:u w:color="0000FF"/>
                </w:rPr>
                <w:t>http://www.mvd.ru</w:t>
              </w:r>
            </w:hyperlink>
            <w:hyperlink r:id="rId819">
              <w:r w:rsidR="00D96D31" w:rsidRPr="00D96D31">
                <w:rPr>
                  <w:rFonts w:ascii="Times New Roman" w:eastAsia="Times New Roman" w:hAnsi="Times New Roman" w:cs="Times New Roman"/>
                  <w:color w:val="0000FF"/>
                  <w:sz w:val="24"/>
                  <w:szCs w:val="24"/>
                  <w:u w:color="0000FF"/>
                </w:rPr>
                <w:t>http://www.emercom.gov.ru</w:t>
              </w:r>
            </w:hyperlink>
            <w:hyperlink r:id="rId820">
              <w:r w:rsidR="00D96D31" w:rsidRPr="00D96D31">
                <w:rPr>
                  <w:rFonts w:ascii="Times New Roman" w:eastAsia="Times New Roman" w:hAnsi="Times New Roman" w:cs="Times New Roman"/>
                  <w:color w:val="0000FF"/>
                  <w:sz w:val="24"/>
                  <w:szCs w:val="24"/>
                  <w:u w:color="0000FF"/>
                </w:rPr>
                <w:t>http://www.minzdrav-rf.ru</w:t>
              </w:r>
            </w:hyperlink>
            <w:hyperlink r:id="rId821">
              <w:r w:rsidR="00D96D31" w:rsidRPr="00D96D31">
                <w:rPr>
                  <w:rFonts w:ascii="Times New Roman" w:eastAsia="Times New Roman" w:hAnsi="Times New Roman" w:cs="Times New Roman"/>
                  <w:color w:val="0000FF"/>
                  <w:sz w:val="24"/>
                  <w:szCs w:val="24"/>
                  <w:u w:color="0000FF"/>
                </w:rPr>
                <w:t>http://www.mil.ru</w:t>
              </w:r>
            </w:hyperlink>
            <w:hyperlink r:id="rId822">
              <w:r w:rsidR="00D96D31" w:rsidRPr="00D96D31">
                <w:rPr>
                  <w:rFonts w:ascii="Times New Roman" w:eastAsia="Times New Roman" w:hAnsi="Times New Roman" w:cs="Times New Roman"/>
                  <w:color w:val="0000FF"/>
                  <w:sz w:val="24"/>
                  <w:szCs w:val="24"/>
                  <w:u w:color="0000FF"/>
                </w:rPr>
                <w:t>http://mon.gov.ru/</w:t>
              </w:r>
            </w:hyperlink>
            <w:hyperlink r:id="rId823">
              <w:r w:rsidR="00D96D31" w:rsidRPr="00D96D31">
                <w:rPr>
                  <w:rFonts w:ascii="Times New Roman" w:eastAsia="Times New Roman" w:hAnsi="Times New Roman" w:cs="Times New Roman"/>
                  <w:color w:val="0000FF"/>
                  <w:sz w:val="24"/>
                  <w:szCs w:val="24"/>
                  <w:u w:color="0000FF"/>
                </w:rPr>
                <w:t>http://www.gov.ed.ru</w:t>
              </w:r>
            </w:hyperlink>
            <w:hyperlink r:id="rId824">
              <w:r w:rsidR="00D96D31" w:rsidRPr="00D96D31">
                <w:rPr>
                  <w:rFonts w:ascii="Times New Roman" w:eastAsia="Times New Roman" w:hAnsi="Times New Roman" w:cs="Times New Roman"/>
                  <w:color w:val="0000FF"/>
                  <w:sz w:val="24"/>
                  <w:szCs w:val="24"/>
                  <w:u w:color="0000FF"/>
                </w:rPr>
                <w:t>http://festival.1september.ru</w:t>
              </w:r>
            </w:hyperlink>
            <w:hyperlink r:id="rId825">
              <w:r w:rsidR="00D96D31" w:rsidRPr="00D96D31">
                <w:rPr>
                  <w:rFonts w:ascii="Times New Roman" w:eastAsia="Times New Roman" w:hAnsi="Times New Roman" w:cs="Times New Roman"/>
                  <w:color w:val="0000FF"/>
                  <w:sz w:val="24"/>
                  <w:szCs w:val="24"/>
                  <w:u w:color="0000FF"/>
                </w:rPr>
                <w:t>http://www.opasno.net</w:t>
              </w:r>
            </w:hyperlink>
            <w:hyperlink r:id="rId826">
              <w:r w:rsidR="00D96D31" w:rsidRPr="00D96D31">
                <w:rPr>
                  <w:rFonts w:ascii="Times New Roman" w:eastAsia="Times New Roman" w:hAnsi="Times New Roman" w:cs="Times New Roman"/>
                  <w:color w:val="0000FF"/>
                  <w:sz w:val="24"/>
                  <w:szCs w:val="24"/>
                  <w:u w:color="0000FF"/>
                </w:rPr>
                <w:t>http://personal-safety.redut-7.ru</w:t>
              </w:r>
            </w:hyperlink>
            <w:hyperlink r:id="rId827">
              <w:r w:rsidR="00D96D31" w:rsidRPr="00D96D31">
                <w:rPr>
                  <w:rFonts w:ascii="Times New Roman" w:eastAsia="Times New Roman" w:hAnsi="Times New Roman" w:cs="Times New Roman"/>
                  <w:color w:val="0000FF"/>
                  <w:sz w:val="24"/>
                  <w:szCs w:val="24"/>
                  <w:u w:color="0000FF"/>
                </w:rPr>
                <w:t>http://www.alleng.ru</w:t>
              </w:r>
            </w:hyperlink>
            <w:hyperlink r:id="rId828">
              <w:r w:rsidR="00D96D31" w:rsidRPr="00D96D31">
                <w:rPr>
                  <w:rFonts w:ascii="Times New Roman" w:eastAsia="Times New Roman" w:hAnsi="Times New Roman" w:cs="Times New Roman"/>
                  <w:color w:val="0000FF"/>
                  <w:w w:val="95"/>
                  <w:sz w:val="24"/>
                  <w:szCs w:val="24"/>
                  <w:u w:color="0000FF"/>
                </w:rPr>
                <w:t>http://www.bezopasnost.edu66.ru</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http://</w:t>
            </w:r>
            <w:hyperlink r:id="rId829">
              <w:r w:rsidRPr="00D96D31">
                <w:rPr>
                  <w:rFonts w:ascii="Times New Roman" w:eastAsia="Times New Roman" w:hAnsi="Times New Roman" w:cs="Times New Roman"/>
                  <w:color w:val="0000FF"/>
                  <w:sz w:val="24"/>
                  <w:szCs w:val="24"/>
                  <w:u w:color="0000FF"/>
                </w:rPr>
                <w:t>www.hardtime.ru</w:t>
              </w:r>
            </w:hyperlink>
          </w:p>
        </w:tc>
      </w:tr>
      <w:tr w:rsidR="00D96D31" w:rsidRPr="00D96D31" w:rsidTr="00D96D31">
        <w:trPr>
          <w:trHeight w:val="3218"/>
        </w:trPr>
        <w:tc>
          <w:tcPr>
            <w:tcW w:w="201" w:type="pct"/>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2.2</w:t>
            </w:r>
          </w:p>
        </w:tc>
        <w:tc>
          <w:tcPr>
            <w:tcW w:w="1303" w:type="pct"/>
            <w:gridSpan w:val="3"/>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Гражданскаяоборона</w:t>
            </w:r>
          </w:p>
        </w:tc>
        <w:tc>
          <w:tcPr>
            <w:tcW w:w="392" w:type="pct"/>
            <w:gridSpan w:val="3"/>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2</w:t>
            </w:r>
          </w:p>
        </w:tc>
        <w:tc>
          <w:tcPr>
            <w:tcW w:w="439" w:type="pct"/>
            <w:gridSpan w:val="3"/>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454" w:type="pct"/>
            <w:gridSpan w:val="3"/>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211" w:type="pct"/>
            <w:gridSpan w:val="3"/>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830">
              <w:r w:rsidR="00D96D31" w:rsidRPr="00D96D31">
                <w:rPr>
                  <w:rFonts w:ascii="Times New Roman" w:eastAsia="Times New Roman" w:hAnsi="Times New Roman" w:cs="Times New Roman"/>
                  <w:color w:val="0000FF"/>
                  <w:sz w:val="24"/>
                  <w:szCs w:val="24"/>
                  <w:u w:color="0000FF"/>
                </w:rPr>
                <w:t>http://www.mvd.ru</w:t>
              </w:r>
            </w:hyperlink>
            <w:hyperlink r:id="rId831">
              <w:r w:rsidR="00D96D31" w:rsidRPr="00D96D31">
                <w:rPr>
                  <w:rFonts w:ascii="Times New Roman" w:eastAsia="Times New Roman" w:hAnsi="Times New Roman" w:cs="Times New Roman"/>
                  <w:color w:val="0000FF"/>
                  <w:sz w:val="24"/>
                  <w:szCs w:val="24"/>
                  <w:u w:color="0000FF"/>
                </w:rPr>
                <w:t>http://www.emercom.gov.ru</w:t>
              </w:r>
            </w:hyperlink>
            <w:hyperlink r:id="rId832">
              <w:r w:rsidR="00D96D31" w:rsidRPr="00D96D31">
                <w:rPr>
                  <w:rFonts w:ascii="Times New Roman" w:eastAsia="Times New Roman" w:hAnsi="Times New Roman" w:cs="Times New Roman"/>
                  <w:color w:val="0000FF"/>
                  <w:sz w:val="24"/>
                  <w:szCs w:val="24"/>
                  <w:u w:color="0000FF"/>
                </w:rPr>
                <w:t>http://www.minzdrav-rf.ru</w:t>
              </w:r>
            </w:hyperlink>
            <w:hyperlink r:id="rId833">
              <w:r w:rsidR="00D96D31" w:rsidRPr="00D96D31">
                <w:rPr>
                  <w:rFonts w:ascii="Times New Roman" w:eastAsia="Times New Roman" w:hAnsi="Times New Roman" w:cs="Times New Roman"/>
                  <w:color w:val="0000FF"/>
                  <w:sz w:val="24"/>
                  <w:szCs w:val="24"/>
                  <w:u w:color="0000FF"/>
                </w:rPr>
                <w:t>http://www.mil.ru</w:t>
              </w:r>
            </w:hyperlink>
            <w:hyperlink r:id="rId834">
              <w:r w:rsidR="00D96D31" w:rsidRPr="00D96D31">
                <w:rPr>
                  <w:rFonts w:ascii="Times New Roman" w:eastAsia="Times New Roman" w:hAnsi="Times New Roman" w:cs="Times New Roman"/>
                  <w:color w:val="0000FF"/>
                  <w:sz w:val="24"/>
                  <w:szCs w:val="24"/>
                  <w:u w:color="0000FF"/>
                </w:rPr>
                <w:t>http://mon.gov.ru/</w:t>
              </w:r>
            </w:hyperlink>
            <w:hyperlink r:id="rId835">
              <w:r w:rsidR="00D96D31" w:rsidRPr="00D96D31">
                <w:rPr>
                  <w:rFonts w:ascii="Times New Roman" w:eastAsia="Times New Roman" w:hAnsi="Times New Roman" w:cs="Times New Roman"/>
                  <w:color w:val="0000FF"/>
                  <w:sz w:val="24"/>
                  <w:szCs w:val="24"/>
                  <w:u w:color="0000FF"/>
                </w:rPr>
                <w:t>http://www.gov.ed.ru</w:t>
              </w:r>
            </w:hyperlink>
            <w:hyperlink r:id="rId836">
              <w:r w:rsidR="00D96D31" w:rsidRPr="00D96D31">
                <w:rPr>
                  <w:rFonts w:ascii="Times New Roman" w:eastAsia="Times New Roman" w:hAnsi="Times New Roman" w:cs="Times New Roman"/>
                  <w:color w:val="0000FF"/>
                  <w:sz w:val="24"/>
                  <w:szCs w:val="24"/>
                  <w:u w:color="0000FF"/>
                </w:rPr>
                <w:t>http://festival.1september.ru</w:t>
              </w:r>
            </w:hyperlink>
            <w:hyperlink r:id="rId837">
              <w:r w:rsidR="00D96D31" w:rsidRPr="00D96D31">
                <w:rPr>
                  <w:rFonts w:ascii="Times New Roman" w:eastAsia="Times New Roman" w:hAnsi="Times New Roman" w:cs="Times New Roman"/>
                  <w:color w:val="0000FF"/>
                  <w:sz w:val="24"/>
                  <w:szCs w:val="24"/>
                  <w:u w:color="0000FF"/>
                </w:rPr>
                <w:t>http://www.opasno.net</w:t>
              </w:r>
            </w:hyperlink>
            <w:hyperlink r:id="rId838">
              <w:r w:rsidR="00D96D31" w:rsidRPr="00D96D31">
                <w:rPr>
                  <w:rFonts w:ascii="Times New Roman" w:eastAsia="Times New Roman" w:hAnsi="Times New Roman" w:cs="Times New Roman"/>
                  <w:color w:val="0000FF"/>
                  <w:spacing w:val="-1"/>
                  <w:sz w:val="24"/>
                  <w:szCs w:val="24"/>
                  <w:u w:color="0000FF"/>
                </w:rPr>
                <w:t>http://personal-safety.redut-7.ru</w:t>
              </w:r>
            </w:hyperlink>
            <w:hyperlink r:id="rId839">
              <w:r w:rsidR="00D96D31" w:rsidRPr="00D96D31">
                <w:rPr>
                  <w:rFonts w:ascii="Times New Roman" w:eastAsia="Times New Roman" w:hAnsi="Times New Roman" w:cs="Times New Roman"/>
                  <w:color w:val="0000FF"/>
                  <w:sz w:val="24"/>
                  <w:szCs w:val="24"/>
                  <w:u w:color="0000FF"/>
                </w:rPr>
                <w:t>http://www.alleng.ru</w:t>
              </w:r>
            </w:hyperlink>
            <w:hyperlink r:id="rId840">
              <w:r w:rsidR="00D96D31" w:rsidRPr="00D96D31">
                <w:rPr>
                  <w:rFonts w:ascii="Times New Roman" w:eastAsia="Times New Roman" w:hAnsi="Times New Roman" w:cs="Times New Roman"/>
                  <w:color w:val="0000FF"/>
                  <w:sz w:val="24"/>
                  <w:szCs w:val="24"/>
                  <w:u w:color="0000FF"/>
                </w:rPr>
                <w:t>http://www.bezopasnost.edu66</w:t>
              </w:r>
              <w:r w:rsidR="00D96D31" w:rsidRPr="00D96D31">
                <w:rPr>
                  <w:rFonts w:ascii="Times New Roman" w:eastAsia="Times New Roman" w:hAnsi="Times New Roman" w:cs="Times New Roman"/>
                  <w:sz w:val="24"/>
                  <w:szCs w:val="24"/>
                </w:rPr>
                <w:t>.</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http://</w:t>
            </w:r>
            <w:hyperlink r:id="rId841">
              <w:r w:rsidRPr="00D96D31">
                <w:rPr>
                  <w:rFonts w:ascii="Times New Roman" w:eastAsia="Times New Roman" w:hAnsi="Times New Roman" w:cs="Times New Roman"/>
                  <w:color w:val="0000FF"/>
                  <w:sz w:val="24"/>
                  <w:szCs w:val="24"/>
                  <w:u w:color="0000FF"/>
                </w:rPr>
                <w:t>www.hardtime.ru</w:t>
              </w:r>
            </w:hyperlink>
          </w:p>
        </w:tc>
      </w:tr>
      <w:tr w:rsidR="00D96D31" w:rsidRPr="00D96D31" w:rsidTr="00D96D31">
        <w:trPr>
          <w:trHeight w:val="521"/>
        </w:trPr>
        <w:tc>
          <w:tcPr>
            <w:tcW w:w="1504" w:type="pct"/>
            <w:gridSpan w:val="4"/>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Итогопоразделу</w:t>
            </w:r>
          </w:p>
        </w:tc>
        <w:tc>
          <w:tcPr>
            <w:tcW w:w="392" w:type="pct"/>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4</w:t>
            </w:r>
          </w:p>
        </w:tc>
        <w:tc>
          <w:tcPr>
            <w:tcW w:w="3104" w:type="pct"/>
            <w:gridSpan w:val="9"/>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p>
        </w:tc>
      </w:tr>
      <w:tr w:rsidR="00D96D31" w:rsidRPr="00D96D31" w:rsidTr="00D96D31">
        <w:trPr>
          <w:trHeight w:val="321"/>
        </w:trPr>
        <w:tc>
          <w:tcPr>
            <w:tcW w:w="5000" w:type="pct"/>
            <w:gridSpan w:val="16"/>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Раздел3.Модуль"Основыпротиводействияэкстремизмуитерроризму"</w:t>
            </w:r>
          </w:p>
        </w:tc>
      </w:tr>
      <w:tr w:rsidR="00D96D31" w:rsidRPr="00D96D31" w:rsidTr="00D96D31">
        <w:trPr>
          <w:trHeight w:val="837"/>
        </w:trPr>
        <w:tc>
          <w:tcPr>
            <w:tcW w:w="201" w:type="pct"/>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3.1</w:t>
            </w:r>
          </w:p>
        </w:tc>
        <w:tc>
          <w:tcPr>
            <w:tcW w:w="1303" w:type="pct"/>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Экстремизмитерроризмнасовременномэтапе</w:t>
            </w:r>
          </w:p>
        </w:tc>
        <w:tc>
          <w:tcPr>
            <w:tcW w:w="392" w:type="pct"/>
            <w:gridSpan w:val="3"/>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2</w:t>
            </w:r>
          </w:p>
        </w:tc>
        <w:tc>
          <w:tcPr>
            <w:tcW w:w="439" w:type="pct"/>
            <w:gridSpan w:val="3"/>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454" w:type="pct"/>
            <w:gridSpan w:val="3"/>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2211" w:type="pct"/>
            <w:gridSpan w:val="3"/>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842">
              <w:r w:rsidR="00D96D31" w:rsidRPr="00D96D31">
                <w:rPr>
                  <w:rFonts w:ascii="Times New Roman" w:eastAsia="Times New Roman" w:hAnsi="Times New Roman" w:cs="Times New Roman"/>
                  <w:color w:val="0000FF"/>
                  <w:sz w:val="24"/>
                  <w:szCs w:val="24"/>
                  <w:u w:color="0000FF"/>
                </w:rPr>
                <w:t>http://www.mvd.ru</w:t>
              </w:r>
            </w:hyperlink>
            <w:hyperlink r:id="rId843">
              <w:r w:rsidR="00D96D31" w:rsidRPr="00D96D31">
                <w:rPr>
                  <w:rFonts w:ascii="Times New Roman" w:eastAsia="Times New Roman" w:hAnsi="Times New Roman" w:cs="Times New Roman"/>
                  <w:color w:val="0000FF"/>
                  <w:spacing w:val="-1"/>
                  <w:sz w:val="24"/>
                  <w:szCs w:val="24"/>
                  <w:u w:color="0000FF"/>
                </w:rPr>
                <w:t>http://www.emercom.gov.ru</w:t>
              </w:r>
            </w:hyperlink>
            <w:hyperlink r:id="rId844">
              <w:r w:rsidR="00D96D31" w:rsidRPr="00D96D31">
                <w:rPr>
                  <w:rFonts w:ascii="Times New Roman" w:eastAsia="Times New Roman" w:hAnsi="Times New Roman" w:cs="Times New Roman"/>
                  <w:color w:val="0000FF"/>
                  <w:sz w:val="24"/>
                  <w:szCs w:val="24"/>
                  <w:u w:color="0000FF"/>
                </w:rPr>
                <w:t>http://www.minzdrav-rf.ru</w:t>
              </w:r>
            </w:hyperlink>
          </w:p>
        </w:tc>
      </w:tr>
      <w:tr w:rsidR="00D96D31" w:rsidRPr="00D96D31" w:rsidTr="00D96D31">
        <w:trPr>
          <w:trHeight w:val="3185"/>
        </w:trPr>
        <w:tc>
          <w:tcPr>
            <w:tcW w:w="272" w:type="pct"/>
            <w:gridSpan w:val="3"/>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3.2</w:t>
            </w:r>
          </w:p>
        </w:tc>
        <w:tc>
          <w:tcPr>
            <w:tcW w:w="1490" w:type="pct"/>
            <w:gridSpan w:val="3"/>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Борьбасугрозойэкстремистскойитеррористическойопасности</w:t>
            </w:r>
          </w:p>
        </w:tc>
        <w:tc>
          <w:tcPr>
            <w:tcW w:w="432" w:type="pct"/>
            <w:gridSpan w:val="3"/>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2</w:t>
            </w:r>
          </w:p>
        </w:tc>
        <w:tc>
          <w:tcPr>
            <w:tcW w:w="536" w:type="pct"/>
            <w:gridSpan w:val="3"/>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558" w:type="pct"/>
            <w:gridSpan w:val="3"/>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12" w:type="pct"/>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845">
              <w:r w:rsidR="00D96D31" w:rsidRPr="00D96D31">
                <w:rPr>
                  <w:rFonts w:ascii="Times New Roman" w:eastAsia="Times New Roman" w:hAnsi="Times New Roman" w:cs="Times New Roman"/>
                  <w:color w:val="0000FF"/>
                  <w:sz w:val="24"/>
                  <w:szCs w:val="24"/>
                  <w:u w:color="0000FF"/>
                </w:rPr>
                <w:t>http://www.mvd.ru</w:t>
              </w:r>
            </w:hyperlink>
            <w:hyperlink r:id="rId846">
              <w:r w:rsidR="00D96D31" w:rsidRPr="00D96D31">
                <w:rPr>
                  <w:rFonts w:ascii="Times New Roman" w:eastAsia="Times New Roman" w:hAnsi="Times New Roman" w:cs="Times New Roman"/>
                  <w:color w:val="0000FF"/>
                  <w:sz w:val="24"/>
                  <w:szCs w:val="24"/>
                  <w:u w:color="0000FF"/>
                </w:rPr>
                <w:t>http://www.emercom.gov.ru</w:t>
              </w:r>
            </w:hyperlink>
            <w:hyperlink r:id="rId847">
              <w:r w:rsidR="00D96D31" w:rsidRPr="00D96D31">
                <w:rPr>
                  <w:rFonts w:ascii="Times New Roman" w:eastAsia="Times New Roman" w:hAnsi="Times New Roman" w:cs="Times New Roman"/>
                  <w:color w:val="0000FF"/>
                  <w:sz w:val="24"/>
                  <w:szCs w:val="24"/>
                  <w:u w:color="0000FF"/>
                </w:rPr>
                <w:t>http://www.minzdrav-rf.ru</w:t>
              </w:r>
            </w:hyperlink>
            <w:hyperlink r:id="rId848">
              <w:r w:rsidR="00D96D31" w:rsidRPr="00D96D31">
                <w:rPr>
                  <w:rFonts w:ascii="Times New Roman" w:eastAsia="Times New Roman" w:hAnsi="Times New Roman" w:cs="Times New Roman"/>
                  <w:color w:val="0000FF"/>
                  <w:sz w:val="24"/>
                  <w:szCs w:val="24"/>
                  <w:u w:color="0000FF"/>
                </w:rPr>
                <w:t>http://www.mil.ru</w:t>
              </w:r>
            </w:hyperlink>
            <w:hyperlink r:id="rId849">
              <w:r w:rsidR="00D96D31" w:rsidRPr="00D96D31">
                <w:rPr>
                  <w:rFonts w:ascii="Times New Roman" w:eastAsia="Times New Roman" w:hAnsi="Times New Roman" w:cs="Times New Roman"/>
                  <w:color w:val="0000FF"/>
                  <w:sz w:val="24"/>
                  <w:szCs w:val="24"/>
                  <w:u w:color="0000FF"/>
                </w:rPr>
                <w:t>http://mon.gov.ru/</w:t>
              </w:r>
            </w:hyperlink>
            <w:hyperlink r:id="rId850">
              <w:r w:rsidR="00D96D31" w:rsidRPr="00D96D31">
                <w:rPr>
                  <w:rFonts w:ascii="Times New Roman" w:eastAsia="Times New Roman" w:hAnsi="Times New Roman" w:cs="Times New Roman"/>
                  <w:color w:val="0000FF"/>
                  <w:sz w:val="24"/>
                  <w:szCs w:val="24"/>
                  <w:u w:color="0000FF"/>
                </w:rPr>
                <w:t>http://www.gov.ed.ru</w:t>
              </w:r>
            </w:hyperlink>
            <w:hyperlink r:id="rId851">
              <w:r w:rsidR="00D96D31" w:rsidRPr="00D96D31">
                <w:rPr>
                  <w:rFonts w:ascii="Times New Roman" w:eastAsia="Times New Roman" w:hAnsi="Times New Roman" w:cs="Times New Roman"/>
                  <w:color w:val="0000FF"/>
                  <w:sz w:val="24"/>
                  <w:szCs w:val="24"/>
                  <w:u w:color="0000FF"/>
                </w:rPr>
                <w:t>http://festival.1september.ru</w:t>
              </w:r>
            </w:hyperlink>
            <w:hyperlink r:id="rId852">
              <w:r w:rsidR="00D96D31" w:rsidRPr="00D96D31">
                <w:rPr>
                  <w:rFonts w:ascii="Times New Roman" w:eastAsia="Times New Roman" w:hAnsi="Times New Roman" w:cs="Times New Roman"/>
                  <w:color w:val="0000FF"/>
                  <w:sz w:val="24"/>
                  <w:szCs w:val="24"/>
                  <w:u w:color="0000FF"/>
                </w:rPr>
                <w:t>http://www.opasno.net</w:t>
              </w:r>
            </w:hyperlink>
            <w:hyperlink r:id="rId853">
              <w:r w:rsidR="00D96D31" w:rsidRPr="00D96D31">
                <w:rPr>
                  <w:rFonts w:ascii="Times New Roman" w:eastAsia="Times New Roman" w:hAnsi="Times New Roman" w:cs="Times New Roman"/>
                  <w:color w:val="0000FF"/>
                  <w:sz w:val="24"/>
                  <w:szCs w:val="24"/>
                  <w:u w:color="0000FF"/>
                </w:rPr>
                <w:t>http://personal-safety.redut-7.ru</w:t>
              </w:r>
            </w:hyperlink>
            <w:hyperlink r:id="rId854">
              <w:r w:rsidR="00D96D31" w:rsidRPr="00D96D31">
                <w:rPr>
                  <w:rFonts w:ascii="Times New Roman" w:eastAsia="Times New Roman" w:hAnsi="Times New Roman" w:cs="Times New Roman"/>
                  <w:color w:val="0000FF"/>
                  <w:sz w:val="24"/>
                  <w:szCs w:val="24"/>
                  <w:u w:color="0000FF"/>
                </w:rPr>
                <w:t>http://www.alleng.ru</w:t>
              </w:r>
            </w:hyperlink>
            <w:hyperlink r:id="rId855">
              <w:r w:rsidR="00D96D31" w:rsidRPr="00D96D31">
                <w:rPr>
                  <w:rFonts w:ascii="Times New Roman" w:eastAsia="Times New Roman" w:hAnsi="Times New Roman" w:cs="Times New Roman"/>
                  <w:color w:val="0000FF"/>
                  <w:w w:val="95"/>
                  <w:sz w:val="24"/>
                  <w:szCs w:val="24"/>
                  <w:u w:color="0000FF"/>
                </w:rPr>
                <w:t>http://www.bezopasnost.edu66.ru</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http://</w:t>
            </w:r>
            <w:hyperlink r:id="rId856">
              <w:r w:rsidRPr="00D96D31">
                <w:rPr>
                  <w:rFonts w:ascii="Times New Roman" w:eastAsia="Times New Roman" w:hAnsi="Times New Roman" w:cs="Times New Roman"/>
                  <w:color w:val="0000FF"/>
                  <w:sz w:val="24"/>
                  <w:szCs w:val="24"/>
                  <w:u w:color="0000FF"/>
                </w:rPr>
                <w:t>www.hardtime.ru</w:t>
              </w:r>
            </w:hyperlink>
          </w:p>
        </w:tc>
      </w:tr>
      <w:tr w:rsidR="00D96D31" w:rsidRPr="00D96D31" w:rsidTr="00D96D31">
        <w:trPr>
          <w:trHeight w:val="521"/>
        </w:trPr>
        <w:tc>
          <w:tcPr>
            <w:tcW w:w="1762"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Итогопоразделу</w:t>
            </w:r>
          </w:p>
        </w:tc>
        <w:tc>
          <w:tcPr>
            <w:tcW w:w="432" w:type="pct"/>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4</w:t>
            </w:r>
          </w:p>
        </w:tc>
        <w:tc>
          <w:tcPr>
            <w:tcW w:w="2806" w:type="pct"/>
            <w:gridSpan w:val="7"/>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p>
        </w:tc>
      </w:tr>
      <w:tr w:rsidR="00D96D31" w:rsidRPr="00D96D31" w:rsidTr="00D96D31">
        <w:trPr>
          <w:trHeight w:val="321"/>
        </w:trPr>
        <w:tc>
          <w:tcPr>
            <w:tcW w:w="5000" w:type="pct"/>
            <w:gridSpan w:val="16"/>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Раздел4.Модуль"Основыздоровогообразажизни"</w:t>
            </w:r>
          </w:p>
        </w:tc>
      </w:tr>
      <w:tr w:rsidR="00D96D31" w:rsidRPr="00D96D31" w:rsidTr="00D96D31">
        <w:trPr>
          <w:trHeight w:val="3182"/>
        </w:trPr>
        <w:tc>
          <w:tcPr>
            <w:tcW w:w="272" w:type="pct"/>
            <w:gridSpan w:val="3"/>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4.1</w:t>
            </w:r>
          </w:p>
        </w:tc>
        <w:tc>
          <w:tcPr>
            <w:tcW w:w="1490" w:type="pct"/>
            <w:gridSpan w:val="3"/>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Наркотизм-однаизглавныхугрозобщественномуздоровью</w:t>
            </w:r>
          </w:p>
        </w:tc>
        <w:tc>
          <w:tcPr>
            <w:tcW w:w="432" w:type="pct"/>
            <w:gridSpan w:val="3"/>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2</w:t>
            </w:r>
          </w:p>
        </w:tc>
        <w:tc>
          <w:tcPr>
            <w:tcW w:w="536" w:type="pct"/>
            <w:gridSpan w:val="3"/>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558" w:type="pct"/>
            <w:gridSpan w:val="3"/>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12" w:type="pct"/>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857">
              <w:r w:rsidR="00D96D31" w:rsidRPr="00D96D31">
                <w:rPr>
                  <w:rFonts w:ascii="Times New Roman" w:eastAsia="Times New Roman" w:hAnsi="Times New Roman" w:cs="Times New Roman"/>
                  <w:color w:val="0000FF"/>
                  <w:sz w:val="24"/>
                  <w:szCs w:val="24"/>
                  <w:u w:color="0000FF"/>
                </w:rPr>
                <w:t>http://www.mvd.ru</w:t>
              </w:r>
            </w:hyperlink>
            <w:hyperlink r:id="rId858">
              <w:r w:rsidR="00D96D31" w:rsidRPr="00D96D31">
                <w:rPr>
                  <w:rFonts w:ascii="Times New Roman" w:eastAsia="Times New Roman" w:hAnsi="Times New Roman" w:cs="Times New Roman"/>
                  <w:color w:val="0000FF"/>
                  <w:sz w:val="24"/>
                  <w:szCs w:val="24"/>
                  <w:u w:color="0000FF"/>
                </w:rPr>
                <w:t>http://www.emercom.gov.ru</w:t>
              </w:r>
            </w:hyperlink>
            <w:hyperlink r:id="rId859">
              <w:r w:rsidR="00D96D31" w:rsidRPr="00D96D31">
                <w:rPr>
                  <w:rFonts w:ascii="Times New Roman" w:eastAsia="Times New Roman" w:hAnsi="Times New Roman" w:cs="Times New Roman"/>
                  <w:color w:val="0000FF"/>
                  <w:sz w:val="24"/>
                  <w:szCs w:val="24"/>
                  <w:u w:color="0000FF"/>
                </w:rPr>
                <w:t>http://www.minzdrav-rf.ru</w:t>
              </w:r>
            </w:hyperlink>
            <w:hyperlink r:id="rId860">
              <w:r w:rsidR="00D96D31" w:rsidRPr="00D96D31">
                <w:rPr>
                  <w:rFonts w:ascii="Times New Roman" w:eastAsia="Times New Roman" w:hAnsi="Times New Roman" w:cs="Times New Roman"/>
                  <w:color w:val="0000FF"/>
                  <w:sz w:val="24"/>
                  <w:szCs w:val="24"/>
                  <w:u w:color="0000FF"/>
                </w:rPr>
                <w:t>http://www.mil.ru</w:t>
              </w:r>
            </w:hyperlink>
            <w:hyperlink r:id="rId861">
              <w:r w:rsidR="00D96D31" w:rsidRPr="00D96D31">
                <w:rPr>
                  <w:rFonts w:ascii="Times New Roman" w:eastAsia="Times New Roman" w:hAnsi="Times New Roman" w:cs="Times New Roman"/>
                  <w:color w:val="0000FF"/>
                  <w:sz w:val="24"/>
                  <w:szCs w:val="24"/>
                  <w:u w:color="0000FF"/>
                </w:rPr>
                <w:t>http://mon.gov.ru/</w:t>
              </w:r>
            </w:hyperlink>
            <w:hyperlink r:id="rId862">
              <w:r w:rsidR="00D96D31" w:rsidRPr="00D96D31">
                <w:rPr>
                  <w:rFonts w:ascii="Times New Roman" w:eastAsia="Times New Roman" w:hAnsi="Times New Roman" w:cs="Times New Roman"/>
                  <w:color w:val="0000FF"/>
                  <w:sz w:val="24"/>
                  <w:szCs w:val="24"/>
                  <w:u w:color="0000FF"/>
                </w:rPr>
                <w:t>http://www.gov.ed.ru</w:t>
              </w:r>
            </w:hyperlink>
            <w:hyperlink r:id="rId863">
              <w:r w:rsidR="00D96D31" w:rsidRPr="00D96D31">
                <w:rPr>
                  <w:rFonts w:ascii="Times New Roman" w:eastAsia="Times New Roman" w:hAnsi="Times New Roman" w:cs="Times New Roman"/>
                  <w:color w:val="0000FF"/>
                  <w:sz w:val="24"/>
                  <w:szCs w:val="24"/>
                  <w:u w:color="0000FF"/>
                </w:rPr>
                <w:t>http://festival.1september.ru</w:t>
              </w:r>
            </w:hyperlink>
            <w:hyperlink r:id="rId864">
              <w:r w:rsidR="00D96D31" w:rsidRPr="00D96D31">
                <w:rPr>
                  <w:rFonts w:ascii="Times New Roman" w:eastAsia="Times New Roman" w:hAnsi="Times New Roman" w:cs="Times New Roman"/>
                  <w:color w:val="0000FF"/>
                  <w:sz w:val="24"/>
                  <w:szCs w:val="24"/>
                  <w:u w:color="0000FF"/>
                </w:rPr>
                <w:t>http://www.opasno.net</w:t>
              </w:r>
            </w:hyperlink>
            <w:hyperlink r:id="rId865">
              <w:r w:rsidR="00D96D31" w:rsidRPr="00D96D31">
                <w:rPr>
                  <w:rFonts w:ascii="Times New Roman" w:eastAsia="Times New Roman" w:hAnsi="Times New Roman" w:cs="Times New Roman"/>
                  <w:color w:val="0000FF"/>
                  <w:sz w:val="24"/>
                  <w:szCs w:val="24"/>
                  <w:u w:color="0000FF"/>
                </w:rPr>
                <w:t>http://personal-safety.redut-7.ru</w:t>
              </w:r>
            </w:hyperlink>
            <w:hyperlink r:id="rId866">
              <w:r w:rsidR="00D96D31" w:rsidRPr="00D96D31">
                <w:rPr>
                  <w:rFonts w:ascii="Times New Roman" w:eastAsia="Times New Roman" w:hAnsi="Times New Roman" w:cs="Times New Roman"/>
                  <w:color w:val="0000FF"/>
                  <w:sz w:val="24"/>
                  <w:szCs w:val="24"/>
                  <w:u w:color="0000FF"/>
                </w:rPr>
                <w:t>http://www.alleng.ru</w:t>
              </w:r>
            </w:hyperlink>
            <w:hyperlink r:id="rId867">
              <w:r w:rsidR="00D96D31" w:rsidRPr="00D96D31">
                <w:rPr>
                  <w:rFonts w:ascii="Times New Roman" w:eastAsia="Times New Roman" w:hAnsi="Times New Roman" w:cs="Times New Roman"/>
                  <w:color w:val="0000FF"/>
                  <w:w w:val="95"/>
                  <w:sz w:val="24"/>
                  <w:szCs w:val="24"/>
                  <w:u w:color="0000FF"/>
                </w:rPr>
                <w:t>http://www.bezopasnost.edu66.ru</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http://</w:t>
            </w:r>
            <w:hyperlink r:id="rId868">
              <w:r w:rsidRPr="00D96D31">
                <w:rPr>
                  <w:rFonts w:ascii="Times New Roman" w:eastAsia="Times New Roman" w:hAnsi="Times New Roman" w:cs="Times New Roman"/>
                  <w:color w:val="0000FF"/>
                  <w:sz w:val="24"/>
                  <w:szCs w:val="24"/>
                  <w:u w:color="0000FF"/>
                </w:rPr>
                <w:t>www.hardtime.ru</w:t>
              </w:r>
            </w:hyperlink>
          </w:p>
        </w:tc>
      </w:tr>
      <w:tr w:rsidR="00D96D31" w:rsidRPr="00D96D31" w:rsidTr="00D96D31">
        <w:trPr>
          <w:trHeight w:val="520"/>
        </w:trPr>
        <w:tc>
          <w:tcPr>
            <w:tcW w:w="1739" w:type="pct"/>
            <w:gridSpan w:val="5"/>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Итогопоразделу</w:t>
            </w:r>
          </w:p>
        </w:tc>
        <w:tc>
          <w:tcPr>
            <w:tcW w:w="420" w:type="pct"/>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2</w:t>
            </w:r>
          </w:p>
        </w:tc>
        <w:tc>
          <w:tcPr>
            <w:tcW w:w="2840" w:type="pct"/>
            <w:gridSpan w:val="8"/>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p>
        </w:tc>
      </w:tr>
      <w:tr w:rsidR="00D96D31" w:rsidRPr="00D96D31" w:rsidTr="00D96D31">
        <w:trPr>
          <w:trHeight w:val="321"/>
        </w:trPr>
        <w:tc>
          <w:tcPr>
            <w:tcW w:w="5000" w:type="pct"/>
            <w:gridSpan w:val="16"/>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Раздел5. Модуль"Основымедицинскихзнанийиоказаниепервойпомощи"</w:t>
            </w:r>
          </w:p>
        </w:tc>
      </w:tr>
      <w:tr w:rsidR="00D96D31" w:rsidRPr="00D96D31" w:rsidTr="00D96D31">
        <w:trPr>
          <w:trHeight w:val="3185"/>
        </w:trPr>
        <w:tc>
          <w:tcPr>
            <w:tcW w:w="261" w:type="pct"/>
            <w:gridSpan w:val="2"/>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5.1</w:t>
            </w:r>
          </w:p>
        </w:tc>
        <w:tc>
          <w:tcPr>
            <w:tcW w:w="1478" w:type="pct"/>
            <w:gridSpan w:val="3"/>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Перваяпомощьиправилаеѐоказания</w:t>
            </w:r>
          </w:p>
        </w:tc>
        <w:tc>
          <w:tcPr>
            <w:tcW w:w="420" w:type="pct"/>
            <w:gridSpan w:val="3"/>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3</w:t>
            </w:r>
          </w:p>
        </w:tc>
        <w:tc>
          <w:tcPr>
            <w:tcW w:w="525" w:type="pct"/>
            <w:gridSpan w:val="3"/>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547" w:type="pct"/>
            <w:gridSpan w:val="3"/>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69" w:type="pct"/>
            <w:gridSpan w:val="2"/>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869">
              <w:r w:rsidR="00D96D31" w:rsidRPr="00D96D31">
                <w:rPr>
                  <w:rFonts w:ascii="Times New Roman" w:eastAsia="Times New Roman" w:hAnsi="Times New Roman" w:cs="Times New Roman"/>
                  <w:color w:val="0000FF"/>
                  <w:sz w:val="24"/>
                  <w:szCs w:val="24"/>
                  <w:u w:color="0000FF"/>
                </w:rPr>
                <w:t>http://www.mvd.ru</w:t>
              </w:r>
            </w:hyperlink>
            <w:hyperlink r:id="rId870">
              <w:r w:rsidR="00D96D31" w:rsidRPr="00D96D31">
                <w:rPr>
                  <w:rFonts w:ascii="Times New Roman" w:eastAsia="Times New Roman" w:hAnsi="Times New Roman" w:cs="Times New Roman"/>
                  <w:color w:val="0000FF"/>
                  <w:sz w:val="24"/>
                  <w:szCs w:val="24"/>
                  <w:u w:color="0000FF"/>
                </w:rPr>
                <w:t>http://www.emercom.gov.ru</w:t>
              </w:r>
            </w:hyperlink>
            <w:hyperlink r:id="rId871">
              <w:r w:rsidR="00D96D31" w:rsidRPr="00D96D31">
                <w:rPr>
                  <w:rFonts w:ascii="Times New Roman" w:eastAsia="Times New Roman" w:hAnsi="Times New Roman" w:cs="Times New Roman"/>
                  <w:color w:val="0000FF"/>
                  <w:sz w:val="24"/>
                  <w:szCs w:val="24"/>
                  <w:u w:color="0000FF"/>
                </w:rPr>
                <w:t>http://www.minzdrav-rf.ru</w:t>
              </w:r>
            </w:hyperlink>
            <w:hyperlink r:id="rId872">
              <w:r w:rsidR="00D96D31" w:rsidRPr="00D96D31">
                <w:rPr>
                  <w:rFonts w:ascii="Times New Roman" w:eastAsia="Times New Roman" w:hAnsi="Times New Roman" w:cs="Times New Roman"/>
                  <w:color w:val="0000FF"/>
                  <w:sz w:val="24"/>
                  <w:szCs w:val="24"/>
                  <w:u w:color="0000FF"/>
                </w:rPr>
                <w:t>http://www.mil.ru</w:t>
              </w:r>
            </w:hyperlink>
            <w:hyperlink r:id="rId873">
              <w:r w:rsidR="00D96D31" w:rsidRPr="00D96D31">
                <w:rPr>
                  <w:rFonts w:ascii="Times New Roman" w:eastAsia="Times New Roman" w:hAnsi="Times New Roman" w:cs="Times New Roman"/>
                  <w:color w:val="0000FF"/>
                  <w:sz w:val="24"/>
                  <w:szCs w:val="24"/>
                  <w:u w:color="0000FF"/>
                </w:rPr>
                <w:t>http://mon.gov.ru/</w:t>
              </w:r>
            </w:hyperlink>
            <w:hyperlink r:id="rId874">
              <w:r w:rsidR="00D96D31" w:rsidRPr="00D96D31">
                <w:rPr>
                  <w:rFonts w:ascii="Times New Roman" w:eastAsia="Times New Roman" w:hAnsi="Times New Roman" w:cs="Times New Roman"/>
                  <w:color w:val="0000FF"/>
                  <w:sz w:val="24"/>
                  <w:szCs w:val="24"/>
                  <w:u w:color="0000FF"/>
                </w:rPr>
                <w:t>http://www.gov.ed.ru</w:t>
              </w:r>
            </w:hyperlink>
            <w:hyperlink r:id="rId875">
              <w:r w:rsidR="00D96D31" w:rsidRPr="00D96D31">
                <w:rPr>
                  <w:rFonts w:ascii="Times New Roman" w:eastAsia="Times New Roman" w:hAnsi="Times New Roman" w:cs="Times New Roman"/>
                  <w:color w:val="0000FF"/>
                  <w:sz w:val="24"/>
                  <w:szCs w:val="24"/>
                  <w:u w:color="0000FF"/>
                </w:rPr>
                <w:t>http://festival.1september.ru</w:t>
              </w:r>
            </w:hyperlink>
            <w:hyperlink r:id="rId876">
              <w:r w:rsidR="00D96D31" w:rsidRPr="00D96D31">
                <w:rPr>
                  <w:rFonts w:ascii="Times New Roman" w:eastAsia="Times New Roman" w:hAnsi="Times New Roman" w:cs="Times New Roman"/>
                  <w:color w:val="0000FF"/>
                  <w:sz w:val="24"/>
                  <w:szCs w:val="24"/>
                  <w:u w:color="0000FF"/>
                </w:rPr>
                <w:t>http://www.opasno.net</w:t>
              </w:r>
            </w:hyperlink>
            <w:hyperlink r:id="rId877">
              <w:r w:rsidR="00D96D31" w:rsidRPr="00D96D31">
                <w:rPr>
                  <w:rFonts w:ascii="Times New Roman" w:eastAsia="Times New Roman" w:hAnsi="Times New Roman" w:cs="Times New Roman"/>
                  <w:color w:val="0000FF"/>
                  <w:sz w:val="24"/>
                  <w:szCs w:val="24"/>
                  <w:u w:color="0000FF"/>
                </w:rPr>
                <w:t>http://personal-safety.redut-7.ru</w:t>
              </w:r>
            </w:hyperlink>
            <w:hyperlink r:id="rId878">
              <w:r w:rsidR="00D96D31" w:rsidRPr="00D96D31">
                <w:rPr>
                  <w:rFonts w:ascii="Times New Roman" w:eastAsia="Times New Roman" w:hAnsi="Times New Roman" w:cs="Times New Roman"/>
                  <w:color w:val="0000FF"/>
                  <w:sz w:val="24"/>
                  <w:szCs w:val="24"/>
                  <w:u w:color="0000FF"/>
                </w:rPr>
                <w:t>http://www.alleng.ru</w:t>
              </w:r>
            </w:hyperlink>
            <w:hyperlink r:id="rId879">
              <w:r w:rsidR="00D96D31" w:rsidRPr="00D96D31">
                <w:rPr>
                  <w:rFonts w:ascii="Times New Roman" w:eastAsia="Times New Roman" w:hAnsi="Times New Roman" w:cs="Times New Roman"/>
                  <w:color w:val="0000FF"/>
                  <w:w w:val="95"/>
                  <w:sz w:val="24"/>
                  <w:szCs w:val="24"/>
                  <w:u w:color="0000FF"/>
                </w:rPr>
                <w:t>http://www.bezopasnost.edu66.ru</w:t>
              </w:r>
            </w:hyperlink>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http://</w:t>
            </w:r>
            <w:hyperlink r:id="rId880">
              <w:r w:rsidRPr="00D96D31">
                <w:rPr>
                  <w:rFonts w:ascii="Times New Roman" w:eastAsia="Times New Roman" w:hAnsi="Times New Roman" w:cs="Times New Roman"/>
                  <w:color w:val="0000FF"/>
                  <w:sz w:val="24"/>
                  <w:szCs w:val="24"/>
                  <w:u w:color="0000FF"/>
                </w:rPr>
                <w:t>www.hardtime.ru</w:t>
              </w:r>
            </w:hyperlink>
          </w:p>
        </w:tc>
      </w:tr>
      <w:tr w:rsidR="00D96D31" w:rsidRPr="00D96D31" w:rsidTr="00D96D31">
        <w:trPr>
          <w:trHeight w:val="520"/>
        </w:trPr>
        <w:tc>
          <w:tcPr>
            <w:tcW w:w="1739" w:type="pct"/>
            <w:gridSpan w:val="5"/>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Итогопоразделу</w:t>
            </w:r>
          </w:p>
        </w:tc>
        <w:tc>
          <w:tcPr>
            <w:tcW w:w="420" w:type="pct"/>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3</w:t>
            </w:r>
          </w:p>
        </w:tc>
        <w:tc>
          <w:tcPr>
            <w:tcW w:w="2840" w:type="pct"/>
            <w:gridSpan w:val="8"/>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p>
        </w:tc>
      </w:tr>
      <w:tr w:rsidR="00D96D31" w:rsidRPr="00D96D31" w:rsidTr="00D96D31">
        <w:trPr>
          <w:trHeight w:val="321"/>
        </w:trPr>
        <w:tc>
          <w:tcPr>
            <w:tcW w:w="5000" w:type="pct"/>
            <w:gridSpan w:val="16"/>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Раздел6. Модуль"Основыобороныгосударства"</w:t>
            </w:r>
          </w:p>
        </w:tc>
      </w:tr>
      <w:tr w:rsidR="00D96D31" w:rsidRPr="00D96D31" w:rsidTr="00D96D31">
        <w:trPr>
          <w:trHeight w:val="2954"/>
        </w:trPr>
        <w:tc>
          <w:tcPr>
            <w:tcW w:w="261" w:type="pct"/>
            <w:gridSpan w:val="2"/>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6.1</w:t>
            </w:r>
          </w:p>
        </w:tc>
        <w:tc>
          <w:tcPr>
            <w:tcW w:w="1478" w:type="pct"/>
            <w:gridSpan w:val="3"/>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Вооружѐнные Силы РоссийскойФедерации-гарантобеспечения</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национальнойбезопасностиРоссийскойФедерации</w:t>
            </w:r>
          </w:p>
        </w:tc>
        <w:tc>
          <w:tcPr>
            <w:tcW w:w="420" w:type="pct"/>
            <w:gridSpan w:val="3"/>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8</w:t>
            </w:r>
          </w:p>
        </w:tc>
        <w:tc>
          <w:tcPr>
            <w:tcW w:w="525" w:type="pct"/>
            <w:gridSpan w:val="3"/>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547" w:type="pct"/>
            <w:gridSpan w:val="3"/>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69" w:type="pct"/>
            <w:gridSpan w:val="2"/>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881">
              <w:r w:rsidR="00D96D31" w:rsidRPr="00D96D31">
                <w:rPr>
                  <w:rFonts w:ascii="Times New Roman" w:eastAsia="Times New Roman" w:hAnsi="Times New Roman" w:cs="Times New Roman"/>
                  <w:color w:val="0000FF"/>
                  <w:sz w:val="24"/>
                  <w:szCs w:val="24"/>
                  <w:u w:color="0000FF"/>
                </w:rPr>
                <w:t>http://www.mvd.ru</w:t>
              </w:r>
            </w:hyperlink>
            <w:hyperlink r:id="rId882">
              <w:r w:rsidR="00D96D31" w:rsidRPr="00D96D31">
                <w:rPr>
                  <w:rFonts w:ascii="Times New Roman" w:eastAsia="Times New Roman" w:hAnsi="Times New Roman" w:cs="Times New Roman"/>
                  <w:color w:val="0000FF"/>
                  <w:sz w:val="24"/>
                  <w:szCs w:val="24"/>
                  <w:u w:color="0000FF"/>
                </w:rPr>
                <w:t>http://www.emercom.gov.ru</w:t>
              </w:r>
            </w:hyperlink>
            <w:hyperlink r:id="rId883">
              <w:r w:rsidR="00D96D31" w:rsidRPr="00D96D31">
                <w:rPr>
                  <w:rFonts w:ascii="Times New Roman" w:eastAsia="Times New Roman" w:hAnsi="Times New Roman" w:cs="Times New Roman"/>
                  <w:color w:val="0000FF"/>
                  <w:sz w:val="24"/>
                  <w:szCs w:val="24"/>
                  <w:u w:color="0000FF"/>
                </w:rPr>
                <w:t>http://www.minzdrav-rf.ru</w:t>
              </w:r>
            </w:hyperlink>
            <w:hyperlink r:id="rId884">
              <w:r w:rsidR="00D96D31" w:rsidRPr="00D96D31">
                <w:rPr>
                  <w:rFonts w:ascii="Times New Roman" w:eastAsia="Times New Roman" w:hAnsi="Times New Roman" w:cs="Times New Roman"/>
                  <w:color w:val="0000FF"/>
                  <w:sz w:val="24"/>
                  <w:szCs w:val="24"/>
                  <w:u w:color="0000FF"/>
                </w:rPr>
                <w:t>http://www.mil.ru</w:t>
              </w:r>
            </w:hyperlink>
            <w:hyperlink r:id="rId885">
              <w:r w:rsidR="00D96D31" w:rsidRPr="00D96D31">
                <w:rPr>
                  <w:rFonts w:ascii="Times New Roman" w:eastAsia="Times New Roman" w:hAnsi="Times New Roman" w:cs="Times New Roman"/>
                  <w:color w:val="0000FF"/>
                  <w:sz w:val="24"/>
                  <w:szCs w:val="24"/>
                  <w:u w:color="0000FF"/>
                </w:rPr>
                <w:t>http://mon.gov.ru/</w:t>
              </w:r>
            </w:hyperlink>
            <w:hyperlink r:id="rId886">
              <w:r w:rsidR="00D96D31" w:rsidRPr="00D96D31">
                <w:rPr>
                  <w:rFonts w:ascii="Times New Roman" w:eastAsia="Times New Roman" w:hAnsi="Times New Roman" w:cs="Times New Roman"/>
                  <w:color w:val="0000FF"/>
                  <w:sz w:val="24"/>
                  <w:szCs w:val="24"/>
                  <w:u w:color="0000FF"/>
                </w:rPr>
                <w:t>http://www.gov.ed.ru</w:t>
              </w:r>
            </w:hyperlink>
            <w:hyperlink r:id="rId887">
              <w:r w:rsidR="00D96D31" w:rsidRPr="00D96D31">
                <w:rPr>
                  <w:rFonts w:ascii="Times New Roman" w:eastAsia="Times New Roman" w:hAnsi="Times New Roman" w:cs="Times New Roman"/>
                  <w:color w:val="0000FF"/>
                  <w:sz w:val="24"/>
                  <w:szCs w:val="24"/>
                  <w:u w:color="0000FF"/>
                </w:rPr>
                <w:t>http://festival.1september.ru</w:t>
              </w:r>
            </w:hyperlink>
            <w:hyperlink r:id="rId888">
              <w:r w:rsidR="00D96D31" w:rsidRPr="00D96D31">
                <w:rPr>
                  <w:rFonts w:ascii="Times New Roman" w:eastAsia="Times New Roman" w:hAnsi="Times New Roman" w:cs="Times New Roman"/>
                  <w:color w:val="0000FF"/>
                  <w:sz w:val="24"/>
                  <w:szCs w:val="24"/>
                  <w:u w:color="0000FF"/>
                </w:rPr>
                <w:t>http://www.opasno.net</w:t>
              </w:r>
            </w:hyperlink>
            <w:hyperlink r:id="rId889">
              <w:r w:rsidR="00D96D31" w:rsidRPr="00D96D31">
                <w:rPr>
                  <w:rFonts w:ascii="Times New Roman" w:eastAsia="Times New Roman" w:hAnsi="Times New Roman" w:cs="Times New Roman"/>
                  <w:color w:val="0000FF"/>
                  <w:spacing w:val="-1"/>
                  <w:sz w:val="24"/>
                  <w:szCs w:val="24"/>
                  <w:u w:color="0000FF"/>
                </w:rPr>
                <w:t>http://personal-safety.redut-7.ru</w:t>
              </w:r>
            </w:hyperlink>
            <w:hyperlink r:id="rId890">
              <w:r w:rsidR="00D96D31" w:rsidRPr="00D96D31">
                <w:rPr>
                  <w:rFonts w:ascii="Times New Roman" w:eastAsia="Times New Roman" w:hAnsi="Times New Roman" w:cs="Times New Roman"/>
                  <w:color w:val="0000FF"/>
                  <w:sz w:val="24"/>
                  <w:szCs w:val="24"/>
                  <w:u w:color="0000FF"/>
                </w:rPr>
                <w:t>http://www.alleng.ru</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891">
              <w:r w:rsidR="00D96D31" w:rsidRPr="00D96D31">
                <w:rPr>
                  <w:rFonts w:ascii="Times New Roman" w:eastAsia="Times New Roman" w:hAnsi="Times New Roman" w:cs="Times New Roman"/>
                  <w:color w:val="0000FF"/>
                  <w:sz w:val="24"/>
                  <w:szCs w:val="24"/>
                  <w:u w:color="0000FF"/>
                </w:rPr>
                <w:t>http://www.bezopasnost.edu66.ru</w:t>
              </w:r>
            </w:hyperlink>
          </w:p>
        </w:tc>
      </w:tr>
      <w:tr w:rsidR="00D96D31" w:rsidRPr="00D96D31" w:rsidTr="00D96D31">
        <w:trPr>
          <w:trHeight w:val="521"/>
        </w:trPr>
        <w:tc>
          <w:tcPr>
            <w:tcW w:w="1739" w:type="pct"/>
            <w:gridSpan w:val="5"/>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Итогопоразделу</w:t>
            </w:r>
          </w:p>
        </w:tc>
        <w:tc>
          <w:tcPr>
            <w:tcW w:w="420" w:type="pct"/>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8</w:t>
            </w:r>
          </w:p>
        </w:tc>
        <w:tc>
          <w:tcPr>
            <w:tcW w:w="2840" w:type="pct"/>
            <w:gridSpan w:val="8"/>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p>
        </w:tc>
      </w:tr>
      <w:tr w:rsidR="00D96D31" w:rsidRPr="00D96D31" w:rsidTr="00D96D31">
        <w:trPr>
          <w:trHeight w:val="321"/>
        </w:trPr>
        <w:tc>
          <w:tcPr>
            <w:tcW w:w="5000" w:type="pct"/>
            <w:gridSpan w:val="16"/>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Раздел7.Модуль"Военно-профессиональнаядеятельность"</w:t>
            </w:r>
          </w:p>
        </w:tc>
      </w:tr>
      <w:tr w:rsidR="00D96D31" w:rsidRPr="00D96D31" w:rsidTr="00D96D31">
        <w:trPr>
          <w:trHeight w:val="1098"/>
        </w:trPr>
        <w:tc>
          <w:tcPr>
            <w:tcW w:w="261" w:type="pct"/>
            <w:gridSpan w:val="2"/>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7.1</w:t>
            </w:r>
          </w:p>
        </w:tc>
        <w:tc>
          <w:tcPr>
            <w:tcW w:w="1478" w:type="pct"/>
            <w:gridSpan w:val="3"/>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Основывоеннойслужбы</w:t>
            </w:r>
          </w:p>
        </w:tc>
        <w:tc>
          <w:tcPr>
            <w:tcW w:w="420" w:type="pct"/>
            <w:gridSpan w:val="3"/>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2</w:t>
            </w:r>
          </w:p>
        </w:tc>
        <w:tc>
          <w:tcPr>
            <w:tcW w:w="525" w:type="pct"/>
            <w:gridSpan w:val="3"/>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547" w:type="pct"/>
            <w:gridSpan w:val="3"/>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769" w:type="pct"/>
            <w:gridSpan w:val="2"/>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892">
              <w:r w:rsidR="00D96D31" w:rsidRPr="00D96D31">
                <w:rPr>
                  <w:rFonts w:ascii="Times New Roman" w:eastAsia="Times New Roman" w:hAnsi="Times New Roman" w:cs="Times New Roman"/>
                  <w:color w:val="0000FF"/>
                  <w:sz w:val="24"/>
                  <w:szCs w:val="24"/>
                  <w:u w:color="0000FF"/>
                </w:rPr>
                <w:t>http://www.mvd.ru</w:t>
              </w:r>
            </w:hyperlink>
            <w:hyperlink r:id="rId893">
              <w:r w:rsidR="00D96D31" w:rsidRPr="00D96D31">
                <w:rPr>
                  <w:rFonts w:ascii="Times New Roman" w:eastAsia="Times New Roman" w:hAnsi="Times New Roman" w:cs="Times New Roman"/>
                  <w:color w:val="0000FF"/>
                  <w:spacing w:val="-1"/>
                  <w:sz w:val="24"/>
                  <w:szCs w:val="24"/>
                  <w:u w:color="0000FF"/>
                </w:rPr>
                <w:t>http://www.emercom.gov.ru</w:t>
              </w:r>
            </w:hyperlink>
            <w:hyperlink r:id="rId894">
              <w:r w:rsidR="00D96D31" w:rsidRPr="00D96D31">
                <w:rPr>
                  <w:rFonts w:ascii="Times New Roman" w:eastAsia="Times New Roman" w:hAnsi="Times New Roman" w:cs="Times New Roman"/>
                  <w:color w:val="0000FF"/>
                  <w:sz w:val="24"/>
                  <w:szCs w:val="24"/>
                  <w:u w:color="0000FF"/>
                </w:rPr>
                <w:t>http://www.minzdrav-rf.ru</w:t>
              </w:r>
            </w:hyperlink>
            <w:hyperlink r:id="rId895">
              <w:r w:rsidR="00D96D31" w:rsidRPr="00D96D31">
                <w:rPr>
                  <w:rFonts w:ascii="Times New Roman" w:eastAsia="Times New Roman" w:hAnsi="Times New Roman" w:cs="Times New Roman"/>
                  <w:color w:val="0000FF"/>
                  <w:sz w:val="24"/>
                  <w:szCs w:val="24"/>
                  <w:u w:color="0000FF"/>
                </w:rPr>
                <w:t>http://www.mil.ru</w:t>
              </w:r>
            </w:hyperlink>
          </w:p>
        </w:tc>
      </w:tr>
    </w:tbl>
    <w:p w:rsidR="00D96D31" w:rsidRPr="00D96D31" w:rsidRDefault="00D96D31" w:rsidP="00D96D31">
      <w:pPr>
        <w:spacing w:after="0" w:line="240" w:lineRule="auto"/>
        <w:ind w:right="284"/>
        <w:jc w:val="both"/>
        <w:rPr>
          <w:rFonts w:ascii="Times New Roman" w:eastAsia="Times New Roman" w:hAnsi="Times New Roman" w:cs="Times New Roman"/>
          <w:sz w:val="24"/>
          <w:szCs w:val="24"/>
        </w:rPr>
        <w:sectPr w:rsidR="00D96D31" w:rsidRPr="00D96D31" w:rsidSect="00D96D31">
          <w:pgSz w:w="11910" w:h="16390"/>
          <w:pgMar w:top="1134" w:right="424" w:bottom="1134" w:left="1701" w:header="0" w:footer="936" w:gutter="0"/>
          <w:cols w:space="720"/>
        </w:sect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tblPr>
      <w:tblGrid>
        <w:gridCol w:w="5417"/>
        <w:gridCol w:w="616"/>
        <w:gridCol w:w="821"/>
        <w:gridCol w:w="866"/>
        <w:gridCol w:w="2061"/>
      </w:tblGrid>
      <w:tr w:rsidR="00D96D31" w:rsidRPr="00D96D31" w:rsidTr="00D96D31">
        <w:trPr>
          <w:trHeight w:val="520"/>
        </w:trPr>
        <w:tc>
          <w:tcPr>
            <w:tcW w:w="1943"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lastRenderedPageBreak/>
              <w:t>Итогопоразделу</w:t>
            </w:r>
          </w:p>
        </w:tc>
        <w:tc>
          <w:tcPr>
            <w:tcW w:w="522"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2</w:t>
            </w:r>
          </w:p>
        </w:tc>
        <w:tc>
          <w:tcPr>
            <w:tcW w:w="2535" w:type="pct"/>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p>
        </w:tc>
      </w:tr>
      <w:tr w:rsidR="00D96D31" w:rsidRPr="00D96D31" w:rsidTr="00D96D31">
        <w:trPr>
          <w:trHeight w:val="374"/>
        </w:trPr>
        <w:tc>
          <w:tcPr>
            <w:tcW w:w="1943"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ОБЩЕЕКОЛИЧЕСТВОЧАСОВПОПРОГРАММЕ</w:t>
            </w:r>
          </w:p>
        </w:tc>
        <w:tc>
          <w:tcPr>
            <w:tcW w:w="522"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34</w:t>
            </w:r>
          </w:p>
        </w:tc>
        <w:tc>
          <w:tcPr>
            <w:tcW w:w="626"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64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0</w:t>
            </w:r>
          </w:p>
        </w:tc>
        <w:tc>
          <w:tcPr>
            <w:tcW w:w="1260"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p>
        </w:tc>
      </w:tr>
    </w:tbl>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bookmarkStart w:id="124" w:name="ФИЗО"/>
      <w:r w:rsidRPr="00D96D31">
        <w:rPr>
          <w:rFonts w:ascii="Times New Roman" w:eastAsia="Times New Roman" w:hAnsi="Times New Roman" w:cs="Times New Roman"/>
          <w:b/>
          <w:sz w:val="24"/>
          <w:szCs w:val="24"/>
        </w:rPr>
        <w:t xml:space="preserve">            Рабочая программа учебного предмета «Физическая культура»</w:t>
      </w:r>
    </w:p>
    <w:bookmarkEnd w:id="124"/>
    <w:p w:rsidR="00D96D31" w:rsidRPr="00D96D31" w:rsidRDefault="00D96D31" w:rsidP="00D96D31">
      <w:pPr>
        <w:widowControl w:val="0"/>
        <w:tabs>
          <w:tab w:val="left" w:pos="1796"/>
        </w:tabs>
        <w:spacing w:after="0" w:line="240" w:lineRule="auto"/>
        <w:ind w:right="284" w:firstLine="680"/>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t>1. Пояснительная записка.</w:t>
      </w:r>
    </w:p>
    <w:p w:rsidR="00D96D31" w:rsidRPr="00D96D31" w:rsidRDefault="00D96D31" w:rsidP="00D96D31">
      <w:pPr>
        <w:widowControl w:val="0"/>
        <w:tabs>
          <w:tab w:val="left" w:pos="179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rsidRPr="00D96D31">
        <w:rPr>
          <w:rFonts w:ascii="Times New Roman" w:eastAsia="Times New Roman" w:hAnsi="Times New Roman" w:cs="Times New Roman"/>
          <w:sz w:val="24"/>
          <w:szCs w:val="24"/>
          <w:lang w:eastAsia="ru-RU"/>
        </w:rPr>
        <w:softHyphen/>
        <w:t>нравственного развития, воспитания и социализации обучающихся, представленной в федеральной рабочей программе воспитания.</w:t>
      </w:r>
    </w:p>
    <w:p w:rsidR="00D96D31" w:rsidRPr="00D96D31" w:rsidRDefault="00D96D31" w:rsidP="00D96D31">
      <w:pPr>
        <w:widowControl w:val="0"/>
        <w:tabs>
          <w:tab w:val="left" w:pos="179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D96D31" w:rsidRPr="00D96D31" w:rsidRDefault="00D96D31" w:rsidP="00D96D31">
      <w:pPr>
        <w:widowControl w:val="0"/>
        <w:tabs>
          <w:tab w:val="left" w:pos="179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D96D31" w:rsidRPr="00D96D31" w:rsidRDefault="00D96D31" w:rsidP="00D96D31">
      <w:pPr>
        <w:widowControl w:val="0"/>
        <w:tabs>
          <w:tab w:val="left" w:pos="179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D96D31" w:rsidRPr="00D96D31" w:rsidRDefault="00D96D31" w:rsidP="00D96D31">
      <w:pPr>
        <w:widowControl w:val="0"/>
        <w:tabs>
          <w:tab w:val="left" w:pos="179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D96D31" w:rsidRPr="00D96D31" w:rsidRDefault="00D96D31" w:rsidP="00D96D31">
      <w:pPr>
        <w:widowControl w:val="0"/>
        <w:tabs>
          <w:tab w:val="left" w:pos="179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D96D31" w:rsidRPr="00D96D31" w:rsidRDefault="00D96D31" w:rsidP="00D96D31">
      <w:pPr>
        <w:widowControl w:val="0"/>
        <w:tabs>
          <w:tab w:val="left" w:pos="179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D96D31" w:rsidRPr="00D96D31" w:rsidRDefault="00D96D31" w:rsidP="00D96D31">
      <w:pPr>
        <w:widowControl w:val="0"/>
        <w:tabs>
          <w:tab w:val="left" w:pos="179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D96D31" w:rsidRPr="00D96D31" w:rsidRDefault="00D96D31" w:rsidP="00D96D31">
      <w:pPr>
        <w:widowControl w:val="0"/>
        <w:tabs>
          <w:tab w:val="left" w:pos="179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D96D31" w:rsidRPr="00D96D31" w:rsidRDefault="00D96D31" w:rsidP="00D96D31">
      <w:pPr>
        <w:widowControl w:val="0"/>
        <w:tabs>
          <w:tab w:val="left" w:pos="179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D96D31" w:rsidRPr="00D96D31" w:rsidRDefault="00D96D31" w:rsidP="00D96D31">
      <w:pPr>
        <w:widowControl w:val="0"/>
        <w:tabs>
          <w:tab w:val="left" w:pos="179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D96D31" w:rsidRPr="00D96D31" w:rsidRDefault="00D96D31" w:rsidP="00D96D31">
      <w:pPr>
        <w:widowControl w:val="0"/>
        <w:tabs>
          <w:tab w:val="left" w:pos="179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D96D31" w:rsidRPr="00D96D31" w:rsidRDefault="00D96D31" w:rsidP="00D96D31">
      <w:pPr>
        <w:widowControl w:val="0"/>
        <w:tabs>
          <w:tab w:val="left" w:pos="179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D96D31" w:rsidRPr="00D96D31" w:rsidRDefault="00D96D31" w:rsidP="00D96D31">
      <w:pPr>
        <w:widowControl w:val="0"/>
        <w:tabs>
          <w:tab w:val="left" w:pos="179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D96D31" w:rsidRPr="00D96D31" w:rsidRDefault="00D96D31" w:rsidP="00D96D31">
      <w:pPr>
        <w:widowControl w:val="0"/>
        <w:tabs>
          <w:tab w:val="left" w:pos="179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D96D31" w:rsidRPr="00D96D31" w:rsidRDefault="00D96D31" w:rsidP="00D96D31">
      <w:pPr>
        <w:widowControl w:val="0"/>
        <w:tabs>
          <w:tab w:val="left" w:pos="179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D96D31" w:rsidRPr="00D96D31" w:rsidRDefault="00D96D31" w:rsidP="00D96D31">
      <w:pPr>
        <w:widowControl w:val="0"/>
        <w:tabs>
          <w:tab w:val="left" w:pos="179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D96D31" w:rsidRPr="00D96D31" w:rsidRDefault="00D96D31" w:rsidP="00D96D31">
      <w:pPr>
        <w:widowControl w:val="0"/>
        <w:tabs>
          <w:tab w:val="left" w:pos="179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D96D31" w:rsidRPr="00D96D31" w:rsidRDefault="00D96D31" w:rsidP="00D96D31">
      <w:pPr>
        <w:widowControl w:val="0"/>
        <w:tabs>
          <w:tab w:val="left" w:pos="1801"/>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D96D31" w:rsidRPr="00D96D31" w:rsidRDefault="00D96D31" w:rsidP="00D96D31">
      <w:pPr>
        <w:widowControl w:val="0"/>
        <w:tabs>
          <w:tab w:val="left" w:pos="179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w:t>
      </w:r>
      <w:r w:rsidRPr="00D96D31">
        <w:rPr>
          <w:rFonts w:ascii="Times New Roman" w:eastAsia="Times New Roman" w:hAnsi="Times New Roman" w:cs="Times New Roman"/>
          <w:sz w:val="24"/>
          <w:szCs w:val="24"/>
          <w:lang w:eastAsia="ru-RU"/>
        </w:rPr>
        <w:lastRenderedPageBreak/>
        <w:t>упражнений, содействующих обогащению двигательного опыта.</w:t>
      </w:r>
    </w:p>
    <w:p w:rsidR="00D96D31" w:rsidRPr="00D96D31" w:rsidRDefault="00D96D31" w:rsidP="00D96D31">
      <w:pPr>
        <w:widowControl w:val="0"/>
        <w:tabs>
          <w:tab w:val="left" w:pos="179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D96D31" w:rsidRPr="00D96D31" w:rsidRDefault="00D96D31" w:rsidP="00D96D31">
      <w:pPr>
        <w:widowControl w:val="0"/>
        <w:tabs>
          <w:tab w:val="left" w:pos="179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содержательное наполнение модуля «Базовая физическая подготовка».</w:t>
      </w:r>
    </w:p>
    <w:p w:rsidR="00D96D31" w:rsidRPr="00D96D31" w:rsidRDefault="00D96D31" w:rsidP="00D96D31">
      <w:pPr>
        <w:widowControl w:val="0"/>
        <w:tabs>
          <w:tab w:val="left" w:pos="180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sz w:val="24"/>
          <w:szCs w:val="24"/>
          <w:lang w:eastAsia="ru-RU"/>
        </w:rPr>
        <w:t>Общее число часов для изучения физической культуры</w:t>
      </w:r>
      <w:r w:rsidRPr="00D96D31">
        <w:rPr>
          <w:rFonts w:ascii="Times New Roman" w:eastAsia="Times New Roman" w:hAnsi="Times New Roman" w:cs="Times New Roman"/>
          <w:sz w:val="24"/>
          <w:szCs w:val="24"/>
          <w:lang w:eastAsia="ru-RU"/>
        </w:rPr>
        <w:t>,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D96D31" w:rsidRPr="00D96D31" w:rsidRDefault="00D96D31" w:rsidP="00D96D31">
      <w:pPr>
        <w:widowControl w:val="0"/>
        <w:tabs>
          <w:tab w:val="left" w:pos="1801"/>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D96D31" w:rsidRPr="00D96D31" w:rsidRDefault="00D96D31" w:rsidP="00D96D31">
      <w:pPr>
        <w:widowControl w:val="0"/>
        <w:tabs>
          <w:tab w:val="left" w:pos="180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t xml:space="preserve">2. Содержание обучения </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t>Содержание обучения в 10 классе.</w:t>
      </w:r>
    </w:p>
    <w:p w:rsidR="00D96D31" w:rsidRPr="00D96D31" w:rsidRDefault="00D96D31" w:rsidP="00D96D31">
      <w:pPr>
        <w:widowControl w:val="0"/>
        <w:tabs>
          <w:tab w:val="left" w:pos="1720"/>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Знания о физической культуре.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w:t>
      </w:r>
      <w:smartTag w:uri="urn:schemas-microsoft-com:office:smarttags" w:element="metricconverter">
        <w:smartTagPr>
          <w:attr w:name="ProductID" w:val="2007 г"/>
        </w:smartTagPr>
        <w:r w:rsidRPr="00D96D31">
          <w:rPr>
            <w:rFonts w:ascii="Times New Roman" w:eastAsia="Times New Roman" w:hAnsi="Times New Roman" w:cs="Times New Roman"/>
            <w:sz w:val="24"/>
            <w:szCs w:val="24"/>
            <w:lang w:eastAsia="ru-RU"/>
          </w:rPr>
          <w:t>2007 г</w:t>
        </w:r>
      </w:smartTag>
      <w:r w:rsidRPr="00D96D31">
        <w:rPr>
          <w:rFonts w:ascii="Times New Roman" w:eastAsia="Times New Roman" w:hAnsi="Times New Roman" w:cs="Times New Roman"/>
          <w:sz w:val="24"/>
          <w:szCs w:val="24"/>
          <w:lang w:eastAsia="ru-RU"/>
        </w:rPr>
        <w:t xml:space="preserve">. № 329- ФЗ, Федеральный закон «Об образовании в Российской Федерации» от 29 декабря </w:t>
      </w:r>
      <w:smartTag w:uri="urn:schemas-microsoft-com:office:smarttags" w:element="metricconverter">
        <w:smartTagPr>
          <w:attr w:name="ProductID" w:val="2012 г"/>
        </w:smartTagPr>
        <w:r w:rsidRPr="00D96D31">
          <w:rPr>
            <w:rFonts w:ascii="Times New Roman" w:eastAsia="Times New Roman" w:hAnsi="Times New Roman" w:cs="Times New Roman"/>
            <w:sz w:val="24"/>
            <w:szCs w:val="24"/>
            <w:lang w:eastAsia="ru-RU"/>
          </w:rPr>
          <w:t>2012 г</w:t>
        </w:r>
      </w:smartTag>
      <w:r w:rsidRPr="00D96D31">
        <w:rPr>
          <w:rFonts w:ascii="Times New Roman" w:eastAsia="Times New Roman" w:hAnsi="Times New Roman" w:cs="Times New Roman"/>
          <w:sz w:val="24"/>
          <w:szCs w:val="24"/>
          <w:lang w:eastAsia="ru-RU"/>
        </w:rPr>
        <w:t>. № 373-ФЗ.</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Физическая культура как средство укрепления здоровья человека. Здоровье как </w:t>
      </w:r>
      <w:r w:rsidRPr="00D96D31">
        <w:rPr>
          <w:rFonts w:ascii="Times New Roman" w:eastAsia="Times New Roman" w:hAnsi="Times New Roman" w:cs="Times New Roman"/>
          <w:sz w:val="24"/>
          <w:szCs w:val="24"/>
          <w:lang w:eastAsia="ru-RU"/>
        </w:rPr>
        <w:lastRenderedPageBreak/>
        <w:t>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D96D31" w:rsidRPr="00D96D31" w:rsidRDefault="00D96D31" w:rsidP="00D96D31">
      <w:pPr>
        <w:widowControl w:val="0"/>
        <w:tabs>
          <w:tab w:val="left" w:pos="167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Способы самостоятельной двигательной деятельности.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способы организации и проведения измерительных процедур.</w:t>
      </w:r>
    </w:p>
    <w:p w:rsidR="00D96D31" w:rsidRPr="00D96D31" w:rsidRDefault="00D96D31" w:rsidP="00D96D31">
      <w:pPr>
        <w:widowControl w:val="0"/>
        <w:tabs>
          <w:tab w:val="left" w:pos="1681"/>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Физическое совершенствование.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Спортивно-оздоровительная деятельность. Модуль «Спортивные игры».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физической культуры, национальных видов спорта, культурно-этнических игр.</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t>Содержание обучения в 11 классе.</w:t>
      </w:r>
    </w:p>
    <w:p w:rsidR="00D96D31" w:rsidRPr="00D96D31" w:rsidRDefault="00D96D31" w:rsidP="00D96D31">
      <w:pPr>
        <w:widowControl w:val="0"/>
        <w:tabs>
          <w:tab w:val="left" w:pos="1695"/>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Знания о физической культуре.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w:t>
      </w:r>
      <w:r w:rsidRPr="00D96D31">
        <w:rPr>
          <w:rFonts w:ascii="Times New Roman" w:eastAsia="Times New Roman" w:hAnsi="Times New Roman" w:cs="Times New Roman"/>
          <w:sz w:val="24"/>
          <w:szCs w:val="24"/>
          <w:lang w:eastAsia="ru-RU"/>
        </w:rPr>
        <w:lastRenderedPageBreak/>
        <w:t>на здоровье современного человека.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D96D31" w:rsidRPr="00D96D31" w:rsidRDefault="00D96D31" w:rsidP="00D96D31">
      <w:pPr>
        <w:widowControl w:val="0"/>
        <w:tabs>
          <w:tab w:val="left" w:pos="1695"/>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Способы самостоятельной двигательной деятельности.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Современные оздоровительные методы и процедуры в режиме здорового</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образа жизни. Релаксация как метод восстановления после психического</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Банные процедуры, их назначение и правила проведения, основные способы парения.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D96D31" w:rsidRPr="00D96D31" w:rsidRDefault="00D96D31" w:rsidP="00D96D31">
      <w:pPr>
        <w:widowControl w:val="0"/>
        <w:tabs>
          <w:tab w:val="left" w:pos="167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Физическое совершенствование.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Спортивно-оздоровительная деятельность. Модуль «Спортивные игры».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Баскетбол. Повторение правил игры в баскетбол, соблюдение их в процессе</w:t>
      </w:r>
    </w:p>
    <w:p w:rsidR="00D96D31" w:rsidRPr="00D96D31" w:rsidRDefault="00D96D31" w:rsidP="00D96D31">
      <w:pPr>
        <w:widowControl w:val="0"/>
        <w:tabs>
          <w:tab w:val="left" w:pos="1255"/>
          <w:tab w:val="left" w:pos="3036"/>
          <w:tab w:val="left" w:pos="5609"/>
          <w:tab w:val="left" w:pos="6996"/>
          <w:tab w:val="left" w:pos="8714"/>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игровойдеятельности.</w:t>
      </w:r>
      <w:r w:rsidRPr="00D96D31">
        <w:rPr>
          <w:rFonts w:ascii="Times New Roman" w:eastAsia="Times New Roman" w:hAnsi="Times New Roman" w:cs="Times New Roman"/>
          <w:sz w:val="24"/>
          <w:szCs w:val="24"/>
          <w:lang w:eastAsia="ru-RU"/>
        </w:rPr>
        <w:tab/>
      </w:r>
    </w:p>
    <w:p w:rsidR="00D96D31" w:rsidRPr="00D96D31" w:rsidRDefault="00D96D31" w:rsidP="00D96D31">
      <w:pPr>
        <w:widowControl w:val="0"/>
        <w:tabs>
          <w:tab w:val="left" w:pos="1255"/>
          <w:tab w:val="left" w:pos="3036"/>
          <w:tab w:val="left" w:pos="5609"/>
          <w:tab w:val="left" w:pos="6996"/>
          <w:tab w:val="left" w:pos="8714"/>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Совершенствование</w:t>
      </w:r>
      <w:r w:rsidRPr="00D96D31">
        <w:rPr>
          <w:rFonts w:ascii="Times New Roman" w:eastAsia="Times New Roman" w:hAnsi="Times New Roman" w:cs="Times New Roman"/>
          <w:sz w:val="24"/>
          <w:szCs w:val="24"/>
          <w:lang w:eastAsia="ru-RU"/>
        </w:rPr>
        <w:tab/>
        <w:t>основныхтехническихприёмови тактических действий в условиях учебной и игровой деятельности.</w:t>
      </w:r>
    </w:p>
    <w:p w:rsidR="00D96D31" w:rsidRPr="00D96D31" w:rsidRDefault="00D96D31" w:rsidP="00D96D31">
      <w:pPr>
        <w:widowControl w:val="0"/>
        <w:tabs>
          <w:tab w:val="left" w:pos="1255"/>
          <w:tab w:val="left" w:pos="3036"/>
          <w:tab w:val="left" w:pos="5609"/>
          <w:tab w:val="left" w:pos="6996"/>
          <w:tab w:val="left" w:pos="8714"/>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Волейбол. Повторение правил игры в баскетбол, соблюдение их в процессе игровой</w:t>
      </w:r>
      <w:r w:rsidRPr="00D96D31">
        <w:rPr>
          <w:rFonts w:ascii="Times New Roman" w:eastAsia="Times New Roman" w:hAnsi="Times New Roman" w:cs="Times New Roman"/>
          <w:sz w:val="24"/>
          <w:szCs w:val="24"/>
          <w:lang w:eastAsia="ru-RU"/>
        </w:rPr>
        <w:tab/>
        <w:t>деятельности.</w:t>
      </w:r>
      <w:r w:rsidRPr="00D96D31">
        <w:rPr>
          <w:rFonts w:ascii="Times New Roman" w:eastAsia="Times New Roman" w:hAnsi="Times New Roman" w:cs="Times New Roman"/>
          <w:sz w:val="24"/>
          <w:szCs w:val="24"/>
          <w:lang w:eastAsia="ru-RU"/>
        </w:rPr>
        <w:tab/>
        <w:t>Совершенствование</w:t>
      </w:r>
      <w:r w:rsidRPr="00D96D31">
        <w:rPr>
          <w:rFonts w:ascii="Times New Roman" w:eastAsia="Times New Roman" w:hAnsi="Times New Roman" w:cs="Times New Roman"/>
          <w:sz w:val="24"/>
          <w:szCs w:val="24"/>
          <w:lang w:eastAsia="ru-RU"/>
        </w:rPr>
        <w:tab/>
        <w:t>основных</w:t>
      </w:r>
      <w:r w:rsidRPr="00D96D31">
        <w:rPr>
          <w:rFonts w:ascii="Times New Roman" w:eastAsia="Times New Roman" w:hAnsi="Times New Roman" w:cs="Times New Roman"/>
          <w:sz w:val="24"/>
          <w:szCs w:val="24"/>
          <w:lang w:eastAsia="ru-RU"/>
        </w:rPr>
        <w:tab/>
        <w:t>технических</w:t>
      </w:r>
      <w:r w:rsidRPr="00D96D31">
        <w:rPr>
          <w:rFonts w:ascii="Times New Roman" w:eastAsia="Times New Roman" w:hAnsi="Times New Roman" w:cs="Times New Roman"/>
          <w:sz w:val="24"/>
          <w:szCs w:val="24"/>
          <w:lang w:eastAsia="ru-RU"/>
        </w:rPr>
        <w:tab/>
        <w:t>приёмов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 тактических действий в условиях учебной и игровой деятельности.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96D31" w:rsidRPr="00D96D31" w:rsidRDefault="00D96D31" w:rsidP="00D96D31">
      <w:pPr>
        <w:widowControl w:val="0"/>
        <w:tabs>
          <w:tab w:val="left" w:pos="1657"/>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Федеральная рабочая программа вариативного модуля «Базовая физическая подготовка».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D96D31" w:rsidRPr="00D96D31" w:rsidRDefault="00D96D31" w:rsidP="00D96D31">
      <w:pPr>
        <w:widowControl w:val="0"/>
        <w:tabs>
          <w:tab w:val="left" w:pos="5549"/>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w:t>
      </w:r>
      <w:smartTag w:uri="urn:schemas-microsoft-com:office:smarttags" w:element="metricconverter">
        <w:smartTagPr>
          <w:attr w:name="ProductID" w:val="15 м"/>
        </w:smartTagPr>
        <w:r w:rsidRPr="00D96D31">
          <w:rPr>
            <w:rFonts w:ascii="Times New Roman" w:eastAsia="Times New Roman" w:hAnsi="Times New Roman" w:cs="Times New Roman"/>
            <w:sz w:val="24"/>
            <w:szCs w:val="24"/>
            <w:lang w:eastAsia="ru-RU"/>
          </w:rPr>
          <w:t>15 м</w:t>
        </w:r>
      </w:smartTag>
      <w:r w:rsidRPr="00D96D31">
        <w:rPr>
          <w:rFonts w:ascii="Times New Roman" w:eastAsia="Times New Roman" w:hAnsi="Times New Roman" w:cs="Times New Roman"/>
          <w:sz w:val="24"/>
          <w:szCs w:val="24"/>
          <w:lang w:eastAsia="ru-RU"/>
        </w:rPr>
        <w:t>). Бег с ускорениями из разных исходных положений. Бег с максимальной скоростью и собиранием малых предметов, лежащих на полу и на разной</w:t>
      </w:r>
      <w:r w:rsidRPr="00D96D31">
        <w:rPr>
          <w:rFonts w:ascii="Times New Roman" w:eastAsia="Times New Roman" w:hAnsi="Times New Roman" w:cs="Times New Roman"/>
          <w:sz w:val="24"/>
          <w:szCs w:val="24"/>
          <w:lang w:eastAsia="ru-RU"/>
        </w:rPr>
        <w:tab/>
        <w:t>высоте. Стартовые ускорения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w:t>
      </w:r>
      <w:r w:rsidRPr="00D96D31">
        <w:rPr>
          <w:rFonts w:ascii="Times New Roman" w:eastAsia="Times New Roman" w:hAnsi="Times New Roman" w:cs="Times New Roman"/>
          <w:sz w:val="24"/>
          <w:szCs w:val="24"/>
          <w:lang w:eastAsia="ru-RU"/>
        </w:rPr>
        <w:lastRenderedPageBreak/>
        <w:t>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Упражнения культурно-этнической направленности. Сюжетно-образные и обрядовые игры. Технические действия национальных видов спорта.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Специальная физическая подготовка. Модуль «Гимнастика».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Развитие силовых способностей. Подтягивание в висе и отжимание в упоре.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«Лёгкая атлетика».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Развитие силовых способностей. Специальные прыжковые упражнения с </w:t>
      </w:r>
      <w:r w:rsidRPr="00D96D31">
        <w:rPr>
          <w:rFonts w:ascii="Times New Roman" w:eastAsia="Times New Roman" w:hAnsi="Times New Roman" w:cs="Times New Roman"/>
          <w:sz w:val="24"/>
          <w:szCs w:val="24"/>
          <w:lang w:eastAsia="ru-RU"/>
        </w:rPr>
        <w:lastRenderedPageBreak/>
        <w:t>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«Зимние виды спорта».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Развитие координации. Упражнения в поворотах и спусках на лыжах, проезд через «ворота» и преодоление небольших трамплинов.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«Спортивные игры».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w:t>
      </w:r>
      <w:smartTag w:uri="urn:schemas-microsoft-com:office:smarttags" w:element="metricconverter">
        <w:smartTagPr>
          <w:attr w:name="ProductID" w:val="5 м"/>
        </w:smartTagPr>
        <w:r w:rsidRPr="00D96D31">
          <w:rPr>
            <w:rFonts w:ascii="Times New Roman" w:eastAsia="Times New Roman" w:hAnsi="Times New Roman" w:cs="Times New Roman"/>
            <w:sz w:val="24"/>
            <w:szCs w:val="24"/>
            <w:lang w:eastAsia="ru-RU"/>
          </w:rPr>
          <w:t>5 м</w:t>
        </w:r>
      </w:smartTag>
      <w:r w:rsidRPr="00D96D31">
        <w:rPr>
          <w:rFonts w:ascii="Times New Roman" w:eastAsia="Times New Roman" w:hAnsi="Times New Roman" w:cs="Times New Roman"/>
          <w:sz w:val="24"/>
          <w:szCs w:val="24"/>
          <w:lang w:eastAsia="ru-RU"/>
        </w:rPr>
        <w:t>. Подвижные и спортивные игры, эстафеты.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Развитие выносливости. Повторный бег с максимальной скоростью, с уменьшающимся интервалом отдыха. Гладкий бег по методу непрерывно</w:t>
      </w:r>
      <w:r w:rsidRPr="00D96D31">
        <w:rPr>
          <w:rFonts w:ascii="Times New Roman" w:eastAsia="Times New Roman" w:hAnsi="Times New Roman" w:cs="Times New Roman"/>
          <w:sz w:val="24"/>
          <w:szCs w:val="24"/>
          <w:lang w:eastAsia="ru-RU"/>
        </w:rPr>
        <w:softHyphen/>
        <w:t xml:space="preserve">интервального упражнения. Гладкий бег в режиме большой и умеренной интенсивности. Игра в баскетбол </w:t>
      </w:r>
      <w:r w:rsidRPr="00D96D31">
        <w:rPr>
          <w:rFonts w:ascii="Times New Roman" w:eastAsia="Times New Roman" w:hAnsi="Times New Roman" w:cs="Times New Roman"/>
          <w:sz w:val="24"/>
          <w:szCs w:val="24"/>
          <w:lang w:eastAsia="ru-RU"/>
        </w:rPr>
        <w:lastRenderedPageBreak/>
        <w:t>с увеличивающимся объёмом времени игры.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b/>
          <w:sz w:val="24"/>
          <w:szCs w:val="24"/>
          <w:lang w:eastAsia="ru-RU"/>
        </w:rPr>
      </w:pPr>
      <w:r w:rsidRPr="00D96D31">
        <w:rPr>
          <w:rFonts w:ascii="Times New Roman" w:eastAsia="Times New Roman" w:hAnsi="Times New Roman" w:cs="Times New Roman"/>
          <w:b/>
          <w:sz w:val="24"/>
          <w:szCs w:val="24"/>
          <w:lang w:eastAsia="ru-RU"/>
        </w:rPr>
        <w:t>3. Планируемые результаты освоения программы по физической культуре на уровне среднего общего образования.</w:t>
      </w:r>
    </w:p>
    <w:p w:rsidR="00D96D31" w:rsidRPr="00D96D31" w:rsidRDefault="00D96D31" w:rsidP="00D96D31">
      <w:pPr>
        <w:widowControl w:val="0"/>
        <w:tabs>
          <w:tab w:val="left" w:pos="1662"/>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D96D31" w:rsidRPr="00D96D31" w:rsidRDefault="00D96D31" w:rsidP="00D96D31">
      <w:pPr>
        <w:widowControl w:val="0"/>
        <w:tabs>
          <w:tab w:val="left" w:pos="1038"/>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гражданского воспитания: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сформированность гражданской позиции обучающегося как активного и ответственного члена российского общества;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осознание своих конституционных прав и обязанностей, уважение закона и правопорядка;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принятие традиционных национальных, общечеловеческих гуманистических и демократических ценностей;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умение взаимодействовать с социальными институтами в соответствии с их функциями и назначением;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готовность к гуманитарной и волонтёрской деятельности;</w:t>
      </w:r>
    </w:p>
    <w:p w:rsidR="00D96D31" w:rsidRPr="00D96D31" w:rsidRDefault="00D96D31" w:rsidP="00D96D31">
      <w:pPr>
        <w:widowControl w:val="0"/>
        <w:tabs>
          <w:tab w:val="left" w:pos="1093"/>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патриотического воспитания: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ценностное отношение к государственным символам, историческому и природному </w:t>
      </w:r>
      <w:r w:rsidRPr="00D96D31">
        <w:rPr>
          <w:rFonts w:ascii="Times New Roman" w:eastAsia="Times New Roman" w:hAnsi="Times New Roman" w:cs="Times New Roman"/>
          <w:sz w:val="24"/>
          <w:szCs w:val="24"/>
          <w:lang w:eastAsia="ru-RU"/>
        </w:rPr>
        <w:lastRenderedPageBreak/>
        <w:t>наследию, памятникам, традициям народов России, достижениям России в науке, искусстве, спорте, технологиях, труде;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идейную убеждённость, готовность к служению и защите Отечества, ответственность за его судьбу;</w:t>
      </w:r>
    </w:p>
    <w:p w:rsidR="00D96D31" w:rsidRPr="00D96D31" w:rsidRDefault="00D96D31" w:rsidP="00D96D31">
      <w:pPr>
        <w:widowControl w:val="0"/>
        <w:tabs>
          <w:tab w:val="left" w:pos="1102"/>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ориентируясь на морально-нравственные нормы и ценности;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осознание личного вклада в построение устойчивого будущего;</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96D31" w:rsidRPr="00D96D31" w:rsidRDefault="00D96D31" w:rsidP="00D96D31">
      <w:pPr>
        <w:widowControl w:val="0"/>
        <w:tabs>
          <w:tab w:val="left" w:pos="1128"/>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эстетического воспитания: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эстетическое отношение к миру, включая эстетику быта, научного и технического творчества, спорта, труда, общественных отношений;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готовность к самовыражению в разных видах искусства, стремление проявлять качества творческой личности;</w:t>
      </w:r>
    </w:p>
    <w:p w:rsidR="00D96D31" w:rsidRPr="00D96D31" w:rsidRDefault="00D96D31" w:rsidP="00D96D31">
      <w:pPr>
        <w:widowControl w:val="0"/>
        <w:tabs>
          <w:tab w:val="left" w:pos="1128"/>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физического воспитания: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сформированность здорового и безопасного образа жизни, ответственного отношения к своему здоровью;</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потребность в физическом совершенствовании, занятиях спортивно-оздоровительной деятельностью;</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активное неприятие вредных привычек и иных форм причинения вреда физическому и психическому здоровью;</w:t>
      </w:r>
    </w:p>
    <w:p w:rsidR="00D96D31" w:rsidRPr="00D96D31" w:rsidRDefault="00D96D31" w:rsidP="00D96D31">
      <w:pPr>
        <w:widowControl w:val="0"/>
        <w:tabs>
          <w:tab w:val="left" w:pos="1128"/>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трудового воспитания: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готовность к труду, осознание приобретённых умений и навыков, трудолюбие;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готовность и способность к образованию и самообразованию на протяжении всей жизни;</w:t>
      </w:r>
    </w:p>
    <w:p w:rsidR="00D96D31" w:rsidRPr="00D96D31" w:rsidRDefault="00D96D31" w:rsidP="00D96D31">
      <w:pPr>
        <w:widowControl w:val="0"/>
        <w:tabs>
          <w:tab w:val="left" w:pos="1128"/>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экологического воспитания: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планирование и осуществление действий в окружающей среде на основе знания целей устойчивого развития человечества;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расширение опыта деятельности экологической направленности.</w:t>
      </w:r>
    </w:p>
    <w:p w:rsidR="00D96D31" w:rsidRPr="00D96D31" w:rsidRDefault="00D96D31" w:rsidP="00D96D31">
      <w:pPr>
        <w:widowControl w:val="0"/>
        <w:tabs>
          <w:tab w:val="left" w:pos="1070"/>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ценности научного познания: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совершенствование языковой и читательской культуры как средства взаимодействия между людьми и познанием мира;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осознание ценности научной деятельности; готовность осуществлять проектную и </w:t>
      </w:r>
      <w:r w:rsidRPr="00D96D31">
        <w:rPr>
          <w:rFonts w:ascii="Times New Roman" w:eastAsia="Times New Roman" w:hAnsi="Times New Roman" w:cs="Times New Roman"/>
          <w:sz w:val="24"/>
          <w:szCs w:val="24"/>
          <w:lang w:eastAsia="ru-RU"/>
        </w:rPr>
        <w:lastRenderedPageBreak/>
        <w:t>исследовательскую деятельность индивидуально и в группе.</w:t>
      </w:r>
    </w:p>
    <w:p w:rsidR="00D96D31" w:rsidRPr="00D96D31" w:rsidRDefault="00D96D31" w:rsidP="00D96D31">
      <w:pPr>
        <w:widowControl w:val="0"/>
        <w:tabs>
          <w:tab w:val="left" w:pos="1670"/>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6D31" w:rsidRPr="00D96D31" w:rsidRDefault="00D96D31" w:rsidP="00D96D31">
      <w:pPr>
        <w:widowControl w:val="0"/>
        <w:tabs>
          <w:tab w:val="left" w:pos="1871"/>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устанавливать существенный признак или основания для сравнения, классификации и обобщения;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материальных и нематериальных ресурсов;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вносить коррективы в деятельность, оценивать соответствие результатов целям, оценивать риски последствий деятельности;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координировать и выполнять работу в условиях реального, виртуального и комбинированного взаимодействия;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развивать креативное мышление при решении жизненных проблем.</w:t>
      </w:r>
    </w:p>
    <w:p w:rsidR="00D96D31" w:rsidRPr="00D96D31" w:rsidRDefault="00D96D31" w:rsidP="00D96D31">
      <w:pPr>
        <w:widowControl w:val="0"/>
        <w:tabs>
          <w:tab w:val="left" w:pos="1873"/>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формирование научного типа мышления, владение научной терминологией, ключевыми понятиями и методами;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ставить и формулировать собственные задачи в образовательной деятельности и жизненных ситуациях;</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уметь переносить знания в познавательную и практическую области жизнедеятельности;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D96D31" w:rsidRPr="00D96D31" w:rsidRDefault="00D96D31" w:rsidP="00D96D31">
      <w:pPr>
        <w:widowControl w:val="0"/>
        <w:tabs>
          <w:tab w:val="left" w:pos="1863"/>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 обучающегося будут сформированы умения работать с информацией как часть познавательных универсальных учебных действий: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оценивать достоверность, легитимность информации, её соответствие правовым и морально-этическим нормам;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владеть навыками распознавания и защиты информации, информационной безопасности личности.</w:t>
      </w:r>
    </w:p>
    <w:p w:rsidR="00D96D31" w:rsidRPr="00D96D31" w:rsidRDefault="00D96D31" w:rsidP="00D96D31">
      <w:pPr>
        <w:widowControl w:val="0"/>
        <w:tabs>
          <w:tab w:val="left" w:pos="1868"/>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 обучающегося будут сформированы умения общения как часть коммуникативных универсальных учебных действий: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осуществлять коммуникации во всех сферах жизни;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D96D31" w:rsidRPr="00D96D31" w:rsidRDefault="00D96D31" w:rsidP="00D96D31">
      <w:pPr>
        <w:widowControl w:val="0"/>
        <w:tabs>
          <w:tab w:val="left" w:pos="1858"/>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 обучающегося будут сформированы умения самоорганизации как часть регулятивных универсальных учебных действий: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оценивать приобретённый опыт;</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способствовать формированию и проявлению широкой эрудиции в разных областях знаний;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постоянно повышать свой образовательный и культурный уровень;</w:t>
      </w:r>
    </w:p>
    <w:p w:rsidR="00D96D31" w:rsidRPr="00D96D31" w:rsidRDefault="00D96D31" w:rsidP="00D96D31">
      <w:pPr>
        <w:widowControl w:val="0"/>
        <w:tabs>
          <w:tab w:val="left" w:pos="1923"/>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 обучающегося будут сформированы умения самоконтроля, принятия себя и других как часть регулятивных универсальных учебных действий: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давать оценку новым ситуациям, вносить коррективы в деятельность, оценивать соответствие результатов целям;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владеть навыками познавательной рефлексии как осознанием совершаемых действий и мыслительных процессов, их результатов и оснований;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использовать приёмы рефлексии для оценки ситуации, выбора верного решения;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оценивать риски и своевременно принимать решения по их снижению;</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принимать мотивы и аргументы других при анализе результатов деятельности;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принимать себя, понимая свои недостатки и достоинства;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принимать мотивы и аргументы других при анализе результатов деятельности;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признавать своё право и право других на ошибку;</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развивать способность понимать мир с позиции другого человека.</w:t>
      </w:r>
    </w:p>
    <w:p w:rsidR="00D96D31" w:rsidRPr="00D96D31" w:rsidRDefault="00D96D31" w:rsidP="00D96D31">
      <w:pPr>
        <w:widowControl w:val="0"/>
        <w:tabs>
          <w:tab w:val="left" w:pos="1928"/>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У обучающегося будут сформированы умения совместной деятельности как часть коммуникативных универсальных учебных действий: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понимать и использовать преимущества командной и индивидуальной работы;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выбирать тематику и методы совместных действий с учётом общих интересов, и возможностей каждого члена коллектива;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оценивать качество вклада своего и каждого участника команды в общий результат по разработанным критериям;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предлагать новые проекты, оценивать идеи с позиции новизны, оригинальности, практической значимости;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 К концу обучения в 10 классе обучающийся получит следующие предметные результаты по отдельным темам программы по физической культуре:</w:t>
      </w:r>
    </w:p>
    <w:p w:rsidR="00D96D31" w:rsidRPr="00D96D31" w:rsidRDefault="00D96D31" w:rsidP="00D96D31">
      <w:pPr>
        <w:widowControl w:val="0"/>
        <w:tabs>
          <w:tab w:val="left" w:pos="1897"/>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Раздел «Знания о физической культуре»: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D96D31" w:rsidRPr="00D96D31" w:rsidRDefault="00D96D31" w:rsidP="00D96D31">
      <w:pPr>
        <w:widowControl w:val="0"/>
        <w:tabs>
          <w:tab w:val="left" w:pos="192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Раздел «Организация самостоятельных занятий»: проектировать досуговую деятельность с включением в её содержание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D96D31" w:rsidRPr="00D96D31" w:rsidRDefault="00D96D31" w:rsidP="00D96D31">
      <w:pPr>
        <w:widowControl w:val="0"/>
        <w:tabs>
          <w:tab w:val="left" w:pos="1896"/>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Раздел «Физическое совершенствование»: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выполнять упражнения общефизической подготовки, использовать их в планировании кондиционной тренировки;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 концу обучения в 11 классе обучающийся получит следующие предметные результаты по отдельным темам программы по физической культуре:</w:t>
      </w:r>
    </w:p>
    <w:p w:rsidR="00D96D31" w:rsidRPr="00D96D31" w:rsidRDefault="00D96D31" w:rsidP="00D96D31">
      <w:pPr>
        <w:widowControl w:val="0"/>
        <w:tabs>
          <w:tab w:val="left" w:pos="1891"/>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Раздел «Знания о физической культуре»: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долголетия;</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w:t>
      </w:r>
      <w:r w:rsidRPr="00D96D31">
        <w:rPr>
          <w:rFonts w:ascii="Times New Roman" w:eastAsia="Times New Roman" w:hAnsi="Times New Roman" w:cs="Times New Roman"/>
          <w:sz w:val="24"/>
          <w:szCs w:val="24"/>
          <w:lang w:eastAsia="ru-RU"/>
        </w:rPr>
        <w:lastRenderedPageBreak/>
        <w:t>предупреждения и оказания первой помощи.</w:t>
      </w:r>
    </w:p>
    <w:p w:rsidR="00D96D31" w:rsidRPr="00D96D31" w:rsidRDefault="00D96D31" w:rsidP="00D96D31">
      <w:pPr>
        <w:widowControl w:val="0"/>
        <w:tabs>
          <w:tab w:val="left" w:pos="1885"/>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Раздел «Организация самостоятельных занятий»: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D96D31" w:rsidRPr="00D96D31" w:rsidRDefault="00D96D31" w:rsidP="00D96D31">
      <w:pPr>
        <w:widowControl w:val="0"/>
        <w:tabs>
          <w:tab w:val="left" w:pos="1885"/>
        </w:tabs>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Раздел «Физическое совершенствование»:</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демонстрировать технику приёмов и защитных действий из атлетических единоборств, выполнять их во взаимодействии с партнёром;</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D96D31" w:rsidRPr="00D96D31" w:rsidRDefault="00D96D31" w:rsidP="00D96D31">
      <w:pPr>
        <w:widowControl w:val="0"/>
        <w:spacing w:after="0" w:line="240" w:lineRule="auto"/>
        <w:ind w:right="284" w:firstLine="680"/>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4.Тематическое планирование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Тематическое планирование составлено с</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 xml:space="preserve">учетом рабочей программы воспитания. Внесены темы, обеспечивающие реализацию целевых приоритетов воспитания обучающихся СОО через изучение учебного предмета.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воспитании обучающихся юношеского возраста таким приоритетом является создание благоприятных условий для приобретения обучающимися опыта осуществления социально значимых дел.</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Выделение данного приоритета связано с</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потребностью обучающихся 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жизненном самоопределении, в</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выборе дальнейшего жизненного пути, который открывается перед ними на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пороге самостоятельной взрослой жизни.</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color w:val="000000"/>
          <w:sz w:val="24"/>
          <w:szCs w:val="24"/>
        </w:rPr>
        <w:t>На</w:t>
      </w:r>
      <w:r w:rsidRPr="00D96D31">
        <w:rPr>
          <w:rFonts w:ascii="Times New Roman" w:eastAsia="Times New Roman" w:hAnsi="Times New Roman" w:cs="Times New Roman"/>
          <w:color w:val="000000"/>
          <w:sz w:val="24"/>
          <w:szCs w:val="24"/>
          <w:lang w:val="en-US"/>
        </w:rPr>
        <w:t> </w:t>
      </w:r>
      <w:r w:rsidRPr="00D96D31">
        <w:rPr>
          <w:rFonts w:ascii="Times New Roman" w:eastAsia="Times New Roman" w:hAnsi="Times New Roman" w:cs="Times New Roman"/>
          <w:color w:val="000000"/>
          <w:sz w:val="24"/>
          <w:szCs w:val="24"/>
        </w:rPr>
        <w:t>уроках</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Используются воспитательные возможности содержания темы через подбор соответствующих задач для их решения</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Включение игровых процедур для поддержания мотивации обучающихся к получению знаний</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Применение   интерактивных форм работы с обучающимися: интеллектуальных игр, стимулирующих познавательную мотивацию обучающихся</w:t>
      </w:r>
    </w:p>
    <w:p w:rsidR="00D96D31" w:rsidRPr="00D96D31" w:rsidRDefault="00D96D31" w:rsidP="00D96D31">
      <w:pPr>
        <w:spacing w:after="0" w:line="285" w:lineRule="atLeast"/>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Применение групповой работы или работы в парах, которые учат обучающихся командной работе и взаимодействию с другими обучающимися</w:t>
      </w:r>
    </w:p>
    <w:p w:rsidR="00D96D31" w:rsidRPr="00D96D31" w:rsidRDefault="00D96D31" w:rsidP="00D96D31">
      <w:pPr>
        <w:spacing w:after="0" w:line="240" w:lineRule="auto"/>
        <w:ind w:right="284"/>
        <w:jc w:val="both"/>
        <w:rPr>
          <w:rFonts w:ascii="Times New Roman" w:eastAsia="Times New Roman" w:hAnsi="Times New Roman" w:cs="Times New Roman"/>
          <w:b/>
          <w:bCs/>
          <w:caps/>
          <w:sz w:val="24"/>
          <w:szCs w:val="24"/>
          <w:lang w:eastAsia="ru-RU"/>
        </w:rPr>
      </w:pPr>
      <w:r w:rsidRPr="00D96D31">
        <w:rPr>
          <w:rFonts w:ascii="Times New Roman" w:eastAsia="Times New Roman" w:hAnsi="Times New Roman" w:cs="Times New Roman"/>
          <w:b/>
          <w:bCs/>
          <w:caps/>
          <w:sz w:val="24"/>
          <w:szCs w:val="24"/>
          <w:lang w:eastAsia="ru-RU"/>
        </w:rPr>
        <w:t>10 КЛАСС</w:t>
      </w:r>
    </w:p>
    <w:tbl>
      <w:tblPr>
        <w:tblW w:w="5000" w:type="pct"/>
        <w:tblCellSpacing w:w="15" w:type="dxa"/>
        <w:tblCellMar>
          <w:top w:w="15" w:type="dxa"/>
          <w:left w:w="15" w:type="dxa"/>
          <w:bottom w:w="15" w:type="dxa"/>
          <w:right w:w="15" w:type="dxa"/>
        </w:tblCellMar>
        <w:tblLook w:val="0000"/>
      </w:tblPr>
      <w:tblGrid>
        <w:gridCol w:w="371"/>
        <w:gridCol w:w="1060"/>
        <w:gridCol w:w="485"/>
        <w:gridCol w:w="867"/>
        <w:gridCol w:w="895"/>
        <w:gridCol w:w="6187"/>
      </w:tblGrid>
      <w:tr w:rsidR="00D96D31" w:rsidRPr="00D96D31" w:rsidTr="00D96D31">
        <w:trPr>
          <w:tblHeader/>
          <w:tblCellSpacing w:w="15" w:type="dxa"/>
        </w:trPr>
        <w:tc>
          <w:tcPr>
            <w:tcW w:w="160" w:type="pct"/>
            <w:vMerge w:val="restar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r w:rsidRPr="00D96D31">
              <w:rPr>
                <w:rFonts w:ascii="Times New Roman" w:eastAsia="Times New Roman" w:hAnsi="Times New Roman" w:cs="Times New Roman"/>
                <w:sz w:val="24"/>
                <w:szCs w:val="24"/>
                <w:lang w:eastAsia="ru-RU"/>
              </w:rPr>
              <w:lastRenderedPageBreak/>
              <w:t xml:space="preserve"> п/п</w:t>
            </w:r>
          </w:p>
        </w:tc>
        <w:tc>
          <w:tcPr>
            <w:tcW w:w="525" w:type="pct"/>
            <w:vMerge w:val="restar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Наиме</w:t>
            </w:r>
            <w:r w:rsidRPr="00D96D31">
              <w:rPr>
                <w:rFonts w:ascii="Times New Roman" w:eastAsia="Times New Roman" w:hAnsi="Times New Roman" w:cs="Times New Roman"/>
                <w:sz w:val="24"/>
                <w:szCs w:val="24"/>
                <w:lang w:eastAsia="ru-RU"/>
              </w:rPr>
              <w:lastRenderedPageBreak/>
              <w:t>нование разделов и тем программы</w:t>
            </w:r>
          </w:p>
        </w:tc>
        <w:tc>
          <w:tcPr>
            <w:tcW w:w="1108" w:type="pct"/>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Количество часов</w:t>
            </w:r>
          </w:p>
        </w:tc>
        <w:tc>
          <w:tcPr>
            <w:tcW w:w="3169" w:type="pct"/>
            <w:vMerge w:val="restar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Электронные (цифровые) образовательные ресурсы</w:t>
            </w:r>
          </w:p>
        </w:tc>
      </w:tr>
      <w:tr w:rsidR="00D96D31" w:rsidRPr="00D96D31" w:rsidTr="00D96D31">
        <w:trPr>
          <w:tblHeader/>
          <w:tblCellSpacing w:w="15" w:type="dxa"/>
        </w:trPr>
        <w:tc>
          <w:tcPr>
            <w:tcW w:w="160" w:type="pct"/>
            <w:vMerge/>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c>
          <w:tcPr>
            <w:tcW w:w="525" w:type="pct"/>
            <w:vMerge/>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c>
          <w:tcPr>
            <w:tcW w:w="228"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Всего</w:t>
            </w:r>
          </w:p>
        </w:tc>
        <w:tc>
          <w:tcPr>
            <w:tcW w:w="42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Контрольные работы</w:t>
            </w:r>
          </w:p>
        </w:tc>
        <w:tc>
          <w:tcPr>
            <w:tcW w:w="440"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Практические работы</w:t>
            </w:r>
          </w:p>
        </w:tc>
        <w:tc>
          <w:tcPr>
            <w:tcW w:w="3169" w:type="pct"/>
            <w:vMerge/>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4985"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bCs/>
                <w:sz w:val="24"/>
                <w:szCs w:val="24"/>
                <w:lang w:eastAsia="ru-RU"/>
              </w:rPr>
              <w:lastRenderedPageBreak/>
              <w:t>Раздел 1.Знания о физической культуре</w:t>
            </w:r>
          </w:p>
        </w:tc>
      </w:tr>
      <w:tr w:rsidR="00D96D31" w:rsidRPr="00D96D31" w:rsidTr="00D96D31">
        <w:trPr>
          <w:tblCellSpacing w:w="15" w:type="dxa"/>
        </w:trPr>
        <w:tc>
          <w:tcPr>
            <w:tcW w:w="160"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1.1</w:t>
            </w:r>
          </w:p>
        </w:tc>
        <w:tc>
          <w:tcPr>
            <w:tcW w:w="52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Физическая культура как социальное явление</w:t>
            </w:r>
          </w:p>
        </w:tc>
        <w:tc>
          <w:tcPr>
            <w:tcW w:w="228"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5</w:t>
            </w:r>
          </w:p>
        </w:tc>
        <w:tc>
          <w:tcPr>
            <w:tcW w:w="42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440"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3169" w:type="pct"/>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896">
              <w:r w:rsidR="00D96D31" w:rsidRPr="00D96D31">
                <w:rPr>
                  <w:rFonts w:ascii="Times New Roman" w:eastAsia="Times New Roman" w:hAnsi="Times New Roman" w:cs="Times New Roman"/>
                  <w:color w:val="0000FF"/>
                  <w:sz w:val="24"/>
                  <w:szCs w:val="24"/>
                  <w:u w:color="0000FF"/>
                </w:rPr>
                <w:t>http://www.mvd.ru</w:t>
              </w:r>
            </w:hyperlink>
            <w:hyperlink r:id="rId897">
              <w:r w:rsidR="00D96D31" w:rsidRPr="00D96D31">
                <w:rPr>
                  <w:rFonts w:ascii="Times New Roman" w:eastAsia="Times New Roman" w:hAnsi="Times New Roman" w:cs="Times New Roman"/>
                  <w:color w:val="0000FF"/>
                  <w:sz w:val="24"/>
                  <w:szCs w:val="24"/>
                  <w:u w:color="0000FF"/>
                </w:rPr>
                <w:t>http://www.emercom.gov.ru</w:t>
              </w:r>
            </w:hyperlink>
            <w:hyperlink r:id="rId898">
              <w:r w:rsidR="00D96D31" w:rsidRPr="00D96D31">
                <w:rPr>
                  <w:rFonts w:ascii="Times New Roman" w:eastAsia="Times New Roman" w:hAnsi="Times New Roman" w:cs="Times New Roman"/>
                  <w:color w:val="0000FF"/>
                  <w:sz w:val="24"/>
                  <w:szCs w:val="24"/>
                  <w:u w:color="0000FF"/>
                </w:rPr>
                <w:t>http://www.minzdrav-rf.ru</w:t>
              </w:r>
            </w:hyperlink>
            <w:hyperlink r:id="rId899">
              <w:r w:rsidR="00D96D31" w:rsidRPr="00D96D31">
                <w:rPr>
                  <w:rFonts w:ascii="Times New Roman" w:eastAsia="Times New Roman" w:hAnsi="Times New Roman" w:cs="Times New Roman"/>
                  <w:color w:val="0000FF"/>
                  <w:sz w:val="24"/>
                  <w:szCs w:val="24"/>
                  <w:u w:color="0000FF"/>
                </w:rPr>
                <w:t>http://www.mil.ru</w:t>
              </w:r>
            </w:hyperlink>
            <w:hyperlink r:id="rId900">
              <w:r w:rsidR="00D96D31" w:rsidRPr="00D96D31">
                <w:rPr>
                  <w:rFonts w:ascii="Times New Roman" w:eastAsia="Times New Roman" w:hAnsi="Times New Roman" w:cs="Times New Roman"/>
                  <w:color w:val="0000FF"/>
                  <w:sz w:val="24"/>
                  <w:szCs w:val="24"/>
                  <w:u w:color="0000FF"/>
                </w:rPr>
                <w:t>http://mon.gov.ru/</w:t>
              </w:r>
            </w:hyperlink>
            <w:hyperlink r:id="rId901">
              <w:r w:rsidR="00D96D31" w:rsidRPr="00D96D31">
                <w:rPr>
                  <w:rFonts w:ascii="Times New Roman" w:eastAsia="Times New Roman" w:hAnsi="Times New Roman" w:cs="Times New Roman"/>
                  <w:color w:val="0000FF"/>
                  <w:sz w:val="24"/>
                  <w:szCs w:val="24"/>
                  <w:u w:color="0000FF"/>
                </w:rPr>
                <w:t>http://www.gov.ed.ru</w:t>
              </w:r>
            </w:hyperlink>
            <w:hyperlink r:id="rId902">
              <w:r w:rsidR="00D96D31" w:rsidRPr="00D96D31">
                <w:rPr>
                  <w:rFonts w:ascii="Times New Roman" w:eastAsia="Times New Roman" w:hAnsi="Times New Roman" w:cs="Times New Roman"/>
                  <w:color w:val="0000FF"/>
                  <w:sz w:val="24"/>
                  <w:szCs w:val="24"/>
                  <w:u w:color="0000FF"/>
                </w:rPr>
                <w:t>http://festival.1september.ru</w:t>
              </w:r>
            </w:hyperlink>
            <w:hyperlink r:id="rId903">
              <w:r w:rsidR="00D96D31" w:rsidRPr="00D96D31">
                <w:rPr>
                  <w:rFonts w:ascii="Times New Roman" w:eastAsia="Times New Roman" w:hAnsi="Times New Roman" w:cs="Times New Roman"/>
                  <w:color w:val="0000FF"/>
                  <w:sz w:val="24"/>
                  <w:szCs w:val="24"/>
                  <w:u w:color="0000FF"/>
                </w:rPr>
                <w:t>http://www.opasno.net</w:t>
              </w:r>
            </w:hyperlink>
            <w:hyperlink r:id="rId904">
              <w:r w:rsidR="00D96D31" w:rsidRPr="00D96D31">
                <w:rPr>
                  <w:rFonts w:ascii="Times New Roman" w:eastAsia="Times New Roman" w:hAnsi="Times New Roman" w:cs="Times New Roman"/>
                  <w:color w:val="0000FF"/>
                  <w:spacing w:val="-1"/>
                  <w:sz w:val="24"/>
                  <w:szCs w:val="24"/>
                  <w:u w:color="0000FF"/>
                </w:rPr>
                <w:t>http://personal-safety.redut-7.ru</w:t>
              </w:r>
            </w:hyperlink>
            <w:hyperlink r:id="rId905">
              <w:r w:rsidR="00D96D31" w:rsidRPr="00D96D31">
                <w:rPr>
                  <w:rFonts w:ascii="Times New Roman" w:eastAsia="Times New Roman" w:hAnsi="Times New Roman" w:cs="Times New Roman"/>
                  <w:color w:val="0000FF"/>
                  <w:sz w:val="24"/>
                  <w:szCs w:val="24"/>
                  <w:u w:color="0000FF"/>
                </w:rPr>
                <w:t>http://www.alleng.ru</w:t>
              </w:r>
            </w:hyperlink>
          </w:p>
        </w:tc>
      </w:tr>
      <w:tr w:rsidR="00D96D31" w:rsidRPr="00D96D31" w:rsidTr="00D96D31">
        <w:trPr>
          <w:tblCellSpacing w:w="15" w:type="dxa"/>
        </w:trPr>
        <w:tc>
          <w:tcPr>
            <w:tcW w:w="160"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1.2</w:t>
            </w:r>
          </w:p>
        </w:tc>
        <w:tc>
          <w:tcPr>
            <w:tcW w:w="52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Физическая культура как средство укрепления здоровья человека</w:t>
            </w:r>
          </w:p>
        </w:tc>
        <w:tc>
          <w:tcPr>
            <w:tcW w:w="228"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3</w:t>
            </w:r>
          </w:p>
        </w:tc>
        <w:tc>
          <w:tcPr>
            <w:tcW w:w="42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440"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3169" w:type="pct"/>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906">
              <w:r w:rsidR="00D96D31" w:rsidRPr="00D96D31">
                <w:rPr>
                  <w:rFonts w:ascii="Times New Roman" w:eastAsia="Times New Roman" w:hAnsi="Times New Roman" w:cs="Times New Roman"/>
                  <w:color w:val="0000FF"/>
                  <w:sz w:val="24"/>
                  <w:szCs w:val="24"/>
                  <w:u w:color="0000FF"/>
                  <w:lang w:val="en-US"/>
                </w:rPr>
                <w:t>http</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www</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bezopasnost</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edu</w:t>
              </w:r>
              <w:r w:rsidR="00D96D31" w:rsidRPr="00D96D31">
                <w:rPr>
                  <w:rFonts w:ascii="Times New Roman" w:eastAsia="Times New Roman" w:hAnsi="Times New Roman" w:cs="Times New Roman"/>
                  <w:color w:val="0000FF"/>
                  <w:sz w:val="24"/>
                  <w:szCs w:val="24"/>
                  <w:u w:color="0000FF"/>
                </w:rPr>
                <w:t>66.</w:t>
              </w:r>
              <w:r w:rsidR="00D96D31" w:rsidRPr="00D96D31">
                <w:rPr>
                  <w:rFonts w:ascii="Times New Roman" w:eastAsia="Times New Roman" w:hAnsi="Times New Roman" w:cs="Times New Roman"/>
                  <w:color w:val="0000FF"/>
                  <w:sz w:val="24"/>
                  <w:szCs w:val="24"/>
                  <w:u w:color="0000FF"/>
                  <w:lang w:val="en-US"/>
                </w:rPr>
                <w:t>ru</w:t>
              </w:r>
            </w:hyperlink>
          </w:p>
        </w:tc>
      </w:tr>
      <w:tr w:rsidR="00D96D31" w:rsidRPr="00D96D31" w:rsidTr="00D96D31">
        <w:trPr>
          <w:tblCellSpacing w:w="15" w:type="dxa"/>
        </w:trPr>
        <w:tc>
          <w:tcPr>
            <w:tcW w:w="4985"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Добавить строку</w:t>
            </w:r>
          </w:p>
        </w:tc>
      </w:tr>
      <w:tr w:rsidR="00D96D31" w:rsidRPr="00D96D31" w:rsidTr="00D96D31">
        <w:trPr>
          <w:tblCellSpacing w:w="15" w:type="dxa"/>
        </w:trPr>
        <w:tc>
          <w:tcPr>
            <w:tcW w:w="693" w:type="pct"/>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Итого по разделу</w:t>
            </w:r>
          </w:p>
        </w:tc>
        <w:tc>
          <w:tcPr>
            <w:tcW w:w="228"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8</w:t>
            </w:r>
          </w:p>
        </w:tc>
        <w:tc>
          <w:tcPr>
            <w:tcW w:w="4049" w:type="pct"/>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4985"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bCs/>
                <w:sz w:val="24"/>
                <w:szCs w:val="24"/>
                <w:lang w:eastAsia="ru-RU"/>
              </w:rPr>
              <w:t>Раздел 2.Способы самостоятельной двигательной деятельности</w:t>
            </w:r>
          </w:p>
        </w:tc>
      </w:tr>
      <w:tr w:rsidR="00D96D31" w:rsidRPr="00D96D31" w:rsidTr="00D96D31">
        <w:trPr>
          <w:tblCellSpacing w:w="15" w:type="dxa"/>
        </w:trPr>
        <w:tc>
          <w:tcPr>
            <w:tcW w:w="160"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2.1</w:t>
            </w:r>
          </w:p>
        </w:tc>
        <w:tc>
          <w:tcPr>
            <w:tcW w:w="52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Физкультурно-оздоровительные мероприятия в условиях активного отдыха и досуга</w:t>
            </w:r>
          </w:p>
        </w:tc>
        <w:tc>
          <w:tcPr>
            <w:tcW w:w="228"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10</w:t>
            </w:r>
          </w:p>
        </w:tc>
        <w:tc>
          <w:tcPr>
            <w:tcW w:w="42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440"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316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lang w:eastAsia="ru-RU"/>
              </w:rPr>
              <w:t>[</w:t>
            </w:r>
            <w:hyperlink r:id="rId907">
              <w:r w:rsidRPr="00D96D31">
                <w:rPr>
                  <w:rFonts w:ascii="Times New Roman" w:eastAsia="Times New Roman" w:hAnsi="Times New Roman" w:cs="Times New Roman"/>
                  <w:color w:val="0000FF"/>
                  <w:sz w:val="24"/>
                  <w:szCs w:val="24"/>
                  <w:u w:color="0000FF"/>
                </w:rPr>
                <w:t>http://www.mvd.ru</w:t>
              </w:r>
            </w:hyperlink>
            <w:hyperlink r:id="rId908">
              <w:r w:rsidRPr="00D96D31">
                <w:rPr>
                  <w:rFonts w:ascii="Times New Roman" w:eastAsia="Times New Roman" w:hAnsi="Times New Roman" w:cs="Times New Roman"/>
                  <w:color w:val="0000FF"/>
                  <w:sz w:val="24"/>
                  <w:szCs w:val="24"/>
                  <w:u w:color="0000FF"/>
                </w:rPr>
                <w:t>http://www.emercom.gov.ru</w:t>
              </w:r>
            </w:hyperlink>
            <w:hyperlink r:id="rId909">
              <w:r w:rsidRPr="00D96D31">
                <w:rPr>
                  <w:rFonts w:ascii="Times New Roman" w:eastAsia="Times New Roman" w:hAnsi="Times New Roman" w:cs="Times New Roman"/>
                  <w:color w:val="0000FF"/>
                  <w:sz w:val="24"/>
                  <w:szCs w:val="24"/>
                  <w:u w:color="0000FF"/>
                </w:rPr>
                <w:t>http://www.minzdrav-rf.ru</w:t>
              </w:r>
            </w:hyperlink>
            <w:hyperlink r:id="rId910">
              <w:r w:rsidRPr="00D96D31">
                <w:rPr>
                  <w:rFonts w:ascii="Times New Roman" w:eastAsia="Times New Roman" w:hAnsi="Times New Roman" w:cs="Times New Roman"/>
                  <w:color w:val="0000FF"/>
                  <w:sz w:val="24"/>
                  <w:szCs w:val="24"/>
                  <w:u w:color="0000FF"/>
                </w:rPr>
                <w:t>http://www.mil.ru</w:t>
              </w:r>
            </w:hyperlink>
            <w:hyperlink r:id="rId911">
              <w:r w:rsidRPr="00D96D31">
                <w:rPr>
                  <w:rFonts w:ascii="Times New Roman" w:eastAsia="Times New Roman" w:hAnsi="Times New Roman" w:cs="Times New Roman"/>
                  <w:color w:val="0000FF"/>
                  <w:sz w:val="24"/>
                  <w:szCs w:val="24"/>
                  <w:u w:color="0000FF"/>
                </w:rPr>
                <w:t>http://mon.gov.ru/</w:t>
              </w:r>
            </w:hyperlink>
            <w:hyperlink r:id="rId912">
              <w:r w:rsidRPr="00D96D31">
                <w:rPr>
                  <w:rFonts w:ascii="Times New Roman" w:eastAsia="Times New Roman" w:hAnsi="Times New Roman" w:cs="Times New Roman"/>
                  <w:color w:val="0000FF"/>
                  <w:sz w:val="24"/>
                  <w:szCs w:val="24"/>
                  <w:u w:color="0000FF"/>
                </w:rPr>
                <w:t>http://www.gov.ed.ru</w:t>
              </w:r>
            </w:hyperlink>
            <w:hyperlink r:id="rId913">
              <w:r w:rsidRPr="00D96D31">
                <w:rPr>
                  <w:rFonts w:ascii="Times New Roman" w:eastAsia="Times New Roman" w:hAnsi="Times New Roman" w:cs="Times New Roman"/>
                  <w:color w:val="0000FF"/>
                  <w:sz w:val="24"/>
                  <w:szCs w:val="24"/>
                  <w:u w:color="0000FF"/>
                </w:rPr>
                <w:t>http://festival.1september.ru</w:t>
              </w:r>
            </w:hyperlink>
            <w:hyperlink r:id="rId914">
              <w:r w:rsidRPr="00D96D31">
                <w:rPr>
                  <w:rFonts w:ascii="Times New Roman" w:eastAsia="Times New Roman" w:hAnsi="Times New Roman" w:cs="Times New Roman"/>
                  <w:color w:val="0000FF"/>
                  <w:sz w:val="24"/>
                  <w:szCs w:val="24"/>
                  <w:u w:color="0000FF"/>
                </w:rPr>
                <w:t>http://www.opasno.net</w:t>
              </w:r>
            </w:hyperlink>
            <w:hyperlink r:id="rId915">
              <w:r w:rsidRPr="00D96D31">
                <w:rPr>
                  <w:rFonts w:ascii="Times New Roman" w:eastAsia="Times New Roman" w:hAnsi="Times New Roman" w:cs="Times New Roman"/>
                  <w:color w:val="0000FF"/>
                  <w:spacing w:val="-1"/>
                  <w:sz w:val="24"/>
                  <w:szCs w:val="24"/>
                  <w:u w:color="0000FF"/>
                </w:rPr>
                <w:t>http://personal-safety.redut-7.ru</w:t>
              </w:r>
            </w:hyperlink>
            <w:hyperlink r:id="rId916">
              <w:r w:rsidRPr="00D96D31">
                <w:rPr>
                  <w:rFonts w:ascii="Times New Roman" w:eastAsia="Times New Roman" w:hAnsi="Times New Roman" w:cs="Times New Roman"/>
                  <w:color w:val="0000FF"/>
                  <w:sz w:val="24"/>
                  <w:szCs w:val="24"/>
                  <w:u w:color="0000FF"/>
                </w:rPr>
                <w:t>http://www.alleng.ru</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917">
              <w:r w:rsidR="00D96D31" w:rsidRPr="00D96D31">
                <w:rPr>
                  <w:rFonts w:ascii="Times New Roman" w:eastAsia="Times New Roman" w:hAnsi="Times New Roman" w:cs="Times New Roman"/>
                  <w:color w:val="0000FF"/>
                  <w:sz w:val="24"/>
                  <w:szCs w:val="24"/>
                  <w:u w:color="0000FF"/>
                  <w:lang w:val="en-US"/>
                </w:rPr>
                <w:t>http</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www</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bezopasnost</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edu</w:t>
              </w:r>
              <w:r w:rsidR="00D96D31" w:rsidRPr="00D96D31">
                <w:rPr>
                  <w:rFonts w:ascii="Times New Roman" w:eastAsia="Times New Roman" w:hAnsi="Times New Roman" w:cs="Times New Roman"/>
                  <w:color w:val="0000FF"/>
                  <w:sz w:val="24"/>
                  <w:szCs w:val="24"/>
                  <w:u w:color="0000FF"/>
                </w:rPr>
                <w:t>66.</w:t>
              </w:r>
              <w:r w:rsidR="00D96D31" w:rsidRPr="00D96D31">
                <w:rPr>
                  <w:rFonts w:ascii="Times New Roman" w:eastAsia="Times New Roman" w:hAnsi="Times New Roman" w:cs="Times New Roman"/>
                  <w:color w:val="0000FF"/>
                  <w:sz w:val="24"/>
                  <w:szCs w:val="24"/>
                  <w:u w:color="0000FF"/>
                  <w:lang w:val="en-US"/>
                </w:rPr>
                <w:t>ru</w:t>
              </w:r>
            </w:hyperlink>
          </w:p>
        </w:tc>
      </w:tr>
      <w:tr w:rsidR="00D96D31" w:rsidRPr="00D96D31" w:rsidTr="00D96D31">
        <w:trPr>
          <w:tblCellSpacing w:w="15" w:type="dxa"/>
        </w:trPr>
        <w:tc>
          <w:tcPr>
            <w:tcW w:w="4985"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Добавить строку</w:t>
            </w:r>
          </w:p>
        </w:tc>
      </w:tr>
      <w:tr w:rsidR="00D96D31" w:rsidRPr="00D96D31" w:rsidTr="00D96D31">
        <w:trPr>
          <w:tblCellSpacing w:w="15" w:type="dxa"/>
        </w:trPr>
        <w:tc>
          <w:tcPr>
            <w:tcW w:w="693" w:type="pct"/>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Итого по </w:t>
            </w:r>
            <w:r w:rsidRPr="00D96D31">
              <w:rPr>
                <w:rFonts w:ascii="Times New Roman" w:eastAsia="Times New Roman" w:hAnsi="Times New Roman" w:cs="Times New Roman"/>
                <w:sz w:val="24"/>
                <w:szCs w:val="24"/>
                <w:lang w:eastAsia="ru-RU"/>
              </w:rPr>
              <w:lastRenderedPageBreak/>
              <w:t>разделу</w:t>
            </w:r>
          </w:p>
        </w:tc>
        <w:tc>
          <w:tcPr>
            <w:tcW w:w="228"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1</w:t>
            </w:r>
            <w:r w:rsidRPr="00D96D31">
              <w:rPr>
                <w:rFonts w:ascii="Times New Roman" w:eastAsia="Times New Roman" w:hAnsi="Times New Roman" w:cs="Times New Roman"/>
                <w:sz w:val="24"/>
                <w:szCs w:val="24"/>
                <w:lang w:eastAsia="ru-RU"/>
              </w:rPr>
              <w:lastRenderedPageBreak/>
              <w:t>0</w:t>
            </w:r>
          </w:p>
        </w:tc>
        <w:tc>
          <w:tcPr>
            <w:tcW w:w="4049" w:type="pct"/>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4985"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bCs/>
                <w:sz w:val="24"/>
                <w:szCs w:val="24"/>
                <w:lang w:eastAsia="ru-RU"/>
              </w:rPr>
              <w:lastRenderedPageBreak/>
              <w:t>ФИЗИЧЕСКОЕ СОВЕРШЕНСТВОВАНИЕ</w:t>
            </w:r>
          </w:p>
        </w:tc>
      </w:tr>
      <w:tr w:rsidR="00D96D31" w:rsidRPr="00D96D31" w:rsidTr="00D96D31">
        <w:trPr>
          <w:tblCellSpacing w:w="15" w:type="dxa"/>
        </w:trPr>
        <w:tc>
          <w:tcPr>
            <w:tcW w:w="4985"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bCs/>
                <w:sz w:val="24"/>
                <w:szCs w:val="24"/>
                <w:lang w:eastAsia="ru-RU"/>
              </w:rPr>
              <w:t>Раздел 1.Физкультурно-оздоровительная деятельность</w:t>
            </w:r>
          </w:p>
        </w:tc>
      </w:tr>
      <w:tr w:rsidR="00D96D31" w:rsidRPr="00D96D31" w:rsidTr="00D96D31">
        <w:trPr>
          <w:tblCellSpacing w:w="15" w:type="dxa"/>
        </w:trPr>
        <w:tc>
          <w:tcPr>
            <w:tcW w:w="160"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1.1</w:t>
            </w:r>
          </w:p>
        </w:tc>
        <w:tc>
          <w:tcPr>
            <w:tcW w:w="52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Физкультурно-оздоровительная деятельность</w:t>
            </w:r>
          </w:p>
        </w:tc>
        <w:tc>
          <w:tcPr>
            <w:tcW w:w="228"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6</w:t>
            </w:r>
          </w:p>
        </w:tc>
        <w:tc>
          <w:tcPr>
            <w:tcW w:w="42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440"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3169" w:type="pct"/>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918">
              <w:r w:rsidR="00D96D31" w:rsidRPr="00D96D31">
                <w:rPr>
                  <w:rFonts w:ascii="Times New Roman" w:eastAsia="Times New Roman" w:hAnsi="Times New Roman" w:cs="Times New Roman"/>
                  <w:color w:val="0000FF"/>
                  <w:sz w:val="24"/>
                  <w:szCs w:val="24"/>
                  <w:u w:color="0000FF"/>
                </w:rPr>
                <w:t>http://www.mvd.ru</w:t>
              </w:r>
            </w:hyperlink>
            <w:hyperlink r:id="rId919">
              <w:r w:rsidR="00D96D31" w:rsidRPr="00D96D31">
                <w:rPr>
                  <w:rFonts w:ascii="Times New Roman" w:eastAsia="Times New Roman" w:hAnsi="Times New Roman" w:cs="Times New Roman"/>
                  <w:color w:val="0000FF"/>
                  <w:sz w:val="24"/>
                  <w:szCs w:val="24"/>
                  <w:u w:color="0000FF"/>
                </w:rPr>
                <w:t>http://www.emercom.gov.ru</w:t>
              </w:r>
            </w:hyperlink>
            <w:hyperlink r:id="rId920">
              <w:r w:rsidR="00D96D31" w:rsidRPr="00D96D31">
                <w:rPr>
                  <w:rFonts w:ascii="Times New Roman" w:eastAsia="Times New Roman" w:hAnsi="Times New Roman" w:cs="Times New Roman"/>
                  <w:color w:val="0000FF"/>
                  <w:sz w:val="24"/>
                  <w:szCs w:val="24"/>
                  <w:u w:color="0000FF"/>
                </w:rPr>
                <w:t>http://www.minzdrav-rf.ru</w:t>
              </w:r>
            </w:hyperlink>
            <w:hyperlink r:id="rId921">
              <w:r w:rsidR="00D96D31" w:rsidRPr="00D96D31">
                <w:rPr>
                  <w:rFonts w:ascii="Times New Roman" w:eastAsia="Times New Roman" w:hAnsi="Times New Roman" w:cs="Times New Roman"/>
                  <w:color w:val="0000FF"/>
                  <w:sz w:val="24"/>
                  <w:szCs w:val="24"/>
                  <w:u w:color="0000FF"/>
                </w:rPr>
                <w:t>http://www.mil.ru</w:t>
              </w:r>
            </w:hyperlink>
            <w:hyperlink r:id="rId922">
              <w:r w:rsidR="00D96D31" w:rsidRPr="00D96D31">
                <w:rPr>
                  <w:rFonts w:ascii="Times New Roman" w:eastAsia="Times New Roman" w:hAnsi="Times New Roman" w:cs="Times New Roman"/>
                  <w:color w:val="0000FF"/>
                  <w:sz w:val="24"/>
                  <w:szCs w:val="24"/>
                  <w:u w:color="0000FF"/>
                </w:rPr>
                <w:t>http://mon.gov.ru/</w:t>
              </w:r>
            </w:hyperlink>
            <w:hyperlink r:id="rId923">
              <w:r w:rsidR="00D96D31" w:rsidRPr="00D96D31">
                <w:rPr>
                  <w:rFonts w:ascii="Times New Roman" w:eastAsia="Times New Roman" w:hAnsi="Times New Roman" w:cs="Times New Roman"/>
                  <w:color w:val="0000FF"/>
                  <w:sz w:val="24"/>
                  <w:szCs w:val="24"/>
                  <w:u w:color="0000FF"/>
                </w:rPr>
                <w:t>http://www.gov.ed.ru</w:t>
              </w:r>
            </w:hyperlink>
            <w:hyperlink r:id="rId924">
              <w:r w:rsidR="00D96D31" w:rsidRPr="00D96D31">
                <w:rPr>
                  <w:rFonts w:ascii="Times New Roman" w:eastAsia="Times New Roman" w:hAnsi="Times New Roman" w:cs="Times New Roman"/>
                  <w:color w:val="0000FF"/>
                  <w:sz w:val="24"/>
                  <w:szCs w:val="24"/>
                  <w:u w:color="0000FF"/>
                </w:rPr>
                <w:t>http://festival.1september.ru</w:t>
              </w:r>
            </w:hyperlink>
            <w:hyperlink r:id="rId925">
              <w:r w:rsidR="00D96D31" w:rsidRPr="00D96D31">
                <w:rPr>
                  <w:rFonts w:ascii="Times New Roman" w:eastAsia="Times New Roman" w:hAnsi="Times New Roman" w:cs="Times New Roman"/>
                  <w:color w:val="0000FF"/>
                  <w:sz w:val="24"/>
                  <w:szCs w:val="24"/>
                  <w:u w:color="0000FF"/>
                </w:rPr>
                <w:t>http://www.opasno.net</w:t>
              </w:r>
            </w:hyperlink>
            <w:hyperlink r:id="rId926">
              <w:r w:rsidR="00D96D31" w:rsidRPr="00D96D31">
                <w:rPr>
                  <w:rFonts w:ascii="Times New Roman" w:eastAsia="Times New Roman" w:hAnsi="Times New Roman" w:cs="Times New Roman"/>
                  <w:color w:val="0000FF"/>
                  <w:spacing w:val="-1"/>
                  <w:sz w:val="24"/>
                  <w:szCs w:val="24"/>
                  <w:u w:color="0000FF"/>
                </w:rPr>
                <w:t>http://personal-safety.redut-7.ru</w:t>
              </w:r>
            </w:hyperlink>
            <w:hyperlink r:id="rId927">
              <w:r w:rsidR="00D96D31" w:rsidRPr="00D96D31">
                <w:rPr>
                  <w:rFonts w:ascii="Times New Roman" w:eastAsia="Times New Roman" w:hAnsi="Times New Roman" w:cs="Times New Roman"/>
                  <w:color w:val="0000FF"/>
                  <w:sz w:val="24"/>
                  <w:szCs w:val="24"/>
                  <w:u w:color="0000FF"/>
                </w:rPr>
                <w:t>http://www.alleng.ru</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928">
              <w:r w:rsidR="00D96D31" w:rsidRPr="00D96D31">
                <w:rPr>
                  <w:rFonts w:ascii="Times New Roman" w:eastAsia="Times New Roman" w:hAnsi="Times New Roman" w:cs="Times New Roman"/>
                  <w:color w:val="0000FF"/>
                  <w:sz w:val="24"/>
                  <w:szCs w:val="24"/>
                  <w:u w:color="0000FF"/>
                  <w:lang w:val="en-US"/>
                </w:rPr>
                <w:t>http</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www</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bezopasnost</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edu</w:t>
              </w:r>
              <w:r w:rsidR="00D96D31" w:rsidRPr="00D96D31">
                <w:rPr>
                  <w:rFonts w:ascii="Times New Roman" w:eastAsia="Times New Roman" w:hAnsi="Times New Roman" w:cs="Times New Roman"/>
                  <w:color w:val="0000FF"/>
                  <w:sz w:val="24"/>
                  <w:szCs w:val="24"/>
                  <w:u w:color="0000FF"/>
                </w:rPr>
                <w:t>66.</w:t>
              </w:r>
              <w:r w:rsidR="00D96D31" w:rsidRPr="00D96D31">
                <w:rPr>
                  <w:rFonts w:ascii="Times New Roman" w:eastAsia="Times New Roman" w:hAnsi="Times New Roman" w:cs="Times New Roman"/>
                  <w:color w:val="0000FF"/>
                  <w:sz w:val="24"/>
                  <w:szCs w:val="24"/>
                  <w:u w:color="0000FF"/>
                  <w:lang w:val="en-US"/>
                </w:rPr>
                <w:t>ru</w:t>
              </w:r>
            </w:hyperlink>
          </w:p>
        </w:tc>
      </w:tr>
      <w:tr w:rsidR="00D96D31" w:rsidRPr="00D96D31" w:rsidTr="00D96D31">
        <w:trPr>
          <w:tblCellSpacing w:w="15" w:type="dxa"/>
        </w:trPr>
        <w:tc>
          <w:tcPr>
            <w:tcW w:w="4985"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Добавить строку</w:t>
            </w:r>
          </w:p>
        </w:tc>
      </w:tr>
      <w:tr w:rsidR="00D96D31" w:rsidRPr="00D96D31" w:rsidTr="00D96D31">
        <w:trPr>
          <w:tblCellSpacing w:w="15" w:type="dxa"/>
        </w:trPr>
        <w:tc>
          <w:tcPr>
            <w:tcW w:w="693" w:type="pct"/>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Итого по разделу</w:t>
            </w:r>
          </w:p>
        </w:tc>
        <w:tc>
          <w:tcPr>
            <w:tcW w:w="228"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6</w:t>
            </w:r>
          </w:p>
        </w:tc>
        <w:tc>
          <w:tcPr>
            <w:tcW w:w="4049" w:type="pct"/>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4985"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bCs/>
                <w:sz w:val="24"/>
                <w:szCs w:val="24"/>
                <w:lang w:eastAsia="ru-RU"/>
              </w:rPr>
              <w:t>Раздел 2.Спортивно-оздоровительная деятельность</w:t>
            </w:r>
          </w:p>
        </w:tc>
      </w:tr>
      <w:tr w:rsidR="00D96D31" w:rsidRPr="00D96D31" w:rsidTr="00D96D31">
        <w:trPr>
          <w:tblCellSpacing w:w="15" w:type="dxa"/>
        </w:trPr>
        <w:tc>
          <w:tcPr>
            <w:tcW w:w="160"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2.1</w:t>
            </w:r>
          </w:p>
        </w:tc>
        <w:tc>
          <w:tcPr>
            <w:tcW w:w="52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«Спортивные игры». Футбол</w:t>
            </w:r>
          </w:p>
        </w:tc>
        <w:tc>
          <w:tcPr>
            <w:tcW w:w="228"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10</w:t>
            </w:r>
          </w:p>
        </w:tc>
        <w:tc>
          <w:tcPr>
            <w:tcW w:w="42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440"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3169" w:type="pct"/>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929">
              <w:r w:rsidR="00D96D31" w:rsidRPr="00D96D31">
                <w:rPr>
                  <w:rFonts w:ascii="Times New Roman" w:eastAsia="Times New Roman" w:hAnsi="Times New Roman" w:cs="Times New Roman"/>
                  <w:color w:val="0000FF"/>
                  <w:sz w:val="24"/>
                  <w:szCs w:val="24"/>
                  <w:u w:color="0000FF"/>
                </w:rPr>
                <w:t>http://www.mvd.ru</w:t>
              </w:r>
            </w:hyperlink>
            <w:hyperlink r:id="rId930">
              <w:r w:rsidR="00D96D31" w:rsidRPr="00D96D31">
                <w:rPr>
                  <w:rFonts w:ascii="Times New Roman" w:eastAsia="Times New Roman" w:hAnsi="Times New Roman" w:cs="Times New Roman"/>
                  <w:color w:val="0000FF"/>
                  <w:sz w:val="24"/>
                  <w:szCs w:val="24"/>
                  <w:u w:color="0000FF"/>
                </w:rPr>
                <w:t>http://www.emercom.gov.ru</w:t>
              </w:r>
            </w:hyperlink>
            <w:hyperlink r:id="rId931">
              <w:r w:rsidR="00D96D31" w:rsidRPr="00D96D31">
                <w:rPr>
                  <w:rFonts w:ascii="Times New Roman" w:eastAsia="Times New Roman" w:hAnsi="Times New Roman" w:cs="Times New Roman"/>
                  <w:color w:val="0000FF"/>
                  <w:sz w:val="24"/>
                  <w:szCs w:val="24"/>
                  <w:u w:color="0000FF"/>
                </w:rPr>
                <w:t>http://www.minzdrav-rf.ru</w:t>
              </w:r>
            </w:hyperlink>
            <w:hyperlink r:id="rId932">
              <w:r w:rsidR="00D96D31" w:rsidRPr="00D96D31">
                <w:rPr>
                  <w:rFonts w:ascii="Times New Roman" w:eastAsia="Times New Roman" w:hAnsi="Times New Roman" w:cs="Times New Roman"/>
                  <w:color w:val="0000FF"/>
                  <w:sz w:val="24"/>
                  <w:szCs w:val="24"/>
                  <w:u w:color="0000FF"/>
                </w:rPr>
                <w:t>http://www.mil.ru</w:t>
              </w:r>
            </w:hyperlink>
            <w:hyperlink r:id="rId933">
              <w:r w:rsidR="00D96D31" w:rsidRPr="00D96D31">
                <w:rPr>
                  <w:rFonts w:ascii="Times New Roman" w:eastAsia="Times New Roman" w:hAnsi="Times New Roman" w:cs="Times New Roman"/>
                  <w:color w:val="0000FF"/>
                  <w:sz w:val="24"/>
                  <w:szCs w:val="24"/>
                  <w:u w:color="0000FF"/>
                </w:rPr>
                <w:t>http://mon.gov.ru/</w:t>
              </w:r>
            </w:hyperlink>
            <w:hyperlink r:id="rId934">
              <w:r w:rsidR="00D96D31" w:rsidRPr="00D96D31">
                <w:rPr>
                  <w:rFonts w:ascii="Times New Roman" w:eastAsia="Times New Roman" w:hAnsi="Times New Roman" w:cs="Times New Roman"/>
                  <w:color w:val="0000FF"/>
                  <w:sz w:val="24"/>
                  <w:szCs w:val="24"/>
                  <w:u w:color="0000FF"/>
                </w:rPr>
                <w:t>http://www.gov.ed.ru</w:t>
              </w:r>
            </w:hyperlink>
            <w:hyperlink r:id="rId935">
              <w:r w:rsidR="00D96D31" w:rsidRPr="00D96D31">
                <w:rPr>
                  <w:rFonts w:ascii="Times New Roman" w:eastAsia="Times New Roman" w:hAnsi="Times New Roman" w:cs="Times New Roman"/>
                  <w:color w:val="0000FF"/>
                  <w:sz w:val="24"/>
                  <w:szCs w:val="24"/>
                  <w:u w:color="0000FF"/>
                </w:rPr>
                <w:t>http://festival.1september.ru</w:t>
              </w:r>
            </w:hyperlink>
            <w:hyperlink r:id="rId936">
              <w:r w:rsidR="00D96D31" w:rsidRPr="00D96D31">
                <w:rPr>
                  <w:rFonts w:ascii="Times New Roman" w:eastAsia="Times New Roman" w:hAnsi="Times New Roman" w:cs="Times New Roman"/>
                  <w:color w:val="0000FF"/>
                  <w:sz w:val="24"/>
                  <w:szCs w:val="24"/>
                  <w:u w:color="0000FF"/>
                </w:rPr>
                <w:t>http://www.opasno.net</w:t>
              </w:r>
            </w:hyperlink>
            <w:hyperlink r:id="rId937">
              <w:r w:rsidR="00D96D31" w:rsidRPr="00D96D31">
                <w:rPr>
                  <w:rFonts w:ascii="Times New Roman" w:eastAsia="Times New Roman" w:hAnsi="Times New Roman" w:cs="Times New Roman"/>
                  <w:color w:val="0000FF"/>
                  <w:spacing w:val="-1"/>
                  <w:sz w:val="24"/>
                  <w:szCs w:val="24"/>
                  <w:u w:color="0000FF"/>
                </w:rPr>
                <w:t>http://personal-safety.redut-7.ru</w:t>
              </w:r>
            </w:hyperlink>
            <w:hyperlink r:id="rId938">
              <w:r w:rsidR="00D96D31" w:rsidRPr="00D96D31">
                <w:rPr>
                  <w:rFonts w:ascii="Times New Roman" w:eastAsia="Times New Roman" w:hAnsi="Times New Roman" w:cs="Times New Roman"/>
                  <w:color w:val="0000FF"/>
                  <w:sz w:val="24"/>
                  <w:szCs w:val="24"/>
                  <w:u w:color="0000FF"/>
                </w:rPr>
                <w:t>http://www.alleng.ru</w:t>
              </w:r>
            </w:hyperlink>
          </w:p>
        </w:tc>
      </w:tr>
      <w:tr w:rsidR="00D96D31" w:rsidRPr="00D96D31" w:rsidTr="00D96D31">
        <w:trPr>
          <w:tblCellSpacing w:w="15" w:type="dxa"/>
        </w:trPr>
        <w:tc>
          <w:tcPr>
            <w:tcW w:w="160"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2.2</w:t>
            </w:r>
          </w:p>
        </w:tc>
        <w:tc>
          <w:tcPr>
            <w:tcW w:w="52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«Спортивные игры». Баскетбол</w:t>
            </w:r>
          </w:p>
        </w:tc>
        <w:tc>
          <w:tcPr>
            <w:tcW w:w="228"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10</w:t>
            </w:r>
          </w:p>
        </w:tc>
        <w:tc>
          <w:tcPr>
            <w:tcW w:w="42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440"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3169" w:type="pct"/>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939">
              <w:r w:rsidR="00D96D31" w:rsidRPr="00D96D31">
                <w:rPr>
                  <w:rFonts w:ascii="Times New Roman" w:eastAsia="Times New Roman" w:hAnsi="Times New Roman" w:cs="Times New Roman"/>
                  <w:color w:val="0000FF"/>
                  <w:sz w:val="24"/>
                  <w:szCs w:val="24"/>
                  <w:u w:color="0000FF"/>
                  <w:lang w:val="en-US"/>
                </w:rPr>
                <w:t>http</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www</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bezopasnost</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edu</w:t>
              </w:r>
              <w:r w:rsidR="00D96D31" w:rsidRPr="00D96D31">
                <w:rPr>
                  <w:rFonts w:ascii="Times New Roman" w:eastAsia="Times New Roman" w:hAnsi="Times New Roman" w:cs="Times New Roman"/>
                  <w:color w:val="0000FF"/>
                  <w:sz w:val="24"/>
                  <w:szCs w:val="24"/>
                  <w:u w:color="0000FF"/>
                </w:rPr>
                <w:t>66.</w:t>
              </w:r>
              <w:r w:rsidR="00D96D31" w:rsidRPr="00D96D31">
                <w:rPr>
                  <w:rFonts w:ascii="Times New Roman" w:eastAsia="Times New Roman" w:hAnsi="Times New Roman" w:cs="Times New Roman"/>
                  <w:color w:val="0000FF"/>
                  <w:sz w:val="24"/>
                  <w:szCs w:val="24"/>
                  <w:u w:color="0000FF"/>
                  <w:lang w:val="en-US"/>
                </w:rPr>
                <w:t>ru</w:t>
              </w:r>
            </w:hyperlink>
          </w:p>
        </w:tc>
      </w:tr>
      <w:tr w:rsidR="00D96D31" w:rsidRPr="00D96D31" w:rsidTr="00D96D31">
        <w:trPr>
          <w:tblCellSpacing w:w="15" w:type="dxa"/>
        </w:trPr>
        <w:tc>
          <w:tcPr>
            <w:tcW w:w="160"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2.3</w:t>
            </w:r>
          </w:p>
        </w:tc>
        <w:tc>
          <w:tcPr>
            <w:tcW w:w="52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«Спортивные игры». Волейбол</w:t>
            </w:r>
          </w:p>
        </w:tc>
        <w:tc>
          <w:tcPr>
            <w:tcW w:w="228"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12</w:t>
            </w:r>
          </w:p>
        </w:tc>
        <w:tc>
          <w:tcPr>
            <w:tcW w:w="42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440"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3169" w:type="pct"/>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940">
              <w:r w:rsidR="00D96D31" w:rsidRPr="00D96D31">
                <w:rPr>
                  <w:rFonts w:ascii="Times New Roman" w:eastAsia="Times New Roman" w:hAnsi="Times New Roman" w:cs="Times New Roman"/>
                  <w:color w:val="0000FF"/>
                  <w:sz w:val="24"/>
                  <w:szCs w:val="24"/>
                  <w:u w:color="0000FF"/>
                </w:rPr>
                <w:t>http://www.mvd.ru</w:t>
              </w:r>
            </w:hyperlink>
            <w:hyperlink r:id="rId941">
              <w:r w:rsidR="00D96D31" w:rsidRPr="00D96D31">
                <w:rPr>
                  <w:rFonts w:ascii="Times New Roman" w:eastAsia="Times New Roman" w:hAnsi="Times New Roman" w:cs="Times New Roman"/>
                  <w:color w:val="0000FF"/>
                  <w:sz w:val="24"/>
                  <w:szCs w:val="24"/>
                  <w:u w:color="0000FF"/>
                </w:rPr>
                <w:t>http://www.emercom.gov.ru</w:t>
              </w:r>
            </w:hyperlink>
            <w:hyperlink r:id="rId942">
              <w:r w:rsidR="00D96D31" w:rsidRPr="00D96D31">
                <w:rPr>
                  <w:rFonts w:ascii="Times New Roman" w:eastAsia="Times New Roman" w:hAnsi="Times New Roman" w:cs="Times New Roman"/>
                  <w:color w:val="0000FF"/>
                  <w:sz w:val="24"/>
                  <w:szCs w:val="24"/>
                  <w:u w:color="0000FF"/>
                </w:rPr>
                <w:t>http://www.minzdrav-rf.ru</w:t>
              </w:r>
            </w:hyperlink>
            <w:hyperlink r:id="rId943">
              <w:r w:rsidR="00D96D31" w:rsidRPr="00D96D31">
                <w:rPr>
                  <w:rFonts w:ascii="Times New Roman" w:eastAsia="Times New Roman" w:hAnsi="Times New Roman" w:cs="Times New Roman"/>
                  <w:color w:val="0000FF"/>
                  <w:sz w:val="24"/>
                  <w:szCs w:val="24"/>
                  <w:u w:color="0000FF"/>
                </w:rPr>
                <w:t>http://www.mil.ru</w:t>
              </w:r>
            </w:hyperlink>
            <w:hyperlink r:id="rId944">
              <w:r w:rsidR="00D96D31" w:rsidRPr="00D96D31">
                <w:rPr>
                  <w:rFonts w:ascii="Times New Roman" w:eastAsia="Times New Roman" w:hAnsi="Times New Roman" w:cs="Times New Roman"/>
                  <w:color w:val="0000FF"/>
                  <w:sz w:val="24"/>
                  <w:szCs w:val="24"/>
                  <w:u w:color="0000FF"/>
                </w:rPr>
                <w:t>http://mon.gov.ru/</w:t>
              </w:r>
            </w:hyperlink>
            <w:hyperlink r:id="rId945">
              <w:r w:rsidR="00D96D31" w:rsidRPr="00D96D31">
                <w:rPr>
                  <w:rFonts w:ascii="Times New Roman" w:eastAsia="Times New Roman" w:hAnsi="Times New Roman" w:cs="Times New Roman"/>
                  <w:color w:val="0000FF"/>
                  <w:sz w:val="24"/>
                  <w:szCs w:val="24"/>
                  <w:u w:color="0000FF"/>
                </w:rPr>
                <w:t>http://www.gov.ed.ru</w:t>
              </w:r>
            </w:hyperlink>
            <w:hyperlink r:id="rId946">
              <w:r w:rsidR="00D96D31" w:rsidRPr="00D96D31">
                <w:rPr>
                  <w:rFonts w:ascii="Times New Roman" w:eastAsia="Times New Roman" w:hAnsi="Times New Roman" w:cs="Times New Roman"/>
                  <w:color w:val="0000FF"/>
                  <w:sz w:val="24"/>
                  <w:szCs w:val="24"/>
                  <w:u w:color="0000FF"/>
                </w:rPr>
                <w:t>http://festival.1september.ru</w:t>
              </w:r>
            </w:hyperlink>
            <w:hyperlink r:id="rId947">
              <w:r w:rsidR="00D96D31" w:rsidRPr="00D96D31">
                <w:rPr>
                  <w:rFonts w:ascii="Times New Roman" w:eastAsia="Times New Roman" w:hAnsi="Times New Roman" w:cs="Times New Roman"/>
                  <w:color w:val="0000FF"/>
                  <w:sz w:val="24"/>
                  <w:szCs w:val="24"/>
                  <w:u w:color="0000FF"/>
                </w:rPr>
                <w:t>http://www.opasno.net</w:t>
              </w:r>
            </w:hyperlink>
            <w:hyperlink r:id="rId948">
              <w:r w:rsidR="00D96D31" w:rsidRPr="00D96D31">
                <w:rPr>
                  <w:rFonts w:ascii="Times New Roman" w:eastAsia="Times New Roman" w:hAnsi="Times New Roman" w:cs="Times New Roman"/>
                  <w:color w:val="0000FF"/>
                  <w:spacing w:val="-1"/>
                  <w:sz w:val="24"/>
                  <w:szCs w:val="24"/>
                  <w:u w:color="0000FF"/>
                </w:rPr>
                <w:t>http://personal-safety.redut-7.ru</w:t>
              </w:r>
            </w:hyperlink>
            <w:hyperlink r:id="rId949">
              <w:r w:rsidR="00D96D31" w:rsidRPr="00D96D31">
                <w:rPr>
                  <w:rFonts w:ascii="Times New Roman" w:eastAsia="Times New Roman" w:hAnsi="Times New Roman" w:cs="Times New Roman"/>
                  <w:color w:val="0000FF"/>
                  <w:sz w:val="24"/>
                  <w:szCs w:val="24"/>
                  <w:u w:color="0000FF"/>
                </w:rPr>
                <w:t>http://www.alleng.ru</w:t>
              </w:r>
            </w:hyperlink>
          </w:p>
        </w:tc>
      </w:tr>
      <w:tr w:rsidR="00D96D31" w:rsidRPr="00D96D31" w:rsidTr="00D96D31">
        <w:trPr>
          <w:tblCellSpacing w:w="15" w:type="dxa"/>
        </w:trPr>
        <w:tc>
          <w:tcPr>
            <w:tcW w:w="4985"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Добавить строку</w:t>
            </w:r>
          </w:p>
        </w:tc>
      </w:tr>
      <w:tr w:rsidR="00D96D31" w:rsidRPr="00D96D31" w:rsidTr="00D96D31">
        <w:trPr>
          <w:tblCellSpacing w:w="15" w:type="dxa"/>
        </w:trPr>
        <w:tc>
          <w:tcPr>
            <w:tcW w:w="693" w:type="pct"/>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Итого по </w:t>
            </w:r>
            <w:r w:rsidRPr="00D96D31">
              <w:rPr>
                <w:rFonts w:ascii="Times New Roman" w:eastAsia="Times New Roman" w:hAnsi="Times New Roman" w:cs="Times New Roman"/>
                <w:sz w:val="24"/>
                <w:szCs w:val="24"/>
                <w:lang w:eastAsia="ru-RU"/>
              </w:rPr>
              <w:lastRenderedPageBreak/>
              <w:t>разделу</w:t>
            </w:r>
          </w:p>
        </w:tc>
        <w:tc>
          <w:tcPr>
            <w:tcW w:w="228"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3</w:t>
            </w:r>
            <w:r w:rsidRPr="00D96D31">
              <w:rPr>
                <w:rFonts w:ascii="Times New Roman" w:eastAsia="Times New Roman" w:hAnsi="Times New Roman" w:cs="Times New Roman"/>
                <w:sz w:val="24"/>
                <w:szCs w:val="24"/>
                <w:lang w:eastAsia="ru-RU"/>
              </w:rPr>
              <w:lastRenderedPageBreak/>
              <w:t>2</w:t>
            </w:r>
          </w:p>
        </w:tc>
        <w:tc>
          <w:tcPr>
            <w:tcW w:w="4049" w:type="pct"/>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4985"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bCs/>
                <w:sz w:val="24"/>
                <w:szCs w:val="24"/>
                <w:lang w:eastAsia="ru-RU"/>
              </w:rPr>
              <w:lastRenderedPageBreak/>
              <w:t>Раздел 3.Прикладно-ориентированная двигательная деятельность</w:t>
            </w:r>
          </w:p>
        </w:tc>
      </w:tr>
      <w:tr w:rsidR="00D96D31" w:rsidRPr="00D96D31" w:rsidTr="00D96D31">
        <w:trPr>
          <w:tblCellSpacing w:w="15" w:type="dxa"/>
        </w:trPr>
        <w:tc>
          <w:tcPr>
            <w:tcW w:w="160"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3.1</w:t>
            </w:r>
          </w:p>
        </w:tc>
        <w:tc>
          <w:tcPr>
            <w:tcW w:w="52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«Плавательная подготовка»</w:t>
            </w:r>
          </w:p>
        </w:tc>
        <w:tc>
          <w:tcPr>
            <w:tcW w:w="228"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12</w:t>
            </w:r>
          </w:p>
        </w:tc>
        <w:tc>
          <w:tcPr>
            <w:tcW w:w="42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440"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3169" w:type="pct"/>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950">
              <w:r w:rsidR="00D96D31" w:rsidRPr="00D96D31">
                <w:rPr>
                  <w:rFonts w:ascii="Times New Roman" w:eastAsia="Times New Roman" w:hAnsi="Times New Roman" w:cs="Times New Roman"/>
                  <w:color w:val="0000FF"/>
                  <w:sz w:val="24"/>
                  <w:szCs w:val="24"/>
                  <w:u w:color="0000FF"/>
                </w:rPr>
                <w:t>http://www.mvd.ru</w:t>
              </w:r>
            </w:hyperlink>
            <w:hyperlink r:id="rId951">
              <w:r w:rsidR="00D96D31" w:rsidRPr="00D96D31">
                <w:rPr>
                  <w:rFonts w:ascii="Times New Roman" w:eastAsia="Times New Roman" w:hAnsi="Times New Roman" w:cs="Times New Roman"/>
                  <w:color w:val="0000FF"/>
                  <w:sz w:val="24"/>
                  <w:szCs w:val="24"/>
                  <w:u w:color="0000FF"/>
                </w:rPr>
                <w:t>http://www.emercom.gov.ru</w:t>
              </w:r>
            </w:hyperlink>
            <w:hyperlink r:id="rId952">
              <w:r w:rsidR="00D96D31" w:rsidRPr="00D96D31">
                <w:rPr>
                  <w:rFonts w:ascii="Times New Roman" w:eastAsia="Times New Roman" w:hAnsi="Times New Roman" w:cs="Times New Roman"/>
                  <w:color w:val="0000FF"/>
                  <w:sz w:val="24"/>
                  <w:szCs w:val="24"/>
                  <w:u w:color="0000FF"/>
                </w:rPr>
                <w:t>http://www.minzdrav-rf.ru</w:t>
              </w:r>
            </w:hyperlink>
            <w:hyperlink r:id="rId953">
              <w:r w:rsidR="00D96D31" w:rsidRPr="00D96D31">
                <w:rPr>
                  <w:rFonts w:ascii="Times New Roman" w:eastAsia="Times New Roman" w:hAnsi="Times New Roman" w:cs="Times New Roman"/>
                  <w:color w:val="0000FF"/>
                  <w:sz w:val="24"/>
                  <w:szCs w:val="24"/>
                  <w:u w:color="0000FF"/>
                </w:rPr>
                <w:t>http://www.mil.ru</w:t>
              </w:r>
            </w:hyperlink>
            <w:hyperlink r:id="rId954">
              <w:r w:rsidR="00D96D31" w:rsidRPr="00D96D31">
                <w:rPr>
                  <w:rFonts w:ascii="Times New Roman" w:eastAsia="Times New Roman" w:hAnsi="Times New Roman" w:cs="Times New Roman"/>
                  <w:color w:val="0000FF"/>
                  <w:sz w:val="24"/>
                  <w:szCs w:val="24"/>
                  <w:u w:color="0000FF"/>
                </w:rPr>
                <w:t>http://mon.gov.ru/</w:t>
              </w:r>
            </w:hyperlink>
            <w:hyperlink r:id="rId955">
              <w:r w:rsidR="00D96D31" w:rsidRPr="00D96D31">
                <w:rPr>
                  <w:rFonts w:ascii="Times New Roman" w:eastAsia="Times New Roman" w:hAnsi="Times New Roman" w:cs="Times New Roman"/>
                  <w:color w:val="0000FF"/>
                  <w:sz w:val="24"/>
                  <w:szCs w:val="24"/>
                  <w:u w:color="0000FF"/>
                </w:rPr>
                <w:t>http://www.gov.ed.ru</w:t>
              </w:r>
            </w:hyperlink>
            <w:hyperlink r:id="rId956">
              <w:r w:rsidR="00D96D31" w:rsidRPr="00D96D31">
                <w:rPr>
                  <w:rFonts w:ascii="Times New Roman" w:eastAsia="Times New Roman" w:hAnsi="Times New Roman" w:cs="Times New Roman"/>
                  <w:color w:val="0000FF"/>
                  <w:sz w:val="24"/>
                  <w:szCs w:val="24"/>
                  <w:u w:color="0000FF"/>
                </w:rPr>
                <w:t>http://festival.1september.ru</w:t>
              </w:r>
            </w:hyperlink>
            <w:hyperlink r:id="rId957">
              <w:r w:rsidR="00D96D31" w:rsidRPr="00D96D31">
                <w:rPr>
                  <w:rFonts w:ascii="Times New Roman" w:eastAsia="Times New Roman" w:hAnsi="Times New Roman" w:cs="Times New Roman"/>
                  <w:color w:val="0000FF"/>
                  <w:sz w:val="24"/>
                  <w:szCs w:val="24"/>
                  <w:u w:color="0000FF"/>
                </w:rPr>
                <w:t>http://www.opasno.net</w:t>
              </w:r>
            </w:hyperlink>
            <w:hyperlink r:id="rId958">
              <w:r w:rsidR="00D96D31" w:rsidRPr="00D96D31">
                <w:rPr>
                  <w:rFonts w:ascii="Times New Roman" w:eastAsia="Times New Roman" w:hAnsi="Times New Roman" w:cs="Times New Roman"/>
                  <w:color w:val="0000FF"/>
                  <w:spacing w:val="-1"/>
                  <w:sz w:val="24"/>
                  <w:szCs w:val="24"/>
                  <w:u w:color="0000FF"/>
                </w:rPr>
                <w:t>http://personal-safety.redut-7.ru</w:t>
              </w:r>
            </w:hyperlink>
            <w:hyperlink r:id="rId959">
              <w:r w:rsidR="00D96D31" w:rsidRPr="00D96D31">
                <w:rPr>
                  <w:rFonts w:ascii="Times New Roman" w:eastAsia="Times New Roman" w:hAnsi="Times New Roman" w:cs="Times New Roman"/>
                  <w:color w:val="0000FF"/>
                  <w:sz w:val="24"/>
                  <w:szCs w:val="24"/>
                  <w:u w:color="0000FF"/>
                </w:rPr>
                <w:t>http://www.alleng.ru</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960">
              <w:r w:rsidR="00D96D31" w:rsidRPr="00D96D31">
                <w:rPr>
                  <w:rFonts w:ascii="Times New Roman" w:eastAsia="Times New Roman" w:hAnsi="Times New Roman" w:cs="Times New Roman"/>
                  <w:color w:val="0000FF"/>
                  <w:sz w:val="24"/>
                  <w:szCs w:val="24"/>
                  <w:u w:color="0000FF"/>
                  <w:lang w:val="en-US"/>
                </w:rPr>
                <w:t>http</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www</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bezopasnost</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edu</w:t>
              </w:r>
              <w:r w:rsidR="00D96D31" w:rsidRPr="00D96D31">
                <w:rPr>
                  <w:rFonts w:ascii="Times New Roman" w:eastAsia="Times New Roman" w:hAnsi="Times New Roman" w:cs="Times New Roman"/>
                  <w:color w:val="0000FF"/>
                  <w:sz w:val="24"/>
                  <w:szCs w:val="24"/>
                  <w:u w:color="0000FF"/>
                </w:rPr>
                <w:t>66.</w:t>
              </w:r>
              <w:r w:rsidR="00D96D31" w:rsidRPr="00D96D31">
                <w:rPr>
                  <w:rFonts w:ascii="Times New Roman" w:eastAsia="Times New Roman" w:hAnsi="Times New Roman" w:cs="Times New Roman"/>
                  <w:color w:val="0000FF"/>
                  <w:sz w:val="24"/>
                  <w:szCs w:val="24"/>
                  <w:u w:color="0000FF"/>
                  <w:lang w:val="en-US"/>
                </w:rPr>
                <w:t>ru</w:t>
              </w:r>
            </w:hyperlink>
          </w:p>
        </w:tc>
      </w:tr>
      <w:tr w:rsidR="00D96D31" w:rsidRPr="00D96D31" w:rsidTr="00D96D31">
        <w:trPr>
          <w:tblCellSpacing w:w="15" w:type="dxa"/>
        </w:trPr>
        <w:tc>
          <w:tcPr>
            <w:tcW w:w="4985"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Добавить строку</w:t>
            </w:r>
          </w:p>
        </w:tc>
      </w:tr>
      <w:tr w:rsidR="00D96D31" w:rsidRPr="00D96D31" w:rsidTr="00D96D31">
        <w:trPr>
          <w:tblCellSpacing w:w="15" w:type="dxa"/>
        </w:trPr>
        <w:tc>
          <w:tcPr>
            <w:tcW w:w="693" w:type="pct"/>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Итого по разделу</w:t>
            </w:r>
          </w:p>
        </w:tc>
        <w:tc>
          <w:tcPr>
            <w:tcW w:w="228"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12</w:t>
            </w:r>
          </w:p>
        </w:tc>
        <w:tc>
          <w:tcPr>
            <w:tcW w:w="4049" w:type="pct"/>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4985"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bCs/>
                <w:sz w:val="24"/>
                <w:szCs w:val="24"/>
                <w:lang w:eastAsia="ru-RU"/>
              </w:rPr>
              <w:t>Раздел 4.Модуль «Спортивная и физическая подготовка»</w:t>
            </w:r>
          </w:p>
        </w:tc>
      </w:tr>
      <w:tr w:rsidR="00D96D31" w:rsidRPr="00D96D31" w:rsidTr="00D96D31">
        <w:trPr>
          <w:tblCellSpacing w:w="15" w:type="dxa"/>
        </w:trPr>
        <w:tc>
          <w:tcPr>
            <w:tcW w:w="160"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4.1</w:t>
            </w:r>
          </w:p>
        </w:tc>
        <w:tc>
          <w:tcPr>
            <w:tcW w:w="52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Спортивная подготовка</w:t>
            </w:r>
          </w:p>
        </w:tc>
        <w:tc>
          <w:tcPr>
            <w:tcW w:w="228"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16</w:t>
            </w:r>
          </w:p>
        </w:tc>
        <w:tc>
          <w:tcPr>
            <w:tcW w:w="42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440"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3169" w:type="pct"/>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961">
              <w:r w:rsidR="00D96D31" w:rsidRPr="00D96D31">
                <w:rPr>
                  <w:rFonts w:ascii="Times New Roman" w:eastAsia="Times New Roman" w:hAnsi="Times New Roman" w:cs="Times New Roman"/>
                  <w:color w:val="0000FF"/>
                  <w:sz w:val="24"/>
                  <w:szCs w:val="24"/>
                  <w:u w:color="0000FF"/>
                </w:rPr>
                <w:t>http://www.mvd.ru</w:t>
              </w:r>
            </w:hyperlink>
            <w:hyperlink r:id="rId962">
              <w:r w:rsidR="00D96D31" w:rsidRPr="00D96D31">
                <w:rPr>
                  <w:rFonts w:ascii="Times New Roman" w:eastAsia="Times New Roman" w:hAnsi="Times New Roman" w:cs="Times New Roman"/>
                  <w:color w:val="0000FF"/>
                  <w:sz w:val="24"/>
                  <w:szCs w:val="24"/>
                  <w:u w:color="0000FF"/>
                </w:rPr>
                <w:t>http://www.emercom.gov.ru</w:t>
              </w:r>
            </w:hyperlink>
            <w:hyperlink r:id="rId963">
              <w:r w:rsidR="00D96D31" w:rsidRPr="00D96D31">
                <w:rPr>
                  <w:rFonts w:ascii="Times New Roman" w:eastAsia="Times New Roman" w:hAnsi="Times New Roman" w:cs="Times New Roman"/>
                  <w:color w:val="0000FF"/>
                  <w:sz w:val="24"/>
                  <w:szCs w:val="24"/>
                  <w:u w:color="0000FF"/>
                </w:rPr>
                <w:t>http://www.minzdrav-rf.ru</w:t>
              </w:r>
            </w:hyperlink>
            <w:hyperlink r:id="rId964">
              <w:r w:rsidR="00D96D31" w:rsidRPr="00D96D31">
                <w:rPr>
                  <w:rFonts w:ascii="Times New Roman" w:eastAsia="Times New Roman" w:hAnsi="Times New Roman" w:cs="Times New Roman"/>
                  <w:color w:val="0000FF"/>
                  <w:sz w:val="24"/>
                  <w:szCs w:val="24"/>
                  <w:u w:color="0000FF"/>
                </w:rPr>
                <w:t>http://www.mil.ru</w:t>
              </w:r>
            </w:hyperlink>
            <w:hyperlink r:id="rId965">
              <w:r w:rsidR="00D96D31" w:rsidRPr="00D96D31">
                <w:rPr>
                  <w:rFonts w:ascii="Times New Roman" w:eastAsia="Times New Roman" w:hAnsi="Times New Roman" w:cs="Times New Roman"/>
                  <w:color w:val="0000FF"/>
                  <w:sz w:val="24"/>
                  <w:szCs w:val="24"/>
                  <w:u w:color="0000FF"/>
                </w:rPr>
                <w:t>http://mon.gov.ru/</w:t>
              </w:r>
            </w:hyperlink>
            <w:hyperlink r:id="rId966">
              <w:r w:rsidR="00D96D31" w:rsidRPr="00D96D31">
                <w:rPr>
                  <w:rFonts w:ascii="Times New Roman" w:eastAsia="Times New Roman" w:hAnsi="Times New Roman" w:cs="Times New Roman"/>
                  <w:color w:val="0000FF"/>
                  <w:sz w:val="24"/>
                  <w:szCs w:val="24"/>
                  <w:u w:color="0000FF"/>
                </w:rPr>
                <w:t>http://www.gov.ed.ru</w:t>
              </w:r>
            </w:hyperlink>
            <w:hyperlink r:id="rId967">
              <w:r w:rsidR="00D96D31" w:rsidRPr="00D96D31">
                <w:rPr>
                  <w:rFonts w:ascii="Times New Roman" w:eastAsia="Times New Roman" w:hAnsi="Times New Roman" w:cs="Times New Roman"/>
                  <w:color w:val="0000FF"/>
                  <w:sz w:val="24"/>
                  <w:szCs w:val="24"/>
                  <w:u w:color="0000FF"/>
                </w:rPr>
                <w:t>http://festival.1september.ru</w:t>
              </w:r>
            </w:hyperlink>
            <w:hyperlink r:id="rId968">
              <w:r w:rsidR="00D96D31" w:rsidRPr="00D96D31">
                <w:rPr>
                  <w:rFonts w:ascii="Times New Roman" w:eastAsia="Times New Roman" w:hAnsi="Times New Roman" w:cs="Times New Roman"/>
                  <w:color w:val="0000FF"/>
                  <w:sz w:val="24"/>
                  <w:szCs w:val="24"/>
                  <w:u w:color="0000FF"/>
                </w:rPr>
                <w:t>http://www.opasno.net</w:t>
              </w:r>
            </w:hyperlink>
            <w:hyperlink r:id="rId969">
              <w:r w:rsidR="00D96D31" w:rsidRPr="00D96D31">
                <w:rPr>
                  <w:rFonts w:ascii="Times New Roman" w:eastAsia="Times New Roman" w:hAnsi="Times New Roman" w:cs="Times New Roman"/>
                  <w:color w:val="0000FF"/>
                  <w:spacing w:val="-1"/>
                  <w:sz w:val="24"/>
                  <w:szCs w:val="24"/>
                  <w:u w:color="0000FF"/>
                </w:rPr>
                <w:t>http://personal-safety.redut-7.ru</w:t>
              </w:r>
            </w:hyperlink>
            <w:hyperlink r:id="rId970">
              <w:r w:rsidR="00D96D31" w:rsidRPr="00D96D31">
                <w:rPr>
                  <w:rFonts w:ascii="Times New Roman" w:eastAsia="Times New Roman" w:hAnsi="Times New Roman" w:cs="Times New Roman"/>
                  <w:color w:val="0000FF"/>
                  <w:sz w:val="24"/>
                  <w:szCs w:val="24"/>
                  <w:u w:color="0000FF"/>
                </w:rPr>
                <w:t>http://www.alleng.ru</w:t>
              </w:r>
            </w:hyperlink>
          </w:p>
        </w:tc>
      </w:tr>
      <w:tr w:rsidR="00D96D31" w:rsidRPr="00D96D31" w:rsidTr="00D96D31">
        <w:trPr>
          <w:tblCellSpacing w:w="15" w:type="dxa"/>
        </w:trPr>
        <w:tc>
          <w:tcPr>
            <w:tcW w:w="160"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4.2</w:t>
            </w:r>
          </w:p>
        </w:tc>
        <w:tc>
          <w:tcPr>
            <w:tcW w:w="52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Базовая физическая подготовка</w:t>
            </w:r>
          </w:p>
        </w:tc>
        <w:tc>
          <w:tcPr>
            <w:tcW w:w="228"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18</w:t>
            </w:r>
          </w:p>
        </w:tc>
        <w:tc>
          <w:tcPr>
            <w:tcW w:w="42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440"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3169" w:type="pct"/>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971">
              <w:r w:rsidR="00D96D31" w:rsidRPr="00D96D31">
                <w:rPr>
                  <w:rFonts w:ascii="Times New Roman" w:eastAsia="Times New Roman" w:hAnsi="Times New Roman" w:cs="Times New Roman"/>
                  <w:color w:val="0000FF"/>
                  <w:sz w:val="24"/>
                  <w:szCs w:val="24"/>
                  <w:u w:color="0000FF"/>
                  <w:lang w:val="en-US"/>
                </w:rPr>
                <w:t>http</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www</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bezopasnost</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edu</w:t>
              </w:r>
              <w:r w:rsidR="00D96D31" w:rsidRPr="00D96D31">
                <w:rPr>
                  <w:rFonts w:ascii="Times New Roman" w:eastAsia="Times New Roman" w:hAnsi="Times New Roman" w:cs="Times New Roman"/>
                  <w:color w:val="0000FF"/>
                  <w:sz w:val="24"/>
                  <w:szCs w:val="24"/>
                  <w:u w:color="0000FF"/>
                </w:rPr>
                <w:t>66.</w:t>
              </w:r>
              <w:r w:rsidR="00D96D31" w:rsidRPr="00D96D31">
                <w:rPr>
                  <w:rFonts w:ascii="Times New Roman" w:eastAsia="Times New Roman" w:hAnsi="Times New Roman" w:cs="Times New Roman"/>
                  <w:color w:val="0000FF"/>
                  <w:sz w:val="24"/>
                  <w:szCs w:val="24"/>
                  <w:u w:color="0000FF"/>
                  <w:lang w:val="en-US"/>
                </w:rPr>
                <w:t>ru</w:t>
              </w:r>
            </w:hyperlink>
          </w:p>
        </w:tc>
      </w:tr>
      <w:tr w:rsidR="00D96D31" w:rsidRPr="00D96D31" w:rsidTr="00D96D31">
        <w:trPr>
          <w:tblCellSpacing w:w="15" w:type="dxa"/>
        </w:trPr>
        <w:tc>
          <w:tcPr>
            <w:tcW w:w="4985"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Добавить строку</w:t>
            </w:r>
          </w:p>
        </w:tc>
      </w:tr>
      <w:tr w:rsidR="00D96D31" w:rsidRPr="00D96D31" w:rsidTr="00D96D31">
        <w:trPr>
          <w:tblCellSpacing w:w="15" w:type="dxa"/>
        </w:trPr>
        <w:tc>
          <w:tcPr>
            <w:tcW w:w="693" w:type="pct"/>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bCs/>
                <w:sz w:val="24"/>
                <w:szCs w:val="24"/>
                <w:lang w:eastAsia="ru-RU"/>
              </w:rPr>
              <w:t>[[Итого]]</w:t>
            </w:r>
          </w:p>
        </w:tc>
        <w:tc>
          <w:tcPr>
            <w:tcW w:w="228"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34</w:t>
            </w:r>
          </w:p>
        </w:tc>
        <w:tc>
          <w:tcPr>
            <w:tcW w:w="4049" w:type="pct"/>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4985"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Добавить раздел</w:t>
            </w:r>
          </w:p>
        </w:tc>
      </w:tr>
      <w:tr w:rsidR="00D96D31" w:rsidRPr="00D96D31" w:rsidTr="00D96D31">
        <w:trPr>
          <w:tblCellSpacing w:w="15" w:type="dxa"/>
        </w:trPr>
        <w:tc>
          <w:tcPr>
            <w:tcW w:w="4985"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Добавить модуль</w:t>
            </w:r>
          </w:p>
        </w:tc>
      </w:tr>
      <w:tr w:rsidR="00D96D31" w:rsidRPr="00D96D31" w:rsidTr="00D96D31">
        <w:trPr>
          <w:tblCellSpacing w:w="15" w:type="dxa"/>
        </w:trPr>
        <w:tc>
          <w:tcPr>
            <w:tcW w:w="693" w:type="pct"/>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ОБЩЕЕ КОЛИЧЕСТВО ЧАСОВ ПО ПРОГРАММЕ</w:t>
            </w:r>
          </w:p>
        </w:tc>
        <w:tc>
          <w:tcPr>
            <w:tcW w:w="228"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102</w:t>
            </w:r>
          </w:p>
        </w:tc>
        <w:tc>
          <w:tcPr>
            <w:tcW w:w="425"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0</w:t>
            </w:r>
          </w:p>
        </w:tc>
        <w:tc>
          <w:tcPr>
            <w:tcW w:w="440"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0</w:t>
            </w:r>
          </w:p>
        </w:tc>
        <w:tc>
          <w:tcPr>
            <w:tcW w:w="3169"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bl>
    <w:p w:rsidR="00D96D31" w:rsidRPr="00D96D31" w:rsidRDefault="00D96D31" w:rsidP="00D96D31">
      <w:pPr>
        <w:spacing w:after="0" w:line="240" w:lineRule="auto"/>
        <w:ind w:right="284"/>
        <w:jc w:val="both"/>
        <w:rPr>
          <w:rFonts w:ascii="Times New Roman" w:eastAsia="Times New Roman" w:hAnsi="Times New Roman" w:cs="Times New Roman"/>
          <w:b/>
          <w:bCs/>
          <w:caps/>
          <w:sz w:val="24"/>
          <w:szCs w:val="24"/>
          <w:lang w:eastAsia="ru-RU"/>
        </w:rPr>
      </w:pPr>
      <w:r w:rsidRPr="00D96D31">
        <w:rPr>
          <w:rFonts w:ascii="Times New Roman" w:eastAsia="Times New Roman" w:hAnsi="Times New Roman" w:cs="Times New Roman"/>
          <w:b/>
          <w:bCs/>
          <w:caps/>
          <w:sz w:val="24"/>
          <w:szCs w:val="24"/>
          <w:lang w:eastAsia="ru-RU"/>
        </w:rPr>
        <w:t>11 КЛАСС</w:t>
      </w:r>
    </w:p>
    <w:tbl>
      <w:tblPr>
        <w:tblW w:w="5000" w:type="pct"/>
        <w:tblCellSpacing w:w="15" w:type="dxa"/>
        <w:tblCellMar>
          <w:top w:w="15" w:type="dxa"/>
          <w:left w:w="15" w:type="dxa"/>
          <w:bottom w:w="15" w:type="dxa"/>
          <w:right w:w="15" w:type="dxa"/>
        </w:tblCellMar>
        <w:tblLook w:val="0000"/>
      </w:tblPr>
      <w:tblGrid>
        <w:gridCol w:w="371"/>
        <w:gridCol w:w="1060"/>
        <w:gridCol w:w="485"/>
        <w:gridCol w:w="867"/>
        <w:gridCol w:w="895"/>
        <w:gridCol w:w="6187"/>
      </w:tblGrid>
      <w:tr w:rsidR="00D96D31" w:rsidRPr="00D96D31" w:rsidTr="00D96D31">
        <w:trPr>
          <w:tblHeader/>
          <w:tblCellSpacing w:w="15" w:type="dxa"/>
        </w:trPr>
        <w:tc>
          <w:tcPr>
            <w:tcW w:w="157" w:type="pct"/>
            <w:vMerge w:val="restar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r w:rsidRPr="00D96D31">
              <w:rPr>
                <w:rFonts w:ascii="Times New Roman" w:eastAsia="Times New Roman" w:hAnsi="Times New Roman" w:cs="Times New Roman"/>
                <w:sz w:val="24"/>
                <w:szCs w:val="24"/>
                <w:lang w:eastAsia="ru-RU"/>
              </w:rPr>
              <w:lastRenderedPageBreak/>
              <w:t xml:space="preserve"> п/п</w:t>
            </w:r>
          </w:p>
        </w:tc>
        <w:tc>
          <w:tcPr>
            <w:tcW w:w="513" w:type="pct"/>
            <w:vMerge w:val="restar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Наиме</w:t>
            </w:r>
            <w:r w:rsidRPr="00D96D31">
              <w:rPr>
                <w:rFonts w:ascii="Times New Roman" w:eastAsia="Times New Roman" w:hAnsi="Times New Roman" w:cs="Times New Roman"/>
                <w:sz w:val="24"/>
                <w:szCs w:val="24"/>
                <w:lang w:eastAsia="ru-RU"/>
              </w:rPr>
              <w:lastRenderedPageBreak/>
              <w:t>нование разделов и тем программы</w:t>
            </w:r>
          </w:p>
        </w:tc>
        <w:tc>
          <w:tcPr>
            <w:tcW w:w="1195" w:type="pct"/>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Количество часов</w:t>
            </w:r>
          </w:p>
        </w:tc>
        <w:tc>
          <w:tcPr>
            <w:tcW w:w="3098" w:type="pct"/>
            <w:vMerge w:val="restar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Электронные (цифровые) образовательные ресурсы</w:t>
            </w:r>
          </w:p>
        </w:tc>
      </w:tr>
      <w:tr w:rsidR="00D96D31" w:rsidRPr="00D96D31" w:rsidTr="00D96D31">
        <w:trPr>
          <w:tblHeader/>
          <w:tblCellSpacing w:w="15" w:type="dxa"/>
        </w:trPr>
        <w:tc>
          <w:tcPr>
            <w:tcW w:w="157" w:type="pct"/>
            <w:vMerge/>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c>
          <w:tcPr>
            <w:tcW w:w="513" w:type="pct"/>
            <w:vMerge/>
            <w:vAlign w:val="center"/>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c>
          <w:tcPr>
            <w:tcW w:w="222"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Всего</w:t>
            </w:r>
          </w:p>
        </w:tc>
        <w:tc>
          <w:tcPr>
            <w:tcW w:w="416"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Контрольные работы</w:t>
            </w:r>
          </w:p>
        </w:tc>
        <w:tc>
          <w:tcPr>
            <w:tcW w:w="542"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Практические работы</w:t>
            </w:r>
          </w:p>
        </w:tc>
        <w:tc>
          <w:tcPr>
            <w:tcW w:w="3098" w:type="pct"/>
            <w:vMerge/>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4985"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bCs/>
                <w:sz w:val="24"/>
                <w:szCs w:val="24"/>
                <w:lang w:eastAsia="ru-RU"/>
              </w:rPr>
              <w:lastRenderedPageBreak/>
              <w:t>Раздел 1.Знания о физической культуре</w:t>
            </w:r>
          </w:p>
        </w:tc>
      </w:tr>
      <w:tr w:rsidR="00D96D31" w:rsidRPr="00D96D31" w:rsidTr="00D96D31">
        <w:trPr>
          <w:tblCellSpacing w:w="15" w:type="dxa"/>
        </w:trPr>
        <w:tc>
          <w:tcPr>
            <w:tcW w:w="157"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1.1</w:t>
            </w:r>
          </w:p>
        </w:tc>
        <w:tc>
          <w:tcPr>
            <w:tcW w:w="513"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Здоровый образ жизни современного человека</w:t>
            </w:r>
          </w:p>
        </w:tc>
        <w:tc>
          <w:tcPr>
            <w:tcW w:w="222"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6</w:t>
            </w:r>
          </w:p>
        </w:tc>
        <w:tc>
          <w:tcPr>
            <w:tcW w:w="416"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542"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3098" w:type="pct"/>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972">
              <w:r w:rsidR="00D96D31" w:rsidRPr="00D96D31">
                <w:rPr>
                  <w:rFonts w:ascii="Times New Roman" w:eastAsia="Times New Roman" w:hAnsi="Times New Roman" w:cs="Times New Roman"/>
                  <w:color w:val="0000FF"/>
                  <w:sz w:val="24"/>
                  <w:szCs w:val="24"/>
                  <w:u w:color="0000FF"/>
                </w:rPr>
                <w:t>http://www.mvd.ru</w:t>
              </w:r>
            </w:hyperlink>
            <w:hyperlink r:id="rId973">
              <w:r w:rsidR="00D96D31" w:rsidRPr="00D96D31">
                <w:rPr>
                  <w:rFonts w:ascii="Times New Roman" w:eastAsia="Times New Roman" w:hAnsi="Times New Roman" w:cs="Times New Roman"/>
                  <w:color w:val="0000FF"/>
                  <w:sz w:val="24"/>
                  <w:szCs w:val="24"/>
                  <w:u w:color="0000FF"/>
                </w:rPr>
                <w:t>http://www.emercom.gov.ru</w:t>
              </w:r>
            </w:hyperlink>
            <w:hyperlink r:id="rId974">
              <w:r w:rsidR="00D96D31" w:rsidRPr="00D96D31">
                <w:rPr>
                  <w:rFonts w:ascii="Times New Roman" w:eastAsia="Times New Roman" w:hAnsi="Times New Roman" w:cs="Times New Roman"/>
                  <w:color w:val="0000FF"/>
                  <w:sz w:val="24"/>
                  <w:szCs w:val="24"/>
                  <w:u w:color="0000FF"/>
                </w:rPr>
                <w:t>http://www.minzdrav-rf.ru</w:t>
              </w:r>
            </w:hyperlink>
            <w:hyperlink r:id="rId975">
              <w:r w:rsidR="00D96D31" w:rsidRPr="00D96D31">
                <w:rPr>
                  <w:rFonts w:ascii="Times New Roman" w:eastAsia="Times New Roman" w:hAnsi="Times New Roman" w:cs="Times New Roman"/>
                  <w:color w:val="0000FF"/>
                  <w:sz w:val="24"/>
                  <w:szCs w:val="24"/>
                  <w:u w:color="0000FF"/>
                </w:rPr>
                <w:t>http://www.mil.ru</w:t>
              </w:r>
            </w:hyperlink>
            <w:hyperlink r:id="rId976">
              <w:r w:rsidR="00D96D31" w:rsidRPr="00D96D31">
                <w:rPr>
                  <w:rFonts w:ascii="Times New Roman" w:eastAsia="Times New Roman" w:hAnsi="Times New Roman" w:cs="Times New Roman"/>
                  <w:color w:val="0000FF"/>
                  <w:sz w:val="24"/>
                  <w:szCs w:val="24"/>
                  <w:u w:color="0000FF"/>
                </w:rPr>
                <w:t>http://mon.gov.ru/</w:t>
              </w:r>
            </w:hyperlink>
            <w:hyperlink r:id="rId977">
              <w:r w:rsidR="00D96D31" w:rsidRPr="00D96D31">
                <w:rPr>
                  <w:rFonts w:ascii="Times New Roman" w:eastAsia="Times New Roman" w:hAnsi="Times New Roman" w:cs="Times New Roman"/>
                  <w:color w:val="0000FF"/>
                  <w:sz w:val="24"/>
                  <w:szCs w:val="24"/>
                  <w:u w:color="0000FF"/>
                </w:rPr>
                <w:t>http://www.gov.ed.ru</w:t>
              </w:r>
            </w:hyperlink>
            <w:hyperlink r:id="rId978">
              <w:r w:rsidR="00D96D31" w:rsidRPr="00D96D31">
                <w:rPr>
                  <w:rFonts w:ascii="Times New Roman" w:eastAsia="Times New Roman" w:hAnsi="Times New Roman" w:cs="Times New Roman"/>
                  <w:color w:val="0000FF"/>
                  <w:sz w:val="24"/>
                  <w:szCs w:val="24"/>
                  <w:u w:color="0000FF"/>
                </w:rPr>
                <w:t>http://festival.1september.ru</w:t>
              </w:r>
            </w:hyperlink>
            <w:hyperlink r:id="rId979">
              <w:r w:rsidR="00D96D31" w:rsidRPr="00D96D31">
                <w:rPr>
                  <w:rFonts w:ascii="Times New Roman" w:eastAsia="Times New Roman" w:hAnsi="Times New Roman" w:cs="Times New Roman"/>
                  <w:color w:val="0000FF"/>
                  <w:sz w:val="24"/>
                  <w:szCs w:val="24"/>
                  <w:u w:color="0000FF"/>
                </w:rPr>
                <w:t>http://www.opasno.net</w:t>
              </w:r>
            </w:hyperlink>
            <w:hyperlink r:id="rId980">
              <w:r w:rsidR="00D96D31" w:rsidRPr="00D96D31">
                <w:rPr>
                  <w:rFonts w:ascii="Times New Roman" w:eastAsia="Times New Roman" w:hAnsi="Times New Roman" w:cs="Times New Roman"/>
                  <w:color w:val="0000FF"/>
                  <w:spacing w:val="-1"/>
                  <w:sz w:val="24"/>
                  <w:szCs w:val="24"/>
                  <w:u w:color="0000FF"/>
                </w:rPr>
                <w:t>http://personal-safety.redut-7.ru</w:t>
              </w:r>
            </w:hyperlink>
            <w:hyperlink r:id="rId981">
              <w:r w:rsidR="00D96D31" w:rsidRPr="00D96D31">
                <w:rPr>
                  <w:rFonts w:ascii="Times New Roman" w:eastAsia="Times New Roman" w:hAnsi="Times New Roman" w:cs="Times New Roman"/>
                  <w:color w:val="0000FF"/>
                  <w:sz w:val="24"/>
                  <w:szCs w:val="24"/>
                  <w:u w:color="0000FF"/>
                </w:rPr>
                <w:t>http://www.alleng.ru</w:t>
              </w:r>
            </w:hyperlink>
          </w:p>
        </w:tc>
      </w:tr>
      <w:tr w:rsidR="00D96D31" w:rsidRPr="00D96D31" w:rsidTr="00D96D31">
        <w:trPr>
          <w:tblCellSpacing w:w="15" w:type="dxa"/>
        </w:trPr>
        <w:tc>
          <w:tcPr>
            <w:tcW w:w="157"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1.2</w:t>
            </w:r>
          </w:p>
        </w:tc>
        <w:tc>
          <w:tcPr>
            <w:tcW w:w="513"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Профилактика травматизма и оказание перовой помощи во время занятий физической культурой</w:t>
            </w:r>
          </w:p>
        </w:tc>
        <w:tc>
          <w:tcPr>
            <w:tcW w:w="222"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4</w:t>
            </w:r>
          </w:p>
        </w:tc>
        <w:tc>
          <w:tcPr>
            <w:tcW w:w="416"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542"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3098" w:type="pct"/>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982">
              <w:r w:rsidR="00D96D31" w:rsidRPr="00D96D31">
                <w:rPr>
                  <w:rFonts w:ascii="Times New Roman" w:eastAsia="Times New Roman" w:hAnsi="Times New Roman" w:cs="Times New Roman"/>
                  <w:color w:val="0000FF"/>
                  <w:sz w:val="24"/>
                  <w:szCs w:val="24"/>
                  <w:u w:color="0000FF"/>
                  <w:lang w:val="en-US"/>
                </w:rPr>
                <w:t>http</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www</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bezopasnost</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edu</w:t>
              </w:r>
              <w:r w:rsidR="00D96D31" w:rsidRPr="00D96D31">
                <w:rPr>
                  <w:rFonts w:ascii="Times New Roman" w:eastAsia="Times New Roman" w:hAnsi="Times New Roman" w:cs="Times New Roman"/>
                  <w:color w:val="0000FF"/>
                  <w:sz w:val="24"/>
                  <w:szCs w:val="24"/>
                  <w:u w:color="0000FF"/>
                </w:rPr>
                <w:t>66.</w:t>
              </w:r>
              <w:r w:rsidR="00D96D31" w:rsidRPr="00D96D31">
                <w:rPr>
                  <w:rFonts w:ascii="Times New Roman" w:eastAsia="Times New Roman" w:hAnsi="Times New Roman" w:cs="Times New Roman"/>
                  <w:color w:val="0000FF"/>
                  <w:sz w:val="24"/>
                  <w:szCs w:val="24"/>
                  <w:u w:color="0000FF"/>
                  <w:lang w:val="en-US"/>
                </w:rPr>
                <w:t>ru</w:t>
              </w:r>
            </w:hyperlink>
          </w:p>
        </w:tc>
      </w:tr>
      <w:tr w:rsidR="00D96D31" w:rsidRPr="00D96D31" w:rsidTr="00D96D31">
        <w:trPr>
          <w:tblCellSpacing w:w="15" w:type="dxa"/>
        </w:trPr>
        <w:tc>
          <w:tcPr>
            <w:tcW w:w="4985"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Добавить строку</w:t>
            </w:r>
          </w:p>
        </w:tc>
      </w:tr>
      <w:tr w:rsidR="00D96D31" w:rsidRPr="00D96D31" w:rsidTr="00D96D31">
        <w:trPr>
          <w:tblCellSpacing w:w="15" w:type="dxa"/>
        </w:trPr>
        <w:tc>
          <w:tcPr>
            <w:tcW w:w="677" w:type="pct"/>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Итого по разделу</w:t>
            </w:r>
          </w:p>
        </w:tc>
        <w:tc>
          <w:tcPr>
            <w:tcW w:w="222"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10</w:t>
            </w:r>
          </w:p>
        </w:tc>
        <w:tc>
          <w:tcPr>
            <w:tcW w:w="4071" w:type="pct"/>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4985"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bCs/>
                <w:sz w:val="24"/>
                <w:szCs w:val="24"/>
                <w:lang w:eastAsia="ru-RU"/>
              </w:rPr>
              <w:t>Раздел 2.Способы самостоятельной двигательной деятельности</w:t>
            </w:r>
          </w:p>
        </w:tc>
      </w:tr>
      <w:tr w:rsidR="00D96D31" w:rsidRPr="00D96D31" w:rsidTr="00D96D31">
        <w:trPr>
          <w:tblCellSpacing w:w="15" w:type="dxa"/>
        </w:trPr>
        <w:tc>
          <w:tcPr>
            <w:tcW w:w="157"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2.1</w:t>
            </w:r>
          </w:p>
        </w:tc>
        <w:tc>
          <w:tcPr>
            <w:tcW w:w="513"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 xml:space="preserve">Современные оздоровительные методы и процедуры в </w:t>
            </w:r>
            <w:r w:rsidRPr="00D96D31">
              <w:rPr>
                <w:rFonts w:ascii="Times New Roman" w:eastAsia="Times New Roman" w:hAnsi="Times New Roman" w:cs="Times New Roman"/>
                <w:sz w:val="24"/>
                <w:szCs w:val="24"/>
                <w:lang w:eastAsia="ru-RU"/>
              </w:rPr>
              <w:lastRenderedPageBreak/>
              <w:t>режиме здорового образа жизни</w:t>
            </w:r>
          </w:p>
        </w:tc>
        <w:tc>
          <w:tcPr>
            <w:tcW w:w="222"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6</w:t>
            </w:r>
          </w:p>
        </w:tc>
        <w:tc>
          <w:tcPr>
            <w:tcW w:w="416"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542"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3098" w:type="pct"/>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983">
              <w:r w:rsidR="00D96D31" w:rsidRPr="00D96D31">
                <w:rPr>
                  <w:rFonts w:ascii="Times New Roman" w:eastAsia="Times New Roman" w:hAnsi="Times New Roman" w:cs="Times New Roman"/>
                  <w:color w:val="0000FF"/>
                  <w:sz w:val="24"/>
                  <w:szCs w:val="24"/>
                  <w:u w:color="0000FF"/>
                </w:rPr>
                <w:t>http://www.mvd.ru</w:t>
              </w:r>
            </w:hyperlink>
            <w:hyperlink r:id="rId984">
              <w:r w:rsidR="00D96D31" w:rsidRPr="00D96D31">
                <w:rPr>
                  <w:rFonts w:ascii="Times New Roman" w:eastAsia="Times New Roman" w:hAnsi="Times New Roman" w:cs="Times New Roman"/>
                  <w:color w:val="0000FF"/>
                  <w:sz w:val="24"/>
                  <w:szCs w:val="24"/>
                  <w:u w:color="0000FF"/>
                </w:rPr>
                <w:t>http://www.emercom.gov.ru</w:t>
              </w:r>
            </w:hyperlink>
            <w:hyperlink r:id="rId985">
              <w:r w:rsidR="00D96D31" w:rsidRPr="00D96D31">
                <w:rPr>
                  <w:rFonts w:ascii="Times New Roman" w:eastAsia="Times New Roman" w:hAnsi="Times New Roman" w:cs="Times New Roman"/>
                  <w:color w:val="0000FF"/>
                  <w:sz w:val="24"/>
                  <w:szCs w:val="24"/>
                  <w:u w:color="0000FF"/>
                </w:rPr>
                <w:t>http://www.minzdrav-rf.ru</w:t>
              </w:r>
            </w:hyperlink>
            <w:hyperlink r:id="rId986">
              <w:r w:rsidR="00D96D31" w:rsidRPr="00D96D31">
                <w:rPr>
                  <w:rFonts w:ascii="Times New Roman" w:eastAsia="Times New Roman" w:hAnsi="Times New Roman" w:cs="Times New Roman"/>
                  <w:color w:val="0000FF"/>
                  <w:sz w:val="24"/>
                  <w:szCs w:val="24"/>
                  <w:u w:color="0000FF"/>
                </w:rPr>
                <w:t>http://www.mil.ru</w:t>
              </w:r>
            </w:hyperlink>
            <w:hyperlink r:id="rId987">
              <w:r w:rsidR="00D96D31" w:rsidRPr="00D96D31">
                <w:rPr>
                  <w:rFonts w:ascii="Times New Roman" w:eastAsia="Times New Roman" w:hAnsi="Times New Roman" w:cs="Times New Roman"/>
                  <w:color w:val="0000FF"/>
                  <w:sz w:val="24"/>
                  <w:szCs w:val="24"/>
                  <w:u w:color="0000FF"/>
                </w:rPr>
                <w:t>http://mon.gov.ru/</w:t>
              </w:r>
            </w:hyperlink>
            <w:hyperlink r:id="rId988">
              <w:r w:rsidR="00D96D31" w:rsidRPr="00D96D31">
                <w:rPr>
                  <w:rFonts w:ascii="Times New Roman" w:eastAsia="Times New Roman" w:hAnsi="Times New Roman" w:cs="Times New Roman"/>
                  <w:color w:val="0000FF"/>
                  <w:sz w:val="24"/>
                  <w:szCs w:val="24"/>
                  <w:u w:color="0000FF"/>
                </w:rPr>
                <w:t>http://www.gov.ed.ru</w:t>
              </w:r>
            </w:hyperlink>
            <w:hyperlink r:id="rId989">
              <w:r w:rsidR="00D96D31" w:rsidRPr="00D96D31">
                <w:rPr>
                  <w:rFonts w:ascii="Times New Roman" w:eastAsia="Times New Roman" w:hAnsi="Times New Roman" w:cs="Times New Roman"/>
                  <w:color w:val="0000FF"/>
                  <w:sz w:val="24"/>
                  <w:szCs w:val="24"/>
                  <w:u w:color="0000FF"/>
                </w:rPr>
                <w:t>http://festival.1september.ru</w:t>
              </w:r>
            </w:hyperlink>
          </w:p>
        </w:tc>
      </w:tr>
      <w:tr w:rsidR="00D96D31" w:rsidRPr="00D96D31" w:rsidTr="00D96D31">
        <w:trPr>
          <w:tblCellSpacing w:w="15" w:type="dxa"/>
        </w:trPr>
        <w:tc>
          <w:tcPr>
            <w:tcW w:w="157"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2.2</w:t>
            </w:r>
          </w:p>
        </w:tc>
        <w:tc>
          <w:tcPr>
            <w:tcW w:w="513"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Самостоятельная подготовка к выполнению нормативных требований комплекса «Готов к труду и обороне»</w:t>
            </w:r>
          </w:p>
        </w:tc>
        <w:tc>
          <w:tcPr>
            <w:tcW w:w="222"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2</w:t>
            </w:r>
          </w:p>
        </w:tc>
        <w:tc>
          <w:tcPr>
            <w:tcW w:w="416"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542"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3098" w:type="pct"/>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990">
              <w:r w:rsidR="00D96D31" w:rsidRPr="00D96D31">
                <w:rPr>
                  <w:rFonts w:ascii="Times New Roman" w:eastAsia="Times New Roman" w:hAnsi="Times New Roman" w:cs="Times New Roman"/>
                  <w:color w:val="0000FF"/>
                  <w:sz w:val="24"/>
                  <w:szCs w:val="24"/>
                  <w:u w:color="0000FF"/>
                  <w:lang w:val="en-US"/>
                </w:rPr>
                <w:t>http</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www</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bezopasnost</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edu</w:t>
              </w:r>
              <w:r w:rsidR="00D96D31" w:rsidRPr="00D96D31">
                <w:rPr>
                  <w:rFonts w:ascii="Times New Roman" w:eastAsia="Times New Roman" w:hAnsi="Times New Roman" w:cs="Times New Roman"/>
                  <w:color w:val="0000FF"/>
                  <w:sz w:val="24"/>
                  <w:szCs w:val="24"/>
                  <w:u w:color="0000FF"/>
                </w:rPr>
                <w:t>66.</w:t>
              </w:r>
              <w:r w:rsidR="00D96D31" w:rsidRPr="00D96D31">
                <w:rPr>
                  <w:rFonts w:ascii="Times New Roman" w:eastAsia="Times New Roman" w:hAnsi="Times New Roman" w:cs="Times New Roman"/>
                  <w:color w:val="0000FF"/>
                  <w:sz w:val="24"/>
                  <w:szCs w:val="24"/>
                  <w:u w:color="0000FF"/>
                  <w:lang w:val="en-US"/>
                </w:rPr>
                <w:t>ru</w:t>
              </w:r>
            </w:hyperlink>
          </w:p>
        </w:tc>
      </w:tr>
      <w:tr w:rsidR="00D96D31" w:rsidRPr="00D96D31" w:rsidTr="00D96D31">
        <w:trPr>
          <w:tblCellSpacing w:w="15" w:type="dxa"/>
        </w:trPr>
        <w:tc>
          <w:tcPr>
            <w:tcW w:w="4985"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Добавить строку</w:t>
            </w:r>
          </w:p>
        </w:tc>
      </w:tr>
      <w:tr w:rsidR="00D96D31" w:rsidRPr="00D96D31" w:rsidTr="00D96D31">
        <w:trPr>
          <w:tblCellSpacing w:w="15" w:type="dxa"/>
        </w:trPr>
        <w:tc>
          <w:tcPr>
            <w:tcW w:w="677" w:type="pct"/>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Итого по разделу</w:t>
            </w:r>
          </w:p>
        </w:tc>
        <w:tc>
          <w:tcPr>
            <w:tcW w:w="222"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8</w:t>
            </w:r>
          </w:p>
        </w:tc>
        <w:tc>
          <w:tcPr>
            <w:tcW w:w="4071" w:type="pct"/>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4985"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bCs/>
                <w:sz w:val="24"/>
                <w:szCs w:val="24"/>
                <w:lang w:eastAsia="ru-RU"/>
              </w:rPr>
              <w:t>ФИЗИЧЕСКОЕ СОВЕРШЕНСТВОВАНИЕ</w:t>
            </w:r>
          </w:p>
        </w:tc>
      </w:tr>
      <w:tr w:rsidR="00D96D31" w:rsidRPr="00D96D31" w:rsidTr="00D96D31">
        <w:trPr>
          <w:tblCellSpacing w:w="15" w:type="dxa"/>
        </w:trPr>
        <w:tc>
          <w:tcPr>
            <w:tcW w:w="4985"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bCs/>
                <w:sz w:val="24"/>
                <w:szCs w:val="24"/>
                <w:lang w:eastAsia="ru-RU"/>
              </w:rPr>
              <w:t>Раздел 1.Физкультурно-оздоровительная деятельность</w:t>
            </w:r>
          </w:p>
        </w:tc>
      </w:tr>
      <w:tr w:rsidR="00D96D31" w:rsidRPr="00D96D31" w:rsidTr="00D96D31">
        <w:trPr>
          <w:tblCellSpacing w:w="15" w:type="dxa"/>
        </w:trPr>
        <w:tc>
          <w:tcPr>
            <w:tcW w:w="157"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1.1</w:t>
            </w:r>
          </w:p>
        </w:tc>
        <w:tc>
          <w:tcPr>
            <w:tcW w:w="513"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Физкультурно-оздоровительная деятельность</w:t>
            </w:r>
          </w:p>
        </w:tc>
        <w:tc>
          <w:tcPr>
            <w:tcW w:w="222"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6</w:t>
            </w:r>
          </w:p>
        </w:tc>
        <w:tc>
          <w:tcPr>
            <w:tcW w:w="416"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542"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3098" w:type="pct"/>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991">
              <w:r w:rsidR="00D96D31" w:rsidRPr="00D96D31">
                <w:rPr>
                  <w:rFonts w:ascii="Times New Roman" w:eastAsia="Times New Roman" w:hAnsi="Times New Roman" w:cs="Times New Roman"/>
                  <w:color w:val="0000FF"/>
                  <w:sz w:val="24"/>
                  <w:szCs w:val="24"/>
                  <w:u w:color="0000FF"/>
                </w:rPr>
                <w:t>http://www.mvd.ru</w:t>
              </w:r>
            </w:hyperlink>
            <w:hyperlink r:id="rId992">
              <w:r w:rsidR="00D96D31" w:rsidRPr="00D96D31">
                <w:rPr>
                  <w:rFonts w:ascii="Times New Roman" w:eastAsia="Times New Roman" w:hAnsi="Times New Roman" w:cs="Times New Roman"/>
                  <w:color w:val="0000FF"/>
                  <w:sz w:val="24"/>
                  <w:szCs w:val="24"/>
                  <w:u w:color="0000FF"/>
                </w:rPr>
                <w:t>http://www.emercom.gov.ru</w:t>
              </w:r>
            </w:hyperlink>
            <w:hyperlink r:id="rId993">
              <w:r w:rsidR="00D96D31" w:rsidRPr="00D96D31">
                <w:rPr>
                  <w:rFonts w:ascii="Times New Roman" w:eastAsia="Times New Roman" w:hAnsi="Times New Roman" w:cs="Times New Roman"/>
                  <w:color w:val="0000FF"/>
                  <w:sz w:val="24"/>
                  <w:szCs w:val="24"/>
                  <w:u w:color="0000FF"/>
                </w:rPr>
                <w:t>http://www.minzdrav-rf.ru</w:t>
              </w:r>
            </w:hyperlink>
            <w:hyperlink r:id="rId994">
              <w:r w:rsidR="00D96D31" w:rsidRPr="00D96D31">
                <w:rPr>
                  <w:rFonts w:ascii="Times New Roman" w:eastAsia="Times New Roman" w:hAnsi="Times New Roman" w:cs="Times New Roman"/>
                  <w:color w:val="0000FF"/>
                  <w:sz w:val="24"/>
                  <w:szCs w:val="24"/>
                  <w:u w:color="0000FF"/>
                </w:rPr>
                <w:t>http://www.mil.ru</w:t>
              </w:r>
            </w:hyperlink>
            <w:hyperlink r:id="rId995">
              <w:r w:rsidR="00D96D31" w:rsidRPr="00D96D31">
                <w:rPr>
                  <w:rFonts w:ascii="Times New Roman" w:eastAsia="Times New Roman" w:hAnsi="Times New Roman" w:cs="Times New Roman"/>
                  <w:color w:val="0000FF"/>
                  <w:sz w:val="24"/>
                  <w:szCs w:val="24"/>
                  <w:u w:color="0000FF"/>
                </w:rPr>
                <w:t>http://mon.gov.ru/</w:t>
              </w:r>
            </w:hyperlink>
            <w:hyperlink r:id="rId996">
              <w:r w:rsidR="00D96D31" w:rsidRPr="00D96D31">
                <w:rPr>
                  <w:rFonts w:ascii="Times New Roman" w:eastAsia="Times New Roman" w:hAnsi="Times New Roman" w:cs="Times New Roman"/>
                  <w:color w:val="0000FF"/>
                  <w:sz w:val="24"/>
                  <w:szCs w:val="24"/>
                  <w:u w:color="0000FF"/>
                </w:rPr>
                <w:t>http://www.gov.ed.ru</w:t>
              </w:r>
            </w:hyperlink>
            <w:hyperlink r:id="rId997">
              <w:r w:rsidR="00D96D31" w:rsidRPr="00D96D31">
                <w:rPr>
                  <w:rFonts w:ascii="Times New Roman" w:eastAsia="Times New Roman" w:hAnsi="Times New Roman" w:cs="Times New Roman"/>
                  <w:color w:val="0000FF"/>
                  <w:sz w:val="24"/>
                  <w:szCs w:val="24"/>
                  <w:u w:color="0000FF"/>
                </w:rPr>
                <w:t>http://festival.1september.ru</w:t>
              </w:r>
            </w:hyperlink>
            <w:hyperlink r:id="rId998">
              <w:r w:rsidR="00D96D31" w:rsidRPr="00D96D31">
                <w:rPr>
                  <w:rFonts w:ascii="Times New Roman" w:eastAsia="Times New Roman" w:hAnsi="Times New Roman" w:cs="Times New Roman"/>
                  <w:color w:val="0000FF"/>
                  <w:sz w:val="24"/>
                  <w:szCs w:val="24"/>
                  <w:u w:color="0000FF"/>
                </w:rPr>
                <w:t>http://www.opasno.net</w:t>
              </w:r>
            </w:hyperlink>
            <w:hyperlink r:id="rId999">
              <w:r w:rsidR="00D96D31" w:rsidRPr="00D96D31">
                <w:rPr>
                  <w:rFonts w:ascii="Times New Roman" w:eastAsia="Times New Roman" w:hAnsi="Times New Roman" w:cs="Times New Roman"/>
                  <w:color w:val="0000FF"/>
                  <w:spacing w:val="-1"/>
                  <w:sz w:val="24"/>
                  <w:szCs w:val="24"/>
                  <w:u w:color="0000FF"/>
                </w:rPr>
                <w:t>http://personal-safety.redut-7.ru</w:t>
              </w:r>
            </w:hyperlink>
            <w:hyperlink r:id="rId1000">
              <w:r w:rsidR="00D96D31" w:rsidRPr="00D96D31">
                <w:rPr>
                  <w:rFonts w:ascii="Times New Roman" w:eastAsia="Times New Roman" w:hAnsi="Times New Roman" w:cs="Times New Roman"/>
                  <w:color w:val="0000FF"/>
                  <w:sz w:val="24"/>
                  <w:szCs w:val="24"/>
                  <w:u w:color="0000FF"/>
                </w:rPr>
                <w:t>http://www.alleng.ru</w:t>
              </w:r>
            </w:hyperlink>
          </w:p>
          <w:p w:rsidR="00D96D31" w:rsidRPr="00D96D31" w:rsidRDefault="003B019A" w:rsidP="00D96D31">
            <w:pPr>
              <w:spacing w:after="0" w:line="240" w:lineRule="auto"/>
              <w:ind w:left="-426" w:right="284" w:firstLine="426"/>
              <w:jc w:val="both"/>
              <w:rPr>
                <w:rFonts w:ascii="Times New Roman" w:eastAsia="Times New Roman" w:hAnsi="Times New Roman" w:cs="Times New Roman"/>
                <w:sz w:val="24"/>
                <w:szCs w:val="24"/>
                <w:lang w:eastAsia="ru-RU"/>
              </w:rPr>
            </w:pPr>
            <w:hyperlink r:id="rId1001">
              <w:r w:rsidR="00D96D31" w:rsidRPr="00D96D31">
                <w:rPr>
                  <w:rFonts w:ascii="Times New Roman" w:eastAsia="Times New Roman" w:hAnsi="Times New Roman" w:cs="Times New Roman"/>
                  <w:color w:val="0000FF"/>
                  <w:sz w:val="24"/>
                  <w:szCs w:val="24"/>
                  <w:u w:color="0000FF"/>
                  <w:lang w:val="en-US"/>
                </w:rPr>
                <w:t>http</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www</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bezopasnost</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edu</w:t>
              </w:r>
              <w:r w:rsidR="00D96D31" w:rsidRPr="00D96D31">
                <w:rPr>
                  <w:rFonts w:ascii="Times New Roman" w:eastAsia="Times New Roman" w:hAnsi="Times New Roman" w:cs="Times New Roman"/>
                  <w:color w:val="0000FF"/>
                  <w:sz w:val="24"/>
                  <w:szCs w:val="24"/>
                  <w:u w:color="0000FF"/>
                </w:rPr>
                <w:t>66.</w:t>
              </w:r>
              <w:r w:rsidR="00D96D31" w:rsidRPr="00D96D31">
                <w:rPr>
                  <w:rFonts w:ascii="Times New Roman" w:eastAsia="Times New Roman" w:hAnsi="Times New Roman" w:cs="Times New Roman"/>
                  <w:color w:val="0000FF"/>
                  <w:sz w:val="24"/>
                  <w:szCs w:val="24"/>
                  <w:u w:color="0000FF"/>
                  <w:lang w:val="en-US"/>
                </w:rPr>
                <w:t>ru</w:t>
              </w:r>
            </w:hyperlink>
          </w:p>
        </w:tc>
      </w:tr>
      <w:tr w:rsidR="00D96D31" w:rsidRPr="00D96D31" w:rsidTr="00D96D31">
        <w:trPr>
          <w:tblCellSpacing w:w="15" w:type="dxa"/>
        </w:trPr>
        <w:tc>
          <w:tcPr>
            <w:tcW w:w="4985"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Добавить строку</w:t>
            </w:r>
          </w:p>
        </w:tc>
      </w:tr>
      <w:tr w:rsidR="00D96D31" w:rsidRPr="00D96D31" w:rsidTr="00D96D31">
        <w:trPr>
          <w:tblCellSpacing w:w="15" w:type="dxa"/>
        </w:trPr>
        <w:tc>
          <w:tcPr>
            <w:tcW w:w="677" w:type="pct"/>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Итого по разделу</w:t>
            </w:r>
          </w:p>
        </w:tc>
        <w:tc>
          <w:tcPr>
            <w:tcW w:w="222"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6</w:t>
            </w:r>
          </w:p>
        </w:tc>
        <w:tc>
          <w:tcPr>
            <w:tcW w:w="4071" w:type="pct"/>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4985"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bCs/>
                <w:sz w:val="24"/>
                <w:szCs w:val="24"/>
                <w:lang w:eastAsia="ru-RU"/>
              </w:rPr>
              <w:lastRenderedPageBreak/>
              <w:t>Раздел 2.Спортивно-оздоровительная деятельность</w:t>
            </w:r>
          </w:p>
        </w:tc>
      </w:tr>
      <w:tr w:rsidR="00D96D31" w:rsidRPr="00D96D31" w:rsidTr="00D96D31">
        <w:trPr>
          <w:tblCellSpacing w:w="15" w:type="dxa"/>
        </w:trPr>
        <w:tc>
          <w:tcPr>
            <w:tcW w:w="157"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2.1</w:t>
            </w:r>
          </w:p>
        </w:tc>
        <w:tc>
          <w:tcPr>
            <w:tcW w:w="513"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«Спортивные игры». Футбол</w:t>
            </w:r>
          </w:p>
        </w:tc>
        <w:tc>
          <w:tcPr>
            <w:tcW w:w="222"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10</w:t>
            </w:r>
          </w:p>
        </w:tc>
        <w:tc>
          <w:tcPr>
            <w:tcW w:w="416"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542"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3098" w:type="pct"/>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1002">
              <w:r w:rsidR="00D96D31" w:rsidRPr="00D96D31">
                <w:rPr>
                  <w:rFonts w:ascii="Times New Roman" w:eastAsia="Times New Roman" w:hAnsi="Times New Roman" w:cs="Times New Roman"/>
                  <w:color w:val="0000FF"/>
                  <w:sz w:val="24"/>
                  <w:szCs w:val="24"/>
                  <w:u w:color="0000FF"/>
                </w:rPr>
                <w:t>http://www.mvd.ru</w:t>
              </w:r>
            </w:hyperlink>
            <w:hyperlink r:id="rId1003">
              <w:r w:rsidR="00D96D31" w:rsidRPr="00D96D31">
                <w:rPr>
                  <w:rFonts w:ascii="Times New Roman" w:eastAsia="Times New Roman" w:hAnsi="Times New Roman" w:cs="Times New Roman"/>
                  <w:color w:val="0000FF"/>
                  <w:sz w:val="24"/>
                  <w:szCs w:val="24"/>
                  <w:u w:color="0000FF"/>
                </w:rPr>
                <w:t>http://www.emercom.gov.ru</w:t>
              </w:r>
            </w:hyperlink>
            <w:hyperlink r:id="rId1004">
              <w:r w:rsidR="00D96D31" w:rsidRPr="00D96D31">
                <w:rPr>
                  <w:rFonts w:ascii="Times New Roman" w:eastAsia="Times New Roman" w:hAnsi="Times New Roman" w:cs="Times New Roman"/>
                  <w:color w:val="0000FF"/>
                  <w:sz w:val="24"/>
                  <w:szCs w:val="24"/>
                  <w:u w:color="0000FF"/>
                </w:rPr>
                <w:t>http://www.minzdrav-rf.ru</w:t>
              </w:r>
            </w:hyperlink>
            <w:hyperlink r:id="rId1005">
              <w:r w:rsidR="00D96D31" w:rsidRPr="00D96D31">
                <w:rPr>
                  <w:rFonts w:ascii="Times New Roman" w:eastAsia="Times New Roman" w:hAnsi="Times New Roman" w:cs="Times New Roman"/>
                  <w:color w:val="0000FF"/>
                  <w:sz w:val="24"/>
                  <w:szCs w:val="24"/>
                  <w:u w:color="0000FF"/>
                </w:rPr>
                <w:t>http://www.mil.ru</w:t>
              </w:r>
            </w:hyperlink>
            <w:hyperlink r:id="rId1006">
              <w:r w:rsidR="00D96D31" w:rsidRPr="00D96D31">
                <w:rPr>
                  <w:rFonts w:ascii="Times New Roman" w:eastAsia="Times New Roman" w:hAnsi="Times New Roman" w:cs="Times New Roman"/>
                  <w:color w:val="0000FF"/>
                  <w:sz w:val="24"/>
                  <w:szCs w:val="24"/>
                  <w:u w:color="0000FF"/>
                </w:rPr>
                <w:t>http://mon.gov.ru/</w:t>
              </w:r>
            </w:hyperlink>
            <w:hyperlink r:id="rId1007">
              <w:r w:rsidR="00D96D31" w:rsidRPr="00D96D31">
                <w:rPr>
                  <w:rFonts w:ascii="Times New Roman" w:eastAsia="Times New Roman" w:hAnsi="Times New Roman" w:cs="Times New Roman"/>
                  <w:color w:val="0000FF"/>
                  <w:sz w:val="24"/>
                  <w:szCs w:val="24"/>
                  <w:u w:color="0000FF"/>
                </w:rPr>
                <w:t>http://www.gov.ed.ru</w:t>
              </w:r>
            </w:hyperlink>
            <w:hyperlink r:id="rId1008">
              <w:r w:rsidR="00D96D31" w:rsidRPr="00D96D31">
                <w:rPr>
                  <w:rFonts w:ascii="Times New Roman" w:eastAsia="Times New Roman" w:hAnsi="Times New Roman" w:cs="Times New Roman"/>
                  <w:color w:val="0000FF"/>
                  <w:sz w:val="24"/>
                  <w:szCs w:val="24"/>
                  <w:u w:color="0000FF"/>
                </w:rPr>
                <w:t>http://festival.1september.ru</w:t>
              </w:r>
            </w:hyperlink>
            <w:hyperlink r:id="rId1009">
              <w:r w:rsidR="00D96D31" w:rsidRPr="00D96D31">
                <w:rPr>
                  <w:rFonts w:ascii="Times New Roman" w:eastAsia="Times New Roman" w:hAnsi="Times New Roman" w:cs="Times New Roman"/>
                  <w:color w:val="0000FF"/>
                  <w:sz w:val="24"/>
                  <w:szCs w:val="24"/>
                  <w:u w:color="0000FF"/>
                </w:rPr>
                <w:t>http://www.opasno.net</w:t>
              </w:r>
            </w:hyperlink>
            <w:hyperlink r:id="rId1010">
              <w:r w:rsidR="00D96D31" w:rsidRPr="00D96D31">
                <w:rPr>
                  <w:rFonts w:ascii="Times New Roman" w:eastAsia="Times New Roman" w:hAnsi="Times New Roman" w:cs="Times New Roman"/>
                  <w:color w:val="0000FF"/>
                  <w:spacing w:val="-1"/>
                  <w:sz w:val="24"/>
                  <w:szCs w:val="24"/>
                  <w:u w:color="0000FF"/>
                </w:rPr>
                <w:t>http://personal-safety.redut-7.ru</w:t>
              </w:r>
            </w:hyperlink>
            <w:hyperlink r:id="rId1011">
              <w:r w:rsidR="00D96D31" w:rsidRPr="00D96D31">
                <w:rPr>
                  <w:rFonts w:ascii="Times New Roman" w:eastAsia="Times New Roman" w:hAnsi="Times New Roman" w:cs="Times New Roman"/>
                  <w:color w:val="0000FF"/>
                  <w:sz w:val="24"/>
                  <w:szCs w:val="24"/>
                  <w:u w:color="0000FF"/>
                </w:rPr>
                <w:t>http://www.alleng.ru</w:t>
              </w:r>
            </w:hyperlink>
          </w:p>
        </w:tc>
      </w:tr>
      <w:tr w:rsidR="00D96D31" w:rsidRPr="00D96D31" w:rsidTr="00D96D31">
        <w:trPr>
          <w:tblCellSpacing w:w="15" w:type="dxa"/>
        </w:trPr>
        <w:tc>
          <w:tcPr>
            <w:tcW w:w="157"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2.2</w:t>
            </w:r>
          </w:p>
        </w:tc>
        <w:tc>
          <w:tcPr>
            <w:tcW w:w="513"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«Спортивные игры». Баскетбол</w:t>
            </w:r>
          </w:p>
        </w:tc>
        <w:tc>
          <w:tcPr>
            <w:tcW w:w="222"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10</w:t>
            </w:r>
          </w:p>
        </w:tc>
        <w:tc>
          <w:tcPr>
            <w:tcW w:w="416"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542"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3098" w:type="pct"/>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1012">
              <w:r w:rsidR="00D96D31" w:rsidRPr="00D96D31">
                <w:rPr>
                  <w:rFonts w:ascii="Times New Roman" w:eastAsia="Times New Roman" w:hAnsi="Times New Roman" w:cs="Times New Roman"/>
                  <w:color w:val="0000FF"/>
                  <w:sz w:val="24"/>
                  <w:szCs w:val="24"/>
                  <w:u w:color="0000FF"/>
                  <w:lang w:val="en-US"/>
                </w:rPr>
                <w:t>http</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www</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bezopasnost</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edu</w:t>
              </w:r>
              <w:r w:rsidR="00D96D31" w:rsidRPr="00D96D31">
                <w:rPr>
                  <w:rFonts w:ascii="Times New Roman" w:eastAsia="Times New Roman" w:hAnsi="Times New Roman" w:cs="Times New Roman"/>
                  <w:color w:val="0000FF"/>
                  <w:sz w:val="24"/>
                  <w:szCs w:val="24"/>
                  <w:u w:color="0000FF"/>
                </w:rPr>
                <w:t>66.</w:t>
              </w:r>
              <w:r w:rsidR="00D96D31" w:rsidRPr="00D96D31">
                <w:rPr>
                  <w:rFonts w:ascii="Times New Roman" w:eastAsia="Times New Roman" w:hAnsi="Times New Roman" w:cs="Times New Roman"/>
                  <w:color w:val="0000FF"/>
                  <w:sz w:val="24"/>
                  <w:szCs w:val="24"/>
                  <w:u w:color="0000FF"/>
                  <w:lang w:val="en-US"/>
                </w:rPr>
                <w:t>ru</w:t>
              </w:r>
            </w:hyperlink>
          </w:p>
        </w:tc>
      </w:tr>
      <w:tr w:rsidR="00D96D31" w:rsidRPr="00D96D31" w:rsidTr="00D96D31">
        <w:trPr>
          <w:tblCellSpacing w:w="15" w:type="dxa"/>
        </w:trPr>
        <w:tc>
          <w:tcPr>
            <w:tcW w:w="157"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2.3</w:t>
            </w:r>
          </w:p>
        </w:tc>
        <w:tc>
          <w:tcPr>
            <w:tcW w:w="513"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«Спортивные игры». Волейбол</w:t>
            </w:r>
          </w:p>
        </w:tc>
        <w:tc>
          <w:tcPr>
            <w:tcW w:w="222"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12</w:t>
            </w:r>
          </w:p>
        </w:tc>
        <w:tc>
          <w:tcPr>
            <w:tcW w:w="416"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542"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3098" w:type="pct"/>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1013">
              <w:r w:rsidR="00D96D31" w:rsidRPr="00D96D31">
                <w:rPr>
                  <w:rFonts w:ascii="Times New Roman" w:eastAsia="Times New Roman" w:hAnsi="Times New Roman" w:cs="Times New Roman"/>
                  <w:color w:val="0000FF"/>
                  <w:sz w:val="24"/>
                  <w:szCs w:val="24"/>
                  <w:u w:color="0000FF"/>
                </w:rPr>
                <w:t>http://www.mvd.ru</w:t>
              </w:r>
            </w:hyperlink>
            <w:hyperlink r:id="rId1014">
              <w:r w:rsidR="00D96D31" w:rsidRPr="00D96D31">
                <w:rPr>
                  <w:rFonts w:ascii="Times New Roman" w:eastAsia="Times New Roman" w:hAnsi="Times New Roman" w:cs="Times New Roman"/>
                  <w:color w:val="0000FF"/>
                  <w:sz w:val="24"/>
                  <w:szCs w:val="24"/>
                  <w:u w:color="0000FF"/>
                </w:rPr>
                <w:t>http://www.emercom.gov.ru</w:t>
              </w:r>
            </w:hyperlink>
            <w:hyperlink r:id="rId1015">
              <w:r w:rsidR="00D96D31" w:rsidRPr="00D96D31">
                <w:rPr>
                  <w:rFonts w:ascii="Times New Roman" w:eastAsia="Times New Roman" w:hAnsi="Times New Roman" w:cs="Times New Roman"/>
                  <w:color w:val="0000FF"/>
                  <w:sz w:val="24"/>
                  <w:szCs w:val="24"/>
                  <w:u w:color="0000FF"/>
                </w:rPr>
                <w:t>http://www.minzdrav-rf.ru</w:t>
              </w:r>
            </w:hyperlink>
            <w:hyperlink r:id="rId1016">
              <w:r w:rsidR="00D96D31" w:rsidRPr="00D96D31">
                <w:rPr>
                  <w:rFonts w:ascii="Times New Roman" w:eastAsia="Times New Roman" w:hAnsi="Times New Roman" w:cs="Times New Roman"/>
                  <w:color w:val="0000FF"/>
                  <w:sz w:val="24"/>
                  <w:szCs w:val="24"/>
                  <w:u w:color="0000FF"/>
                </w:rPr>
                <w:t>http://www.mil.ru</w:t>
              </w:r>
            </w:hyperlink>
            <w:hyperlink r:id="rId1017">
              <w:r w:rsidR="00D96D31" w:rsidRPr="00D96D31">
                <w:rPr>
                  <w:rFonts w:ascii="Times New Roman" w:eastAsia="Times New Roman" w:hAnsi="Times New Roman" w:cs="Times New Roman"/>
                  <w:color w:val="0000FF"/>
                  <w:sz w:val="24"/>
                  <w:szCs w:val="24"/>
                  <w:u w:color="0000FF"/>
                </w:rPr>
                <w:t>http://mon.gov.ru/</w:t>
              </w:r>
            </w:hyperlink>
            <w:hyperlink r:id="rId1018">
              <w:r w:rsidR="00D96D31" w:rsidRPr="00D96D31">
                <w:rPr>
                  <w:rFonts w:ascii="Times New Roman" w:eastAsia="Times New Roman" w:hAnsi="Times New Roman" w:cs="Times New Roman"/>
                  <w:color w:val="0000FF"/>
                  <w:sz w:val="24"/>
                  <w:szCs w:val="24"/>
                  <w:u w:color="0000FF"/>
                </w:rPr>
                <w:t>http://www.gov.ed.ru</w:t>
              </w:r>
            </w:hyperlink>
            <w:hyperlink r:id="rId1019">
              <w:r w:rsidR="00D96D31" w:rsidRPr="00D96D31">
                <w:rPr>
                  <w:rFonts w:ascii="Times New Roman" w:eastAsia="Times New Roman" w:hAnsi="Times New Roman" w:cs="Times New Roman"/>
                  <w:color w:val="0000FF"/>
                  <w:sz w:val="24"/>
                  <w:szCs w:val="24"/>
                  <w:u w:color="0000FF"/>
                </w:rPr>
                <w:t>http://festival.1september.ru</w:t>
              </w:r>
            </w:hyperlink>
            <w:hyperlink r:id="rId1020">
              <w:r w:rsidR="00D96D31" w:rsidRPr="00D96D31">
                <w:rPr>
                  <w:rFonts w:ascii="Times New Roman" w:eastAsia="Times New Roman" w:hAnsi="Times New Roman" w:cs="Times New Roman"/>
                  <w:color w:val="0000FF"/>
                  <w:sz w:val="24"/>
                  <w:szCs w:val="24"/>
                  <w:u w:color="0000FF"/>
                </w:rPr>
                <w:t>http://www.opasno.net</w:t>
              </w:r>
            </w:hyperlink>
            <w:hyperlink r:id="rId1021">
              <w:r w:rsidR="00D96D31" w:rsidRPr="00D96D31">
                <w:rPr>
                  <w:rFonts w:ascii="Times New Roman" w:eastAsia="Times New Roman" w:hAnsi="Times New Roman" w:cs="Times New Roman"/>
                  <w:color w:val="0000FF"/>
                  <w:spacing w:val="-1"/>
                  <w:sz w:val="24"/>
                  <w:szCs w:val="24"/>
                  <w:u w:color="0000FF"/>
                </w:rPr>
                <w:t>http://personal-safety.redut-7.ru</w:t>
              </w:r>
            </w:hyperlink>
            <w:hyperlink r:id="rId1022">
              <w:r w:rsidR="00D96D31" w:rsidRPr="00D96D31">
                <w:rPr>
                  <w:rFonts w:ascii="Times New Roman" w:eastAsia="Times New Roman" w:hAnsi="Times New Roman" w:cs="Times New Roman"/>
                  <w:color w:val="0000FF"/>
                  <w:sz w:val="24"/>
                  <w:szCs w:val="24"/>
                  <w:u w:color="0000FF"/>
                </w:rPr>
                <w:t>http://www.alleng.ru</w:t>
              </w:r>
            </w:hyperlink>
          </w:p>
        </w:tc>
      </w:tr>
      <w:tr w:rsidR="00D96D31" w:rsidRPr="00D96D31" w:rsidTr="00D96D31">
        <w:trPr>
          <w:tblCellSpacing w:w="15" w:type="dxa"/>
        </w:trPr>
        <w:tc>
          <w:tcPr>
            <w:tcW w:w="4985"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Добавить строку</w:t>
            </w:r>
          </w:p>
        </w:tc>
      </w:tr>
      <w:tr w:rsidR="00D96D31" w:rsidRPr="00D96D31" w:rsidTr="00D96D31">
        <w:trPr>
          <w:tblCellSpacing w:w="15" w:type="dxa"/>
        </w:trPr>
        <w:tc>
          <w:tcPr>
            <w:tcW w:w="677" w:type="pct"/>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Итого по разделу</w:t>
            </w:r>
          </w:p>
        </w:tc>
        <w:tc>
          <w:tcPr>
            <w:tcW w:w="222"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32</w:t>
            </w:r>
          </w:p>
        </w:tc>
        <w:tc>
          <w:tcPr>
            <w:tcW w:w="4071" w:type="pct"/>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4985"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bCs/>
                <w:sz w:val="24"/>
                <w:szCs w:val="24"/>
                <w:lang w:eastAsia="ru-RU"/>
              </w:rPr>
              <w:t>Раздел 3.Прикладно-ориентированная двигательная деятельность</w:t>
            </w:r>
          </w:p>
        </w:tc>
      </w:tr>
      <w:tr w:rsidR="00D96D31" w:rsidRPr="00D96D31" w:rsidTr="00D96D31">
        <w:trPr>
          <w:tblCellSpacing w:w="15" w:type="dxa"/>
        </w:trPr>
        <w:tc>
          <w:tcPr>
            <w:tcW w:w="157"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3.1</w:t>
            </w:r>
          </w:p>
        </w:tc>
        <w:tc>
          <w:tcPr>
            <w:tcW w:w="513"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Модуль «Атлетические единоборства»</w:t>
            </w:r>
          </w:p>
        </w:tc>
        <w:tc>
          <w:tcPr>
            <w:tcW w:w="222"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12</w:t>
            </w:r>
          </w:p>
        </w:tc>
        <w:tc>
          <w:tcPr>
            <w:tcW w:w="416"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542"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3098" w:type="pct"/>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1023">
              <w:r w:rsidR="00D96D31" w:rsidRPr="00D96D31">
                <w:rPr>
                  <w:rFonts w:ascii="Times New Roman" w:eastAsia="Times New Roman" w:hAnsi="Times New Roman" w:cs="Times New Roman"/>
                  <w:color w:val="0000FF"/>
                  <w:sz w:val="24"/>
                  <w:szCs w:val="24"/>
                  <w:u w:color="0000FF"/>
                </w:rPr>
                <w:t>http://www.mvd.ru</w:t>
              </w:r>
            </w:hyperlink>
            <w:hyperlink r:id="rId1024">
              <w:r w:rsidR="00D96D31" w:rsidRPr="00D96D31">
                <w:rPr>
                  <w:rFonts w:ascii="Times New Roman" w:eastAsia="Times New Roman" w:hAnsi="Times New Roman" w:cs="Times New Roman"/>
                  <w:color w:val="0000FF"/>
                  <w:sz w:val="24"/>
                  <w:szCs w:val="24"/>
                  <w:u w:color="0000FF"/>
                </w:rPr>
                <w:t>http://www.emercom.gov.ru</w:t>
              </w:r>
            </w:hyperlink>
            <w:hyperlink r:id="rId1025">
              <w:r w:rsidR="00D96D31" w:rsidRPr="00D96D31">
                <w:rPr>
                  <w:rFonts w:ascii="Times New Roman" w:eastAsia="Times New Roman" w:hAnsi="Times New Roman" w:cs="Times New Roman"/>
                  <w:color w:val="0000FF"/>
                  <w:sz w:val="24"/>
                  <w:szCs w:val="24"/>
                  <w:u w:color="0000FF"/>
                </w:rPr>
                <w:t>http://www.minzdrav-rf.ru</w:t>
              </w:r>
            </w:hyperlink>
            <w:hyperlink r:id="rId1026">
              <w:r w:rsidR="00D96D31" w:rsidRPr="00D96D31">
                <w:rPr>
                  <w:rFonts w:ascii="Times New Roman" w:eastAsia="Times New Roman" w:hAnsi="Times New Roman" w:cs="Times New Roman"/>
                  <w:color w:val="0000FF"/>
                  <w:sz w:val="24"/>
                  <w:szCs w:val="24"/>
                  <w:u w:color="0000FF"/>
                </w:rPr>
                <w:t>http://www.mil.ru</w:t>
              </w:r>
            </w:hyperlink>
            <w:hyperlink r:id="rId1027">
              <w:r w:rsidR="00D96D31" w:rsidRPr="00D96D31">
                <w:rPr>
                  <w:rFonts w:ascii="Times New Roman" w:eastAsia="Times New Roman" w:hAnsi="Times New Roman" w:cs="Times New Roman"/>
                  <w:color w:val="0000FF"/>
                  <w:sz w:val="24"/>
                  <w:szCs w:val="24"/>
                  <w:u w:color="0000FF"/>
                </w:rPr>
                <w:t>http://mon.gov.ru/</w:t>
              </w:r>
            </w:hyperlink>
            <w:hyperlink r:id="rId1028">
              <w:r w:rsidR="00D96D31" w:rsidRPr="00D96D31">
                <w:rPr>
                  <w:rFonts w:ascii="Times New Roman" w:eastAsia="Times New Roman" w:hAnsi="Times New Roman" w:cs="Times New Roman"/>
                  <w:color w:val="0000FF"/>
                  <w:sz w:val="24"/>
                  <w:szCs w:val="24"/>
                  <w:u w:color="0000FF"/>
                </w:rPr>
                <w:t>http://www.gov.ed.ru</w:t>
              </w:r>
            </w:hyperlink>
            <w:hyperlink r:id="rId1029">
              <w:r w:rsidR="00D96D31" w:rsidRPr="00D96D31">
                <w:rPr>
                  <w:rFonts w:ascii="Times New Roman" w:eastAsia="Times New Roman" w:hAnsi="Times New Roman" w:cs="Times New Roman"/>
                  <w:color w:val="0000FF"/>
                  <w:sz w:val="24"/>
                  <w:szCs w:val="24"/>
                  <w:u w:color="0000FF"/>
                </w:rPr>
                <w:t>http://festival.1september.ru</w:t>
              </w:r>
            </w:hyperlink>
            <w:hyperlink r:id="rId1030">
              <w:r w:rsidR="00D96D31" w:rsidRPr="00D96D31">
                <w:rPr>
                  <w:rFonts w:ascii="Times New Roman" w:eastAsia="Times New Roman" w:hAnsi="Times New Roman" w:cs="Times New Roman"/>
                  <w:color w:val="0000FF"/>
                  <w:sz w:val="24"/>
                  <w:szCs w:val="24"/>
                  <w:u w:color="0000FF"/>
                </w:rPr>
                <w:t>http://www.opasno.net</w:t>
              </w:r>
            </w:hyperlink>
            <w:hyperlink r:id="rId1031">
              <w:r w:rsidR="00D96D31" w:rsidRPr="00D96D31">
                <w:rPr>
                  <w:rFonts w:ascii="Times New Roman" w:eastAsia="Times New Roman" w:hAnsi="Times New Roman" w:cs="Times New Roman"/>
                  <w:color w:val="0000FF"/>
                  <w:spacing w:val="-1"/>
                  <w:sz w:val="24"/>
                  <w:szCs w:val="24"/>
                  <w:u w:color="0000FF"/>
                </w:rPr>
                <w:t>http://personal-safety.redut-7.ru</w:t>
              </w:r>
            </w:hyperlink>
            <w:hyperlink r:id="rId1032">
              <w:r w:rsidR="00D96D31" w:rsidRPr="00D96D31">
                <w:rPr>
                  <w:rFonts w:ascii="Times New Roman" w:eastAsia="Times New Roman" w:hAnsi="Times New Roman" w:cs="Times New Roman"/>
                  <w:color w:val="0000FF"/>
                  <w:sz w:val="24"/>
                  <w:szCs w:val="24"/>
                  <w:u w:color="0000FF"/>
                </w:rPr>
                <w:t>http://www.alleng.ru</w:t>
              </w:r>
            </w:hyperlink>
          </w:p>
          <w:p w:rsidR="00D96D31" w:rsidRPr="00D96D31" w:rsidRDefault="003B019A" w:rsidP="00D96D31">
            <w:pPr>
              <w:spacing w:after="0" w:line="240" w:lineRule="auto"/>
              <w:ind w:right="284"/>
              <w:jc w:val="both"/>
              <w:rPr>
                <w:rFonts w:ascii="Times New Roman" w:eastAsia="Times New Roman" w:hAnsi="Times New Roman" w:cs="Times New Roman"/>
                <w:sz w:val="24"/>
                <w:szCs w:val="24"/>
                <w:lang w:eastAsia="ru-RU"/>
              </w:rPr>
            </w:pPr>
            <w:hyperlink r:id="rId1033">
              <w:r w:rsidR="00D96D31" w:rsidRPr="00D96D31">
                <w:rPr>
                  <w:rFonts w:ascii="Times New Roman" w:eastAsia="Times New Roman" w:hAnsi="Times New Roman" w:cs="Times New Roman"/>
                  <w:color w:val="0000FF"/>
                  <w:sz w:val="24"/>
                  <w:szCs w:val="24"/>
                  <w:u w:color="0000FF"/>
                  <w:lang w:val="en-US"/>
                </w:rPr>
                <w:t>http</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www</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bezopasnost</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edu</w:t>
              </w:r>
              <w:r w:rsidR="00D96D31" w:rsidRPr="00D96D31">
                <w:rPr>
                  <w:rFonts w:ascii="Times New Roman" w:eastAsia="Times New Roman" w:hAnsi="Times New Roman" w:cs="Times New Roman"/>
                  <w:color w:val="0000FF"/>
                  <w:sz w:val="24"/>
                  <w:szCs w:val="24"/>
                  <w:u w:color="0000FF"/>
                </w:rPr>
                <w:t>66.</w:t>
              </w:r>
              <w:r w:rsidR="00D96D31" w:rsidRPr="00D96D31">
                <w:rPr>
                  <w:rFonts w:ascii="Times New Roman" w:eastAsia="Times New Roman" w:hAnsi="Times New Roman" w:cs="Times New Roman"/>
                  <w:color w:val="0000FF"/>
                  <w:sz w:val="24"/>
                  <w:szCs w:val="24"/>
                  <w:u w:color="0000FF"/>
                  <w:lang w:val="en-US"/>
                </w:rPr>
                <w:t>ru</w:t>
              </w:r>
            </w:hyperlink>
          </w:p>
        </w:tc>
      </w:tr>
      <w:tr w:rsidR="00D96D31" w:rsidRPr="00D96D31" w:rsidTr="00D96D31">
        <w:trPr>
          <w:tblCellSpacing w:w="15" w:type="dxa"/>
        </w:trPr>
        <w:tc>
          <w:tcPr>
            <w:tcW w:w="4985"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Добавить строку</w:t>
            </w:r>
          </w:p>
        </w:tc>
      </w:tr>
      <w:tr w:rsidR="00D96D31" w:rsidRPr="00D96D31" w:rsidTr="00D96D31">
        <w:trPr>
          <w:tblCellSpacing w:w="15" w:type="dxa"/>
        </w:trPr>
        <w:tc>
          <w:tcPr>
            <w:tcW w:w="677" w:type="pct"/>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Итого по разделу</w:t>
            </w:r>
          </w:p>
        </w:tc>
        <w:tc>
          <w:tcPr>
            <w:tcW w:w="222"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12</w:t>
            </w:r>
          </w:p>
        </w:tc>
        <w:tc>
          <w:tcPr>
            <w:tcW w:w="4071" w:type="pct"/>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4985"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bCs/>
                <w:sz w:val="24"/>
                <w:szCs w:val="24"/>
                <w:lang w:eastAsia="ru-RU"/>
              </w:rPr>
              <w:t>Раздел 4.Модуль «Спортивная и физическая подготовка»</w:t>
            </w:r>
          </w:p>
        </w:tc>
      </w:tr>
      <w:tr w:rsidR="00D96D31" w:rsidRPr="00D96D31" w:rsidTr="00D96D31">
        <w:trPr>
          <w:tblCellSpacing w:w="15" w:type="dxa"/>
        </w:trPr>
        <w:tc>
          <w:tcPr>
            <w:tcW w:w="157"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lastRenderedPageBreak/>
              <w:t>4.1</w:t>
            </w:r>
          </w:p>
        </w:tc>
        <w:tc>
          <w:tcPr>
            <w:tcW w:w="513"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Спортивная подготовка</w:t>
            </w:r>
          </w:p>
        </w:tc>
        <w:tc>
          <w:tcPr>
            <w:tcW w:w="222"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16</w:t>
            </w:r>
          </w:p>
        </w:tc>
        <w:tc>
          <w:tcPr>
            <w:tcW w:w="416"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542"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3098" w:type="pct"/>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1034">
              <w:r w:rsidR="00D96D31" w:rsidRPr="00D96D31">
                <w:rPr>
                  <w:rFonts w:ascii="Times New Roman" w:eastAsia="Times New Roman" w:hAnsi="Times New Roman" w:cs="Times New Roman"/>
                  <w:color w:val="0000FF"/>
                  <w:sz w:val="24"/>
                  <w:szCs w:val="24"/>
                  <w:u w:color="0000FF"/>
                </w:rPr>
                <w:t>http://www.mvd.ru</w:t>
              </w:r>
            </w:hyperlink>
            <w:hyperlink r:id="rId1035">
              <w:r w:rsidR="00D96D31" w:rsidRPr="00D96D31">
                <w:rPr>
                  <w:rFonts w:ascii="Times New Roman" w:eastAsia="Times New Roman" w:hAnsi="Times New Roman" w:cs="Times New Roman"/>
                  <w:color w:val="0000FF"/>
                  <w:sz w:val="24"/>
                  <w:szCs w:val="24"/>
                  <w:u w:color="0000FF"/>
                </w:rPr>
                <w:t>http://www.emercom.gov.ru</w:t>
              </w:r>
            </w:hyperlink>
            <w:hyperlink r:id="rId1036">
              <w:r w:rsidR="00D96D31" w:rsidRPr="00D96D31">
                <w:rPr>
                  <w:rFonts w:ascii="Times New Roman" w:eastAsia="Times New Roman" w:hAnsi="Times New Roman" w:cs="Times New Roman"/>
                  <w:color w:val="0000FF"/>
                  <w:sz w:val="24"/>
                  <w:szCs w:val="24"/>
                  <w:u w:color="0000FF"/>
                </w:rPr>
                <w:t>http://www.minzdrav-rf.ru</w:t>
              </w:r>
            </w:hyperlink>
            <w:hyperlink r:id="rId1037">
              <w:r w:rsidR="00D96D31" w:rsidRPr="00D96D31">
                <w:rPr>
                  <w:rFonts w:ascii="Times New Roman" w:eastAsia="Times New Roman" w:hAnsi="Times New Roman" w:cs="Times New Roman"/>
                  <w:color w:val="0000FF"/>
                  <w:sz w:val="24"/>
                  <w:szCs w:val="24"/>
                  <w:u w:color="0000FF"/>
                </w:rPr>
                <w:t>http://www.mil.ru</w:t>
              </w:r>
            </w:hyperlink>
            <w:hyperlink r:id="rId1038">
              <w:r w:rsidR="00D96D31" w:rsidRPr="00D96D31">
                <w:rPr>
                  <w:rFonts w:ascii="Times New Roman" w:eastAsia="Times New Roman" w:hAnsi="Times New Roman" w:cs="Times New Roman"/>
                  <w:color w:val="0000FF"/>
                  <w:sz w:val="24"/>
                  <w:szCs w:val="24"/>
                  <w:u w:color="0000FF"/>
                </w:rPr>
                <w:t>http://mon.gov.ru/</w:t>
              </w:r>
            </w:hyperlink>
            <w:hyperlink r:id="rId1039">
              <w:r w:rsidR="00D96D31" w:rsidRPr="00D96D31">
                <w:rPr>
                  <w:rFonts w:ascii="Times New Roman" w:eastAsia="Times New Roman" w:hAnsi="Times New Roman" w:cs="Times New Roman"/>
                  <w:color w:val="0000FF"/>
                  <w:sz w:val="24"/>
                  <w:szCs w:val="24"/>
                  <w:u w:color="0000FF"/>
                </w:rPr>
                <w:t>http://www.gov.ed.ru</w:t>
              </w:r>
            </w:hyperlink>
            <w:hyperlink r:id="rId1040">
              <w:r w:rsidR="00D96D31" w:rsidRPr="00D96D31">
                <w:rPr>
                  <w:rFonts w:ascii="Times New Roman" w:eastAsia="Times New Roman" w:hAnsi="Times New Roman" w:cs="Times New Roman"/>
                  <w:color w:val="0000FF"/>
                  <w:sz w:val="24"/>
                  <w:szCs w:val="24"/>
                  <w:u w:color="0000FF"/>
                </w:rPr>
                <w:t>http://festival.1september.ru</w:t>
              </w:r>
            </w:hyperlink>
            <w:hyperlink r:id="rId1041">
              <w:r w:rsidR="00D96D31" w:rsidRPr="00D96D31">
                <w:rPr>
                  <w:rFonts w:ascii="Times New Roman" w:eastAsia="Times New Roman" w:hAnsi="Times New Roman" w:cs="Times New Roman"/>
                  <w:color w:val="0000FF"/>
                  <w:sz w:val="24"/>
                  <w:szCs w:val="24"/>
                  <w:u w:color="0000FF"/>
                </w:rPr>
                <w:t>http://www.opasno.net</w:t>
              </w:r>
            </w:hyperlink>
            <w:hyperlink r:id="rId1042">
              <w:r w:rsidR="00D96D31" w:rsidRPr="00D96D31">
                <w:rPr>
                  <w:rFonts w:ascii="Times New Roman" w:eastAsia="Times New Roman" w:hAnsi="Times New Roman" w:cs="Times New Roman"/>
                  <w:color w:val="0000FF"/>
                  <w:spacing w:val="-1"/>
                  <w:sz w:val="24"/>
                  <w:szCs w:val="24"/>
                  <w:u w:color="0000FF"/>
                </w:rPr>
                <w:t>http://personal-safety.redut-7.ru</w:t>
              </w:r>
            </w:hyperlink>
            <w:hyperlink r:id="rId1043">
              <w:r w:rsidR="00D96D31" w:rsidRPr="00D96D31">
                <w:rPr>
                  <w:rFonts w:ascii="Times New Roman" w:eastAsia="Times New Roman" w:hAnsi="Times New Roman" w:cs="Times New Roman"/>
                  <w:color w:val="0000FF"/>
                  <w:sz w:val="24"/>
                  <w:szCs w:val="24"/>
                  <w:u w:color="0000FF"/>
                </w:rPr>
                <w:t>http://www.alleng.ru</w:t>
              </w:r>
            </w:hyperlink>
          </w:p>
        </w:tc>
      </w:tr>
      <w:tr w:rsidR="00D96D31" w:rsidRPr="00D96D31" w:rsidTr="00D96D31">
        <w:trPr>
          <w:tblCellSpacing w:w="15" w:type="dxa"/>
        </w:trPr>
        <w:tc>
          <w:tcPr>
            <w:tcW w:w="157"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4.2</w:t>
            </w:r>
          </w:p>
        </w:tc>
        <w:tc>
          <w:tcPr>
            <w:tcW w:w="513"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Базовая физическая подготовка</w:t>
            </w:r>
          </w:p>
        </w:tc>
        <w:tc>
          <w:tcPr>
            <w:tcW w:w="222"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18</w:t>
            </w:r>
          </w:p>
        </w:tc>
        <w:tc>
          <w:tcPr>
            <w:tcW w:w="416"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542"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w:t>
            </w:r>
          </w:p>
        </w:tc>
        <w:tc>
          <w:tcPr>
            <w:tcW w:w="3098" w:type="pct"/>
          </w:tcPr>
          <w:p w:rsidR="00D96D31" w:rsidRPr="00D96D31" w:rsidRDefault="003B019A" w:rsidP="00D96D31">
            <w:pPr>
              <w:spacing w:after="0" w:line="240" w:lineRule="auto"/>
              <w:ind w:right="284"/>
              <w:jc w:val="both"/>
              <w:rPr>
                <w:rFonts w:ascii="Times New Roman" w:eastAsia="Times New Roman" w:hAnsi="Times New Roman" w:cs="Times New Roman"/>
                <w:sz w:val="24"/>
                <w:szCs w:val="24"/>
              </w:rPr>
            </w:pPr>
            <w:hyperlink r:id="rId1044">
              <w:r w:rsidR="00D96D31" w:rsidRPr="00D96D31">
                <w:rPr>
                  <w:rFonts w:ascii="Times New Roman" w:eastAsia="Times New Roman" w:hAnsi="Times New Roman" w:cs="Times New Roman"/>
                  <w:color w:val="0000FF"/>
                  <w:sz w:val="24"/>
                  <w:szCs w:val="24"/>
                  <w:u w:color="0000FF"/>
                  <w:lang w:val="en-US"/>
                </w:rPr>
                <w:t>http</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www</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bezopasnost</w:t>
              </w:r>
              <w:r w:rsidR="00D96D31" w:rsidRPr="00D96D31">
                <w:rPr>
                  <w:rFonts w:ascii="Times New Roman" w:eastAsia="Times New Roman" w:hAnsi="Times New Roman" w:cs="Times New Roman"/>
                  <w:color w:val="0000FF"/>
                  <w:sz w:val="24"/>
                  <w:szCs w:val="24"/>
                  <w:u w:color="0000FF"/>
                </w:rPr>
                <w:t>.</w:t>
              </w:r>
              <w:r w:rsidR="00D96D31" w:rsidRPr="00D96D31">
                <w:rPr>
                  <w:rFonts w:ascii="Times New Roman" w:eastAsia="Times New Roman" w:hAnsi="Times New Roman" w:cs="Times New Roman"/>
                  <w:color w:val="0000FF"/>
                  <w:sz w:val="24"/>
                  <w:szCs w:val="24"/>
                  <w:u w:color="0000FF"/>
                  <w:lang w:val="en-US"/>
                </w:rPr>
                <w:t>edu</w:t>
              </w:r>
              <w:r w:rsidR="00D96D31" w:rsidRPr="00D96D31">
                <w:rPr>
                  <w:rFonts w:ascii="Times New Roman" w:eastAsia="Times New Roman" w:hAnsi="Times New Roman" w:cs="Times New Roman"/>
                  <w:color w:val="0000FF"/>
                  <w:sz w:val="24"/>
                  <w:szCs w:val="24"/>
                  <w:u w:color="0000FF"/>
                </w:rPr>
                <w:t>66.</w:t>
              </w:r>
              <w:r w:rsidR="00D96D31" w:rsidRPr="00D96D31">
                <w:rPr>
                  <w:rFonts w:ascii="Times New Roman" w:eastAsia="Times New Roman" w:hAnsi="Times New Roman" w:cs="Times New Roman"/>
                  <w:color w:val="0000FF"/>
                  <w:sz w:val="24"/>
                  <w:szCs w:val="24"/>
                  <w:u w:color="0000FF"/>
                  <w:lang w:val="en-US"/>
                </w:rPr>
                <w:t>ru</w:t>
              </w:r>
            </w:hyperlink>
          </w:p>
        </w:tc>
      </w:tr>
      <w:tr w:rsidR="00D96D31" w:rsidRPr="00D96D31" w:rsidTr="00D96D31">
        <w:trPr>
          <w:tblCellSpacing w:w="15" w:type="dxa"/>
        </w:trPr>
        <w:tc>
          <w:tcPr>
            <w:tcW w:w="4985"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Добавить строку</w:t>
            </w:r>
          </w:p>
        </w:tc>
      </w:tr>
      <w:tr w:rsidR="00D96D31" w:rsidRPr="00D96D31" w:rsidTr="00D96D31">
        <w:trPr>
          <w:tblCellSpacing w:w="15" w:type="dxa"/>
        </w:trPr>
        <w:tc>
          <w:tcPr>
            <w:tcW w:w="677" w:type="pct"/>
            <w:gridSpan w:val="2"/>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b/>
                <w:bCs/>
                <w:sz w:val="24"/>
                <w:szCs w:val="24"/>
                <w:lang w:eastAsia="ru-RU"/>
              </w:rPr>
              <w:t>[[Итого]]</w:t>
            </w:r>
          </w:p>
        </w:tc>
        <w:tc>
          <w:tcPr>
            <w:tcW w:w="222"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34</w:t>
            </w:r>
          </w:p>
        </w:tc>
        <w:tc>
          <w:tcPr>
            <w:tcW w:w="4071" w:type="pct"/>
            <w:gridSpan w:val="3"/>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r w:rsidR="00D96D31" w:rsidRPr="00D96D31" w:rsidTr="00D96D31">
        <w:trPr>
          <w:tblCellSpacing w:w="15" w:type="dxa"/>
        </w:trPr>
        <w:tc>
          <w:tcPr>
            <w:tcW w:w="4985"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Добавить раздел</w:t>
            </w:r>
          </w:p>
        </w:tc>
      </w:tr>
      <w:tr w:rsidR="00D96D31" w:rsidRPr="00D96D31" w:rsidTr="00D96D31">
        <w:trPr>
          <w:tblCellSpacing w:w="15" w:type="dxa"/>
        </w:trPr>
        <w:tc>
          <w:tcPr>
            <w:tcW w:w="4985" w:type="pct"/>
            <w:gridSpan w:val="6"/>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r w:rsidRPr="00D96D31">
              <w:rPr>
                <w:rFonts w:ascii="Times New Roman" w:eastAsia="Times New Roman" w:hAnsi="Times New Roman" w:cs="Times New Roman"/>
                <w:sz w:val="24"/>
                <w:szCs w:val="24"/>
                <w:lang w:eastAsia="ru-RU"/>
              </w:rPr>
              <w:t>Добавить модуль</w:t>
            </w:r>
          </w:p>
        </w:tc>
      </w:tr>
      <w:tr w:rsidR="00D96D31" w:rsidRPr="00D96D31" w:rsidTr="00D96D31">
        <w:trPr>
          <w:tblCellSpacing w:w="15" w:type="dxa"/>
        </w:trPr>
        <w:tc>
          <w:tcPr>
            <w:tcW w:w="677" w:type="pct"/>
            <w:gridSpan w:val="2"/>
            <w:shd w:val="clear" w:color="auto" w:fill="FFFFFF"/>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ОБЩЕЕ КОЛИЧЕСТВО ЧАСОВ ПО ПРОГРАММЕ</w:t>
            </w:r>
          </w:p>
        </w:tc>
        <w:tc>
          <w:tcPr>
            <w:tcW w:w="222" w:type="pct"/>
            <w:shd w:val="clear" w:color="auto" w:fill="FFFFFF"/>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102</w:t>
            </w:r>
          </w:p>
        </w:tc>
        <w:tc>
          <w:tcPr>
            <w:tcW w:w="416" w:type="pct"/>
            <w:shd w:val="clear" w:color="auto" w:fill="FFFFFF"/>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0</w:t>
            </w:r>
          </w:p>
        </w:tc>
        <w:tc>
          <w:tcPr>
            <w:tcW w:w="542" w:type="pct"/>
            <w:shd w:val="clear" w:color="auto" w:fill="FFFFFF"/>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lang w:eastAsia="ru-RU"/>
              </w:rPr>
            </w:pPr>
            <w:r w:rsidRPr="00D96D31">
              <w:rPr>
                <w:rFonts w:ascii="Times New Roman" w:eastAsia="Times New Roman" w:hAnsi="Times New Roman" w:cs="Times New Roman"/>
                <w:color w:val="000000"/>
                <w:sz w:val="24"/>
                <w:szCs w:val="24"/>
                <w:lang w:eastAsia="ru-RU"/>
              </w:rPr>
              <w:t>0</w:t>
            </w:r>
            <w:r w:rsidRPr="00D96D31">
              <w:rPr>
                <w:rFonts w:ascii="Times New Roman" w:eastAsia="Times New Roman" w:hAnsi="Times New Roman" w:cs="Times New Roman"/>
                <w:sz w:val="24"/>
                <w:szCs w:val="24"/>
                <w:lang w:eastAsia="ru-RU"/>
              </w:rPr>
              <w:br/>
            </w:r>
          </w:p>
        </w:tc>
        <w:tc>
          <w:tcPr>
            <w:tcW w:w="3098" w:type="pct"/>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eastAsia="ru-RU"/>
              </w:rPr>
            </w:pPr>
          </w:p>
        </w:tc>
      </w:tr>
    </w:tbl>
    <w:p w:rsidR="00D96D31" w:rsidRPr="00D96D31" w:rsidRDefault="00D96D31" w:rsidP="00D96D31">
      <w:pPr>
        <w:spacing w:after="0" w:line="240" w:lineRule="auto"/>
        <w:ind w:right="284"/>
        <w:jc w:val="both"/>
        <w:rPr>
          <w:rFonts w:ascii="Times New Roman" w:eastAsia="Times New Roman" w:hAnsi="Times New Roman" w:cs="Times New Roman"/>
          <w:sz w:val="24"/>
          <w:szCs w:val="24"/>
        </w:rPr>
        <w:sectPr w:rsidR="00D96D31" w:rsidRPr="00D96D31" w:rsidSect="00D96D31">
          <w:footerReference w:type="default" r:id="rId1045"/>
          <w:pgSz w:w="11900" w:h="16840"/>
          <w:pgMar w:top="1134" w:right="424" w:bottom="1134" w:left="1701" w:header="720" w:footer="720" w:gutter="0"/>
          <w:cols w:space="720"/>
        </w:sectPr>
      </w:pPr>
      <w:bookmarkStart w:id="125" w:name="приложение5"/>
      <w:bookmarkStart w:id="126" w:name="основы_исслед_деятельности"/>
    </w:p>
    <w:bookmarkEnd w:id="125"/>
    <w:bookmarkEnd w:id="126"/>
    <w:p w:rsidR="00D96D31" w:rsidRPr="00D96D31" w:rsidRDefault="00D96D31" w:rsidP="00D96D31">
      <w:pPr>
        <w:autoSpaceDE w:val="0"/>
        <w:autoSpaceDN w:val="0"/>
        <w:adjustRightInd w:val="0"/>
        <w:spacing w:after="0" w:line="240" w:lineRule="auto"/>
        <w:ind w:right="284" w:firstLine="360"/>
        <w:jc w:val="both"/>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lastRenderedPageBreak/>
        <w:t>Курсы внеурочной деятельности, части, формируемой участниками образовательных отношений</w:t>
      </w:r>
    </w:p>
    <w:p w:rsidR="00D96D31" w:rsidRPr="00D96D31" w:rsidRDefault="00D96D31" w:rsidP="00D96D31">
      <w:pPr>
        <w:autoSpaceDE w:val="0"/>
        <w:autoSpaceDN w:val="0"/>
        <w:adjustRightInd w:val="0"/>
        <w:spacing w:after="0" w:line="240" w:lineRule="auto"/>
        <w:ind w:right="284" w:firstLine="360"/>
        <w:jc w:val="both"/>
        <w:rPr>
          <w:rFonts w:ascii="Times New Roman" w:eastAsia="Times New Roman" w:hAnsi="Times New Roman" w:cs="Times New Roman"/>
          <w:b/>
          <w:color w:val="000000"/>
          <w:sz w:val="24"/>
          <w:szCs w:val="24"/>
          <w:lang w:eastAsia="ru-RU"/>
        </w:rPr>
      </w:pPr>
    </w:p>
    <w:p w:rsidR="00D96D31" w:rsidRPr="006051DD" w:rsidRDefault="00D96D31" w:rsidP="00D96D31">
      <w:pPr>
        <w:spacing w:after="0" w:line="240" w:lineRule="auto"/>
        <w:ind w:right="284" w:firstLine="709"/>
        <w:jc w:val="both"/>
        <w:rPr>
          <w:rFonts w:ascii="Times New Roman" w:eastAsia="Calibri" w:hAnsi="Times New Roman" w:cs="Times New Roman"/>
          <w:sz w:val="24"/>
          <w:szCs w:val="24"/>
        </w:rPr>
      </w:pPr>
      <w:bookmarkStart w:id="127" w:name="ОЭ"/>
    </w:p>
    <w:p w:rsidR="00D96D31" w:rsidRPr="00D96D31" w:rsidRDefault="00D96D31" w:rsidP="00D96D31">
      <w:pPr>
        <w:spacing w:after="0" w:line="240" w:lineRule="auto"/>
        <w:ind w:right="284" w:firstLine="709"/>
        <w:jc w:val="both"/>
        <w:rPr>
          <w:rFonts w:ascii="Times New Roman" w:eastAsia="Calibri" w:hAnsi="Times New Roman" w:cs="Times New Roman"/>
          <w:b/>
          <w:color w:val="000000"/>
          <w:sz w:val="24"/>
          <w:szCs w:val="24"/>
        </w:rPr>
      </w:pPr>
    </w:p>
    <w:p w:rsidR="00D96D31" w:rsidRPr="00D96D31" w:rsidRDefault="00D96D31" w:rsidP="00D96D31">
      <w:pPr>
        <w:spacing w:after="0" w:line="240" w:lineRule="auto"/>
        <w:ind w:firstLine="709"/>
        <w:jc w:val="both"/>
        <w:rPr>
          <w:rFonts w:ascii="Times New Roman" w:eastAsia="Times New Roman" w:hAnsi="Times New Roman" w:cs="Times New Roman"/>
          <w:b/>
          <w:sz w:val="24"/>
          <w:szCs w:val="24"/>
        </w:rPr>
      </w:pPr>
      <w:bookmarkStart w:id="128" w:name="разговоры_о_важном"/>
      <w:r w:rsidRPr="00D96D31">
        <w:rPr>
          <w:rFonts w:ascii="Times New Roman" w:eastAsia="Times New Roman" w:hAnsi="Times New Roman" w:cs="Times New Roman"/>
          <w:b/>
          <w:sz w:val="24"/>
          <w:szCs w:val="24"/>
        </w:rPr>
        <w:t>Рабочая программа курса внеурочной деятельности «Разговоры о важном»</w:t>
      </w:r>
    </w:p>
    <w:bookmarkEnd w:id="128"/>
    <w:p w:rsidR="00D96D31" w:rsidRPr="00D96D31" w:rsidRDefault="00D96D31" w:rsidP="00D96D31">
      <w:pPr>
        <w:keepNext/>
        <w:keepLines/>
        <w:spacing w:after="0" w:line="240" w:lineRule="auto"/>
        <w:ind w:firstLine="709"/>
        <w:jc w:val="both"/>
        <w:rPr>
          <w:rFonts w:ascii="Times New Roman" w:eastAsia="Times New Roman" w:hAnsi="Times New Roman" w:cs="Times New Roman"/>
          <w:b/>
          <w:color w:val="434343"/>
          <w:sz w:val="24"/>
          <w:szCs w:val="24"/>
          <w:lang w:eastAsia="ru-RU"/>
        </w:rPr>
      </w:pPr>
      <w:r w:rsidRPr="00D96D31">
        <w:rPr>
          <w:rFonts w:ascii="Times New Roman" w:eastAsia="Times New Roman" w:hAnsi="Times New Roman" w:cs="Times New Roman"/>
          <w:b/>
          <w:color w:val="434343"/>
          <w:sz w:val="24"/>
          <w:szCs w:val="24"/>
          <w:lang w:eastAsia="ru-RU"/>
        </w:rPr>
        <w:t>1.</w:t>
      </w:r>
      <w:bookmarkStart w:id="129" w:name="_bookmark0"/>
      <w:bookmarkEnd w:id="129"/>
      <w:r w:rsidRPr="00D96D31">
        <w:rPr>
          <w:rFonts w:ascii="Times New Roman" w:eastAsia="Times New Roman" w:hAnsi="Times New Roman" w:cs="Times New Roman"/>
          <w:b/>
          <w:color w:val="434343"/>
          <w:sz w:val="24"/>
          <w:szCs w:val="24"/>
          <w:lang w:eastAsia="ru-RU"/>
        </w:rPr>
        <w:t>ПОЯСНИТЕЛЬНАЯ ЗАПИСКА</w:t>
      </w:r>
    </w:p>
    <w:p w:rsidR="00D96D31" w:rsidRPr="00D96D31" w:rsidRDefault="00D96D31" w:rsidP="00D96D31">
      <w:pPr>
        <w:spacing w:after="0" w:line="240" w:lineRule="auto"/>
        <w:ind w:right="113" w:firstLine="709"/>
        <w:jc w:val="both"/>
        <w:rPr>
          <w:rFonts w:ascii="Times New Roman" w:eastAsia="Calibri" w:hAnsi="Times New Roman" w:cs="Times New Roman"/>
          <w:lang w:eastAsia="ru-RU"/>
        </w:rPr>
      </w:pPr>
      <w:r w:rsidRPr="00D96D31">
        <w:rPr>
          <w:rFonts w:ascii="Times New Roman" w:eastAsia="Calibri" w:hAnsi="Times New Roman" w:cs="Times New Roman"/>
          <w:lang w:eastAsia="ru-RU"/>
        </w:rPr>
        <w:t>Актуальность и назначение программы</w:t>
      </w:r>
    </w:p>
    <w:p w:rsidR="00D96D31" w:rsidRPr="00D96D31" w:rsidRDefault="00D96D31" w:rsidP="00D96D31">
      <w:pPr>
        <w:spacing w:after="0" w:line="240" w:lineRule="auto"/>
        <w:ind w:right="113" w:firstLine="709"/>
        <w:jc w:val="both"/>
        <w:rPr>
          <w:rFonts w:ascii="Times New Roman" w:eastAsia="Calibri" w:hAnsi="Times New Roman" w:cs="Times New Roman"/>
        </w:rPr>
      </w:pPr>
      <w:bookmarkStart w:id="130" w:name="_bookmark2"/>
      <w:bookmarkStart w:id="131" w:name="_bookmark3"/>
      <w:bookmarkEnd w:id="130"/>
      <w:bookmarkEnd w:id="131"/>
      <w:r w:rsidRPr="00D96D31">
        <w:rPr>
          <w:rFonts w:ascii="Times New Roman" w:eastAsia="Calibri" w:hAnsi="Times New Roman" w:cs="Times New Roman"/>
        </w:rPr>
        <w:t>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федеральных образовательных программ начального общего, основного общего и среднего общего образования. Это позволяет обеспечить единство обязательных требований ФГОС во всем пространстве школьного образования в урочной и внеурочной деятельности.</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Задачей педагога, реализующего программу, является развитие у обучающегося ценностного отношения к Родине, природе, человеку, культуре, знаниям, здоровью.</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Программа направлена на:</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формирование российской гражданской идентичности обучающихся;</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формирование интереса к познанию;</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формирование осознанного отношения к своим правам и свободам и</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уважительного отношения к правам и свободам других;</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выстраивание собственного поведения с позиции нравственных и</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правовых норм;</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создание мотивации для участия в социально-значимой деятельности;</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развитие у школьников общекультурной компетентности;</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развитие умения принимать осознанные решения и делать выбор;</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осознание своего места в обществе;</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познание себя, своих мотивов, устремлений, склонностей;</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формирование готовности к личностному самоопределению.</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Нормативную</w:t>
      </w:r>
      <w:r w:rsidRPr="00D96D31">
        <w:rPr>
          <w:rFonts w:ascii="Times New Roman" w:eastAsia="Calibri" w:hAnsi="Times New Roman" w:cs="Times New Roman"/>
        </w:rPr>
        <w:tab/>
        <w:t>правовую</w:t>
      </w:r>
      <w:r w:rsidRPr="00D96D31">
        <w:rPr>
          <w:rFonts w:ascii="Times New Roman" w:eastAsia="Calibri" w:hAnsi="Times New Roman" w:cs="Times New Roman"/>
        </w:rPr>
        <w:tab/>
        <w:t>основу</w:t>
      </w:r>
      <w:r w:rsidRPr="00D96D31">
        <w:rPr>
          <w:rFonts w:ascii="Times New Roman" w:eastAsia="Calibri" w:hAnsi="Times New Roman" w:cs="Times New Roman"/>
        </w:rPr>
        <w:tab/>
        <w:t>настоящей</w:t>
      </w:r>
      <w:r w:rsidRPr="00D96D31">
        <w:rPr>
          <w:rFonts w:ascii="Times New Roman" w:eastAsia="Calibri" w:hAnsi="Times New Roman" w:cs="Times New Roman"/>
        </w:rPr>
        <w:tab/>
        <w:t>рабочей</w:t>
      </w:r>
      <w:r w:rsidRPr="00D96D31">
        <w:rPr>
          <w:rFonts w:ascii="Times New Roman" w:eastAsia="Calibri" w:hAnsi="Times New Roman" w:cs="Times New Roman"/>
        </w:rPr>
        <w:tab/>
        <w:t>программы курса внеурочной</w:t>
      </w:r>
      <w:r w:rsidRPr="00D96D31">
        <w:rPr>
          <w:rFonts w:ascii="Times New Roman" w:eastAsia="Calibri" w:hAnsi="Times New Roman" w:cs="Times New Roman"/>
        </w:rPr>
        <w:tab/>
        <w:t>деятельности</w:t>
      </w:r>
      <w:r w:rsidRPr="00D96D31">
        <w:rPr>
          <w:rFonts w:ascii="Times New Roman" w:eastAsia="Calibri" w:hAnsi="Times New Roman" w:cs="Times New Roman"/>
        </w:rPr>
        <w:tab/>
        <w:t xml:space="preserve"> «Разговоры</w:t>
      </w:r>
      <w:r w:rsidRPr="00D96D31">
        <w:rPr>
          <w:rFonts w:ascii="Times New Roman" w:eastAsia="Calibri" w:hAnsi="Times New Roman" w:cs="Times New Roman"/>
        </w:rPr>
        <w:tab/>
        <w:t>о</w:t>
      </w:r>
      <w:r w:rsidRPr="00D96D31">
        <w:rPr>
          <w:rFonts w:ascii="Times New Roman" w:eastAsia="Calibri" w:hAnsi="Times New Roman" w:cs="Times New Roman"/>
        </w:rPr>
        <w:tab/>
        <w:t>важном» составляют следующие документы.</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Федеральный</w:t>
      </w:r>
      <w:r w:rsidRPr="00D96D31">
        <w:rPr>
          <w:rFonts w:ascii="Times New Roman" w:eastAsia="Calibri" w:hAnsi="Times New Roman" w:cs="Times New Roman"/>
        </w:rPr>
        <w:tab/>
        <w:t>закон</w:t>
      </w:r>
      <w:r w:rsidRPr="00D96D31">
        <w:rPr>
          <w:rFonts w:ascii="Times New Roman" w:eastAsia="Calibri" w:hAnsi="Times New Roman" w:cs="Times New Roman"/>
        </w:rPr>
        <w:tab/>
        <w:t>"Об</w:t>
      </w:r>
      <w:r w:rsidRPr="00D96D31">
        <w:rPr>
          <w:rFonts w:ascii="Times New Roman" w:eastAsia="Calibri" w:hAnsi="Times New Roman" w:cs="Times New Roman"/>
        </w:rPr>
        <w:tab/>
        <w:t>образовании</w:t>
      </w:r>
      <w:r w:rsidRPr="00D96D31">
        <w:rPr>
          <w:rFonts w:ascii="Times New Roman" w:eastAsia="Calibri" w:hAnsi="Times New Roman" w:cs="Times New Roman"/>
        </w:rPr>
        <w:tab/>
        <w:t>в</w:t>
      </w:r>
      <w:r w:rsidRPr="00D96D31">
        <w:rPr>
          <w:rFonts w:ascii="Times New Roman" w:eastAsia="Calibri" w:hAnsi="Times New Roman" w:cs="Times New Roman"/>
        </w:rPr>
        <w:tab/>
        <w:t>Российской</w:t>
      </w:r>
      <w:r w:rsidRPr="00D96D31">
        <w:rPr>
          <w:rFonts w:ascii="Times New Roman" w:eastAsia="Calibri" w:hAnsi="Times New Roman" w:cs="Times New Roman"/>
        </w:rPr>
        <w:tab/>
        <w:t>Федерации" от 29.12.2012 № 273-ФЗ</w:t>
      </w:r>
    </w:p>
    <w:p w:rsidR="00D96D31" w:rsidRPr="00D96D31" w:rsidRDefault="00D96D31" w:rsidP="00D96D31">
      <w:pPr>
        <w:spacing w:after="0" w:line="240" w:lineRule="auto"/>
        <w:ind w:right="113" w:firstLine="709"/>
        <w:jc w:val="both"/>
        <w:rPr>
          <w:rFonts w:ascii="Times New Roman" w:eastAsia="Calibri" w:hAnsi="Times New Roman" w:cs="Times New Roman"/>
          <w:lang w:eastAsia="ru-RU"/>
        </w:rPr>
      </w:pPr>
      <w:r w:rsidRPr="00D96D31">
        <w:rPr>
          <w:rFonts w:ascii="Times New Roman" w:eastAsia="Calibri" w:hAnsi="Times New Roman" w:cs="Times New Roman"/>
          <w:lang w:eastAsia="ru-RU"/>
        </w:rPr>
        <w:t xml:space="preserve">Стратегия национальной безопасности Российской Федерации, Указ Президента Российской Федерации от 2 июля </w:t>
      </w:r>
      <w:smartTag w:uri="urn:schemas-microsoft-com:office:smarttags" w:element="metricconverter">
        <w:smartTagPr>
          <w:attr w:name="ProductID" w:val="2021 г"/>
        </w:smartTagPr>
        <w:r w:rsidRPr="00D96D31">
          <w:rPr>
            <w:rFonts w:ascii="Times New Roman" w:eastAsia="Calibri" w:hAnsi="Times New Roman" w:cs="Times New Roman"/>
            <w:lang w:eastAsia="ru-RU"/>
          </w:rPr>
          <w:t>2021 г</w:t>
        </w:r>
      </w:smartTag>
      <w:r w:rsidRPr="00D96D31">
        <w:rPr>
          <w:rFonts w:ascii="Times New Roman" w:eastAsia="Calibri" w:hAnsi="Times New Roman" w:cs="Times New Roman"/>
          <w:lang w:eastAsia="ru-RU"/>
        </w:rPr>
        <w:t>. № 400 «О Стратегии национальной безопасности Российской Федерации».</w:t>
      </w:r>
    </w:p>
    <w:p w:rsidR="00D96D31" w:rsidRPr="00D96D31" w:rsidRDefault="00D96D31" w:rsidP="00D96D31">
      <w:pPr>
        <w:spacing w:after="0" w:line="240" w:lineRule="auto"/>
        <w:ind w:right="113" w:firstLine="709"/>
        <w:jc w:val="both"/>
        <w:rPr>
          <w:rFonts w:ascii="Times New Roman" w:eastAsia="Calibri" w:hAnsi="Times New Roman" w:cs="Times New Roman"/>
          <w:lang w:eastAsia="ru-RU"/>
        </w:rPr>
      </w:pPr>
      <w:r w:rsidRPr="00D96D31">
        <w:rPr>
          <w:rFonts w:ascii="Times New Roman" w:eastAsia="Calibri" w:hAnsi="Times New Roman" w:cs="Times New Roman"/>
          <w:lang w:eastAsia="ru-RU"/>
        </w:rPr>
        <w:t xml:space="preserve">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D96D31">
          <w:rPr>
            <w:rFonts w:ascii="Times New Roman" w:eastAsia="Calibri" w:hAnsi="Times New Roman" w:cs="Times New Roman"/>
            <w:lang w:eastAsia="ru-RU"/>
          </w:rPr>
          <w:t>2012 г</w:t>
        </w:r>
      </w:smartTag>
      <w:r w:rsidRPr="00D96D31">
        <w:rPr>
          <w:rFonts w:ascii="Times New Roman" w:eastAsia="Calibri" w:hAnsi="Times New Roman" w:cs="Times New Roman"/>
          <w:lang w:eastAsia="ru-RU"/>
        </w:rPr>
        <w:t xml:space="preserve">. №413 «Об утверждении федерального государственного образовательного стандарта среднего общего образования» (Зарегистрирован Минюстом России 7 июня </w:t>
      </w:r>
      <w:smartTag w:uri="urn:schemas-microsoft-com:office:smarttags" w:element="metricconverter">
        <w:smartTagPr>
          <w:attr w:name="ProductID" w:val="2012 г"/>
        </w:smartTagPr>
        <w:r w:rsidRPr="00D96D31">
          <w:rPr>
            <w:rFonts w:ascii="Times New Roman" w:eastAsia="Calibri" w:hAnsi="Times New Roman" w:cs="Times New Roman"/>
            <w:lang w:eastAsia="ru-RU"/>
          </w:rPr>
          <w:t>2012 г</w:t>
        </w:r>
      </w:smartTag>
      <w:r w:rsidRPr="00D96D31">
        <w:rPr>
          <w:rFonts w:ascii="Times New Roman" w:eastAsia="Calibri" w:hAnsi="Times New Roman" w:cs="Times New Roman"/>
          <w:lang w:eastAsia="ru-RU"/>
        </w:rPr>
        <w:t>. № 24480)</w:t>
      </w:r>
    </w:p>
    <w:p w:rsidR="00D96D31" w:rsidRPr="00D96D31" w:rsidRDefault="00D96D31" w:rsidP="00D96D31">
      <w:pPr>
        <w:spacing w:after="0" w:line="240" w:lineRule="auto"/>
        <w:ind w:right="113" w:firstLine="709"/>
        <w:jc w:val="both"/>
        <w:rPr>
          <w:rFonts w:ascii="Times New Roman" w:eastAsia="Calibri" w:hAnsi="Times New Roman" w:cs="Times New Roman"/>
          <w:lang w:eastAsia="ru-RU"/>
        </w:rPr>
      </w:pPr>
      <w:r w:rsidRPr="00D96D31">
        <w:rPr>
          <w:rFonts w:ascii="Times New Roman" w:eastAsia="Calibri" w:hAnsi="Times New Roman" w:cs="Times New Roman"/>
          <w:lang w:eastAsia="ru-RU"/>
        </w:rPr>
        <w:t>Приказ Министерства просвещения Российской Федерации от 12.08.2022</w:t>
      </w:r>
    </w:p>
    <w:p w:rsidR="00D96D31" w:rsidRPr="00D96D31" w:rsidRDefault="00D96D31" w:rsidP="00D96D31">
      <w:pPr>
        <w:spacing w:after="0" w:line="240" w:lineRule="auto"/>
        <w:ind w:right="113" w:firstLine="709"/>
        <w:jc w:val="both"/>
        <w:rPr>
          <w:rFonts w:ascii="Times New Roman" w:eastAsia="Calibri" w:hAnsi="Times New Roman" w:cs="Times New Roman"/>
          <w:lang w:eastAsia="ru-RU"/>
        </w:rPr>
      </w:pPr>
      <w:r w:rsidRPr="00D96D31">
        <w:rPr>
          <w:rFonts w:ascii="Times New Roman" w:eastAsia="Calibri" w:hAnsi="Times New Roman" w:cs="Times New Roman"/>
          <w:lang w:eastAsia="ru-RU"/>
        </w:rPr>
        <w:t xml:space="preserve">№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w:t>
      </w:r>
      <w:smartTag w:uri="urn:schemas-microsoft-com:office:smarttags" w:element="metricconverter">
        <w:smartTagPr>
          <w:attr w:name="ProductID" w:val="2012 г"/>
        </w:smartTagPr>
        <w:r w:rsidRPr="00D96D31">
          <w:rPr>
            <w:rFonts w:ascii="Times New Roman" w:eastAsia="Calibri" w:hAnsi="Times New Roman" w:cs="Times New Roman"/>
            <w:lang w:eastAsia="ru-RU"/>
          </w:rPr>
          <w:t>2012 г</w:t>
        </w:r>
      </w:smartTag>
      <w:r w:rsidRPr="00D96D31">
        <w:rPr>
          <w:rFonts w:ascii="Times New Roman" w:eastAsia="Calibri" w:hAnsi="Times New Roman" w:cs="Times New Roman"/>
          <w:lang w:eastAsia="ru-RU"/>
        </w:rPr>
        <w:t>. № 413» (Зарегистрирован Минюстом России 12.09.2022 № 70034).</w:t>
      </w:r>
    </w:p>
    <w:p w:rsidR="00D96D31" w:rsidRPr="00D96D31" w:rsidRDefault="00D96D31" w:rsidP="00D96D31">
      <w:pPr>
        <w:spacing w:after="0" w:line="240" w:lineRule="auto"/>
        <w:ind w:right="113" w:firstLine="709"/>
        <w:jc w:val="both"/>
        <w:rPr>
          <w:rFonts w:ascii="Times New Roman" w:eastAsia="Calibri" w:hAnsi="Times New Roman" w:cs="Times New Roman"/>
          <w:lang w:eastAsia="ru-RU"/>
        </w:rPr>
      </w:pPr>
      <w:r w:rsidRPr="00D96D31">
        <w:rPr>
          <w:rFonts w:ascii="Times New Roman" w:eastAsia="Calibri" w:hAnsi="Times New Roman" w:cs="Times New Roman"/>
          <w:lang w:eastAsia="ru-RU"/>
        </w:rPr>
        <w:t>Письмо Министерства просвещения Российской Федерации «О направлении методических рекомендаций по проведению цикла внеурочных занятий «Разговоры о важном»» от 15.08.2022 № 03–1190.</w:t>
      </w:r>
    </w:p>
    <w:p w:rsidR="00D96D31" w:rsidRPr="00D96D31" w:rsidRDefault="00D96D31" w:rsidP="00D96D31">
      <w:pPr>
        <w:spacing w:after="0" w:line="240" w:lineRule="auto"/>
        <w:ind w:right="113" w:firstLine="709"/>
        <w:jc w:val="both"/>
        <w:rPr>
          <w:rFonts w:ascii="Times New Roman" w:eastAsia="Calibri" w:hAnsi="Times New Roman" w:cs="Times New Roman"/>
          <w:lang w:eastAsia="ru-RU"/>
        </w:rPr>
      </w:pPr>
      <w:r w:rsidRPr="00D96D31">
        <w:rPr>
          <w:rFonts w:ascii="Times New Roman" w:eastAsia="Calibri" w:hAnsi="Times New Roman" w:cs="Times New Roman"/>
          <w:lang w:eastAsia="ru-RU"/>
        </w:rPr>
        <w:t>Приказ Министерства просвещения Российской Федерации от 18.05.2023</w:t>
      </w:r>
    </w:p>
    <w:p w:rsidR="00D96D31" w:rsidRPr="00D96D31" w:rsidRDefault="00D96D31" w:rsidP="00D96D31">
      <w:pPr>
        <w:spacing w:after="0" w:line="240" w:lineRule="auto"/>
        <w:ind w:right="113" w:firstLine="709"/>
        <w:jc w:val="both"/>
        <w:rPr>
          <w:rFonts w:ascii="Times New Roman" w:eastAsia="Calibri" w:hAnsi="Times New Roman" w:cs="Times New Roman"/>
          <w:lang w:eastAsia="ru-RU"/>
        </w:rPr>
      </w:pPr>
      <w:r w:rsidRPr="00D96D31">
        <w:rPr>
          <w:rFonts w:ascii="Times New Roman" w:eastAsia="Calibri" w:hAnsi="Times New Roman" w:cs="Times New Roman"/>
          <w:lang w:eastAsia="ru-RU"/>
        </w:rPr>
        <w:t>№ 371 «Об утверждении федеральной образовательной программы среднего общего образования» (Зарегистрирован Минюстом России 12.07.2023 № 74228).</w:t>
      </w:r>
    </w:p>
    <w:p w:rsidR="00D96D31" w:rsidRPr="00D96D31" w:rsidRDefault="00D96D31" w:rsidP="00D96D31">
      <w:pPr>
        <w:spacing w:after="0" w:line="240" w:lineRule="auto"/>
        <w:ind w:right="113" w:firstLine="709"/>
        <w:jc w:val="both"/>
        <w:rPr>
          <w:rFonts w:ascii="Times New Roman" w:eastAsia="Calibri" w:hAnsi="Times New Roman" w:cs="Times New Roman"/>
          <w:b/>
          <w:lang w:eastAsia="ru-RU"/>
        </w:rPr>
      </w:pPr>
      <w:r w:rsidRPr="00D96D31">
        <w:rPr>
          <w:rFonts w:ascii="Times New Roman" w:eastAsia="Calibri" w:hAnsi="Times New Roman" w:cs="Times New Roman"/>
          <w:b/>
          <w:lang w:eastAsia="ru-RU"/>
        </w:rPr>
        <w:t>Место в плане внеурочной деятельности</w:t>
      </w:r>
    </w:p>
    <w:p w:rsidR="00D96D31" w:rsidRPr="00D96D31" w:rsidRDefault="00D96D31" w:rsidP="00D96D31">
      <w:pPr>
        <w:spacing w:after="0" w:line="240" w:lineRule="auto"/>
        <w:ind w:right="113" w:firstLine="709"/>
        <w:jc w:val="both"/>
        <w:rPr>
          <w:rFonts w:ascii="Times New Roman" w:eastAsia="Calibri" w:hAnsi="Times New Roman" w:cs="Times New Roman"/>
          <w:lang w:eastAsia="ru-RU"/>
        </w:rPr>
      </w:pPr>
      <w:r w:rsidRPr="00D96D31">
        <w:rPr>
          <w:rFonts w:ascii="Times New Roman" w:eastAsia="Calibri" w:hAnsi="Times New Roman" w:cs="Times New Roman"/>
          <w:lang w:eastAsia="ru-RU"/>
        </w:rPr>
        <w:t xml:space="preserve">Программа реализуется в работе с обучающимися   10–11 классов. </w:t>
      </w:r>
    </w:p>
    <w:p w:rsidR="00D96D31" w:rsidRPr="00D96D31" w:rsidRDefault="00D96D31" w:rsidP="00D96D31">
      <w:pPr>
        <w:spacing w:after="0" w:line="240" w:lineRule="auto"/>
        <w:ind w:right="113" w:firstLine="709"/>
        <w:jc w:val="both"/>
        <w:rPr>
          <w:rFonts w:ascii="Times New Roman" w:eastAsia="Calibri" w:hAnsi="Times New Roman" w:cs="Times New Roman"/>
          <w:lang w:eastAsia="ru-RU"/>
        </w:rPr>
      </w:pPr>
      <w:r w:rsidRPr="00D96D31">
        <w:rPr>
          <w:rFonts w:ascii="Times New Roman" w:eastAsia="Calibri" w:hAnsi="Times New Roman" w:cs="Times New Roman"/>
          <w:lang w:eastAsia="ru-RU"/>
        </w:rPr>
        <w:t>Занятия проводятся 1 раз в неделю по понедельникам, первым уроком.</w:t>
      </w:r>
    </w:p>
    <w:p w:rsidR="00D96D31" w:rsidRPr="00D96D31" w:rsidRDefault="00D96D31" w:rsidP="00D96D31">
      <w:pPr>
        <w:spacing w:after="0" w:line="240" w:lineRule="auto"/>
        <w:ind w:right="113" w:firstLine="709"/>
        <w:jc w:val="both"/>
        <w:rPr>
          <w:rFonts w:ascii="Times New Roman" w:eastAsia="Calibri" w:hAnsi="Times New Roman" w:cs="Times New Roman"/>
          <w:lang w:eastAsia="ru-RU"/>
        </w:rPr>
      </w:pPr>
      <w:r w:rsidRPr="00D96D31">
        <w:rPr>
          <w:rFonts w:ascii="Times New Roman" w:eastAsia="Calibri" w:hAnsi="Times New Roman" w:cs="Times New Roman"/>
          <w:lang w:eastAsia="ru-RU"/>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w:t>
      </w:r>
      <w:r w:rsidRPr="00D96D31">
        <w:rPr>
          <w:rFonts w:ascii="Times New Roman" w:eastAsia="Calibri" w:hAnsi="Times New Roman" w:cs="Times New Roman"/>
          <w:lang w:eastAsia="ru-RU"/>
        </w:rPr>
        <w:lastRenderedPageBreak/>
        <w:t>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D96D31" w:rsidRPr="00D96D31" w:rsidRDefault="00D96D31" w:rsidP="00D96D31">
      <w:pPr>
        <w:spacing w:after="0" w:line="240" w:lineRule="auto"/>
        <w:ind w:right="113" w:firstLine="709"/>
        <w:jc w:val="both"/>
        <w:rPr>
          <w:rFonts w:ascii="Times New Roman" w:eastAsia="Calibri" w:hAnsi="Times New Roman" w:cs="Times New Roman"/>
          <w:lang w:eastAsia="ru-RU"/>
        </w:rPr>
      </w:pPr>
      <w:r w:rsidRPr="00D96D31">
        <w:rPr>
          <w:rFonts w:ascii="Times New Roman" w:eastAsia="Calibri" w:hAnsi="Times New Roman" w:cs="Times New Roman"/>
          <w:lang w:eastAsia="ru-RU"/>
        </w:rPr>
        <w:t>Основной формат внеурочных занятий «Разговоры о важном» – разговор и (или) беседа с обучающимися. Занятия позволяют обучающемуся вырабатывать собственную мировозренческую позицию по обсуждаемым темам.</w:t>
      </w:r>
    </w:p>
    <w:p w:rsidR="00D96D31" w:rsidRPr="00D96D31" w:rsidRDefault="00D96D31" w:rsidP="00D96D31">
      <w:pPr>
        <w:spacing w:after="0" w:line="240" w:lineRule="auto"/>
        <w:ind w:right="113" w:firstLine="709"/>
        <w:jc w:val="both"/>
        <w:rPr>
          <w:rFonts w:ascii="Times New Roman" w:eastAsia="Calibri" w:hAnsi="Times New Roman" w:cs="Times New Roman"/>
          <w:lang w:eastAsia="ru-RU"/>
        </w:rPr>
      </w:pPr>
      <w:r w:rsidRPr="00D96D31">
        <w:rPr>
          <w:rFonts w:ascii="Times New Roman" w:eastAsia="Calibri" w:hAnsi="Times New Roman" w:cs="Times New Roman"/>
          <w:lang w:eastAsia="ru-RU"/>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96D31" w:rsidRPr="00D96D31" w:rsidRDefault="00D96D31" w:rsidP="00D96D31">
      <w:pPr>
        <w:spacing w:after="0" w:line="240" w:lineRule="auto"/>
        <w:ind w:right="113" w:firstLine="709"/>
        <w:jc w:val="both"/>
        <w:rPr>
          <w:rFonts w:ascii="Times New Roman" w:eastAsia="Calibri" w:hAnsi="Times New Roman" w:cs="Times New Roman"/>
          <w:b/>
          <w:lang w:eastAsia="ru-RU"/>
        </w:rPr>
      </w:pPr>
      <w:r w:rsidRPr="00D96D31">
        <w:rPr>
          <w:rFonts w:ascii="Times New Roman" w:eastAsia="Calibri" w:hAnsi="Times New Roman" w:cs="Times New Roman"/>
          <w:b/>
          <w:lang w:eastAsia="ru-RU"/>
        </w:rPr>
        <w:t>Взаимосвязь с программой воспитания</w:t>
      </w:r>
    </w:p>
    <w:p w:rsidR="00D96D31" w:rsidRPr="00D96D31" w:rsidRDefault="00D96D31" w:rsidP="00D96D31">
      <w:pPr>
        <w:spacing w:after="0" w:line="240" w:lineRule="auto"/>
        <w:ind w:right="113" w:firstLine="709"/>
        <w:jc w:val="both"/>
        <w:rPr>
          <w:rFonts w:ascii="Times New Roman" w:eastAsia="Calibri" w:hAnsi="Times New Roman" w:cs="Times New Roman"/>
          <w:lang w:eastAsia="ru-RU"/>
        </w:rPr>
      </w:pPr>
      <w:r w:rsidRPr="00D96D31">
        <w:rPr>
          <w:rFonts w:ascii="Times New Roman" w:eastAsia="Calibri" w:hAnsi="Times New Roman" w:cs="Times New Roman"/>
          <w:lang w:eastAsia="ru-RU"/>
        </w:rPr>
        <w:t>Программа курса внеурочной деятельности разработана с учётом федеральных ОП СОО.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Это проявляется:</w:t>
      </w:r>
    </w:p>
    <w:p w:rsidR="00D96D31" w:rsidRPr="00D96D31" w:rsidRDefault="00D96D31" w:rsidP="00D96D31">
      <w:pPr>
        <w:spacing w:after="0" w:line="240" w:lineRule="auto"/>
        <w:ind w:right="113" w:firstLine="709"/>
        <w:jc w:val="both"/>
        <w:rPr>
          <w:rFonts w:ascii="Times New Roman" w:eastAsia="Calibri" w:hAnsi="Times New Roman" w:cs="Times New Roman"/>
          <w:lang w:eastAsia="ru-RU"/>
        </w:rPr>
      </w:pPr>
      <w:r w:rsidRPr="00D96D31">
        <w:rPr>
          <w:rFonts w:ascii="Times New Roman" w:eastAsia="Calibri" w:hAnsi="Times New Roman" w:cs="Times New Roman"/>
          <w:lang w:eastAsia="ru-RU"/>
        </w:rPr>
        <w:t>в выделении в цели программы ценностных приоритетов;</w:t>
      </w:r>
    </w:p>
    <w:p w:rsidR="00D96D31" w:rsidRPr="00D96D31" w:rsidRDefault="00D96D31" w:rsidP="00D96D31">
      <w:pPr>
        <w:spacing w:after="0" w:line="240" w:lineRule="auto"/>
        <w:ind w:right="113" w:firstLine="709"/>
        <w:jc w:val="both"/>
        <w:rPr>
          <w:rFonts w:ascii="Times New Roman" w:eastAsia="Calibri" w:hAnsi="Times New Roman" w:cs="Times New Roman"/>
          <w:lang w:eastAsia="ru-RU"/>
        </w:rPr>
      </w:pPr>
      <w:r w:rsidRPr="00D96D31">
        <w:rPr>
          <w:rFonts w:ascii="Times New Roman" w:eastAsia="Calibri" w:hAnsi="Times New Roman" w:cs="Times New Roman"/>
          <w:lang w:eastAsia="ru-RU"/>
        </w:rPr>
        <w:t>в приоритете личностных результатов реализации программы внеурочной деятельности, нашедших свое отражение и конкретизацию в программе воспитания;</w:t>
      </w:r>
    </w:p>
    <w:p w:rsidR="00D96D31" w:rsidRPr="00D96D31" w:rsidRDefault="00D96D31" w:rsidP="00D96D31">
      <w:pPr>
        <w:spacing w:after="0" w:line="240" w:lineRule="auto"/>
        <w:ind w:right="113" w:firstLine="709"/>
        <w:jc w:val="both"/>
        <w:rPr>
          <w:rFonts w:ascii="Times New Roman" w:eastAsia="Calibri" w:hAnsi="Times New Roman" w:cs="Times New Roman"/>
          <w:lang w:eastAsia="ru-RU"/>
        </w:rPr>
      </w:pPr>
      <w:r w:rsidRPr="00D96D31">
        <w:rPr>
          <w:rFonts w:ascii="Times New Roman" w:eastAsia="Calibri" w:hAnsi="Times New Roman" w:cs="Times New Roman"/>
          <w:lang w:eastAsia="ru-RU"/>
        </w:rPr>
        <w:t>в интерактивных формах занятий для обучающихся, обеспечивающих их вовлеченность в совместную с педагогом и сверстниками деятельность.</w:t>
      </w:r>
    </w:p>
    <w:p w:rsidR="00D96D31" w:rsidRPr="00D96D31" w:rsidRDefault="00D96D31" w:rsidP="00D96D31">
      <w:pPr>
        <w:spacing w:after="0" w:line="240" w:lineRule="auto"/>
        <w:ind w:right="113" w:firstLine="709"/>
        <w:jc w:val="both"/>
        <w:rPr>
          <w:rFonts w:ascii="Times New Roman" w:eastAsia="Calibri" w:hAnsi="Times New Roman" w:cs="Times New Roman"/>
          <w:lang w:eastAsia="ru-RU"/>
        </w:rPr>
      </w:pPr>
      <w:bookmarkStart w:id="132" w:name="_bookmark1"/>
      <w:bookmarkEnd w:id="132"/>
      <w:r w:rsidRPr="00D96D31">
        <w:rPr>
          <w:rFonts w:ascii="Times New Roman" w:eastAsia="Calibri" w:hAnsi="Times New Roman" w:cs="Times New Roman"/>
          <w:lang w:eastAsia="ru-RU"/>
        </w:rPr>
        <w:t>Ценностное наполнение внеурочных занятий</w:t>
      </w:r>
    </w:p>
    <w:p w:rsidR="00D96D31" w:rsidRPr="00D96D31" w:rsidRDefault="00D96D31" w:rsidP="00D96D31">
      <w:pPr>
        <w:spacing w:after="0" w:line="240" w:lineRule="auto"/>
        <w:ind w:right="113" w:firstLine="709"/>
        <w:jc w:val="both"/>
        <w:rPr>
          <w:rFonts w:ascii="Times New Roman" w:eastAsia="Calibri" w:hAnsi="Times New Roman" w:cs="Times New Roman"/>
          <w:lang w:eastAsia="ru-RU"/>
        </w:rPr>
      </w:pPr>
      <w:r w:rsidRPr="00D96D31">
        <w:rPr>
          <w:rFonts w:ascii="Times New Roman" w:eastAsia="Calibri" w:hAnsi="Times New Roman" w:cs="Times New Roman"/>
          <w:lang w:eastAsia="ru-RU"/>
        </w:rPr>
        <w:t>В основе определения тематики внеурочных занятий лежат два принципа:</w:t>
      </w:r>
    </w:p>
    <w:p w:rsidR="00D96D31" w:rsidRPr="00D96D31" w:rsidRDefault="00D96D31" w:rsidP="00D96D31">
      <w:pPr>
        <w:spacing w:after="0" w:line="240" w:lineRule="auto"/>
        <w:ind w:right="113" w:firstLine="709"/>
        <w:jc w:val="both"/>
        <w:rPr>
          <w:rFonts w:ascii="Times New Roman" w:eastAsia="Calibri" w:hAnsi="Times New Roman" w:cs="Times New Roman"/>
          <w:lang w:eastAsia="ru-RU"/>
        </w:rPr>
      </w:pPr>
      <w:r w:rsidRPr="00D96D31">
        <w:rPr>
          <w:rFonts w:ascii="Times New Roman" w:eastAsia="Calibri" w:hAnsi="Times New Roman" w:cs="Times New Roman"/>
          <w:lang w:eastAsia="ru-RU"/>
        </w:rPr>
        <w:t>соответствие датам календаря;</w:t>
      </w:r>
    </w:p>
    <w:p w:rsidR="00D96D31" w:rsidRPr="00D96D31" w:rsidRDefault="00D96D31" w:rsidP="00D96D31">
      <w:pPr>
        <w:spacing w:after="0" w:line="240" w:lineRule="auto"/>
        <w:ind w:right="113" w:firstLine="709"/>
        <w:jc w:val="both"/>
        <w:rPr>
          <w:rFonts w:ascii="Times New Roman" w:eastAsia="Calibri" w:hAnsi="Times New Roman" w:cs="Times New Roman"/>
          <w:lang w:eastAsia="ru-RU"/>
        </w:rPr>
      </w:pPr>
      <w:r w:rsidRPr="00D96D31">
        <w:rPr>
          <w:rFonts w:ascii="Times New Roman" w:eastAsia="Calibri" w:hAnsi="Times New Roman" w:cs="Times New Roman"/>
          <w:lang w:eastAsia="ru-RU"/>
        </w:rPr>
        <w:t>значимость для обучающегося события (даты), которое отмечается в календаре в текущем году.</w:t>
      </w:r>
    </w:p>
    <w:p w:rsidR="00D96D31" w:rsidRPr="00D96D31" w:rsidRDefault="00D96D31" w:rsidP="00D96D31">
      <w:pPr>
        <w:spacing w:after="0" w:line="240" w:lineRule="auto"/>
        <w:ind w:right="113" w:firstLine="709"/>
        <w:jc w:val="both"/>
        <w:rPr>
          <w:rFonts w:ascii="Times New Roman" w:eastAsia="Calibri" w:hAnsi="Times New Roman" w:cs="Times New Roman"/>
          <w:lang w:eastAsia="ru-RU"/>
        </w:rPr>
      </w:pPr>
      <w:r w:rsidRPr="00D96D31">
        <w:rPr>
          <w:rFonts w:ascii="Times New Roman" w:eastAsia="Calibri" w:hAnsi="Times New Roman" w:cs="Times New Roman"/>
          <w:lang w:eastAsia="ru-RU"/>
        </w:rPr>
        <w:t>Даты календаря можно объединить в две группы:</w:t>
      </w:r>
    </w:p>
    <w:p w:rsidR="00D96D31" w:rsidRPr="00D96D31" w:rsidRDefault="00D96D31" w:rsidP="00D96D31">
      <w:pPr>
        <w:spacing w:after="0" w:line="240" w:lineRule="auto"/>
        <w:ind w:right="113" w:firstLine="709"/>
        <w:jc w:val="both"/>
        <w:rPr>
          <w:rFonts w:ascii="Times New Roman" w:eastAsia="Calibri" w:hAnsi="Times New Roman" w:cs="Times New Roman"/>
          <w:lang w:eastAsia="ru-RU"/>
        </w:rPr>
      </w:pPr>
      <w:r w:rsidRPr="00D96D31">
        <w:rPr>
          <w:rFonts w:ascii="Times New Roman" w:eastAsia="Calibri" w:hAnsi="Times New Roman" w:cs="Times New Roman"/>
          <w:lang w:eastAsia="ru-RU"/>
        </w:rPr>
        <w:t>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«День народного единства», «День защитника Отечества»,</w:t>
      </w:r>
    </w:p>
    <w:p w:rsidR="00D96D31" w:rsidRPr="00D96D31" w:rsidRDefault="00D96D31" w:rsidP="00D96D31">
      <w:pPr>
        <w:spacing w:after="0" w:line="240" w:lineRule="auto"/>
        <w:ind w:right="113" w:firstLine="709"/>
        <w:jc w:val="both"/>
        <w:rPr>
          <w:rFonts w:ascii="Times New Roman" w:eastAsia="Calibri" w:hAnsi="Times New Roman" w:cs="Times New Roman"/>
          <w:lang w:eastAsia="ru-RU"/>
        </w:rPr>
      </w:pPr>
      <w:r w:rsidRPr="00D96D31">
        <w:rPr>
          <w:rFonts w:ascii="Times New Roman" w:eastAsia="Calibri" w:hAnsi="Times New Roman" w:cs="Times New Roman"/>
          <w:lang w:eastAsia="ru-RU"/>
        </w:rPr>
        <w:t>«Новогодние семейные традиции разных народов России», «День учителя (советники по воспитанию)», «День российской науки» и т. д.</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lang w:eastAsia="ru-RU"/>
        </w:rPr>
        <w:t>Юбилейные даты выдающихся деятелей науки, литературы, искусства. Например, «190-летие со дня рождения Д. Менделеева</w:t>
      </w:r>
      <w:r w:rsidRPr="00D96D31">
        <w:rPr>
          <w:rFonts w:ascii="Times New Roman" w:eastAsia="Calibri" w:hAnsi="Times New Roman" w:cs="Times New Roman"/>
        </w:rPr>
        <w:t>. День российской науки»,</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«215-летие со дня рождения Н. В. Гоголя», «Русский язык. Великий и могучий. 225 лет со дня рождения А. С. Пушкина».</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В программе предлагается несколько тем внеурочных занятий, которые не связаны с текущими датами календаря, но являющиеся важными в воспитании</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школьника. К примеру: «Мы вместе», «О взаимоотношениях в коллективе (Всемирный день психического здоровья, профилактика буллинга)» и др.</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становление у обучающихся гражданско-патриотических чувств. Исходя из этого, в планируемых результатах каждого сценария внеурочного занятия выделяются нравственные ценности, которые являются предметом обсуждения. Основные ценности характеризуются следующим образом.</w:t>
      </w:r>
    </w:p>
    <w:p w:rsidR="00D96D31" w:rsidRPr="00D96D31" w:rsidRDefault="00D96D31" w:rsidP="00D96D31">
      <w:pPr>
        <w:spacing w:after="0" w:line="240" w:lineRule="auto"/>
        <w:ind w:right="113" w:firstLine="709"/>
        <w:jc w:val="both"/>
        <w:rPr>
          <w:rFonts w:ascii="Times New Roman" w:eastAsia="Calibri" w:hAnsi="Times New Roman" w:cs="Times New Roman"/>
          <w:lang w:eastAsia="ru-RU"/>
        </w:rPr>
      </w:pPr>
      <w:r w:rsidRPr="00D96D31">
        <w:rPr>
          <w:rFonts w:ascii="Times New Roman" w:eastAsia="Calibri" w:hAnsi="Times New Roman" w:cs="Times New Roman"/>
          <w:lang w:eastAsia="ru-RU"/>
        </w:rPr>
        <w:t>Историческая память</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историческая память – обязательная часть культуры народа и каждого гражданина;</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историческая память соединяет прошлое, настоящее, позволяя сохранить и продолжить достижения, мудрость, опыт, традиции прошлых поколений;</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историческая память есть культура целого народа, которая складывается из объединения индивидульных переживаний, и включает важнейшие нравственные качества: благодарность, уважение, гордость потомков за жизнь и подвиги предков.</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 xml:space="preserve">Осознание этой нравственной ценности базируется на конкретном содержании занятия. Например, тема «День народного единства» рассматривается на известных исторических фактах – единение людей, когда Родина нуждается в защите в </w:t>
      </w:r>
      <w:smartTag w:uri="urn:schemas-microsoft-com:office:smarttags" w:element="metricconverter">
        <w:smartTagPr>
          <w:attr w:name="ProductID" w:val="1612 г"/>
        </w:smartTagPr>
        <w:r w:rsidRPr="00D96D31">
          <w:rPr>
            <w:rFonts w:ascii="Times New Roman" w:eastAsia="Calibri" w:hAnsi="Times New Roman" w:cs="Times New Roman"/>
          </w:rPr>
          <w:t>1612 г</w:t>
        </w:r>
      </w:smartTag>
      <w:r w:rsidRPr="00D96D31">
        <w:rPr>
          <w:rFonts w:ascii="Times New Roman" w:eastAsia="Calibri" w:hAnsi="Times New Roman" w:cs="Times New Roman"/>
        </w:rPr>
        <w:t>.</w:t>
      </w:r>
    </w:p>
    <w:p w:rsidR="00D96D31" w:rsidRPr="00D96D31" w:rsidRDefault="00D96D31" w:rsidP="00D96D31">
      <w:pPr>
        <w:spacing w:after="0" w:line="240" w:lineRule="auto"/>
        <w:ind w:right="113" w:firstLine="709"/>
        <w:jc w:val="both"/>
        <w:rPr>
          <w:rFonts w:ascii="Times New Roman" w:eastAsia="Calibri" w:hAnsi="Times New Roman" w:cs="Times New Roman"/>
          <w:lang w:eastAsia="ru-RU"/>
        </w:rPr>
      </w:pPr>
      <w:r w:rsidRPr="00D96D31">
        <w:rPr>
          <w:rFonts w:ascii="Times New Roman" w:eastAsia="Calibri" w:hAnsi="Times New Roman" w:cs="Times New Roman"/>
          <w:lang w:eastAsia="ru-RU"/>
        </w:rPr>
        <w:t>Преемственность поколений</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lastRenderedPageBreak/>
        <w:t>каждое следующее поколение учится у предыдущего: осваивает, воссоздаёт, продолжает его достижения, традиции;</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семья построена на сохранении преемственности поколений. Память о предыдущих поколениях бережно хранится в предметах, фото, вещах, а также в гуманном отношении к старшим поколениям.</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Например, тема: «О взаимоотношениях в семье (День матери)».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 воспитывать в себе качества, которые были характерны для наших предков, людей далёких поколений: любовь к родной земле, малой родине, Отечеству.</w:t>
      </w:r>
    </w:p>
    <w:p w:rsidR="00D96D31" w:rsidRPr="00D96D31" w:rsidRDefault="00D96D31" w:rsidP="00D96D31">
      <w:pPr>
        <w:spacing w:after="0" w:line="240" w:lineRule="auto"/>
        <w:ind w:right="113" w:firstLine="709"/>
        <w:jc w:val="both"/>
        <w:rPr>
          <w:rFonts w:ascii="Times New Roman" w:eastAsia="Calibri" w:hAnsi="Times New Roman" w:cs="Times New Roman"/>
          <w:lang w:eastAsia="ru-RU"/>
        </w:rPr>
      </w:pPr>
      <w:r w:rsidRPr="00D96D31">
        <w:rPr>
          <w:rFonts w:ascii="Times New Roman" w:eastAsia="Calibri" w:hAnsi="Times New Roman" w:cs="Times New Roman"/>
          <w:lang w:eastAsia="ru-RU"/>
        </w:rPr>
        <w:t>Патриотизм — любовь к Родине</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патриотизм (любовь к Родине) – самое главное качества гражданина;</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любовь к своему Отечеству начинается с малого — с привязанности к родному дому, малой родине;</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патриотизм строится на ответственности за судьбу своей родной земли; чувстве гордости за историю, культуру своего народа и народов России.</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Эта высшая нравственная ценность является приоритетной во всех сценариях</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w:t>
      </w:r>
    </w:p>
    <w:p w:rsidR="00D96D31" w:rsidRPr="00D96D31" w:rsidRDefault="00D96D31" w:rsidP="00D96D31">
      <w:pPr>
        <w:spacing w:after="0" w:line="240" w:lineRule="auto"/>
        <w:ind w:right="113" w:firstLine="709"/>
        <w:jc w:val="both"/>
        <w:rPr>
          <w:rFonts w:ascii="Times New Roman" w:eastAsia="Calibri" w:hAnsi="Times New Roman" w:cs="Times New Roman"/>
          <w:lang w:eastAsia="ru-RU"/>
        </w:rPr>
      </w:pPr>
      <w:r w:rsidRPr="00D96D31">
        <w:rPr>
          <w:rFonts w:ascii="Times New Roman" w:eastAsia="Calibri" w:hAnsi="Times New Roman" w:cs="Times New Roman"/>
          <w:lang w:eastAsia="ru-RU"/>
        </w:rPr>
        <w:t>Доброта, добрые дела</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доброта — это способность (желание и умение) быть милосердным, поддержать, помочь без ожидания благодарности;</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благотворительность — проявление добрых чувств; благотворительность была распространена в России в прошлые века, что стало сегодня примером для подражания.</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Например, тема «Мы вместе». Разговор о добрых делах граждан России в прошлые времена и в настоящее время, тема волонтерства.</w:t>
      </w:r>
    </w:p>
    <w:p w:rsidR="00D96D31" w:rsidRPr="00D96D31" w:rsidRDefault="00D96D31" w:rsidP="00D96D31">
      <w:pPr>
        <w:spacing w:after="0" w:line="240" w:lineRule="auto"/>
        <w:ind w:right="113" w:firstLine="709"/>
        <w:jc w:val="both"/>
        <w:rPr>
          <w:rFonts w:ascii="Times New Roman" w:eastAsia="Calibri" w:hAnsi="Times New Roman" w:cs="Times New Roman"/>
          <w:lang w:eastAsia="ru-RU"/>
        </w:rPr>
      </w:pPr>
      <w:r w:rsidRPr="00D96D31">
        <w:rPr>
          <w:rFonts w:ascii="Times New Roman" w:eastAsia="Calibri" w:hAnsi="Times New Roman" w:cs="Times New Roman"/>
          <w:lang w:eastAsia="ru-RU"/>
        </w:rPr>
        <w:t>Семья и семейные ценности</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семья связана не только общим местом проживания, общим хозяйством, общими делами, но и значимыми ценностями — взаимопониманием, взаимоподдержкой, традициями и т. д.;</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каждый член семьи имеет свои обязанности, но всегда готовы прийти на помощь другому: взять на себя его дела, проявить внимание, оказать помощь друг другу;</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обучающийся должен ответственно относиться к своей семье, участвовать во всех ее делах, помогать родителям;</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семейные ценности всегда были значимы для народов России; семейные ценности представлены в традиционных религиях России.</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Тема семьи, семейных взаимоотношений и ценностей является предметом обсуждения на занятиях, посвященных темам: «О взаимоотношениях в семье (День матери)», «Новогодние семейные традиции разных народов России» и др.</w:t>
      </w:r>
    </w:p>
    <w:p w:rsidR="00D96D31" w:rsidRPr="00D96D31" w:rsidRDefault="00D96D31" w:rsidP="00D96D31">
      <w:pPr>
        <w:spacing w:after="0" w:line="240" w:lineRule="auto"/>
        <w:ind w:right="113" w:firstLine="709"/>
        <w:jc w:val="both"/>
        <w:rPr>
          <w:rFonts w:ascii="Times New Roman" w:eastAsia="Calibri" w:hAnsi="Times New Roman" w:cs="Times New Roman"/>
          <w:lang w:eastAsia="ru-RU"/>
        </w:rPr>
      </w:pPr>
      <w:r w:rsidRPr="00D96D31">
        <w:rPr>
          <w:rFonts w:ascii="Times New Roman" w:eastAsia="Calibri" w:hAnsi="Times New Roman" w:cs="Times New Roman"/>
          <w:lang w:eastAsia="ru-RU"/>
        </w:rPr>
        <w:t>Культура России</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культура общества — это достижения человеческого общества, созданные на протяжении его истории;</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российская культура богата и разнообразна, она известна и уважаема во всем мире;</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культура представлена достижениями в материальной сфере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 чтении поэзии, обсуждении видеофильмов, произведений живописи и музыки: «По ту сторону экрана. 115 лет кино в России»,</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«Цирк! Цирк! Цирк! (к Международному дню цирка)».</w:t>
      </w:r>
    </w:p>
    <w:p w:rsidR="00D96D31" w:rsidRPr="00D96D31" w:rsidRDefault="00D96D31" w:rsidP="00D96D31">
      <w:pPr>
        <w:spacing w:after="0" w:line="240" w:lineRule="auto"/>
        <w:ind w:right="113" w:firstLine="709"/>
        <w:jc w:val="both"/>
        <w:rPr>
          <w:rFonts w:ascii="Times New Roman" w:eastAsia="Calibri" w:hAnsi="Times New Roman" w:cs="Times New Roman"/>
          <w:lang w:eastAsia="ru-RU"/>
        </w:rPr>
      </w:pPr>
      <w:r w:rsidRPr="00D96D31">
        <w:rPr>
          <w:rFonts w:ascii="Times New Roman" w:eastAsia="Calibri" w:hAnsi="Times New Roman" w:cs="Times New Roman"/>
          <w:lang w:eastAsia="ru-RU"/>
        </w:rPr>
        <w:t>Наука на службе Родины</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наука обеспечивает прогресс общества и улучшает жизнь человека;</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в науке работают талантливые, творческие люди, бесконечно любящие свою деятельность;</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в России совершено много научных открытий, без которых невозможно представить современный мир.</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lastRenderedPageBreak/>
        <w:t>О такой ценности общества и отдельно взятого человека учащиеся узнают в процессе обсуждения тем: «190-лет со дня рождения Д. Менделеева. День российской науки», «Я вижу Землю! Это так красиво».</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Следует отметить, что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четкого воспроизведения нового термина или понятия. Необходимо понимать, что на внеурочных занятиях как неучебных формируются определенные ценности: высшие нравственные чувства и социальные отношения. В течение года учащиеся много раз будут возвращаться к обсуждению одних и тех же понятий, что послужит постепенному осознанному их принятию.</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Наличие сценариев внеурочных занятий не означает формального следования им. При анализе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учащихся,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выполнение которых предлагается вместе с родителями, другими членами семьи.</w:t>
      </w:r>
    </w:p>
    <w:p w:rsidR="00D96D31" w:rsidRPr="00D96D31" w:rsidRDefault="00D96D31" w:rsidP="00D96D31">
      <w:pPr>
        <w:spacing w:after="0" w:line="240" w:lineRule="auto"/>
        <w:ind w:right="113" w:firstLine="709"/>
        <w:jc w:val="both"/>
        <w:rPr>
          <w:rFonts w:ascii="Times New Roman" w:eastAsia="Calibri" w:hAnsi="Times New Roman" w:cs="Times New Roman"/>
          <w:b/>
          <w:lang w:eastAsia="ru-RU"/>
        </w:rPr>
      </w:pPr>
      <w:r w:rsidRPr="00D96D31">
        <w:rPr>
          <w:rFonts w:ascii="Times New Roman" w:eastAsia="Calibri" w:hAnsi="Times New Roman" w:cs="Times New Roman"/>
          <w:b/>
          <w:lang w:eastAsia="ru-RU"/>
        </w:rPr>
        <w:t>Особенности реализации программы</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 xml:space="preserve">Личностное развитие ребёнка – главная цель педагога. </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Личностных результатов обучающихся педагог может достичь, увлекая школьников совместной и интересной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Задача педагога, транслируя собственные убеждения и жизненный опыт, дать возможность школьнику анализировать, сравнивать и выбирать.</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В приложениях к программе содержатся методические рекомендации, помогающие педагогу грамотно организовать деятельность школьников на занятиях в рамках реализации программы курса внеурочной деятельности</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«Разговоры о важном».</w:t>
      </w:r>
    </w:p>
    <w:p w:rsidR="00D96D31" w:rsidRPr="00D96D31" w:rsidRDefault="00D96D31" w:rsidP="00D96D31">
      <w:pPr>
        <w:spacing w:after="0" w:line="240" w:lineRule="auto"/>
        <w:ind w:right="113" w:firstLine="709"/>
        <w:jc w:val="both"/>
        <w:rPr>
          <w:rFonts w:ascii="Times New Roman" w:eastAsia="Calibri" w:hAnsi="Times New Roman" w:cs="Times New Roman"/>
          <w:lang w:eastAsia="ru-RU"/>
        </w:rPr>
      </w:pPr>
      <w:r w:rsidRPr="00D96D31">
        <w:rPr>
          <w:rFonts w:ascii="Times New Roman" w:eastAsia="Calibri" w:hAnsi="Times New Roman" w:cs="Times New Roman"/>
          <w:lang w:eastAsia="ru-RU"/>
        </w:rPr>
        <w:t>2. Содержание программы внеурочной деятельности«Разговоры о важном»</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День знаний. Знакомство с проектами Российского общества «Знание». Возможности, которые предоставляют проекты общества «Знание» для обучающихся различных возрастов.</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Родина — не только место рождения. Природные и культурные памятники – чем гордимся, о чем помним, что бережем?</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Право избирать и быть избранным гарантировано Конституцией Российской Федерации каждому гражданину нашей страны. Жизнь, свобода, права и благополучие граждан является одной из главных ценностей, а проявление гражданской позиции, желание участвовать в развитии своего города, региона, страны – достойно уважения.</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 личную траекторию развития каждому ребенку.</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Честность, открытость, готовность прийти на помощь – основа хороших отношений с окружающими. Уважение к окружающим – норма жизни в нашем обществе. 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может привести к проблемам физического здоровья, конфликтам с близкими, неуверенности, озлобленности. Знания о том, как наладить отношения в коллективе, сохранить свое психическое здоровье, как смотреть на мир позитивно, как не стать жертвой «травли», и самому не опуститься до «травли» других, необходимы всем.</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 xml:space="preserve">Давние культурные традиции России получают отражение в произведениях кинематографического искусства, которое имеет свой «золотой фонд», признанный во всем мире. Отечественное кино передает наши традиционные ценности, великое культурно-историческое наследие, отображает то, что объединяет нас как нацию. Развитие отечественного кино отражает не только основные вехи развития страны, но и моделирует образ ее будущего. Кино, наряду с </w:t>
      </w:r>
      <w:r w:rsidRPr="00D96D31">
        <w:rPr>
          <w:rFonts w:ascii="Times New Roman" w:eastAsia="Calibri" w:hAnsi="Times New Roman" w:cs="Times New Roman"/>
        </w:rPr>
        <w:lastRenderedPageBreak/>
        <w:t>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 профессиональными, физическими и моральным качествами, являются достойным примером настоящего мужчины.</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Единство нации – основа существования российского государства. Единство многонационального народа, уважение традиций, религий, уклада жизни всех народов является главным в жизни страны. Пока мы едины – мы непобедимы.</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Технологический суверенитет нашей Родины необходимо защищать так же, как границы государства, это основа и залог существования современной страны. Развитие сферы информационных технологий сегодня стратегически важно для будущего, профессии в этой сфере очень перспективны и востребованы. Технологический суверенитет решает задачи обеспечения безопасности, получения энергии, продовольственной независимости, транспортной связности. Логика развития экономики предполагает защиту и формирование высокотехнологичных отраслей с высокой долей интеллектуальных вложений.</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Появление новых профессий связано с цифровизацией экономики, движением к технологическому суверенитету.</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Традиционная семья в России – это союз мужчины и женщины, которые создают и поддерживают отношения уважения, заботы и взаимной поддержки. Основа семьи – это любовь. Важно, чтобы дети стремились создавать полноценные многодетные семьи.</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 всего то, что мы любим и готовы защищать.</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Волонтерство в России. Особенности волонтерской деятельности. Исторически сложилось, что в сложные годы нашей страны люди безвозмездно помогали друг другу, оказывали всестороннюю поддержку. Даша Севастопольская, сёстры милосердия – история и современность.</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Россия — страна с героическим прошлым. Современные герои — кто они?</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Россия начинается с меня?</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Значение Конституции для граждан страны. Знание прав и выполнение обязанностей. Ответственность — это осознанное поведение.</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Новый год — праздник для всех россиян. У каждого народа есть интересные новогодние семейные традиции. Знакомство с обычаями и культурой новогодних праздников в нашей стране.</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Первая печатная книга в России – «Азбука» Ивана Фёдорова. Способы передачи информации до появления письменности. Разница между азбукой и букварем. «Азбука», напечатанная Иваном Федоровым: «Ради скорого младенческого научения». Любовь к чтению, бережное отношение к книге начались 450 лет назад.</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Современный человек должен обладать функциональной грамотностью, в том числе налоговой. Для чего собирают налоги? Что они обеспечивают для граждан? Выплата налогов – обязанность каждого гражданина Российской Федерации.</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Голод, морозы, бомбардировки — тяготы блокадного Ленинграда. Блокадный паек. О провале планов немецких войск. 80 лет назад город-герой Ленинград был полностью освобожден от фашистской блокады.</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Достижения науки в повседневной жизни. Научные и технические достижения в нашей стране. 190-летие великого русского учёного-химика, специалиста во многих областях науки и искусства Д.И. Менделеева.</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День первооткрывателя. 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 открыть для себя любой школьник.</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lastRenderedPageBreak/>
        <w:t xml:space="preserve">День защитника Отечества: исторические традиции. Профессия военного: кто её выбирает сегодня. Смекалка в военном деле. 280-летие со дня рождения великого русского флотоводца, </w:t>
      </w:r>
      <w:hyperlink r:id="rId1046">
        <w:r w:rsidRPr="00D96D31">
          <w:rPr>
            <w:rFonts w:ascii="Times New Roman" w:eastAsia="Calibri" w:hAnsi="Times New Roman" w:cs="Times New Roman"/>
          </w:rPr>
          <w:t xml:space="preserve">командующего Черноморским флотом </w:t>
        </w:r>
      </w:hyperlink>
      <w:r w:rsidRPr="00D96D31">
        <w:rPr>
          <w:rFonts w:ascii="Times New Roman" w:eastAsia="Calibri" w:hAnsi="Times New Roman" w:cs="Times New Roman"/>
        </w:rPr>
        <w:t xml:space="preserve">(1790— 1798); командующего русско-турецкой эскадрой в Средиземном море (1798— 1800), </w:t>
      </w:r>
      <w:hyperlink r:id="rId1047">
        <w:r w:rsidRPr="00D96D31">
          <w:rPr>
            <w:rFonts w:ascii="Times New Roman" w:eastAsia="Calibri" w:hAnsi="Times New Roman" w:cs="Times New Roman"/>
          </w:rPr>
          <w:t>адмирал</w:t>
        </w:r>
      </w:hyperlink>
      <w:r w:rsidRPr="00D96D31">
        <w:rPr>
          <w:rFonts w:ascii="Times New Roman" w:eastAsia="Calibri" w:hAnsi="Times New Roman" w:cs="Times New Roman"/>
        </w:rPr>
        <w:t>а (1799) Ф.Ф. Ушакова.</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Подлинность намерений — то, что у тебя внутри. Как найти своё место в жизни? Что нужно для того, чтобы найти друзей и самому быть хорошим другом? Примеры 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 профессионалом. Поддержка профессионального самоопределения школьников в России. Эти вопросы волнуют подростков. Проблемы, с которыми они сталкиваются, и способы их решения.</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Российская авиация. Легендарная история развития российской гражданской авиации. Героизм конструкторов, инженеров и летчиков-испытателей первых российских самолетов. Мировые рекорды российских летчиков. Современное авиастроение. Профессии, связанные с авиацией.</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Красивейший полуостров с богатой историей. История Крымского полуострова. Значение Крыма. Достопримечательности Крыма.</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Россия – здоровая держава. Это значит, что жители страны должны стремиться поддерживать здоровый образ жизни. Физическое и психическое здоровье населения играют важную роль в укреплении экономического потенциала и социальной стабильности страны, повышают качество жизни каждого человека. Цирк как фантазийное и сказочное искусство. Цирк в России, История цирка, цирковые</w:t>
      </w:r>
      <w:r w:rsidRPr="00D96D31">
        <w:rPr>
          <w:rFonts w:ascii="Times New Roman" w:eastAsia="Calibri" w:hAnsi="Times New Roman" w:cs="Times New Roman"/>
        </w:rPr>
        <w:tab/>
        <w:t>династии</w:t>
      </w:r>
      <w:r w:rsidRPr="00D96D31">
        <w:rPr>
          <w:rFonts w:ascii="Times New Roman" w:eastAsia="Calibri" w:hAnsi="Times New Roman" w:cs="Times New Roman"/>
        </w:rPr>
        <w:tab/>
        <w:t xml:space="preserve"> России.</w:t>
      </w:r>
      <w:r w:rsidRPr="00D96D31">
        <w:rPr>
          <w:rFonts w:ascii="Times New Roman" w:eastAsia="Calibri" w:hAnsi="Times New Roman" w:cs="Times New Roman"/>
        </w:rPr>
        <w:tab/>
        <w:t>Знаменитые</w:t>
      </w:r>
      <w:r w:rsidRPr="00D96D31">
        <w:rPr>
          <w:rFonts w:ascii="Times New Roman" w:eastAsia="Calibri" w:hAnsi="Times New Roman" w:cs="Times New Roman"/>
        </w:rPr>
        <w:tab/>
        <w:t>на</w:t>
      </w:r>
      <w:r w:rsidRPr="00D96D31">
        <w:rPr>
          <w:rFonts w:ascii="Times New Roman" w:eastAsia="Calibri" w:hAnsi="Times New Roman" w:cs="Times New Roman"/>
        </w:rPr>
        <w:tab/>
        <w:t>весь</w:t>
      </w:r>
      <w:r w:rsidRPr="00D96D31">
        <w:rPr>
          <w:rFonts w:ascii="Times New Roman" w:eastAsia="Calibri" w:hAnsi="Times New Roman" w:cs="Times New Roman"/>
        </w:rPr>
        <w:tab/>
        <w:t>мир</w:t>
      </w:r>
      <w:r w:rsidRPr="00D96D31">
        <w:rPr>
          <w:rFonts w:ascii="Times New Roman" w:eastAsia="Calibri" w:hAnsi="Times New Roman" w:cs="Times New Roman"/>
        </w:rPr>
        <w:tab/>
        <w:t>российские силачи, дрессировщики, акробаты, клоуны, фокусники. Цирковые профессии.</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Главные события в истории покорения космоса. Отечественные космонавты- рекордсмены. Подготовка к полету — многолетний процесс.</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Николай</w:t>
      </w:r>
      <w:r w:rsidRPr="00D96D31">
        <w:rPr>
          <w:rFonts w:ascii="Times New Roman" w:eastAsia="Calibri" w:hAnsi="Times New Roman" w:cs="Times New Roman"/>
        </w:rPr>
        <w:tab/>
        <w:t>Гоголь</w:t>
      </w:r>
      <w:r w:rsidRPr="00D96D31">
        <w:rPr>
          <w:rFonts w:ascii="Times New Roman" w:eastAsia="Calibri" w:hAnsi="Times New Roman" w:cs="Times New Roman"/>
        </w:rPr>
        <w:tab/>
        <w:t>–</w:t>
      </w:r>
      <w:r w:rsidRPr="00D96D31">
        <w:rPr>
          <w:rFonts w:ascii="Times New Roman" w:eastAsia="Calibri" w:hAnsi="Times New Roman" w:cs="Times New Roman"/>
        </w:rPr>
        <w:tab/>
        <w:t>признанный</w:t>
      </w:r>
      <w:r w:rsidRPr="00D96D31">
        <w:rPr>
          <w:rFonts w:ascii="Times New Roman" w:eastAsia="Calibri" w:hAnsi="Times New Roman" w:cs="Times New Roman"/>
        </w:rPr>
        <w:tab/>
        <w:t>классик</w:t>
      </w:r>
      <w:r w:rsidRPr="00D96D31">
        <w:rPr>
          <w:rFonts w:ascii="Times New Roman" w:eastAsia="Calibri" w:hAnsi="Times New Roman" w:cs="Times New Roman"/>
        </w:rPr>
        <w:tab/>
        <w:t>русской</w:t>
      </w:r>
      <w:r w:rsidRPr="00D96D31">
        <w:rPr>
          <w:rFonts w:ascii="Times New Roman" w:eastAsia="Calibri" w:hAnsi="Times New Roman" w:cs="Times New Roman"/>
        </w:rPr>
        <w:tab/>
        <w:t>литературы, автор знаменитых «Мертвых душ», «Ревизора», «Вечеров на хуторе близ Диканьки».</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 xml:space="preserve"> Сюжеты, герои, ситуации из произведений Николая Гоголя актуальны по сей день. </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Экологичное потребление — способ позаботиться о сохранности планеты.</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Экологические проблемы как следствия безответственного поведения человека. Соблюдать эко-правила — не так сложно.</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История Праздника труда. Труд – это право или обязанность человека?</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Работа мечты. Жизненно важные навыки.</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История появления праздника День Победы. Поисковое движение России.</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Могила Неизвестного Солдата. Семейные традиции празднования Дня Победы.</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19 мая 1922 года — день рождения пионерской организации. Цель ее создания и деятельность. Причины, по которым дети объединяются.</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Неизвестный Пушкин. Творчество Пушкина объединяет поколения. Вклад А. С. Пушкина в формирование современного литературного русского языка.</w:t>
      </w:r>
    </w:p>
    <w:p w:rsidR="00D96D31" w:rsidRPr="00D96D31" w:rsidRDefault="00D96D31" w:rsidP="00D96D31">
      <w:pPr>
        <w:spacing w:after="0" w:line="240" w:lineRule="auto"/>
        <w:ind w:right="113" w:firstLine="709"/>
        <w:jc w:val="both"/>
        <w:rPr>
          <w:rFonts w:ascii="Times New Roman" w:eastAsia="Calibri" w:hAnsi="Times New Roman" w:cs="Times New Roman"/>
          <w:b/>
          <w:lang w:eastAsia="ru-RU"/>
        </w:rPr>
      </w:pPr>
      <w:bookmarkStart w:id="133" w:name="_bookmark13"/>
      <w:bookmarkEnd w:id="133"/>
      <w:r w:rsidRPr="00D96D31">
        <w:rPr>
          <w:rFonts w:ascii="Times New Roman" w:eastAsia="Calibri" w:hAnsi="Times New Roman" w:cs="Times New Roman"/>
          <w:b/>
          <w:lang w:eastAsia="ru-RU"/>
        </w:rPr>
        <w:t xml:space="preserve">3. Планируемые результаты освоения курса  </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Занятия в рамках программы направлены на обеспечение достижения школьниками следующих личностных, метапредметных и предметных образовательных результатов.</w:t>
      </w:r>
    </w:p>
    <w:p w:rsidR="00D96D31" w:rsidRPr="00D96D31" w:rsidRDefault="00D96D31" w:rsidP="00D96D31">
      <w:pPr>
        <w:spacing w:after="0" w:line="240" w:lineRule="auto"/>
        <w:ind w:right="113" w:firstLine="709"/>
        <w:jc w:val="both"/>
        <w:rPr>
          <w:rFonts w:ascii="Times New Roman" w:eastAsia="Calibri" w:hAnsi="Times New Roman" w:cs="Times New Roman"/>
          <w:b/>
        </w:rPr>
      </w:pPr>
      <w:r w:rsidRPr="00D96D31">
        <w:rPr>
          <w:rFonts w:ascii="Times New Roman" w:eastAsia="Calibri" w:hAnsi="Times New Roman" w:cs="Times New Roman"/>
          <w:b/>
        </w:rPr>
        <w:t>Личностные результаты должны отражать:</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готовность к служению Отечеству, его защите;</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lastRenderedPageBreak/>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нравственное сознание и поведение на основе усвоения общечеловеческих ценностей;</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эстетическое отношение к миру, включая эстетику быта, научного и технического творчества, спорта, общественных отношений;</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приятие и реализация ценностей здорового и безопасного образа жизни, потребности в физическом самосовершенствовании, занятиях спортивно- оздоровительной деятельностью, неприятие вредных привычек: курения, употребления алкоголя, наркотиков;</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ответственное отношение к созданию семьи на основе осознанного принятия ценностей семейной жизни.</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b/>
        </w:rPr>
        <w:t>Метапредметные результаты</w:t>
      </w:r>
      <w:r w:rsidRPr="00D96D31">
        <w:rPr>
          <w:rFonts w:ascii="Times New Roman" w:eastAsia="Calibri" w:hAnsi="Times New Roman" w:cs="Times New Roman"/>
        </w:rPr>
        <w:t xml:space="preserve">   должны отражать:</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готовность и способность к самостоятельной информационно- 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умение определять назначение и функции различных социальных институтов;</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умение самостоятельно оценивать и принимать решения, определяющие стратегию поведения, с учетом гражданских и нравственных ценностей;</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владение языковыми средствами – умение ясно, логично и точно излагать свою точку зрения, использовать адекватные языковые средства;</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b/>
        </w:rPr>
        <w:lastRenderedPageBreak/>
        <w:t>Предметные результаты</w:t>
      </w:r>
      <w:r w:rsidRPr="00D96D31">
        <w:rPr>
          <w:rFonts w:ascii="Times New Roman" w:eastAsia="Calibri" w:hAnsi="Times New Roman" w:cs="Times New Roman"/>
        </w:rPr>
        <w:t xml:space="preserve">   представлены с учетом специфики содержания предметных областей, затрагиваемых в ходе участия в программе «Разговоры о важном»:</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Русский язык и литература: сформированность понятий о нормах русского литературного языка и применение знаний о них в речевой практике; владение навыками самоанализа и самооценки на основе наблюдений за собственной речью; владение умением анализировать текст с точки зрения наличия в нем явной и скрытой, основной и второстепенной информации; владение умением представлять тексты в виде тезисов, конспектов, аннотаций, рефератов, сочинений различных жанров;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 сформированность представлений об изобразительно-выразительных возможностях русского языка; 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Иностранные языки: владение знаниями о социокультурной специфике страны/стран изучаемого языка и умение; умение выделять общее и различное в культуре родной страны и страны/стран изучаемого языка;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История: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 владение комплексом знаний об истории России и человечества в целом, представлениями об общем и особенном в мировом историческом процессе; сформированность умений применять исторические знания в профессиональной и общественной деятельности, поликультурном общении; сформированность умений вести диалог, обосновывать свою точку зрения в дискуссии по исторической тематике.</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Обществознание: сформированность знаний об обществе как целостной развивающейся системе в единстве и взаимодействии его основных сфер и институтов; владение умениями</w:t>
      </w:r>
      <w:r w:rsidRPr="00D96D31">
        <w:rPr>
          <w:rFonts w:ascii="Times New Roman" w:eastAsia="Calibri" w:hAnsi="Times New Roman" w:cs="Times New Roman"/>
        </w:rPr>
        <w:tab/>
      </w:r>
      <w:r w:rsidRPr="00D96D31">
        <w:rPr>
          <w:rFonts w:ascii="Times New Roman" w:eastAsia="Calibri" w:hAnsi="Times New Roman" w:cs="Times New Roman"/>
        </w:rPr>
        <w:tab/>
        <w:t>выявлять причинно-следственные, функциональные, иерархические и другие связи социальных объектов и процессов; сформированность</w:t>
      </w:r>
      <w:r w:rsidRPr="00D96D31">
        <w:rPr>
          <w:rFonts w:ascii="Times New Roman" w:eastAsia="Calibri" w:hAnsi="Times New Roman" w:cs="Times New Roman"/>
        </w:rPr>
        <w:tab/>
        <w:t>представлений обосновных тенденциях</w:t>
      </w:r>
      <w:r w:rsidRPr="00D96D31">
        <w:rPr>
          <w:rFonts w:ascii="Times New Roman" w:eastAsia="Calibri" w:hAnsi="Times New Roman" w:cs="Times New Roman"/>
        </w:rPr>
        <w:tab/>
        <w:t>и возможных  перспективах развития</w:t>
      </w:r>
      <w:r w:rsidRPr="00D96D31">
        <w:rPr>
          <w:rFonts w:ascii="Times New Roman" w:eastAsia="Calibri" w:hAnsi="Times New Roman" w:cs="Times New Roman"/>
        </w:rPr>
        <w:tab/>
        <w:t xml:space="preserve">мирового сообщества в глобальном мире; </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 xml:space="preserve">сформированность представлений о методах познания социальных явлений и процессов; владение умениями применять полученные знания в повседневной жизни, прогнозировать последствия принимаемых решений; </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 xml:space="preserve">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География: владение представлениями о современной географической науке, ее участии в решении важнейших проблем человечества; владение географическим мышлением для определения географических аспектов природных, социально- экономических и экологических процессов и проблем;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 владение умениями географического анализа и интерпретации разнообразной информации;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 xml:space="preserve">Экономика: 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 понимание значения этических норм и нравственных ценностей в экономической деятельности отдельных людей и общества; сформированность </w:t>
      </w:r>
      <w:r w:rsidRPr="00D96D31">
        <w:rPr>
          <w:rFonts w:ascii="Times New Roman" w:eastAsia="Calibri" w:hAnsi="Times New Roman" w:cs="Times New Roman"/>
        </w:rPr>
        <w:lastRenderedPageBreak/>
        <w:t>уважительного отношения к чужой собственности; 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 понимание места и роли России в современной мировой экономике; умение ориентироваться в текущих экономических событиях в России и в мире.</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Право: сформированность представлений о понятии государства, его функциях, механизме и формах; владение знаниями о понятии права, источниках и нормах права, законности, правоотношениях; 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 Федерации;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сформированность навыков самостоятельного поиска правовой информации, умений использовать результаты в конкретных жизненных ситуациях.</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Информатика: сформированность представлений о роли информации и связанных с ней процессов в окружающем мире;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Биология: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 владение основными методами научного познания;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Естествознание: сформированность представлений о целостной современной естественнонаучной картине мира, о природе как единой целостной системе, о взаимосвязи человека, природы и общества; о пространственно- временных масштабах Вселенной; 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 сформированность умения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 сформированность представлений о научном методе познания природы и средствах изучения мегамира, макромира и микромира; сформированность умений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Астрономия: сформированность представлений о строении Солнечной системы, эволюции звезд и Вселенной, пространственно-временных масштабах Вселенной; сформированность представлений о значении астрономии в практической деятельности человека и дальнейшем научно-техническом развитии;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D96D31" w:rsidRPr="00D96D31" w:rsidRDefault="00D96D31" w:rsidP="00D96D31">
      <w:pPr>
        <w:spacing w:after="0" w:line="240" w:lineRule="auto"/>
        <w:ind w:right="113" w:firstLine="709"/>
        <w:jc w:val="both"/>
        <w:rPr>
          <w:rFonts w:ascii="Times New Roman" w:eastAsia="Calibri" w:hAnsi="Times New Roman" w:cs="Times New Roman"/>
        </w:rPr>
      </w:pPr>
      <w:r w:rsidRPr="00D96D31">
        <w:rPr>
          <w:rFonts w:ascii="Times New Roman" w:eastAsia="Calibri" w:hAnsi="Times New Roman" w:cs="Times New Roman"/>
        </w:rPr>
        <w:t>Экология: сформированность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 - общество - природа"; сформированность экологического мышления и способности учитывать и оценивать экологические последствия в разных сферах деятельности; владение умениями применять экологические знания в жизненных ситуациях, связанных с выполнением типичных социальных ролей; 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 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 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p w:rsidR="00D96D31" w:rsidRPr="00D96D31" w:rsidRDefault="00D96D31" w:rsidP="00D96D31">
      <w:pPr>
        <w:spacing w:after="0" w:line="240" w:lineRule="auto"/>
        <w:ind w:right="113" w:firstLine="709"/>
        <w:jc w:val="both"/>
        <w:rPr>
          <w:rFonts w:ascii="Calibri" w:eastAsia="Calibri" w:hAnsi="Calibri" w:cs="Times New Roman"/>
        </w:rPr>
      </w:pPr>
      <w:r w:rsidRPr="00D96D31">
        <w:rPr>
          <w:rFonts w:ascii="Times New Roman" w:eastAsia="Calibri" w:hAnsi="Times New Roman" w:cs="Times New Roman"/>
        </w:rPr>
        <w:t xml:space="preserve">Основы безопасности жизнедеятельности: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w:t>
      </w:r>
      <w:r w:rsidRPr="00D96D31">
        <w:rPr>
          <w:rFonts w:ascii="Times New Roman" w:eastAsia="Calibri" w:hAnsi="Times New Roman" w:cs="Times New Roman"/>
        </w:rPr>
        <w:lastRenderedPageBreak/>
        <w:t>защищенность личности, общества и государства от внешних и внутренних угроз, включая отрицательное влияние человеческого фактора;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 сформированность представлений о здоровом образе жизни как о средстве обеспечения духовного, физического и социального благополучия личности; знание распространенных опасных и чрезвычайных ситуаций природного, техногенного и социального</w:t>
      </w:r>
      <w:r w:rsidRPr="00D96D31">
        <w:rPr>
          <w:rFonts w:ascii="Calibri" w:eastAsia="Calibri" w:hAnsi="Calibri" w:cs="Times New Roman"/>
        </w:rPr>
        <w:t xml:space="preserve"> характера.</w:t>
      </w:r>
    </w:p>
    <w:p w:rsidR="00D96D31" w:rsidRPr="00D96D31" w:rsidRDefault="00D96D31" w:rsidP="00D96D31">
      <w:pPr>
        <w:spacing w:after="0" w:line="240" w:lineRule="auto"/>
        <w:ind w:right="284" w:firstLine="709"/>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4. Тематическое планирование</w:t>
      </w:r>
    </w:p>
    <w:p w:rsidR="00D96D31" w:rsidRPr="00D96D31" w:rsidRDefault="00D96D31" w:rsidP="00D96D31">
      <w:pPr>
        <w:spacing w:after="0" w:line="240" w:lineRule="auto"/>
        <w:ind w:right="284" w:firstLine="709"/>
        <w:jc w:val="both"/>
        <w:rPr>
          <w:rFonts w:ascii="Times New Roman" w:eastAsia="Times New Roman" w:hAnsi="Times New Roman" w:cs="Times New Roman"/>
          <w:b/>
          <w:bCs/>
          <w:color w:val="000000"/>
          <w:sz w:val="24"/>
          <w:szCs w:val="24"/>
        </w:rPr>
      </w:pPr>
      <w:r w:rsidRPr="00D96D31">
        <w:rPr>
          <w:rFonts w:ascii="Times New Roman" w:eastAsia="Times New Roman" w:hAnsi="Times New Roman" w:cs="Times New Roman"/>
          <w:b/>
          <w:bCs/>
          <w:color w:val="000000"/>
          <w:sz w:val="24"/>
          <w:szCs w:val="24"/>
        </w:rPr>
        <w:t>10–11 классы (1 час в неделю)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00"/>
        <w:gridCol w:w="3007"/>
        <w:gridCol w:w="4394"/>
      </w:tblGrid>
      <w:tr w:rsidR="00D96D31" w:rsidRPr="00D96D31"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Тема</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Основноесодержание</w:t>
            </w:r>
          </w:p>
        </w:tc>
        <w:tc>
          <w:tcPr>
            <w:tcW w:w="4430"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ЦОР/ЭОР</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День знаний</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Знакомство</w:t>
            </w:r>
            <w:r w:rsidRPr="00D96D31">
              <w:rPr>
                <w:rFonts w:ascii="Times New Roman" w:eastAsia="Times New Roman" w:hAnsi="Times New Roman" w:cs="Times New Roman"/>
                <w:sz w:val="24"/>
                <w:szCs w:val="24"/>
              </w:rPr>
              <w:tab/>
              <w:t>с проектами Российского общества «Знание».</w:t>
            </w:r>
          </w:p>
          <w:p w:rsidR="00D96D31" w:rsidRPr="00D96D31" w:rsidRDefault="00D96D31" w:rsidP="00D96D31">
            <w:pPr>
              <w:tabs>
                <w:tab w:val="left" w:pos="2045"/>
                <w:tab w:val="left" w:pos="3239"/>
                <w:tab w:val="left" w:pos="3366"/>
              </w:tabs>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Возможности, которые предоставляют</w:t>
            </w:r>
            <w:r w:rsidRPr="00D96D31">
              <w:rPr>
                <w:rFonts w:ascii="Times New Roman" w:eastAsia="Times New Roman" w:hAnsi="Times New Roman" w:cs="Times New Roman"/>
                <w:sz w:val="24"/>
                <w:szCs w:val="24"/>
              </w:rPr>
              <w:tab/>
              <w:t>проекты общества «Знание» для обучающихся различных возрастов.</w:t>
            </w:r>
          </w:p>
        </w:tc>
        <w:tc>
          <w:tcPr>
            <w:tcW w:w="4430"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school-collection.edu.ru/collection/ edsoo.ru/Metodicheskie_videouroki.htm apkpro.ru/razgovory-o-vazhnom</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Там, где Россия</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Родина — не только место рождения. История, культура, научные достижения: чем мы можем гордиться?</w:t>
            </w:r>
          </w:p>
        </w:tc>
        <w:tc>
          <w:tcPr>
            <w:tcW w:w="4430" w:type="dxa"/>
          </w:tcPr>
          <w:p w:rsidR="00D96D31" w:rsidRPr="00D96D31" w:rsidRDefault="00D96D31" w:rsidP="00D96D31">
            <w:pPr>
              <w:tabs>
                <w:tab w:val="left" w:pos="1150"/>
                <w:tab w:val="left" w:pos="2044"/>
                <w:tab w:val="left" w:pos="2658"/>
                <w:tab w:val="left" w:pos="3738"/>
                <w:tab w:val="left" w:pos="4318"/>
                <w:tab w:val="left" w:pos="5479"/>
                <w:tab w:val="left" w:pos="6725"/>
              </w:tabs>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school-collection.edu.ru/collection/ edsoo.ru/Metodicheskie_videouroki.htm apkpro.ru/razgovory-o-vazhnom</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Зоя.</w:t>
            </w: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К 100-летию со дня рождения Зои Космодемьянской</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w:t>
            </w:r>
          </w:p>
        </w:tc>
        <w:tc>
          <w:tcPr>
            <w:tcW w:w="4430"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school-collection.edu.ru/collection/ edsoo.ru/Metodicheskie_videouroki.htm apkpro.ru/razgovory-o-vazhnom</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Избирательная система России (30 лет ЦИК)</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Право избирать и быть избранным гарантировано</w:t>
            </w:r>
            <w:r w:rsidRPr="00D96D31">
              <w:rPr>
                <w:rFonts w:ascii="Times New Roman" w:eastAsia="Times New Roman" w:hAnsi="Times New Roman" w:cs="Times New Roman"/>
                <w:sz w:val="24"/>
                <w:szCs w:val="24"/>
              </w:rPr>
              <w:tab/>
              <w:t>Конституцией Российской Федерации каждому гражданину нашей страны.</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 xml:space="preserve">Жизнь, свобода, права и благополучие граждан является одной из главных ценностей, а проявление гражданской позиции, желание участвовать в развитии своего города, региона, страны – </w:t>
            </w:r>
            <w:r w:rsidRPr="00D96D31">
              <w:rPr>
                <w:rFonts w:ascii="Times New Roman" w:eastAsia="Times New Roman" w:hAnsi="Times New Roman" w:cs="Times New Roman"/>
                <w:sz w:val="24"/>
                <w:szCs w:val="24"/>
              </w:rPr>
              <w:lastRenderedPageBreak/>
              <w:t>достойно уважения.</w:t>
            </w:r>
          </w:p>
        </w:tc>
        <w:tc>
          <w:tcPr>
            <w:tcW w:w="4430" w:type="dxa"/>
          </w:tcPr>
          <w:p w:rsidR="00D96D31" w:rsidRPr="00D96D31" w:rsidRDefault="00D96D31" w:rsidP="00D96D31">
            <w:pPr>
              <w:tabs>
                <w:tab w:val="left" w:pos="1150"/>
                <w:tab w:val="left" w:pos="2044"/>
                <w:tab w:val="left" w:pos="2658"/>
                <w:tab w:val="left" w:pos="3738"/>
                <w:tab w:val="left" w:pos="4318"/>
                <w:tab w:val="left" w:pos="5479"/>
                <w:tab w:val="left" w:pos="6725"/>
              </w:tabs>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lastRenderedPageBreak/>
              <w:t>school-collection.edu.ru/collection/ edsoo.ru/Metodicheskie_videouroki.htm apkpro.ru/razgovory-o-vazhnom</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lastRenderedPageBreak/>
              <w:t>День учителя (советники по воспитанию)</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личную траекторию развития каждому ребенку.</w:t>
            </w:r>
          </w:p>
        </w:tc>
        <w:tc>
          <w:tcPr>
            <w:tcW w:w="4430"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school-collection.edu.ru/collection/ edsoo.ru/Metodicheskie_videouroki.htm apkpro.ru/razgovory-o-vazhnom</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О взаимоотношениях в коллективе (Всемирный день психического здоровья, профилактика буллинга)</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может привести к проблемам физического здоровья, конфликтам</w:t>
            </w:r>
            <w:r w:rsidRPr="00D96D31">
              <w:rPr>
                <w:rFonts w:ascii="Times New Roman" w:eastAsia="Times New Roman" w:hAnsi="Times New Roman" w:cs="Times New Roman"/>
                <w:sz w:val="24"/>
                <w:szCs w:val="24"/>
              </w:rPr>
              <w:tab/>
              <w:t>с близкими, неуверенности, озлобленности. Знания о том, как наладить отношения в коллективе, сохранить свое психическое здоровье, как смотреть на мир позитивно, как не стать жертвой «травли», и самому не</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опуститься до «травли» других, необходимы всем.</w:t>
            </w:r>
          </w:p>
        </w:tc>
        <w:tc>
          <w:tcPr>
            <w:tcW w:w="4430" w:type="dxa"/>
          </w:tcPr>
          <w:p w:rsidR="00D96D31" w:rsidRPr="00D96D31" w:rsidRDefault="00D96D31" w:rsidP="00D96D31">
            <w:pPr>
              <w:tabs>
                <w:tab w:val="left" w:pos="1150"/>
                <w:tab w:val="left" w:pos="2044"/>
                <w:tab w:val="left" w:pos="2658"/>
                <w:tab w:val="left" w:pos="3738"/>
                <w:tab w:val="left" w:pos="4318"/>
                <w:tab w:val="left" w:pos="5479"/>
                <w:tab w:val="left" w:pos="6725"/>
              </w:tabs>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school-collection.edu.ru/collection/ edsoo.ru/Metodicheskie_videouroki.htm apkpro.ru/razgovory-o-vazhnom</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 xml:space="preserve">По ту сторону экрана. 115 лет кинематография в </w:t>
            </w:r>
            <w:r w:rsidRPr="00D96D31">
              <w:rPr>
                <w:rFonts w:ascii="Times New Roman" w:eastAsia="Times New Roman" w:hAnsi="Times New Roman" w:cs="Times New Roman"/>
                <w:b/>
                <w:sz w:val="24"/>
                <w:szCs w:val="24"/>
              </w:rPr>
              <w:lastRenderedPageBreak/>
              <w:t>России</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lastRenderedPageBreak/>
              <w:t xml:space="preserve">Развитие отечественного кино отражает не только </w:t>
            </w:r>
            <w:r w:rsidRPr="00D96D31">
              <w:rPr>
                <w:rFonts w:ascii="Times New Roman" w:eastAsia="Times New Roman" w:hAnsi="Times New Roman" w:cs="Times New Roman"/>
                <w:sz w:val="24"/>
                <w:szCs w:val="24"/>
              </w:rPr>
              <w:lastRenderedPageBreak/>
              <w:t>основные вехи 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w:t>
            </w:r>
          </w:p>
        </w:tc>
        <w:tc>
          <w:tcPr>
            <w:tcW w:w="4430"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lastRenderedPageBreak/>
              <w:t>school-collection.edu.ru/collection/ edsoo.ru/Metodicheskie_videouroki.htm apkpro.ru/razgovory-o-vazhnom</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lastRenderedPageBreak/>
              <w:t>День спецназа</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профессиональными, физическими и моральным качествами, являются достойным    примером    настоящего</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мужчины.</w:t>
            </w:r>
          </w:p>
        </w:tc>
        <w:tc>
          <w:tcPr>
            <w:tcW w:w="4430" w:type="dxa"/>
          </w:tcPr>
          <w:p w:rsidR="00D96D31" w:rsidRPr="00D96D31" w:rsidRDefault="00D96D31" w:rsidP="00D96D31">
            <w:pPr>
              <w:tabs>
                <w:tab w:val="left" w:pos="1150"/>
                <w:tab w:val="left" w:pos="2044"/>
                <w:tab w:val="left" w:pos="2658"/>
                <w:tab w:val="left" w:pos="3738"/>
                <w:tab w:val="left" w:pos="4318"/>
                <w:tab w:val="left" w:pos="5479"/>
                <w:tab w:val="left" w:pos="6725"/>
              </w:tabs>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school-collection.edu.ru/collection/ edsoo.ru/Metodicheskie_videouroki.htm apkpro.ru/razgovory-o-vazhnom</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День народного единства</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Смутное время в истории нашей страны. Самозванцы — одна из причин продолжавшейся Смуты. Ополчение во главе с князем Дмитрием Пожарским и земским старостой Кузьмой Мининым.</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 xml:space="preserve">Примеры единения </w:t>
            </w:r>
            <w:r w:rsidRPr="00D96D31">
              <w:rPr>
                <w:rFonts w:ascii="Times New Roman" w:eastAsia="Times New Roman" w:hAnsi="Times New Roman" w:cs="Times New Roman"/>
                <w:sz w:val="24"/>
                <w:szCs w:val="24"/>
              </w:rPr>
              <w:lastRenderedPageBreak/>
              <w:t>народа не только в войне</w:t>
            </w:r>
          </w:p>
        </w:tc>
        <w:tc>
          <w:tcPr>
            <w:tcW w:w="4430"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lastRenderedPageBreak/>
              <w:t>school-collection.edu.ru/collection/ edsoo.ru/Metodicheskie_videouroki.htm apkpro.ru/razgovory-o-vazhnom</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lastRenderedPageBreak/>
              <w:t>Россия: взгляд в будущее.</w:t>
            </w: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Технологический</w:t>
            </w: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суверенитет / цифровая экономика / новые профессии</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Технологический суверенитет решает задачи обеспечения безопасности, получения энергии, продовольственной независимости, транспортной связности. Логика развития экономики предполагает защиту и</w:t>
            </w:r>
            <w:r w:rsidRPr="00D96D31">
              <w:rPr>
                <w:rFonts w:ascii="Times New Roman" w:eastAsia="Times New Roman" w:hAnsi="Times New Roman" w:cs="Times New Roman"/>
                <w:sz w:val="24"/>
                <w:szCs w:val="24"/>
              </w:rPr>
              <w:tab/>
            </w:r>
            <w:r w:rsidRPr="00D96D31">
              <w:rPr>
                <w:rFonts w:ascii="Times New Roman" w:eastAsia="Times New Roman" w:hAnsi="Times New Roman" w:cs="Times New Roman"/>
                <w:sz w:val="24"/>
                <w:szCs w:val="24"/>
              </w:rPr>
              <w:tab/>
              <w:t>формирование высокотехнологичных отраслей с высокой долей интеллектуальных вложений. Развитие цифровой экономики предполагает выстраивание системы экономических, социальных и культурных отношений, основанных на использовании цифровых информационно-коммуникационных технологий. Появление новых профессий связано с цифровизацией экономики, движением</w:t>
            </w:r>
            <w:r w:rsidRPr="00D96D31">
              <w:rPr>
                <w:rFonts w:ascii="Times New Roman" w:eastAsia="Times New Roman" w:hAnsi="Times New Roman" w:cs="Times New Roman"/>
                <w:sz w:val="24"/>
                <w:szCs w:val="24"/>
              </w:rPr>
              <w:tab/>
              <w:t>к технологическому суверенитету.</w:t>
            </w:r>
          </w:p>
        </w:tc>
        <w:tc>
          <w:tcPr>
            <w:tcW w:w="4430" w:type="dxa"/>
          </w:tcPr>
          <w:p w:rsidR="00D96D31" w:rsidRPr="00D96D31" w:rsidRDefault="00D96D31" w:rsidP="00D96D31">
            <w:pPr>
              <w:tabs>
                <w:tab w:val="left" w:pos="1150"/>
                <w:tab w:val="left" w:pos="2044"/>
                <w:tab w:val="left" w:pos="2658"/>
                <w:tab w:val="left" w:pos="3738"/>
                <w:tab w:val="left" w:pos="4318"/>
                <w:tab w:val="left" w:pos="5479"/>
                <w:tab w:val="left" w:pos="6725"/>
              </w:tabs>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school-collection.edu.ru/collection/ edsoo.ru/Metodicheskie_videouroki.htm apkpro.ru/razgovory-o-vazhnom</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О взаимоотношениях в семье (День матери)</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Мама — важный человек в жизни каждого. Материнская любовь — простая и безоговорочная.</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Легко ли быть мамой?</w:t>
            </w:r>
          </w:p>
        </w:tc>
        <w:tc>
          <w:tcPr>
            <w:tcW w:w="4430"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school-collection.edu.ru/collection/ edsoo.ru/Metodicheskie_videouroki.htm apkpro.ru/razgovory-o-vazhnom</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Что такое Родина? (региональный и местный компонент)</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 xml:space="preserve">Что для каждого человека означает слово «Родина»? Это родители, семья, дом, друзья, родной город, регион, вся наша страна и народ. Чувство любви </w:t>
            </w:r>
            <w:r w:rsidRPr="00D96D31">
              <w:rPr>
                <w:rFonts w:ascii="Times New Roman" w:eastAsia="Times New Roman" w:hAnsi="Times New Roman" w:cs="Times New Roman"/>
                <w:sz w:val="24"/>
                <w:szCs w:val="24"/>
              </w:rPr>
              <w:lastRenderedPageBreak/>
              <w:t>к своей Родине человек несет в себе всю жизнь, это его опора и поддержка. Родина – это не просто территория, это, прежде</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всего то, что мы любим и готовы защищать.</w:t>
            </w:r>
          </w:p>
        </w:tc>
        <w:tc>
          <w:tcPr>
            <w:tcW w:w="4430" w:type="dxa"/>
          </w:tcPr>
          <w:p w:rsidR="00D96D31" w:rsidRPr="00D96D31" w:rsidRDefault="00D96D31" w:rsidP="00D96D31">
            <w:pPr>
              <w:tabs>
                <w:tab w:val="left" w:pos="1150"/>
                <w:tab w:val="left" w:pos="2044"/>
                <w:tab w:val="left" w:pos="2658"/>
                <w:tab w:val="left" w:pos="3738"/>
                <w:tab w:val="left" w:pos="4318"/>
                <w:tab w:val="left" w:pos="5479"/>
                <w:tab w:val="left" w:pos="6725"/>
              </w:tabs>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lastRenderedPageBreak/>
              <w:t>school-collection.edu.ru/collection/ edsoo.ru/Metodicheskie_videouroki.htm apkpro.ru/razgovory-o-vazhnom</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lastRenderedPageBreak/>
              <w:t>Мы вместе</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История создания Красного Креста. Особенности волонтерской деятельности. Волонтёрство в России</w:t>
            </w:r>
          </w:p>
        </w:tc>
        <w:tc>
          <w:tcPr>
            <w:tcW w:w="4430"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school-collection.edu.ru/collection/ edsoo.ru/Metodicheskie_videouroki.htm apkpro.ru/razgovory-o-vazhnom</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Главный закон страны</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Значение Конституции для граждан страны. Знание прав и выполнение</w:t>
            </w:r>
            <w:r w:rsidRPr="00D96D31">
              <w:rPr>
                <w:rFonts w:ascii="Times New Roman" w:eastAsia="Times New Roman" w:hAnsi="Times New Roman" w:cs="Times New Roman"/>
                <w:sz w:val="24"/>
                <w:szCs w:val="24"/>
              </w:rPr>
              <w:tab/>
              <w:t>обязанностей. Ответственность — это осознанное поведение</w:t>
            </w:r>
          </w:p>
        </w:tc>
        <w:tc>
          <w:tcPr>
            <w:tcW w:w="4430" w:type="dxa"/>
          </w:tcPr>
          <w:p w:rsidR="00D96D31" w:rsidRPr="00D96D31" w:rsidRDefault="00D96D31" w:rsidP="00D96D31">
            <w:pPr>
              <w:tabs>
                <w:tab w:val="left" w:pos="1150"/>
                <w:tab w:val="left" w:pos="2044"/>
                <w:tab w:val="left" w:pos="2658"/>
                <w:tab w:val="left" w:pos="3738"/>
                <w:tab w:val="left" w:pos="4318"/>
                <w:tab w:val="left" w:pos="5479"/>
                <w:tab w:val="left" w:pos="6725"/>
              </w:tabs>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school-collection.edu.ru/collection/ edsoo.ru/Metodicheskie_videouroki.htm apkpro.ru/razgovory-o-vazhnom</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Герои нашего времени</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Россия — страна с героическим прошлым. Современные герои — кто они? Россия начинается с меня?</w:t>
            </w:r>
          </w:p>
        </w:tc>
        <w:tc>
          <w:tcPr>
            <w:tcW w:w="4430"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school-collection.edu.ru/collection/ edsoo.ru/Metodicheskie_videouroki.htm apkpro.ru/razgovory-o-vazhnom</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Новогодние семейные традиции разных народов России</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Новый год — праздник всей семьи. Новогодние семейные традиции. Новогодние приметы.</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Различные традиции встречи Нового года у разных народов России.</w:t>
            </w:r>
          </w:p>
        </w:tc>
        <w:tc>
          <w:tcPr>
            <w:tcW w:w="4430" w:type="dxa"/>
          </w:tcPr>
          <w:p w:rsidR="00D96D31" w:rsidRPr="00D96D31" w:rsidRDefault="00D96D31" w:rsidP="00D96D31">
            <w:pPr>
              <w:tabs>
                <w:tab w:val="left" w:pos="1150"/>
                <w:tab w:val="left" w:pos="2044"/>
                <w:tab w:val="left" w:pos="2658"/>
                <w:tab w:val="left" w:pos="3738"/>
                <w:tab w:val="left" w:pos="4318"/>
                <w:tab w:val="left" w:pos="5479"/>
                <w:tab w:val="left" w:pos="6725"/>
              </w:tabs>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school-collection.edu.ru/collection/ edsoo.ru/Metodicheskie_videouroki.htm apkpro.ru/razgovory-o-vazhnom</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От А до Я.</w:t>
            </w: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450 лет "Азбуке" Ивана Фёдорова</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Способы передачи информации до появления письменности. Разница между азбукой и букварем. «Азбука», напечатанная Иваном Федоровым: «Ради скорого младенческого научения».</w:t>
            </w:r>
          </w:p>
        </w:tc>
        <w:tc>
          <w:tcPr>
            <w:tcW w:w="4430"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school-collection.edu.ru/collection/ edsoo.ru/Metodicheskie_videouroki.htm apkpro.ru/razgovory-o-vazhnom</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Налоговая грамотность</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Современный человек должен обладать</w:t>
            </w:r>
            <w:r w:rsidRPr="00D96D31">
              <w:rPr>
                <w:rFonts w:ascii="Times New Roman" w:eastAsia="Times New Roman" w:hAnsi="Times New Roman" w:cs="Times New Roman"/>
                <w:sz w:val="24"/>
                <w:szCs w:val="24"/>
              </w:rPr>
              <w:tab/>
              <w:t>функциональной грамотностью, в том числе налоговой. Для чего собирают налоги? Что они обеспечивают для граждан? Выплата налогов –</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lastRenderedPageBreak/>
              <w:t>обязанность каждого гражданина Российской Федерации.</w:t>
            </w:r>
          </w:p>
        </w:tc>
        <w:tc>
          <w:tcPr>
            <w:tcW w:w="4430" w:type="dxa"/>
          </w:tcPr>
          <w:p w:rsidR="00D96D31" w:rsidRPr="00D96D31" w:rsidRDefault="00D96D31" w:rsidP="00D96D31">
            <w:pPr>
              <w:tabs>
                <w:tab w:val="left" w:pos="1150"/>
                <w:tab w:val="left" w:pos="2044"/>
                <w:tab w:val="left" w:pos="2658"/>
                <w:tab w:val="left" w:pos="3738"/>
                <w:tab w:val="left" w:pos="4318"/>
                <w:tab w:val="left" w:pos="5479"/>
                <w:tab w:val="left" w:pos="6725"/>
              </w:tabs>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lastRenderedPageBreak/>
              <w:t>school-collection.edu.ru/collection/ edsoo.ru/Metodicheskie_videouroki.htm apkpro.ru/razgovory-o-vazhnom</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lastRenderedPageBreak/>
              <w:t>Непокоренные.</w:t>
            </w: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80 лет со дня полного освобождения Ленинграда от</w:t>
            </w: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фашистской блокады</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Голод, морозы, бомбардировки — тяготы блокадного Ленинграда. Блокадный</w:t>
            </w:r>
            <w:r w:rsidRPr="00D96D31">
              <w:rPr>
                <w:rFonts w:ascii="Times New Roman" w:eastAsia="Times New Roman" w:hAnsi="Times New Roman" w:cs="Times New Roman"/>
                <w:sz w:val="24"/>
                <w:szCs w:val="24"/>
              </w:rPr>
              <w:tab/>
              <w:t>паек.</w:t>
            </w:r>
            <w:r w:rsidRPr="00D96D31">
              <w:rPr>
                <w:rFonts w:ascii="Times New Roman" w:eastAsia="Times New Roman" w:hAnsi="Times New Roman" w:cs="Times New Roman"/>
                <w:sz w:val="24"/>
                <w:szCs w:val="24"/>
              </w:rPr>
              <w:tab/>
              <w:t>Способы выживания ленинградцев.</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О провале планов немецких войск. О героизме советских воинов,</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освободивших город на Неве.</w:t>
            </w:r>
          </w:p>
        </w:tc>
        <w:tc>
          <w:tcPr>
            <w:tcW w:w="4430"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school-collection.edu.ru/collection/ edsoo.ru/Metodicheskie_videouroki.htm apkpro.ru/razgovory-o-vazhnom</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Союзники России</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w:t>
            </w:r>
          </w:p>
        </w:tc>
        <w:tc>
          <w:tcPr>
            <w:tcW w:w="4430" w:type="dxa"/>
          </w:tcPr>
          <w:p w:rsidR="00D96D31" w:rsidRPr="00D96D31" w:rsidRDefault="00D96D31" w:rsidP="00D96D31">
            <w:pPr>
              <w:tabs>
                <w:tab w:val="left" w:pos="1150"/>
                <w:tab w:val="left" w:pos="2044"/>
                <w:tab w:val="left" w:pos="2658"/>
                <w:tab w:val="left" w:pos="3738"/>
                <w:tab w:val="left" w:pos="4318"/>
                <w:tab w:val="left" w:pos="5479"/>
                <w:tab w:val="left" w:pos="6725"/>
              </w:tabs>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school-collection.edu.ru/collection/ edsoo.ru/Metodicheskie_videouroki.htm apkpro.ru/razgovory-o-vazhnom</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190 лет со дня рождения Д. Менделеева.</w:t>
            </w: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День российской науки</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Цивилизация</w:t>
            </w:r>
            <w:r w:rsidRPr="00D96D31">
              <w:rPr>
                <w:rFonts w:ascii="Times New Roman" w:eastAsia="Times New Roman" w:hAnsi="Times New Roman" w:cs="Times New Roman"/>
                <w:sz w:val="24"/>
                <w:szCs w:val="24"/>
              </w:rPr>
              <w:tab/>
              <w:t>без</w:t>
            </w:r>
            <w:r w:rsidRPr="00D96D31">
              <w:rPr>
                <w:rFonts w:ascii="Times New Roman" w:eastAsia="Times New Roman" w:hAnsi="Times New Roman" w:cs="Times New Roman"/>
                <w:sz w:val="24"/>
                <w:szCs w:val="24"/>
              </w:rPr>
              <w:tab/>
              <w:t>научных достижений. Научные и технические достижения в нашей стране. Вклад российских ученых в мировую науку.</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Д.И. Менделеев и роль его достижений для науки.</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Достижения науки в повседневной жизни. Плюсы и минусы научно- технического прогресса</w:t>
            </w:r>
          </w:p>
        </w:tc>
        <w:tc>
          <w:tcPr>
            <w:tcW w:w="4430"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school-collection.edu.ru/collection/ edsoo.ru/Metodicheskie_videouroki.htm apkpro.ru/razgovory-o-vazhnom</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День первооткрывателя</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 xml:space="preserve">Россия является не только самой большой страной в мире, </w:t>
            </w:r>
            <w:r w:rsidRPr="00D96D31">
              <w:rPr>
                <w:rFonts w:ascii="Times New Roman" w:eastAsia="Times New Roman" w:hAnsi="Times New Roman" w:cs="Times New Roman"/>
                <w:sz w:val="24"/>
                <w:szCs w:val="24"/>
              </w:rPr>
              <w:lastRenderedPageBreak/>
              <w:t>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 открыть для себя любой школьник.</w:t>
            </w:r>
          </w:p>
        </w:tc>
        <w:tc>
          <w:tcPr>
            <w:tcW w:w="4430" w:type="dxa"/>
          </w:tcPr>
          <w:p w:rsidR="00D96D31" w:rsidRPr="00D96D31" w:rsidRDefault="00D96D31" w:rsidP="00D96D31">
            <w:pPr>
              <w:tabs>
                <w:tab w:val="left" w:pos="1150"/>
                <w:tab w:val="left" w:pos="2044"/>
                <w:tab w:val="left" w:pos="2658"/>
                <w:tab w:val="left" w:pos="3738"/>
                <w:tab w:val="left" w:pos="4318"/>
                <w:tab w:val="left" w:pos="5479"/>
                <w:tab w:val="left" w:pos="6725"/>
              </w:tabs>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lastRenderedPageBreak/>
              <w:t>school-collection.edu.ru/collection/ edsoo.ru/Metodicheskie_videouroki.htm apkpro.ru/razgovory-o-vazhnom</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lastRenderedPageBreak/>
              <w:t>День защитника Отечества.</w:t>
            </w: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280 лет со дня рождения Федора Ушакова</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День защитника Отечества: исторические традиции. Профессия военного: кто её выбирает сегодня.</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Смекалка в военном деле. 280-летие со дня рождения великого русского флотоводца, командующего Черноморским флотом (1790—1798); командующего русско-турецкой эскадрой в Средиземном море (1798—1800), адмирала (1799) Ф.Ф. Ушакова.</w:t>
            </w:r>
          </w:p>
        </w:tc>
        <w:tc>
          <w:tcPr>
            <w:tcW w:w="4430"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school-collection.edu.ru/collection/ edsoo.ru/Metodicheskie_videouroki.htm apkpro.ru/razgovory-o-vazhnom</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Как найти свое место в обществе</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Что нужно для того, чтобы найти друзей и самому быть хорошим другом? Примеры 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 профессионалом. Поддержка профессионального самоопределения школьников в России.</w:t>
            </w:r>
          </w:p>
        </w:tc>
        <w:tc>
          <w:tcPr>
            <w:tcW w:w="4430" w:type="dxa"/>
          </w:tcPr>
          <w:p w:rsidR="00D96D31" w:rsidRPr="00D96D31" w:rsidRDefault="00D96D31" w:rsidP="00D96D31">
            <w:pPr>
              <w:tabs>
                <w:tab w:val="left" w:pos="1150"/>
                <w:tab w:val="left" w:pos="2044"/>
                <w:tab w:val="left" w:pos="2658"/>
                <w:tab w:val="left" w:pos="3738"/>
                <w:tab w:val="left" w:pos="4318"/>
                <w:tab w:val="left" w:pos="5479"/>
                <w:tab w:val="left" w:pos="6725"/>
              </w:tabs>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school-collection.edu.ru/collection/ edsoo.ru/Metodicheskie_videouroki.htm apkpro.ru/razgovory-o-vazhnom</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Всемирный фестиваль молодежи</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 xml:space="preserve">Всемирный фестиваль молодежи – 2024. Сириус – федеральная площадка фестиваля. Исторические факты </w:t>
            </w:r>
            <w:r w:rsidRPr="00D96D31">
              <w:rPr>
                <w:rFonts w:ascii="Times New Roman" w:eastAsia="Times New Roman" w:hAnsi="Times New Roman" w:cs="Times New Roman"/>
                <w:sz w:val="24"/>
                <w:szCs w:val="24"/>
              </w:rPr>
              <w:lastRenderedPageBreak/>
              <w:t>появления всемирного фестиваля молодежи и студентов. Фестивали, которые проходили в</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нашей стране.</w:t>
            </w:r>
          </w:p>
        </w:tc>
        <w:tc>
          <w:tcPr>
            <w:tcW w:w="4430"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lastRenderedPageBreak/>
              <w:t>school-collection.edu.ru/collection/ edsoo.ru/Metodicheskie_videouroki.htm apkpro.ru/razgovory-o-vazhnom</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lastRenderedPageBreak/>
              <w:t>«Первым делом самолеты».</w:t>
            </w: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О гражданской авиации</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Легендарная история развития российской гражданской авиации. Героизм конструкторов, инженеров и летчиков-испытателей</w:t>
            </w:r>
            <w:r w:rsidRPr="00D96D31">
              <w:rPr>
                <w:rFonts w:ascii="Times New Roman" w:eastAsia="Times New Roman" w:hAnsi="Times New Roman" w:cs="Times New Roman"/>
                <w:sz w:val="24"/>
                <w:szCs w:val="24"/>
              </w:rPr>
              <w:tab/>
              <w:t>первых российских самолетов. Мировые рекорды российских летчиков.</w:t>
            </w:r>
          </w:p>
          <w:p w:rsidR="00D96D31" w:rsidRPr="00D96D31" w:rsidRDefault="00D96D31" w:rsidP="00D96D31">
            <w:pPr>
              <w:tabs>
                <w:tab w:val="left" w:pos="2730"/>
              </w:tabs>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Современное авиастроение.</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Профессии, связанные с авиацией.</w:t>
            </w:r>
          </w:p>
        </w:tc>
        <w:tc>
          <w:tcPr>
            <w:tcW w:w="4430" w:type="dxa"/>
          </w:tcPr>
          <w:p w:rsidR="00D96D31" w:rsidRPr="00D96D31" w:rsidRDefault="00D96D31" w:rsidP="00D96D31">
            <w:pPr>
              <w:tabs>
                <w:tab w:val="left" w:pos="1150"/>
                <w:tab w:val="left" w:pos="2044"/>
                <w:tab w:val="left" w:pos="2658"/>
                <w:tab w:val="left" w:pos="3738"/>
                <w:tab w:val="left" w:pos="4318"/>
                <w:tab w:val="left" w:pos="5479"/>
                <w:tab w:val="left" w:pos="6725"/>
              </w:tabs>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school-collection.edu.ru/collection/ edsoo.ru/Metodicheskie_videouroki.htm apkpro.ru/razgovory-o-vazhnom</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Крым. Путь домой</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Красивейший полуостров с богатой историей. История Крымского полуострова. Значение Крыма. Достопримечательности Крыма</w:t>
            </w:r>
          </w:p>
        </w:tc>
        <w:tc>
          <w:tcPr>
            <w:tcW w:w="4430"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school-collection.edu.ru/collection/ edsoo.ru/Metodicheskie_videouroki.htm apkpro.ru/razgovory-o-vazhnom</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Россия - здоровая держава</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Здоровый образ жизни – приоритетное направление в большинстве государств мира. Основные составляющие здоровья.</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Современные проекты, связанные со здоровьем.</w:t>
            </w:r>
          </w:p>
        </w:tc>
        <w:tc>
          <w:tcPr>
            <w:tcW w:w="4430" w:type="dxa"/>
          </w:tcPr>
          <w:p w:rsidR="00D96D31" w:rsidRPr="00D96D31" w:rsidRDefault="00D96D31" w:rsidP="00D96D31">
            <w:pPr>
              <w:tabs>
                <w:tab w:val="left" w:pos="1150"/>
                <w:tab w:val="left" w:pos="2044"/>
                <w:tab w:val="left" w:pos="2658"/>
                <w:tab w:val="left" w:pos="3738"/>
                <w:tab w:val="left" w:pos="4318"/>
                <w:tab w:val="left" w:pos="5479"/>
                <w:tab w:val="left" w:pos="6725"/>
              </w:tabs>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school-collection.edu.ru/collection/ edsoo.ru/Metodicheskie_videouroki.htm apkpro.ru/razgovory-o-vazhnom</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Цирк! Цирк! Цирк! (К Международному дню цирка)</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Цирк как фантазийное и сказочное искусство. Цирк в России, История цирка, цирковые династии России. Знаменитые на весь мир российские силачи, дрессировщики, акробаты, клоуны, фокусники. Цирковые профессии.</w:t>
            </w:r>
          </w:p>
        </w:tc>
        <w:tc>
          <w:tcPr>
            <w:tcW w:w="4430"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school-collection.edu.ru/collection/ edsoo.ru/Metodicheskie_videouroki.htm apkpro.ru/razgovory-o-vazhnom</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«Я вижу Землю! Это так красиво».</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 xml:space="preserve">Главные события в истории покорения космоса. Отечественные </w:t>
            </w:r>
            <w:r w:rsidRPr="00D96D31">
              <w:rPr>
                <w:rFonts w:ascii="Times New Roman" w:eastAsia="Times New Roman" w:hAnsi="Times New Roman" w:cs="Times New Roman"/>
                <w:sz w:val="24"/>
                <w:szCs w:val="24"/>
              </w:rPr>
              <w:lastRenderedPageBreak/>
              <w:t>космонавты-рекордсмены.</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Подготовка к полёту — многолетний процесс.</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Художественный фильм «Вызов» - героизм персонажей и реальных людей.</w:t>
            </w:r>
          </w:p>
        </w:tc>
        <w:tc>
          <w:tcPr>
            <w:tcW w:w="4430" w:type="dxa"/>
          </w:tcPr>
          <w:p w:rsidR="00D96D31" w:rsidRPr="00D96D31" w:rsidRDefault="00D96D31" w:rsidP="00D96D31">
            <w:pPr>
              <w:tabs>
                <w:tab w:val="left" w:pos="1150"/>
                <w:tab w:val="left" w:pos="2044"/>
                <w:tab w:val="left" w:pos="2658"/>
                <w:tab w:val="left" w:pos="3738"/>
                <w:tab w:val="left" w:pos="4318"/>
                <w:tab w:val="left" w:pos="5479"/>
                <w:tab w:val="left" w:pos="6725"/>
              </w:tabs>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lastRenderedPageBreak/>
              <w:t>school-collection.edu.ru/collection/ edsoo.ru/Metodicheskie_videouroki.htm apkpro.ru/razgovory-o-vazhnom</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lastRenderedPageBreak/>
              <w:t>215-летие со дня рождения Н. В. Гоголя</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Николай Гоголь – признанный классик русской литературы, автор знаменитых «Мертвых душ»,</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«Ревизора», «Вечеров на хуторе близ Диканьки». Сюжеты, герои, ситуации из произведений Николая Гоголя актуальны по сей день.</w:t>
            </w:r>
          </w:p>
        </w:tc>
        <w:tc>
          <w:tcPr>
            <w:tcW w:w="4430"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school-collection.edu.ru/collection/ edsoo.ru/Metodicheskie_videouroki.htm apkpro.ru/razgovory-o-vazhnom</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Экологичное потребление</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Экологичное потребление — способ позаботиться о сохранности планеты. Экологические проблемы как следствия безответственного поведения человека.</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Соблюдать эко-правила — не так сложно</w:t>
            </w:r>
          </w:p>
        </w:tc>
        <w:tc>
          <w:tcPr>
            <w:tcW w:w="4430" w:type="dxa"/>
          </w:tcPr>
          <w:p w:rsidR="00D96D31" w:rsidRPr="00D96D31" w:rsidRDefault="00D96D31" w:rsidP="00D96D31">
            <w:pPr>
              <w:tabs>
                <w:tab w:val="left" w:pos="1150"/>
                <w:tab w:val="left" w:pos="2044"/>
                <w:tab w:val="left" w:pos="2658"/>
                <w:tab w:val="left" w:pos="3738"/>
                <w:tab w:val="left" w:pos="4318"/>
                <w:tab w:val="left" w:pos="5479"/>
                <w:tab w:val="left" w:pos="6725"/>
              </w:tabs>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school-collection.edu.ru/collection/ edsoo.ru/Metodicheskie_videouroki.htm apkpro.ru/razgovory-o-vazhnom</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Труд крут</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История Праздника труда.</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Труд — это право или обязанность человека?</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Работа мечты. Жизненно важные навыки</w:t>
            </w:r>
          </w:p>
        </w:tc>
        <w:tc>
          <w:tcPr>
            <w:tcW w:w="4430"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school-collection.edu.ru/collection/ edsoo.ru/Metodicheskie_videouroki.htm apkpro.ru/razgovory-o-vazhnom</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Урок памяти</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История появления праздника День Победы. Поисковое движение России. Могила Неизвестного Солдата. Семейные традиции празднования Дня Победы. Бессмертный полк</w:t>
            </w:r>
          </w:p>
        </w:tc>
        <w:tc>
          <w:tcPr>
            <w:tcW w:w="4430" w:type="dxa"/>
          </w:tcPr>
          <w:p w:rsidR="00D96D31" w:rsidRPr="00D96D31" w:rsidRDefault="00D96D31" w:rsidP="00D96D31">
            <w:pPr>
              <w:tabs>
                <w:tab w:val="left" w:pos="1150"/>
                <w:tab w:val="left" w:pos="2044"/>
                <w:tab w:val="left" w:pos="2658"/>
                <w:tab w:val="left" w:pos="3738"/>
                <w:tab w:val="left" w:pos="4318"/>
                <w:tab w:val="left" w:pos="5479"/>
                <w:tab w:val="left" w:pos="6725"/>
              </w:tabs>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school-collection.edu.ru/collection/ edsoo.ru/Metodicheskie_videouroki.htm apkpro.ru/razgovory-o-vazhnom</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Будь готов!</w:t>
            </w: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Ко дню детских общественных организаций</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 xml:space="preserve">19 мая 1922 года — день рождения пионерской организации. Цель её создания и </w:t>
            </w:r>
            <w:r w:rsidRPr="00D96D31">
              <w:rPr>
                <w:rFonts w:ascii="Times New Roman" w:eastAsia="Times New Roman" w:hAnsi="Times New Roman" w:cs="Times New Roman"/>
                <w:sz w:val="24"/>
                <w:szCs w:val="24"/>
              </w:rPr>
              <w:lastRenderedPageBreak/>
              <w:t>деятельность. Распад пионерской организации. Причины, по которым дети объединяются</w:t>
            </w:r>
          </w:p>
        </w:tc>
        <w:tc>
          <w:tcPr>
            <w:tcW w:w="4430"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lastRenderedPageBreak/>
              <w:t>school-collection.edu.ru/collection/ edsoo.ru/Metodicheskie_videouroki.htm apkpro.ru/razgovory-o-vazhnom</w:t>
            </w:r>
          </w:p>
        </w:tc>
      </w:tr>
      <w:tr w:rsidR="00D96D31" w:rsidRPr="006051DD" w:rsidTr="00D96D31">
        <w:tc>
          <w:tcPr>
            <w:tcW w:w="2463" w:type="dxa"/>
          </w:tcPr>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lastRenderedPageBreak/>
              <w:t>Русский язык. Великий и могучий.</w:t>
            </w:r>
          </w:p>
          <w:p w:rsidR="00D96D31" w:rsidRPr="00D96D31" w:rsidRDefault="00D96D31" w:rsidP="00D96D31">
            <w:pPr>
              <w:spacing w:after="0" w:line="240" w:lineRule="auto"/>
              <w:ind w:right="284"/>
              <w:jc w:val="both"/>
              <w:rPr>
                <w:rFonts w:ascii="Times New Roman" w:eastAsia="Times New Roman" w:hAnsi="Times New Roman" w:cs="Times New Roman"/>
                <w:b/>
                <w:sz w:val="24"/>
                <w:szCs w:val="24"/>
              </w:rPr>
            </w:pPr>
            <w:r w:rsidRPr="00D96D31">
              <w:rPr>
                <w:rFonts w:ascii="Times New Roman" w:eastAsia="Times New Roman" w:hAnsi="Times New Roman" w:cs="Times New Roman"/>
                <w:b/>
                <w:sz w:val="24"/>
                <w:szCs w:val="24"/>
              </w:rPr>
              <w:t>225 со дня рождения А. С. Пушкина</w:t>
            </w:r>
          </w:p>
        </w:tc>
        <w:tc>
          <w:tcPr>
            <w:tcW w:w="2976" w:type="dxa"/>
          </w:tcPr>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Неизвестный Пушкин.</w:t>
            </w:r>
          </w:p>
          <w:p w:rsidR="00D96D31" w:rsidRPr="00D96D31" w:rsidRDefault="00D96D31" w:rsidP="00D96D31">
            <w:pPr>
              <w:spacing w:after="0" w:line="240" w:lineRule="auto"/>
              <w:ind w:right="284"/>
              <w:jc w:val="both"/>
              <w:rPr>
                <w:rFonts w:ascii="Times New Roman" w:eastAsia="Times New Roman" w:hAnsi="Times New Roman" w:cs="Times New Roman"/>
                <w:sz w:val="24"/>
                <w:szCs w:val="24"/>
              </w:rPr>
            </w:pPr>
            <w:r w:rsidRPr="00D96D31">
              <w:rPr>
                <w:rFonts w:ascii="Times New Roman" w:eastAsia="Times New Roman" w:hAnsi="Times New Roman" w:cs="Times New Roman"/>
                <w:sz w:val="24"/>
                <w:szCs w:val="24"/>
              </w:rPr>
              <w:t>Творчество Пушкина объединяет поколения. Вклад А. С. Пушкина в формирование современного литературного русского языка.</w:t>
            </w:r>
          </w:p>
        </w:tc>
        <w:tc>
          <w:tcPr>
            <w:tcW w:w="4430" w:type="dxa"/>
          </w:tcPr>
          <w:p w:rsidR="00D96D31" w:rsidRPr="00D96D31" w:rsidRDefault="00D96D31" w:rsidP="00D96D31">
            <w:pPr>
              <w:tabs>
                <w:tab w:val="left" w:pos="1150"/>
                <w:tab w:val="left" w:pos="2044"/>
                <w:tab w:val="left" w:pos="2658"/>
                <w:tab w:val="left" w:pos="3738"/>
                <w:tab w:val="left" w:pos="4318"/>
                <w:tab w:val="left" w:pos="5479"/>
                <w:tab w:val="left" w:pos="6725"/>
              </w:tabs>
              <w:spacing w:after="0" w:line="240" w:lineRule="auto"/>
              <w:ind w:right="284"/>
              <w:jc w:val="both"/>
              <w:rPr>
                <w:rFonts w:ascii="Times New Roman" w:eastAsia="Times New Roman" w:hAnsi="Times New Roman" w:cs="Times New Roman"/>
                <w:sz w:val="24"/>
                <w:szCs w:val="24"/>
                <w:lang w:val="en-US"/>
              </w:rPr>
            </w:pPr>
            <w:r w:rsidRPr="00D96D31">
              <w:rPr>
                <w:rFonts w:ascii="Times New Roman" w:eastAsia="Times New Roman" w:hAnsi="Times New Roman" w:cs="Times New Roman"/>
                <w:sz w:val="24"/>
                <w:szCs w:val="24"/>
                <w:lang w:val="en-US"/>
              </w:rPr>
              <w:t>school-collection.edu.ru/collection/ edsoo.ru/Metodicheskie_videouroki.htm apkpro.ru/razgovory-o-vazhnom</w:t>
            </w:r>
          </w:p>
        </w:tc>
      </w:tr>
    </w:tbl>
    <w:p w:rsidR="00D96D31" w:rsidRPr="00D96D31" w:rsidRDefault="00D96D31" w:rsidP="00D96D31">
      <w:pPr>
        <w:spacing w:after="0" w:line="240" w:lineRule="auto"/>
        <w:ind w:right="284" w:firstLine="709"/>
        <w:jc w:val="both"/>
        <w:rPr>
          <w:rFonts w:ascii="Times New Roman" w:eastAsia="Calibri" w:hAnsi="Times New Roman" w:cs="Times New Roman"/>
          <w:sz w:val="24"/>
          <w:szCs w:val="24"/>
          <w:lang w:val="en-US"/>
        </w:rPr>
      </w:pPr>
    </w:p>
    <w:p w:rsidR="00D96D31" w:rsidRPr="00D96D31" w:rsidRDefault="00D96D31" w:rsidP="00D96D31">
      <w:pPr>
        <w:tabs>
          <w:tab w:val="left" w:pos="870"/>
        </w:tabs>
        <w:spacing w:after="0" w:line="240" w:lineRule="auto"/>
        <w:ind w:right="284"/>
        <w:jc w:val="both"/>
        <w:rPr>
          <w:rFonts w:ascii="Times New Roman" w:eastAsia="Times New Roman" w:hAnsi="Times New Roman" w:cs="Times New Roman"/>
          <w:sz w:val="24"/>
          <w:szCs w:val="24"/>
          <w:lang w:val="en-US"/>
        </w:rPr>
        <w:sectPr w:rsidR="00D96D31" w:rsidRPr="00D96D31" w:rsidSect="00D96D31">
          <w:pgSz w:w="11910" w:h="16840"/>
          <w:pgMar w:top="1134" w:right="424" w:bottom="1134" w:left="1701" w:header="720" w:footer="720" w:gutter="0"/>
          <w:cols w:space="720"/>
          <w:docGrid w:linePitch="299"/>
        </w:sectPr>
      </w:pPr>
    </w:p>
    <w:p w:rsidR="00D96D31" w:rsidRPr="00D96D31" w:rsidRDefault="00D96D31" w:rsidP="00D96D31">
      <w:pPr>
        <w:widowControl w:val="0"/>
        <w:autoSpaceDE w:val="0"/>
        <w:autoSpaceDN w:val="0"/>
        <w:spacing w:after="0" w:line="240" w:lineRule="auto"/>
        <w:ind w:right="284"/>
        <w:jc w:val="both"/>
        <w:rPr>
          <w:rFonts w:ascii="Times New Roman" w:eastAsia="Times New Roman" w:hAnsi="Times New Roman" w:cs="Times New Roman"/>
          <w:b/>
          <w:sz w:val="24"/>
          <w:szCs w:val="24"/>
          <w:lang w:val="en-US"/>
        </w:rPr>
      </w:pPr>
    </w:p>
    <w:p w:rsidR="00D96D31" w:rsidRPr="00D96D31" w:rsidRDefault="00D96D31" w:rsidP="00D96D31">
      <w:pPr>
        <w:spacing w:after="0" w:line="240" w:lineRule="auto"/>
        <w:ind w:right="284" w:firstLine="680"/>
        <w:jc w:val="both"/>
        <w:rPr>
          <w:rFonts w:ascii="Times New Roman" w:eastAsia="Calibri" w:hAnsi="Times New Roman" w:cs="Times New Roman"/>
          <w:b/>
          <w:sz w:val="24"/>
          <w:szCs w:val="24"/>
          <w:lang w:val="en-US"/>
        </w:rPr>
      </w:pPr>
    </w:p>
    <w:p w:rsidR="00D96D31" w:rsidRPr="00D96D31" w:rsidRDefault="00D96D31" w:rsidP="00D96D31">
      <w:pPr>
        <w:spacing w:after="0" w:line="240" w:lineRule="auto"/>
        <w:ind w:right="284" w:firstLine="709"/>
        <w:jc w:val="both"/>
        <w:rPr>
          <w:rFonts w:ascii="Times New Roman" w:eastAsia="Times New Roman" w:hAnsi="Times New Roman" w:cs="Times New Roman"/>
          <w:b/>
          <w:vanish/>
          <w:sz w:val="24"/>
          <w:szCs w:val="24"/>
          <w:lang w:val="en-US" w:eastAsia="ru-RU"/>
        </w:rPr>
      </w:pPr>
    </w:p>
    <w:p w:rsidR="00D96D31" w:rsidRPr="00D96D31" w:rsidRDefault="00D96D31" w:rsidP="00D96D31">
      <w:pPr>
        <w:autoSpaceDE w:val="0"/>
        <w:autoSpaceDN w:val="0"/>
        <w:adjustRightInd w:val="0"/>
        <w:spacing w:after="0" w:line="240" w:lineRule="auto"/>
        <w:ind w:right="284" w:firstLine="360"/>
        <w:jc w:val="both"/>
        <w:rPr>
          <w:rFonts w:ascii="Times New Roman" w:eastAsia="Times New Roman" w:hAnsi="Times New Roman" w:cs="Times New Roman"/>
          <w:b/>
          <w:color w:val="000000"/>
          <w:sz w:val="24"/>
          <w:szCs w:val="24"/>
          <w:lang w:val="en-US" w:eastAsia="ru-RU"/>
        </w:rPr>
      </w:pPr>
    </w:p>
    <w:bookmarkEnd w:id="127"/>
    <w:p w:rsidR="00D96D31" w:rsidRPr="00D96D31" w:rsidRDefault="00D96D31" w:rsidP="00D96D31">
      <w:pPr>
        <w:autoSpaceDE w:val="0"/>
        <w:autoSpaceDN w:val="0"/>
        <w:adjustRightInd w:val="0"/>
        <w:spacing w:after="0" w:line="240" w:lineRule="auto"/>
        <w:ind w:right="284" w:firstLine="360"/>
        <w:jc w:val="both"/>
        <w:rPr>
          <w:rFonts w:ascii="Times New Roman" w:eastAsia="Times New Roman" w:hAnsi="Times New Roman" w:cs="Times New Roman"/>
          <w:b/>
          <w:color w:val="000000"/>
          <w:sz w:val="24"/>
          <w:szCs w:val="24"/>
          <w:lang w:val="en-US" w:eastAsia="ru-RU"/>
        </w:rPr>
      </w:pPr>
    </w:p>
    <w:p w:rsidR="00D96D31" w:rsidRPr="00D96D31" w:rsidRDefault="00D96D31" w:rsidP="00D96D31">
      <w:pPr>
        <w:autoSpaceDE w:val="0"/>
        <w:autoSpaceDN w:val="0"/>
        <w:adjustRightInd w:val="0"/>
        <w:spacing w:after="0" w:line="240" w:lineRule="auto"/>
        <w:ind w:right="284" w:firstLine="360"/>
        <w:jc w:val="both"/>
        <w:rPr>
          <w:rFonts w:ascii="Times New Roman" w:eastAsia="Times New Roman" w:hAnsi="Times New Roman" w:cs="Times New Roman"/>
          <w:b/>
          <w:color w:val="000000"/>
          <w:sz w:val="24"/>
          <w:szCs w:val="24"/>
          <w:lang w:val="en-US" w:eastAsia="ru-RU"/>
        </w:rPr>
      </w:pPr>
    </w:p>
    <w:p w:rsidR="00D96D31" w:rsidRPr="00D96D31" w:rsidRDefault="00D96D31" w:rsidP="00D96D31">
      <w:pPr>
        <w:autoSpaceDE w:val="0"/>
        <w:autoSpaceDN w:val="0"/>
        <w:adjustRightInd w:val="0"/>
        <w:spacing w:after="0" w:line="240" w:lineRule="auto"/>
        <w:ind w:right="284" w:firstLine="360"/>
        <w:jc w:val="both"/>
        <w:rPr>
          <w:rFonts w:ascii="Times New Roman" w:eastAsia="Times New Roman" w:hAnsi="Times New Roman" w:cs="Times New Roman"/>
          <w:b/>
          <w:color w:val="000000"/>
          <w:sz w:val="24"/>
          <w:szCs w:val="24"/>
          <w:lang w:eastAsia="ru-RU"/>
        </w:rPr>
      </w:pPr>
      <w:r w:rsidRPr="00D96D31">
        <w:rPr>
          <w:rFonts w:ascii="Times New Roman" w:eastAsia="Times New Roman" w:hAnsi="Times New Roman" w:cs="Times New Roman"/>
          <w:b/>
          <w:color w:val="000000"/>
          <w:sz w:val="24"/>
          <w:szCs w:val="24"/>
          <w:lang w:eastAsia="ru-RU"/>
        </w:rPr>
        <w:t>Приложение 5</w:t>
      </w:r>
    </w:p>
    <w:p w:rsidR="00D96D31" w:rsidRPr="00D96D31" w:rsidRDefault="00D96D31" w:rsidP="00D96D31">
      <w:pPr>
        <w:autoSpaceDE w:val="0"/>
        <w:autoSpaceDN w:val="0"/>
        <w:adjustRightInd w:val="0"/>
        <w:spacing w:after="0" w:line="240" w:lineRule="auto"/>
        <w:ind w:right="284"/>
        <w:jc w:val="both"/>
        <w:rPr>
          <w:rFonts w:ascii="Times New Roman" w:eastAsia="Times New Roman" w:hAnsi="Times New Roman" w:cs="Times New Roman"/>
          <w:b/>
          <w:bCs/>
          <w:color w:val="000000"/>
          <w:sz w:val="24"/>
          <w:szCs w:val="24"/>
        </w:rPr>
      </w:pPr>
    </w:p>
    <w:p w:rsidR="00D96D31" w:rsidRPr="00D96D31" w:rsidRDefault="00D96D31" w:rsidP="00D96D31">
      <w:pPr>
        <w:autoSpaceDE w:val="0"/>
        <w:autoSpaceDN w:val="0"/>
        <w:adjustRightInd w:val="0"/>
        <w:spacing w:after="0" w:line="240" w:lineRule="auto"/>
        <w:ind w:right="284" w:firstLine="360"/>
        <w:jc w:val="both"/>
        <w:rPr>
          <w:rFonts w:ascii="Times New Roman" w:eastAsia="Times New Roman" w:hAnsi="Times New Roman" w:cs="Times New Roman"/>
          <w:color w:val="000000"/>
          <w:sz w:val="24"/>
          <w:szCs w:val="24"/>
          <w:lang w:eastAsia="ru-RU"/>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Анкета профильной и социальной ориентации для учащихся  (9-10 классы)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Ф.И. ______________________________   Класс _____ Дата ______</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1. Какие учебные предметы Вы хотели бы изучать углубленно? Выберите  не более 3-х предметов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tblPr>
      <w:tblGrid>
        <w:gridCol w:w="2444"/>
        <w:gridCol w:w="2202"/>
        <w:gridCol w:w="1505"/>
        <w:gridCol w:w="1710"/>
        <w:gridCol w:w="2010"/>
      </w:tblGrid>
      <w:tr w:rsidR="00D96D31" w:rsidRPr="00D96D31" w:rsidTr="00D96D31">
        <w:tc>
          <w:tcPr>
            <w:tcW w:w="0" w:type="auto"/>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Русский язык</w:t>
            </w:r>
          </w:p>
        </w:tc>
        <w:tc>
          <w:tcPr>
            <w:tcW w:w="0" w:type="auto"/>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Литература</w:t>
            </w:r>
          </w:p>
        </w:tc>
        <w:tc>
          <w:tcPr>
            <w:tcW w:w="0" w:type="auto"/>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Алгебра</w:t>
            </w:r>
          </w:p>
        </w:tc>
        <w:tc>
          <w:tcPr>
            <w:tcW w:w="0" w:type="auto"/>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Геометрия</w:t>
            </w:r>
          </w:p>
        </w:tc>
        <w:tc>
          <w:tcPr>
            <w:tcW w:w="0" w:type="auto"/>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История</w:t>
            </w:r>
          </w:p>
        </w:tc>
      </w:tr>
      <w:tr w:rsidR="00D96D31" w:rsidRPr="00D96D31" w:rsidTr="00D96D31">
        <w:tc>
          <w:tcPr>
            <w:tcW w:w="0" w:type="auto"/>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Обществознание</w:t>
            </w:r>
          </w:p>
        </w:tc>
        <w:tc>
          <w:tcPr>
            <w:tcW w:w="0" w:type="auto"/>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Физика</w:t>
            </w:r>
          </w:p>
        </w:tc>
        <w:tc>
          <w:tcPr>
            <w:tcW w:w="0" w:type="auto"/>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Биология</w:t>
            </w:r>
          </w:p>
        </w:tc>
        <w:tc>
          <w:tcPr>
            <w:tcW w:w="0" w:type="auto"/>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География</w:t>
            </w:r>
          </w:p>
        </w:tc>
        <w:tc>
          <w:tcPr>
            <w:tcW w:w="0" w:type="auto"/>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Информатика</w:t>
            </w:r>
          </w:p>
        </w:tc>
      </w:tr>
      <w:tr w:rsidR="00D96D31" w:rsidRPr="00D96D31" w:rsidTr="00D96D31">
        <w:tc>
          <w:tcPr>
            <w:tcW w:w="0" w:type="auto"/>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Английский язык</w:t>
            </w:r>
          </w:p>
        </w:tc>
        <w:tc>
          <w:tcPr>
            <w:tcW w:w="0" w:type="auto"/>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Немецкий язык</w:t>
            </w:r>
          </w:p>
        </w:tc>
        <w:tc>
          <w:tcPr>
            <w:tcW w:w="0" w:type="auto"/>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Химия</w:t>
            </w:r>
          </w:p>
        </w:tc>
        <w:tc>
          <w:tcPr>
            <w:tcW w:w="0" w:type="auto"/>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Экономика</w:t>
            </w:r>
          </w:p>
        </w:tc>
        <w:tc>
          <w:tcPr>
            <w:tcW w:w="0" w:type="auto"/>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Право</w:t>
            </w:r>
          </w:p>
        </w:tc>
      </w:tr>
    </w:tbl>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2. На какой профиль (профили) Вы хотели бы пойти в 10-м классе?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Основное намерение _________________________________________________</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Запасные варианты __________________________________________________</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Не знаю ___________________________________________________________</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color w:val="000000"/>
          <w:sz w:val="24"/>
          <w:szCs w:val="24"/>
        </w:rPr>
        <w:t>а. Технологический профиль</w:t>
      </w:r>
      <w:r w:rsidRPr="00D96D31">
        <w:rPr>
          <w:rFonts w:ascii="Times New Roman" w:eastAsia="Times New Roman" w:hAnsi="Times New Roman" w:cs="Times New Roman"/>
          <w:color w:val="000000"/>
          <w:sz w:val="24"/>
          <w:szCs w:val="24"/>
        </w:rPr>
        <w:t xml:space="preserve">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элективные курсы преимущественно из предметных областей «Математика и информатика» и «Естественные науки».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color w:val="000000"/>
          <w:sz w:val="24"/>
          <w:szCs w:val="24"/>
        </w:rPr>
        <w:t>в. Естественно-научный профиль</w:t>
      </w:r>
      <w:r w:rsidRPr="00D96D31">
        <w:rPr>
          <w:rFonts w:ascii="Times New Roman" w:eastAsia="Times New Roman" w:hAnsi="Times New Roman" w:cs="Times New Roman"/>
          <w:color w:val="000000"/>
          <w:sz w:val="24"/>
          <w:szCs w:val="24"/>
        </w:rPr>
        <w:t xml:space="preserve"> ориентирует на такие сферы деятельности, как медицина, биотехнологии и др. В данном профиле для изучения на углубленном уровне выбираются учебные предметы и элективные курсы преимущественно из предметных областей «Математика и информатика» и «Естественные науки».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с. </w:t>
      </w:r>
      <w:r w:rsidRPr="00D96D31">
        <w:rPr>
          <w:rFonts w:ascii="Times New Roman" w:eastAsia="Times New Roman" w:hAnsi="Times New Roman" w:cs="Times New Roman"/>
          <w:b/>
          <w:color w:val="000000"/>
          <w:sz w:val="24"/>
          <w:szCs w:val="24"/>
        </w:rPr>
        <w:t>Гуманитарный профиль</w:t>
      </w:r>
      <w:r w:rsidRPr="00D96D31">
        <w:rPr>
          <w:rFonts w:ascii="Times New Roman" w:eastAsia="Times New Roman" w:hAnsi="Times New Roman" w:cs="Times New Roman"/>
          <w:color w:val="000000"/>
          <w:sz w:val="24"/>
          <w:szCs w:val="24"/>
        </w:rPr>
        <w:t xml:space="preserve"> ориентирует на такие сферы деятельности, как педагогика, психология, общественные отношения и др.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«Общественные науки» и «Иностранные языки».</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shd w:val="clear" w:color="auto" w:fill="FFFFFF"/>
        </w:rPr>
      </w:pPr>
      <w:r w:rsidRPr="00D96D31">
        <w:rPr>
          <w:rFonts w:ascii="Times New Roman" w:eastAsia="Times New Roman" w:hAnsi="Times New Roman" w:cs="Times New Roman"/>
          <w:color w:val="000000"/>
          <w:sz w:val="24"/>
          <w:szCs w:val="24"/>
          <w:lang w:val="en-US"/>
        </w:rPr>
        <w:t>d</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b/>
          <w:color w:val="000000"/>
          <w:sz w:val="24"/>
          <w:szCs w:val="24"/>
        </w:rPr>
        <w:t>Социально-экономический профиль</w:t>
      </w:r>
      <w:r w:rsidRPr="00D96D31">
        <w:rPr>
          <w:rFonts w:ascii="Times New Roman" w:eastAsia="Times New Roman" w:hAnsi="Times New Roman" w:cs="Times New Roman"/>
          <w:color w:val="000000"/>
          <w:sz w:val="24"/>
          <w:szCs w:val="24"/>
        </w:rPr>
        <w:t xml:space="preserve"> ориентирует на </w:t>
      </w:r>
      <w:r w:rsidRPr="00D96D31">
        <w:rPr>
          <w:rFonts w:ascii="Times New Roman" w:eastAsia="Times New Roman" w:hAnsi="Times New Roman" w:cs="Times New Roman"/>
          <w:color w:val="000000"/>
          <w:sz w:val="24"/>
          <w:szCs w:val="24"/>
          <w:shd w:val="clear" w:color="auto" w:fill="FFFFFF"/>
        </w:rPr>
        <w:t xml:space="preserve">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 В данном профиле для изучения на углубленном уровне </w:t>
      </w:r>
      <w:r w:rsidRPr="00D96D31">
        <w:rPr>
          <w:rFonts w:ascii="Times New Roman" w:eastAsia="Times New Roman" w:hAnsi="Times New Roman" w:cs="Times New Roman"/>
          <w:color w:val="000000"/>
          <w:sz w:val="24"/>
          <w:szCs w:val="24"/>
        </w:rPr>
        <w:t xml:space="preserve">выбираются учебные предметы </w:t>
      </w:r>
      <w:r w:rsidRPr="00D96D31">
        <w:rPr>
          <w:rFonts w:ascii="Times New Roman" w:eastAsia="Times New Roman" w:hAnsi="Times New Roman" w:cs="Times New Roman"/>
          <w:color w:val="000000"/>
          <w:sz w:val="24"/>
          <w:szCs w:val="24"/>
          <w:shd w:val="clear" w:color="auto" w:fill="FFFFFF"/>
        </w:rPr>
        <w:t xml:space="preserve">преимущественно из предметных областей «Математика и информатика», «Общественные науки».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lang w:val="en-US"/>
        </w:rPr>
        <w:t>f</w:t>
      </w:r>
      <w:r w:rsidRPr="00D96D31">
        <w:rPr>
          <w:rFonts w:ascii="Times New Roman" w:eastAsia="Times New Roman" w:hAnsi="Times New Roman" w:cs="Times New Roman"/>
          <w:color w:val="000000"/>
          <w:sz w:val="24"/>
          <w:szCs w:val="24"/>
        </w:rPr>
        <w:t xml:space="preserve">. </w:t>
      </w:r>
      <w:r w:rsidRPr="00D96D31">
        <w:rPr>
          <w:rFonts w:ascii="Times New Roman" w:eastAsia="Times New Roman" w:hAnsi="Times New Roman" w:cs="Times New Roman"/>
          <w:b/>
          <w:color w:val="000000"/>
          <w:sz w:val="24"/>
          <w:szCs w:val="24"/>
        </w:rPr>
        <w:t xml:space="preserve">Универсальный профиль </w:t>
      </w:r>
      <w:r w:rsidRPr="00D96D31">
        <w:rPr>
          <w:rFonts w:ascii="Times New Roman" w:eastAsia="Times New Roman" w:hAnsi="Times New Roman" w:cs="Times New Roman"/>
          <w:color w:val="000000"/>
          <w:sz w:val="24"/>
          <w:szCs w:val="24"/>
        </w:rPr>
        <w:t xml:space="preserve">ограничен базовым уровнем изучения учебных предметов,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однако   также можно выбрать учебные предметы на углубленном уровне.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3. Почему вы выбираете именно этот профиль? Отметьте варианты ответов, наиболее вам близкие, или укажите свой ответ: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А. Мне нравятся входящие в этот профиль предметы</w:t>
      </w:r>
      <w:r w:rsidRPr="00D96D31">
        <w:rPr>
          <w:rFonts w:ascii="Times New Roman" w:eastAsia="Times New Roman" w:hAnsi="Times New Roman" w:cs="Times New Roman"/>
          <w:color w:val="000000"/>
          <w:sz w:val="24"/>
          <w:szCs w:val="24"/>
        </w:rPr>
        <w:br/>
        <w:t>Б. Я плохо успеваю по другим предметам</w:t>
      </w:r>
      <w:r w:rsidRPr="00D96D31">
        <w:rPr>
          <w:rFonts w:ascii="Times New Roman" w:eastAsia="Times New Roman" w:hAnsi="Times New Roman" w:cs="Times New Roman"/>
          <w:color w:val="000000"/>
          <w:sz w:val="24"/>
          <w:szCs w:val="24"/>
        </w:rPr>
        <w:br/>
        <w:t>В. Этот профиль связан с моей будущей профессией</w:t>
      </w:r>
      <w:r w:rsidRPr="00D96D31">
        <w:rPr>
          <w:rFonts w:ascii="Times New Roman" w:eastAsia="Times New Roman" w:hAnsi="Times New Roman" w:cs="Times New Roman"/>
          <w:color w:val="000000"/>
          <w:sz w:val="24"/>
          <w:szCs w:val="24"/>
        </w:rPr>
        <w:br/>
        <w:t>Г. Мне посоветовали родители</w:t>
      </w:r>
      <w:r w:rsidRPr="00D96D31">
        <w:rPr>
          <w:rFonts w:ascii="Times New Roman" w:eastAsia="Times New Roman" w:hAnsi="Times New Roman" w:cs="Times New Roman"/>
          <w:color w:val="000000"/>
          <w:sz w:val="24"/>
          <w:szCs w:val="24"/>
        </w:rPr>
        <w:br/>
        <w:t>Д. Этот профиль выбрал мой друг</w:t>
      </w:r>
      <w:r w:rsidRPr="00D96D31">
        <w:rPr>
          <w:rFonts w:ascii="Times New Roman" w:eastAsia="Times New Roman" w:hAnsi="Times New Roman" w:cs="Times New Roman"/>
          <w:color w:val="000000"/>
          <w:sz w:val="24"/>
          <w:szCs w:val="24"/>
        </w:rPr>
        <w:br/>
        <w:t>Е. Не знаю</w:t>
      </w:r>
      <w:r w:rsidRPr="00D96D31">
        <w:rPr>
          <w:rFonts w:ascii="Times New Roman" w:eastAsia="Times New Roman" w:hAnsi="Times New Roman" w:cs="Times New Roman"/>
          <w:color w:val="000000"/>
          <w:sz w:val="24"/>
          <w:szCs w:val="24"/>
        </w:rPr>
        <w:br/>
        <w:t xml:space="preserve">Ж. Другое ________________________________________________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4. Какие цели Вы ставите перед собой на курсах по выбору углубленного изучения предметов?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lastRenderedPageBreak/>
        <w:t>А. Хорошо подготовиться к экзаменам в школе</w:t>
      </w:r>
      <w:r w:rsidRPr="00D96D31">
        <w:rPr>
          <w:rFonts w:ascii="Times New Roman" w:eastAsia="Times New Roman" w:hAnsi="Times New Roman" w:cs="Times New Roman"/>
          <w:color w:val="000000"/>
          <w:sz w:val="24"/>
          <w:szCs w:val="24"/>
        </w:rPr>
        <w:br/>
        <w:t>Б. Углубиться в предмет для последующего профессионального выбора, подготовиться к экзаменам в вуз</w:t>
      </w:r>
      <w:r w:rsidRPr="00D96D31">
        <w:rPr>
          <w:rFonts w:ascii="Times New Roman" w:eastAsia="Times New Roman" w:hAnsi="Times New Roman" w:cs="Times New Roman"/>
          <w:color w:val="000000"/>
          <w:sz w:val="24"/>
          <w:szCs w:val="24"/>
        </w:rPr>
        <w:br/>
        <w:t xml:space="preserve">В. Другое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5. Выберите один из вариантов ответа «Да» или «Нет»</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4A0"/>
      </w:tblPr>
      <w:tblGrid>
        <w:gridCol w:w="8425"/>
        <w:gridCol w:w="660"/>
        <w:gridCol w:w="786"/>
      </w:tblGrid>
      <w:tr w:rsidR="00D96D31" w:rsidRPr="00D96D31" w:rsidTr="00D96D31">
        <w:tc>
          <w:tcPr>
            <w:tcW w:w="0" w:type="auto"/>
            <w:shd w:val="clear" w:color="auto" w:fill="FFFFFF"/>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Вопросы</w:t>
            </w:r>
          </w:p>
        </w:tc>
        <w:tc>
          <w:tcPr>
            <w:tcW w:w="0" w:type="auto"/>
            <w:shd w:val="clear" w:color="auto" w:fill="FFFFFF"/>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Да</w:t>
            </w:r>
          </w:p>
        </w:tc>
        <w:tc>
          <w:tcPr>
            <w:tcW w:w="0" w:type="auto"/>
            <w:shd w:val="clear" w:color="auto" w:fill="FFFFFF"/>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Нет</w:t>
            </w:r>
          </w:p>
        </w:tc>
      </w:tr>
      <w:tr w:rsidR="00D96D31" w:rsidRPr="00D96D31" w:rsidTr="00D96D31">
        <w:tc>
          <w:tcPr>
            <w:tcW w:w="0" w:type="auto"/>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Мне важно участвовать в олимпиадах (школьных, городских, всероссийских, международных)</w:t>
            </w:r>
          </w:p>
        </w:tc>
        <w:tc>
          <w:tcPr>
            <w:tcW w:w="0" w:type="auto"/>
            <w:vAlign w:val="center"/>
          </w:tcPr>
          <w:p w:rsidR="00D96D31" w:rsidRPr="00D96D31" w:rsidRDefault="00D96D31" w:rsidP="00D96D31">
            <w:pPr>
              <w:numPr>
                <w:ilvl w:val="0"/>
                <w:numId w:val="122"/>
              </w:numPr>
              <w:spacing w:after="0" w:line="240" w:lineRule="auto"/>
              <w:ind w:right="284"/>
              <w:jc w:val="both"/>
              <w:rPr>
                <w:rFonts w:ascii="Times New Roman" w:eastAsia="Arial" w:hAnsi="Times New Roman" w:cs="Times New Roman"/>
                <w:color w:val="000000"/>
                <w:sz w:val="24"/>
                <w:szCs w:val="24"/>
                <w:lang w:eastAsia="ru-RU" w:bidi="hi-IN"/>
              </w:rPr>
            </w:pPr>
          </w:p>
        </w:tc>
        <w:tc>
          <w:tcPr>
            <w:tcW w:w="0" w:type="auto"/>
            <w:vAlign w:val="center"/>
          </w:tcPr>
          <w:p w:rsidR="00D96D31" w:rsidRPr="00D96D31" w:rsidRDefault="00D96D31" w:rsidP="00D96D31">
            <w:pPr>
              <w:numPr>
                <w:ilvl w:val="0"/>
                <w:numId w:val="122"/>
              </w:numPr>
              <w:spacing w:after="0" w:line="240" w:lineRule="auto"/>
              <w:ind w:right="284"/>
              <w:jc w:val="both"/>
              <w:rPr>
                <w:rFonts w:ascii="Times New Roman" w:eastAsia="Arial" w:hAnsi="Times New Roman" w:cs="Times New Roman"/>
                <w:color w:val="000000"/>
                <w:sz w:val="24"/>
                <w:szCs w:val="24"/>
                <w:lang w:eastAsia="ru-RU" w:bidi="hi-IN"/>
              </w:rPr>
            </w:pPr>
          </w:p>
        </w:tc>
      </w:tr>
      <w:tr w:rsidR="00D96D31" w:rsidRPr="00D96D31" w:rsidTr="00D96D31">
        <w:tc>
          <w:tcPr>
            <w:tcW w:w="0" w:type="auto"/>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Мне важно заниматься проектной деятельностью по интересующим его проблемам</w:t>
            </w:r>
          </w:p>
        </w:tc>
        <w:tc>
          <w:tcPr>
            <w:tcW w:w="0" w:type="auto"/>
            <w:vAlign w:val="center"/>
          </w:tcPr>
          <w:p w:rsidR="00D96D31" w:rsidRPr="00D96D31" w:rsidRDefault="00D96D31" w:rsidP="00D96D31">
            <w:pPr>
              <w:numPr>
                <w:ilvl w:val="0"/>
                <w:numId w:val="122"/>
              </w:numPr>
              <w:spacing w:after="0" w:line="240" w:lineRule="auto"/>
              <w:ind w:right="284"/>
              <w:jc w:val="both"/>
              <w:rPr>
                <w:rFonts w:ascii="Times New Roman" w:eastAsia="Arial" w:hAnsi="Times New Roman" w:cs="Times New Roman"/>
                <w:color w:val="000000"/>
                <w:sz w:val="24"/>
                <w:szCs w:val="24"/>
                <w:lang w:eastAsia="ru-RU" w:bidi="hi-IN"/>
              </w:rPr>
            </w:pPr>
          </w:p>
        </w:tc>
        <w:tc>
          <w:tcPr>
            <w:tcW w:w="0" w:type="auto"/>
            <w:vAlign w:val="center"/>
          </w:tcPr>
          <w:p w:rsidR="00D96D31" w:rsidRPr="00D96D31" w:rsidRDefault="00D96D31" w:rsidP="00D96D31">
            <w:pPr>
              <w:numPr>
                <w:ilvl w:val="0"/>
                <w:numId w:val="122"/>
              </w:numPr>
              <w:spacing w:after="0" w:line="240" w:lineRule="auto"/>
              <w:ind w:right="284"/>
              <w:jc w:val="both"/>
              <w:rPr>
                <w:rFonts w:ascii="Times New Roman" w:eastAsia="Arial" w:hAnsi="Times New Roman" w:cs="Times New Roman"/>
                <w:color w:val="000000"/>
                <w:sz w:val="24"/>
                <w:szCs w:val="24"/>
                <w:lang w:eastAsia="ru-RU" w:bidi="hi-IN"/>
              </w:rPr>
            </w:pPr>
          </w:p>
        </w:tc>
      </w:tr>
      <w:tr w:rsidR="00D96D31" w:rsidRPr="00D96D31" w:rsidTr="00D96D31">
        <w:tc>
          <w:tcPr>
            <w:tcW w:w="0" w:type="auto"/>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Мне важно участвовать в научно-практических конференциях, конкурсах (школьных, городских, всероссийских, международных) </w:t>
            </w:r>
          </w:p>
        </w:tc>
        <w:tc>
          <w:tcPr>
            <w:tcW w:w="0" w:type="auto"/>
            <w:vAlign w:val="center"/>
          </w:tcPr>
          <w:p w:rsidR="00D96D31" w:rsidRPr="00D96D31" w:rsidRDefault="00D96D31" w:rsidP="00D96D31">
            <w:pPr>
              <w:numPr>
                <w:ilvl w:val="0"/>
                <w:numId w:val="122"/>
              </w:numPr>
              <w:spacing w:after="0" w:line="240" w:lineRule="auto"/>
              <w:ind w:right="284"/>
              <w:jc w:val="both"/>
              <w:rPr>
                <w:rFonts w:ascii="Times New Roman" w:eastAsia="Arial" w:hAnsi="Times New Roman" w:cs="Times New Roman"/>
                <w:color w:val="000000"/>
                <w:sz w:val="24"/>
                <w:szCs w:val="24"/>
                <w:lang w:eastAsia="ru-RU" w:bidi="hi-IN"/>
              </w:rPr>
            </w:pPr>
          </w:p>
        </w:tc>
        <w:tc>
          <w:tcPr>
            <w:tcW w:w="0" w:type="auto"/>
            <w:vAlign w:val="center"/>
          </w:tcPr>
          <w:p w:rsidR="00D96D31" w:rsidRPr="00D96D31" w:rsidRDefault="00D96D31" w:rsidP="00D96D31">
            <w:pPr>
              <w:numPr>
                <w:ilvl w:val="0"/>
                <w:numId w:val="122"/>
              </w:numPr>
              <w:spacing w:after="0" w:line="240" w:lineRule="auto"/>
              <w:ind w:right="284"/>
              <w:jc w:val="both"/>
              <w:rPr>
                <w:rFonts w:ascii="Times New Roman" w:eastAsia="Arial" w:hAnsi="Times New Roman" w:cs="Times New Roman"/>
                <w:color w:val="000000"/>
                <w:sz w:val="24"/>
                <w:szCs w:val="24"/>
                <w:lang w:eastAsia="ru-RU" w:bidi="hi-IN"/>
              </w:rPr>
            </w:pPr>
          </w:p>
        </w:tc>
      </w:tr>
      <w:tr w:rsidR="00D96D31" w:rsidRPr="00D96D31" w:rsidTr="00D96D31">
        <w:tc>
          <w:tcPr>
            <w:tcW w:w="0" w:type="auto"/>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Мне важно участвовать в профориентационных мероприятиях школы, города</w:t>
            </w:r>
          </w:p>
        </w:tc>
        <w:tc>
          <w:tcPr>
            <w:tcW w:w="0" w:type="auto"/>
            <w:vAlign w:val="center"/>
          </w:tcPr>
          <w:p w:rsidR="00D96D31" w:rsidRPr="00D96D31" w:rsidRDefault="00D96D31" w:rsidP="00D96D31">
            <w:pPr>
              <w:numPr>
                <w:ilvl w:val="0"/>
                <w:numId w:val="122"/>
              </w:numPr>
              <w:spacing w:after="0" w:line="240" w:lineRule="auto"/>
              <w:ind w:right="284"/>
              <w:jc w:val="both"/>
              <w:rPr>
                <w:rFonts w:ascii="Times New Roman" w:eastAsia="Arial" w:hAnsi="Times New Roman" w:cs="Times New Roman"/>
                <w:color w:val="000000"/>
                <w:sz w:val="24"/>
                <w:szCs w:val="24"/>
                <w:lang w:eastAsia="ru-RU" w:bidi="hi-IN"/>
              </w:rPr>
            </w:pPr>
          </w:p>
        </w:tc>
        <w:tc>
          <w:tcPr>
            <w:tcW w:w="0" w:type="auto"/>
            <w:vAlign w:val="center"/>
          </w:tcPr>
          <w:p w:rsidR="00D96D31" w:rsidRPr="00D96D31" w:rsidRDefault="00D96D31" w:rsidP="00D96D31">
            <w:pPr>
              <w:numPr>
                <w:ilvl w:val="0"/>
                <w:numId w:val="122"/>
              </w:numPr>
              <w:spacing w:after="0" w:line="240" w:lineRule="auto"/>
              <w:ind w:right="284"/>
              <w:jc w:val="both"/>
              <w:rPr>
                <w:rFonts w:ascii="Times New Roman" w:eastAsia="Arial" w:hAnsi="Times New Roman" w:cs="Times New Roman"/>
                <w:color w:val="000000"/>
                <w:sz w:val="24"/>
                <w:szCs w:val="24"/>
                <w:lang w:eastAsia="ru-RU" w:bidi="hi-IN"/>
              </w:rPr>
            </w:pPr>
          </w:p>
        </w:tc>
      </w:tr>
      <w:tr w:rsidR="00D96D31" w:rsidRPr="00D96D31" w:rsidTr="00D96D31">
        <w:tc>
          <w:tcPr>
            <w:tcW w:w="0" w:type="auto"/>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Мне важно участвовать в социально-значимых мероприятиях школы, города</w:t>
            </w:r>
          </w:p>
        </w:tc>
        <w:tc>
          <w:tcPr>
            <w:tcW w:w="0" w:type="auto"/>
            <w:vAlign w:val="center"/>
          </w:tcPr>
          <w:p w:rsidR="00D96D31" w:rsidRPr="00D96D31" w:rsidRDefault="00D96D31" w:rsidP="00D96D31">
            <w:pPr>
              <w:numPr>
                <w:ilvl w:val="0"/>
                <w:numId w:val="122"/>
              </w:numPr>
              <w:spacing w:after="0" w:line="240" w:lineRule="auto"/>
              <w:ind w:right="284"/>
              <w:jc w:val="both"/>
              <w:rPr>
                <w:rFonts w:ascii="Times New Roman" w:eastAsia="Arial" w:hAnsi="Times New Roman" w:cs="Times New Roman"/>
                <w:color w:val="000000"/>
                <w:sz w:val="24"/>
                <w:szCs w:val="24"/>
                <w:lang w:eastAsia="ru-RU" w:bidi="hi-IN"/>
              </w:rPr>
            </w:pPr>
          </w:p>
        </w:tc>
        <w:tc>
          <w:tcPr>
            <w:tcW w:w="0" w:type="auto"/>
            <w:vAlign w:val="center"/>
          </w:tcPr>
          <w:p w:rsidR="00D96D31" w:rsidRPr="00D96D31" w:rsidRDefault="00D96D31" w:rsidP="00D96D31">
            <w:pPr>
              <w:numPr>
                <w:ilvl w:val="0"/>
                <w:numId w:val="122"/>
              </w:numPr>
              <w:spacing w:after="0" w:line="240" w:lineRule="auto"/>
              <w:ind w:right="284"/>
              <w:jc w:val="both"/>
              <w:rPr>
                <w:rFonts w:ascii="Times New Roman" w:eastAsia="Arial" w:hAnsi="Times New Roman" w:cs="Times New Roman"/>
                <w:color w:val="000000"/>
                <w:sz w:val="24"/>
                <w:szCs w:val="24"/>
                <w:lang w:eastAsia="ru-RU" w:bidi="hi-IN"/>
              </w:rPr>
            </w:pPr>
          </w:p>
        </w:tc>
      </w:tr>
    </w:tbl>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lang w:eastAsia="ru-RU"/>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b/>
          <w:bCs/>
          <w:color w:val="000000"/>
          <w:sz w:val="24"/>
          <w:szCs w:val="24"/>
        </w:rPr>
        <w:t>Анкета для учащихся и родителей «Индивидуальные учебные планы» (А.В. Вечерин)</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Класс _______</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Просим Вас ответить на следующие вопросы о системе индивидуальных учебных планов, которая введена в нашей школе. Выберите подходящий вариант ответа: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 Индивидуальные учебные планы:</w:t>
      </w:r>
      <w:r w:rsidRPr="00D96D31">
        <w:rPr>
          <w:rFonts w:ascii="Times New Roman" w:eastAsia="Times New Roman" w:hAnsi="Times New Roman" w:cs="Times New Roman"/>
          <w:color w:val="000000"/>
          <w:sz w:val="24"/>
          <w:szCs w:val="24"/>
        </w:rPr>
        <w:br/>
        <w:t>A. Необходимы для учащихся нашей школы.</w:t>
      </w:r>
      <w:r w:rsidRPr="00D96D31">
        <w:rPr>
          <w:rFonts w:ascii="Times New Roman" w:eastAsia="Times New Roman" w:hAnsi="Times New Roman" w:cs="Times New Roman"/>
          <w:color w:val="000000"/>
          <w:sz w:val="24"/>
          <w:szCs w:val="24"/>
        </w:rPr>
        <w:br/>
        <w:t>B. Не нужны для учащихся нашей школы.</w:t>
      </w:r>
      <w:r w:rsidRPr="00D96D31">
        <w:rPr>
          <w:rFonts w:ascii="Times New Roman" w:eastAsia="Times New Roman" w:hAnsi="Times New Roman" w:cs="Times New Roman"/>
          <w:color w:val="000000"/>
          <w:sz w:val="24"/>
          <w:szCs w:val="24"/>
        </w:rPr>
        <w:br/>
        <w:t xml:space="preserve">C. Затрудняюсь ответить.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2. Я считаю систему индивидуальных учебных планов:</w:t>
      </w:r>
      <w:r w:rsidRPr="00D96D31">
        <w:rPr>
          <w:rFonts w:ascii="Times New Roman" w:eastAsia="Times New Roman" w:hAnsi="Times New Roman" w:cs="Times New Roman"/>
          <w:color w:val="000000"/>
          <w:sz w:val="24"/>
          <w:szCs w:val="24"/>
        </w:rPr>
        <w:br/>
        <w:t>A. Очень полезной и эффективной для учеников.</w:t>
      </w:r>
      <w:r w:rsidRPr="00D96D31">
        <w:rPr>
          <w:rFonts w:ascii="Times New Roman" w:eastAsia="Times New Roman" w:hAnsi="Times New Roman" w:cs="Times New Roman"/>
          <w:color w:val="000000"/>
          <w:sz w:val="24"/>
          <w:szCs w:val="24"/>
        </w:rPr>
        <w:br/>
        <w:t>B. Полезной и эффективной для учеников.</w:t>
      </w:r>
      <w:r w:rsidRPr="00D96D31">
        <w:rPr>
          <w:rFonts w:ascii="Times New Roman" w:eastAsia="Times New Roman" w:hAnsi="Times New Roman" w:cs="Times New Roman"/>
          <w:color w:val="000000"/>
          <w:sz w:val="24"/>
          <w:szCs w:val="24"/>
        </w:rPr>
        <w:br/>
        <w:t>C. Бесполезной для учеников.</w:t>
      </w:r>
      <w:r w:rsidRPr="00D96D31">
        <w:rPr>
          <w:rFonts w:ascii="Times New Roman" w:eastAsia="Times New Roman" w:hAnsi="Times New Roman" w:cs="Times New Roman"/>
          <w:color w:val="000000"/>
          <w:sz w:val="24"/>
          <w:szCs w:val="24"/>
        </w:rPr>
        <w:br/>
        <w:t>D. Вредной для учеников.</w:t>
      </w:r>
      <w:r w:rsidRPr="00D96D31">
        <w:rPr>
          <w:rFonts w:ascii="Times New Roman" w:eastAsia="Times New Roman" w:hAnsi="Times New Roman" w:cs="Times New Roman"/>
          <w:color w:val="000000"/>
          <w:sz w:val="24"/>
          <w:szCs w:val="24"/>
        </w:rPr>
        <w:br/>
        <w:t xml:space="preserve">E. Другое ______________________________________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3. Основными достоинствами индивидуальных учебных планов являются:</w:t>
      </w:r>
      <w:r w:rsidRPr="00D96D31">
        <w:rPr>
          <w:rFonts w:ascii="Times New Roman" w:eastAsia="Times New Roman" w:hAnsi="Times New Roman" w:cs="Times New Roman"/>
          <w:color w:val="000000"/>
          <w:sz w:val="24"/>
          <w:szCs w:val="24"/>
        </w:rPr>
        <w:br/>
        <w:t>A. ____________________________________________________</w:t>
      </w:r>
      <w:r w:rsidRPr="00D96D31">
        <w:rPr>
          <w:rFonts w:ascii="Times New Roman" w:eastAsia="Times New Roman" w:hAnsi="Times New Roman" w:cs="Times New Roman"/>
          <w:color w:val="000000"/>
          <w:sz w:val="24"/>
          <w:szCs w:val="24"/>
        </w:rPr>
        <w:br/>
        <w:t>B. ____________________________________________________</w:t>
      </w:r>
      <w:r w:rsidRPr="00D96D31">
        <w:rPr>
          <w:rFonts w:ascii="Times New Roman" w:eastAsia="Times New Roman" w:hAnsi="Times New Roman" w:cs="Times New Roman"/>
          <w:color w:val="000000"/>
          <w:sz w:val="24"/>
          <w:szCs w:val="24"/>
        </w:rPr>
        <w:br/>
        <w:t>C. ____________________________________________________</w:t>
      </w:r>
      <w:r w:rsidRPr="00D96D31">
        <w:rPr>
          <w:rFonts w:ascii="Times New Roman" w:eastAsia="Times New Roman" w:hAnsi="Times New Roman" w:cs="Times New Roman"/>
          <w:color w:val="000000"/>
          <w:sz w:val="24"/>
          <w:szCs w:val="24"/>
        </w:rPr>
        <w:br/>
        <w:t xml:space="preserve">D. ____________________________________________________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4. Основными недостатками индивидуальных учебных планов являются:</w:t>
      </w:r>
      <w:r w:rsidRPr="00D96D31">
        <w:rPr>
          <w:rFonts w:ascii="Times New Roman" w:eastAsia="Times New Roman" w:hAnsi="Times New Roman" w:cs="Times New Roman"/>
          <w:color w:val="000000"/>
          <w:sz w:val="24"/>
          <w:szCs w:val="24"/>
        </w:rPr>
        <w:br/>
        <w:t>A. ____________________________________________________</w:t>
      </w:r>
      <w:r w:rsidRPr="00D96D31">
        <w:rPr>
          <w:rFonts w:ascii="Times New Roman" w:eastAsia="Times New Roman" w:hAnsi="Times New Roman" w:cs="Times New Roman"/>
          <w:color w:val="000000"/>
          <w:sz w:val="24"/>
          <w:szCs w:val="24"/>
        </w:rPr>
        <w:br/>
        <w:t>B. ____________________________________________________</w:t>
      </w:r>
      <w:r w:rsidRPr="00D96D31">
        <w:rPr>
          <w:rFonts w:ascii="Times New Roman" w:eastAsia="Times New Roman" w:hAnsi="Times New Roman" w:cs="Times New Roman"/>
          <w:color w:val="000000"/>
          <w:sz w:val="24"/>
          <w:szCs w:val="24"/>
        </w:rPr>
        <w:br/>
        <w:t>C. ____________________________________________________</w:t>
      </w:r>
      <w:r w:rsidRPr="00D96D31">
        <w:rPr>
          <w:rFonts w:ascii="Times New Roman" w:eastAsia="Times New Roman" w:hAnsi="Times New Roman" w:cs="Times New Roman"/>
          <w:color w:val="000000"/>
          <w:sz w:val="24"/>
          <w:szCs w:val="24"/>
        </w:rPr>
        <w:br/>
        <w:t xml:space="preserve">D. ____________________________________________________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5. Что нужно сделать, чтобы реализация индивидуальных учебных планов была максимально комфортной и эффективной для учащихся:</w:t>
      </w:r>
      <w:r w:rsidRPr="00D96D31">
        <w:rPr>
          <w:rFonts w:ascii="Times New Roman" w:eastAsia="Times New Roman" w:hAnsi="Times New Roman" w:cs="Times New Roman"/>
          <w:color w:val="000000"/>
          <w:sz w:val="24"/>
          <w:szCs w:val="24"/>
        </w:rPr>
        <w:br/>
        <w:t>A. ____________________________________________________</w:t>
      </w:r>
      <w:r w:rsidRPr="00D96D31">
        <w:rPr>
          <w:rFonts w:ascii="Times New Roman" w:eastAsia="Times New Roman" w:hAnsi="Times New Roman" w:cs="Times New Roman"/>
          <w:color w:val="000000"/>
          <w:sz w:val="24"/>
          <w:szCs w:val="24"/>
        </w:rPr>
        <w:br/>
        <w:t>B. ____________________________________________________</w:t>
      </w:r>
      <w:r w:rsidRPr="00D96D31">
        <w:rPr>
          <w:rFonts w:ascii="Times New Roman" w:eastAsia="Times New Roman" w:hAnsi="Times New Roman" w:cs="Times New Roman"/>
          <w:color w:val="000000"/>
          <w:sz w:val="24"/>
          <w:szCs w:val="24"/>
        </w:rPr>
        <w:br/>
        <w:t>C. ____________________________________________________</w:t>
      </w:r>
      <w:r w:rsidRPr="00D96D31">
        <w:rPr>
          <w:rFonts w:ascii="Times New Roman" w:eastAsia="Times New Roman" w:hAnsi="Times New Roman" w:cs="Times New Roman"/>
          <w:color w:val="000000"/>
          <w:sz w:val="24"/>
          <w:szCs w:val="24"/>
        </w:rPr>
        <w:br/>
        <w:t xml:space="preserve">D. ____________________________________________________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bCs/>
          <w:color w:val="000000"/>
          <w:sz w:val="24"/>
          <w:szCs w:val="24"/>
        </w:rPr>
      </w:pPr>
      <w:r w:rsidRPr="00D96D31">
        <w:rPr>
          <w:rFonts w:ascii="Times New Roman" w:eastAsia="Times New Roman" w:hAnsi="Times New Roman" w:cs="Times New Roman"/>
          <w:b/>
          <w:bCs/>
          <w:color w:val="000000"/>
          <w:sz w:val="24"/>
          <w:szCs w:val="24"/>
        </w:rPr>
        <w:t>Анкета для родителей</w:t>
      </w:r>
    </w:p>
    <w:p w:rsidR="00D96D31" w:rsidRPr="00D96D31" w:rsidRDefault="00D96D31" w:rsidP="00D96D31">
      <w:pPr>
        <w:spacing w:after="0" w:line="240" w:lineRule="auto"/>
        <w:ind w:right="284"/>
        <w:jc w:val="both"/>
        <w:rPr>
          <w:rFonts w:ascii="Times New Roman" w:eastAsia="Times New Roman" w:hAnsi="Times New Roman" w:cs="Times New Roman"/>
          <w:b/>
          <w:bCs/>
          <w:color w:val="000000"/>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 В каком классе учится ребенок ________ Пол_______ Возраст __________________</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 Подчеркните нужное!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tblPr>
      <w:tblGrid>
        <w:gridCol w:w="3218"/>
        <w:gridCol w:w="1769"/>
        <w:gridCol w:w="1363"/>
        <w:gridCol w:w="1819"/>
        <w:gridCol w:w="1702"/>
      </w:tblGrid>
      <w:tr w:rsidR="00D96D31" w:rsidRPr="00D96D31" w:rsidTr="00D96D31">
        <w:tc>
          <w:tcPr>
            <w:tcW w:w="2062"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Удовлетворены ли Вы процессом обучения Вашего ребенка в школе</w:t>
            </w:r>
          </w:p>
        </w:tc>
        <w:tc>
          <w:tcPr>
            <w:tcW w:w="784"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Не удовлетворен</w:t>
            </w:r>
          </w:p>
        </w:tc>
        <w:tc>
          <w:tcPr>
            <w:tcW w:w="594"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Отчасти</w:t>
            </w:r>
          </w:p>
        </w:tc>
        <w:tc>
          <w:tcPr>
            <w:tcW w:w="810"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Удовлетворен</w:t>
            </w:r>
          </w:p>
        </w:tc>
        <w:tc>
          <w:tcPr>
            <w:tcW w:w="749"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Затрудняюсь с ответом</w:t>
            </w:r>
          </w:p>
        </w:tc>
      </w:tr>
      <w:tr w:rsidR="00D96D31" w:rsidRPr="00D96D31" w:rsidTr="00D96D31">
        <w:tc>
          <w:tcPr>
            <w:tcW w:w="2062"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Довольны ли Вы условиями (т.е. режимом, безопасностью, психологическим климатом и пр.), в школе?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tc>
        <w:tc>
          <w:tcPr>
            <w:tcW w:w="784"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Вполне доволен</w:t>
            </w:r>
          </w:p>
        </w:tc>
        <w:tc>
          <w:tcPr>
            <w:tcW w:w="594"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 основном доволен</w:t>
            </w:r>
          </w:p>
        </w:tc>
        <w:tc>
          <w:tcPr>
            <w:tcW w:w="810"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Не совсем доволен</w:t>
            </w:r>
          </w:p>
        </w:tc>
        <w:tc>
          <w:tcPr>
            <w:tcW w:w="749"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Не доволен</w:t>
            </w:r>
          </w:p>
        </w:tc>
      </w:tr>
      <w:tr w:rsidR="00D96D31" w:rsidRPr="00D96D31" w:rsidTr="00D96D31">
        <w:tc>
          <w:tcPr>
            <w:tcW w:w="2062"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Нравятся ли Вашему ребенку уроки в школе</w:t>
            </w:r>
          </w:p>
        </w:tc>
        <w:tc>
          <w:tcPr>
            <w:tcW w:w="784"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Не нравятся</w:t>
            </w:r>
          </w:p>
        </w:tc>
        <w:tc>
          <w:tcPr>
            <w:tcW w:w="594"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Отчасти</w:t>
            </w:r>
          </w:p>
        </w:tc>
        <w:tc>
          <w:tcPr>
            <w:tcW w:w="810"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Нравятся</w:t>
            </w:r>
          </w:p>
        </w:tc>
        <w:tc>
          <w:tcPr>
            <w:tcW w:w="749"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Затрудняюсь с ответом</w:t>
            </w:r>
          </w:p>
        </w:tc>
      </w:tr>
      <w:tr w:rsidR="00D96D31" w:rsidRPr="00D96D31" w:rsidTr="00D96D31">
        <w:tc>
          <w:tcPr>
            <w:tcW w:w="2062"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Удовлетворены ли вы проводимыми внеурочными мероприятиями, которые интересны и полезны   вам и детям?  </w:t>
            </w:r>
          </w:p>
        </w:tc>
        <w:tc>
          <w:tcPr>
            <w:tcW w:w="784"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Не удовлетворен</w:t>
            </w:r>
          </w:p>
        </w:tc>
        <w:tc>
          <w:tcPr>
            <w:tcW w:w="594"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Отчасти</w:t>
            </w:r>
          </w:p>
        </w:tc>
        <w:tc>
          <w:tcPr>
            <w:tcW w:w="810"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Удовлетворен</w:t>
            </w:r>
          </w:p>
        </w:tc>
        <w:tc>
          <w:tcPr>
            <w:tcW w:w="749"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Затрудняюсь с ответом</w:t>
            </w:r>
          </w:p>
        </w:tc>
      </w:tr>
      <w:tr w:rsidR="00D96D31" w:rsidRPr="00D96D31" w:rsidTr="00D96D31">
        <w:tc>
          <w:tcPr>
            <w:tcW w:w="2062"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Как Вы оцениваете качество преподавания</w:t>
            </w:r>
          </w:p>
        </w:tc>
        <w:tc>
          <w:tcPr>
            <w:tcW w:w="784"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Низкое</w:t>
            </w:r>
          </w:p>
        </w:tc>
        <w:tc>
          <w:tcPr>
            <w:tcW w:w="594"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Среднее</w:t>
            </w:r>
          </w:p>
        </w:tc>
        <w:tc>
          <w:tcPr>
            <w:tcW w:w="810"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Высокое</w:t>
            </w:r>
          </w:p>
        </w:tc>
        <w:tc>
          <w:tcPr>
            <w:tcW w:w="749"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Затрудняюсь с ответом</w:t>
            </w:r>
          </w:p>
        </w:tc>
      </w:tr>
      <w:tr w:rsidR="00D96D31" w:rsidRPr="00D96D31" w:rsidTr="00D96D31">
        <w:tc>
          <w:tcPr>
            <w:tcW w:w="2062"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Как Вы оцениваете качество воспитательной работы</w:t>
            </w:r>
          </w:p>
        </w:tc>
        <w:tc>
          <w:tcPr>
            <w:tcW w:w="784"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Низкое</w:t>
            </w:r>
          </w:p>
        </w:tc>
        <w:tc>
          <w:tcPr>
            <w:tcW w:w="594"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Среднее</w:t>
            </w:r>
          </w:p>
        </w:tc>
        <w:tc>
          <w:tcPr>
            <w:tcW w:w="810"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Высокое</w:t>
            </w:r>
          </w:p>
        </w:tc>
        <w:tc>
          <w:tcPr>
            <w:tcW w:w="749"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Затрудняюсь с ответом</w:t>
            </w:r>
          </w:p>
        </w:tc>
      </w:tr>
      <w:tr w:rsidR="00D96D31" w:rsidRPr="00D96D31" w:rsidTr="00D96D31">
        <w:tc>
          <w:tcPr>
            <w:tcW w:w="2062"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Как Вы оцениваете качество дополнительного образования</w:t>
            </w:r>
          </w:p>
        </w:tc>
        <w:tc>
          <w:tcPr>
            <w:tcW w:w="784"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Низкое</w:t>
            </w:r>
          </w:p>
        </w:tc>
        <w:tc>
          <w:tcPr>
            <w:tcW w:w="594"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Среднее</w:t>
            </w:r>
          </w:p>
        </w:tc>
        <w:tc>
          <w:tcPr>
            <w:tcW w:w="810"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Высокое</w:t>
            </w:r>
          </w:p>
        </w:tc>
        <w:tc>
          <w:tcPr>
            <w:tcW w:w="749"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Затрудняюсь с ответом</w:t>
            </w:r>
          </w:p>
        </w:tc>
      </w:tr>
      <w:tr w:rsidR="00D96D31" w:rsidRPr="00D96D31" w:rsidTr="00D96D31">
        <w:tc>
          <w:tcPr>
            <w:tcW w:w="2062"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Как Вы оцениваете качество образовательных программ</w:t>
            </w:r>
          </w:p>
        </w:tc>
        <w:tc>
          <w:tcPr>
            <w:tcW w:w="784"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Низкое</w:t>
            </w:r>
          </w:p>
        </w:tc>
        <w:tc>
          <w:tcPr>
            <w:tcW w:w="594"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Среднее</w:t>
            </w:r>
          </w:p>
        </w:tc>
        <w:tc>
          <w:tcPr>
            <w:tcW w:w="810"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Высокое</w:t>
            </w:r>
          </w:p>
        </w:tc>
        <w:tc>
          <w:tcPr>
            <w:tcW w:w="749"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Затрудняюсь с ответом</w:t>
            </w:r>
          </w:p>
        </w:tc>
      </w:tr>
      <w:tr w:rsidR="00D96D31" w:rsidRPr="00D96D31" w:rsidTr="00D96D31">
        <w:tc>
          <w:tcPr>
            <w:tcW w:w="2062"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xml:space="preserve">Удовлетворены ли вы системой обмена информацией между школой и родителями?  </w:t>
            </w:r>
          </w:p>
        </w:tc>
        <w:tc>
          <w:tcPr>
            <w:tcW w:w="784"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Не удовлетворен</w:t>
            </w:r>
          </w:p>
        </w:tc>
        <w:tc>
          <w:tcPr>
            <w:tcW w:w="594"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Отчасти</w:t>
            </w:r>
          </w:p>
        </w:tc>
        <w:tc>
          <w:tcPr>
            <w:tcW w:w="810"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Удовлетворен</w:t>
            </w:r>
          </w:p>
        </w:tc>
        <w:tc>
          <w:tcPr>
            <w:tcW w:w="749" w:type="pct"/>
            <w:vAlign w:val="center"/>
          </w:tcPr>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Затрудняюсь с ответом</w:t>
            </w:r>
          </w:p>
        </w:tc>
      </w:tr>
    </w:tbl>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Продолжите следующие предложения: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1. Основными достоинствами школы являются:</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A. ____________________________________________________</w:t>
      </w:r>
      <w:r w:rsidRPr="00D96D31">
        <w:rPr>
          <w:rFonts w:ascii="Times New Roman" w:eastAsia="Times New Roman" w:hAnsi="Times New Roman" w:cs="Times New Roman"/>
          <w:color w:val="000000"/>
          <w:sz w:val="24"/>
          <w:szCs w:val="24"/>
        </w:rPr>
        <w:br/>
        <w:t>B. ____________________________________________________</w:t>
      </w:r>
      <w:r w:rsidRPr="00D96D31">
        <w:rPr>
          <w:rFonts w:ascii="Times New Roman" w:eastAsia="Times New Roman" w:hAnsi="Times New Roman" w:cs="Times New Roman"/>
          <w:color w:val="000000"/>
          <w:sz w:val="24"/>
          <w:szCs w:val="24"/>
        </w:rPr>
        <w:br/>
        <w:t>C. ____________________________________________________</w:t>
      </w:r>
      <w:r w:rsidRPr="00D96D31">
        <w:rPr>
          <w:rFonts w:ascii="Times New Roman" w:eastAsia="Times New Roman" w:hAnsi="Times New Roman" w:cs="Times New Roman"/>
          <w:color w:val="000000"/>
          <w:sz w:val="24"/>
          <w:szCs w:val="24"/>
        </w:rPr>
        <w:br/>
        <w:t xml:space="preserve">D. ____________________________________________________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2. Мне важно, чтобы в школе было углубленное изучение следующих предметов:</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A. ____________________________________________________</w:t>
      </w:r>
      <w:r w:rsidRPr="00D96D31">
        <w:rPr>
          <w:rFonts w:ascii="Times New Roman" w:eastAsia="Times New Roman" w:hAnsi="Times New Roman" w:cs="Times New Roman"/>
          <w:color w:val="000000"/>
          <w:sz w:val="24"/>
          <w:szCs w:val="24"/>
        </w:rPr>
        <w:br/>
        <w:t>B. ____________________________________________________</w:t>
      </w:r>
      <w:r w:rsidRPr="00D96D31">
        <w:rPr>
          <w:rFonts w:ascii="Times New Roman" w:eastAsia="Times New Roman" w:hAnsi="Times New Roman" w:cs="Times New Roman"/>
          <w:color w:val="000000"/>
          <w:sz w:val="24"/>
          <w:szCs w:val="24"/>
        </w:rPr>
        <w:br/>
      </w:r>
      <w:r w:rsidRPr="00D96D31">
        <w:rPr>
          <w:rFonts w:ascii="Times New Roman" w:eastAsia="Times New Roman" w:hAnsi="Times New Roman" w:cs="Times New Roman"/>
          <w:color w:val="000000"/>
          <w:sz w:val="24"/>
          <w:szCs w:val="24"/>
        </w:rPr>
        <w:lastRenderedPageBreak/>
        <w:t>C. ____________________________________________________</w:t>
      </w:r>
      <w:r w:rsidRPr="00D96D31">
        <w:rPr>
          <w:rFonts w:ascii="Times New Roman" w:eastAsia="Times New Roman" w:hAnsi="Times New Roman" w:cs="Times New Roman"/>
          <w:color w:val="000000"/>
          <w:sz w:val="24"/>
          <w:szCs w:val="24"/>
        </w:rPr>
        <w:br/>
        <w:t xml:space="preserve">D. ____________________________________________________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3. Какие профили Вы хотели бы видеть в школе?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A. ____________________________________________________</w:t>
      </w:r>
      <w:r w:rsidRPr="00D96D31">
        <w:rPr>
          <w:rFonts w:ascii="Times New Roman" w:eastAsia="Times New Roman" w:hAnsi="Times New Roman" w:cs="Times New Roman"/>
          <w:color w:val="000000"/>
          <w:sz w:val="24"/>
          <w:szCs w:val="24"/>
        </w:rPr>
        <w:br/>
        <w:t>B. ____________________________________________________</w:t>
      </w:r>
      <w:r w:rsidRPr="00D96D31">
        <w:rPr>
          <w:rFonts w:ascii="Times New Roman" w:eastAsia="Times New Roman" w:hAnsi="Times New Roman" w:cs="Times New Roman"/>
          <w:color w:val="000000"/>
          <w:sz w:val="24"/>
          <w:szCs w:val="24"/>
        </w:rPr>
        <w:br/>
        <w:t>C. ____________________________________________________</w:t>
      </w:r>
      <w:r w:rsidRPr="00D96D31">
        <w:rPr>
          <w:rFonts w:ascii="Times New Roman" w:eastAsia="Times New Roman" w:hAnsi="Times New Roman" w:cs="Times New Roman"/>
          <w:color w:val="000000"/>
          <w:sz w:val="24"/>
          <w:szCs w:val="24"/>
        </w:rPr>
        <w:br/>
        <w:t xml:space="preserve">D. ____________________________________________________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4. Преподавание каких предметов Вы считаете сильной стороной школы?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A. ____________________________________________________</w:t>
      </w:r>
      <w:r w:rsidRPr="00D96D31">
        <w:rPr>
          <w:rFonts w:ascii="Times New Roman" w:eastAsia="Times New Roman" w:hAnsi="Times New Roman" w:cs="Times New Roman"/>
          <w:color w:val="000000"/>
          <w:sz w:val="24"/>
          <w:szCs w:val="24"/>
        </w:rPr>
        <w:br/>
        <w:t>B. ____________________________________________________</w:t>
      </w:r>
      <w:r w:rsidRPr="00D96D31">
        <w:rPr>
          <w:rFonts w:ascii="Times New Roman" w:eastAsia="Times New Roman" w:hAnsi="Times New Roman" w:cs="Times New Roman"/>
          <w:color w:val="000000"/>
          <w:sz w:val="24"/>
          <w:szCs w:val="24"/>
        </w:rPr>
        <w:br/>
        <w:t>C. ____________________________________________________</w:t>
      </w:r>
      <w:r w:rsidRPr="00D96D31">
        <w:rPr>
          <w:rFonts w:ascii="Times New Roman" w:eastAsia="Times New Roman" w:hAnsi="Times New Roman" w:cs="Times New Roman"/>
          <w:color w:val="000000"/>
          <w:sz w:val="24"/>
          <w:szCs w:val="24"/>
        </w:rPr>
        <w:br/>
        <w:t xml:space="preserve">D. ____________________________________________________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5. Преподавание каких предметов Вы считаете слабой стороной школы?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A. ____________________________________________________</w:t>
      </w:r>
      <w:r w:rsidRPr="00D96D31">
        <w:rPr>
          <w:rFonts w:ascii="Times New Roman" w:eastAsia="Times New Roman" w:hAnsi="Times New Roman" w:cs="Times New Roman"/>
          <w:color w:val="000000"/>
          <w:sz w:val="24"/>
          <w:szCs w:val="24"/>
        </w:rPr>
        <w:br/>
        <w:t>B. ____________________________________________________</w:t>
      </w:r>
      <w:r w:rsidRPr="00D96D31">
        <w:rPr>
          <w:rFonts w:ascii="Times New Roman" w:eastAsia="Times New Roman" w:hAnsi="Times New Roman" w:cs="Times New Roman"/>
          <w:color w:val="000000"/>
          <w:sz w:val="24"/>
          <w:szCs w:val="24"/>
        </w:rPr>
        <w:br/>
        <w:t>C. ____________________________________________________</w:t>
      </w:r>
      <w:r w:rsidRPr="00D96D31">
        <w:rPr>
          <w:rFonts w:ascii="Times New Roman" w:eastAsia="Times New Roman" w:hAnsi="Times New Roman" w:cs="Times New Roman"/>
          <w:color w:val="000000"/>
          <w:sz w:val="24"/>
          <w:szCs w:val="24"/>
        </w:rPr>
        <w:br/>
        <w:t xml:space="preserve">D. ____________________________________________________ </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  6. Ваши предложения по организации образовательной деятельности в школе</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r w:rsidRPr="00D96D31">
        <w:rPr>
          <w:rFonts w:ascii="Times New Roman" w:eastAsia="Times New Roman" w:hAnsi="Times New Roman" w:cs="Times New Roman"/>
          <w:color w:val="000000"/>
          <w:sz w:val="24"/>
          <w:szCs w:val="24"/>
        </w:rPr>
        <w:t>Примечание: Подписывать анкету не обязательно. Если по каким-то причинам вы не хотите передавать анкету через своего ребенка, вы можете передать ее лично учителю</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p w:rsidR="00D96D31" w:rsidRPr="00D96D31" w:rsidRDefault="00D96D31" w:rsidP="00D96D31">
      <w:pPr>
        <w:spacing w:after="0" w:line="240" w:lineRule="auto"/>
        <w:ind w:right="284"/>
        <w:jc w:val="both"/>
        <w:rPr>
          <w:rFonts w:ascii="Times New Roman" w:eastAsia="Times New Roman" w:hAnsi="Times New Roman" w:cs="Times New Roman"/>
          <w:b/>
          <w:color w:val="000000"/>
          <w:sz w:val="24"/>
          <w:szCs w:val="24"/>
        </w:rPr>
      </w:pPr>
      <w:bookmarkStart w:id="134" w:name="приложение6"/>
      <w:r w:rsidRPr="00D96D31">
        <w:rPr>
          <w:rFonts w:ascii="Times New Roman" w:eastAsia="Times New Roman" w:hAnsi="Times New Roman" w:cs="Times New Roman"/>
          <w:b/>
          <w:color w:val="000000"/>
          <w:sz w:val="24"/>
          <w:szCs w:val="24"/>
        </w:rPr>
        <w:t>Приложение 6. Календарный план воспитательной работы</w:t>
      </w:r>
    </w:p>
    <w:p w:rsidR="00D96D31" w:rsidRPr="00D96D31" w:rsidRDefault="00D96D31" w:rsidP="00D96D31">
      <w:pPr>
        <w:spacing w:after="0" w:line="240" w:lineRule="auto"/>
        <w:ind w:right="284"/>
        <w:jc w:val="both"/>
        <w:rPr>
          <w:rFonts w:ascii="Times New Roman" w:eastAsia="Times New Roman" w:hAnsi="Times New Roman" w:cs="Times New Roman"/>
          <w:color w:val="000000"/>
          <w:sz w:val="24"/>
          <w:szCs w:val="24"/>
        </w:rPr>
      </w:pPr>
    </w:p>
    <w:bookmarkEnd w:id="134"/>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9"/>
        <w:gridCol w:w="6975"/>
        <w:gridCol w:w="531"/>
        <w:gridCol w:w="864"/>
        <w:gridCol w:w="1318"/>
      </w:tblGrid>
      <w:tr w:rsidR="00E440E4" w:rsidRPr="00E440E4" w:rsidTr="00E440E4">
        <w:tc>
          <w:tcPr>
            <w:tcW w:w="5000" w:type="pct"/>
            <w:gridSpan w:val="5"/>
            <w:tcBorders>
              <w:top w:val="single" w:sz="4" w:space="0" w:color="000000"/>
              <w:left w:val="single" w:sz="4" w:space="0" w:color="000000"/>
              <w:bottom w:val="single" w:sz="4" w:space="0" w:color="000000"/>
              <w:right w:val="single" w:sz="4" w:space="0" w:color="000000"/>
            </w:tcBorders>
            <w:shd w:val="clear" w:color="auto" w:fill="F2F2F2"/>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p>
          <w:p w:rsidR="00E440E4" w:rsidRPr="00E440E4" w:rsidRDefault="00E440E4" w:rsidP="00E440E4">
            <w:pPr>
              <w:widowControl w:val="0"/>
              <w:spacing w:after="0" w:line="276" w:lineRule="auto"/>
              <w:ind w:right="-1"/>
              <w:jc w:val="center"/>
              <w:rPr>
                <w:rFonts w:ascii="Times New Roman" w:eastAsia="№Е" w:hAnsi="Times New Roman" w:cs="Times New Roman"/>
                <w:b/>
                <w:bCs/>
                <w:caps/>
                <w:color w:val="000000"/>
                <w:sz w:val="24"/>
                <w:szCs w:val="24"/>
                <w:lang w:eastAsia="ru-RU"/>
              </w:rPr>
            </w:pPr>
            <w:r w:rsidRPr="00E440E4">
              <w:rPr>
                <w:rFonts w:ascii="Times New Roman" w:eastAsia="№Е" w:hAnsi="Times New Roman" w:cs="Times New Roman"/>
                <w:b/>
                <w:bCs/>
                <w:caps/>
                <w:color w:val="000000"/>
                <w:sz w:val="24"/>
                <w:szCs w:val="24"/>
                <w:lang w:eastAsia="ru-RU"/>
              </w:rPr>
              <w:t xml:space="preserve">КАЛЕНДАРНЫЙ План воспитательной работы </w:t>
            </w:r>
          </w:p>
          <w:p w:rsidR="00E440E4" w:rsidRPr="00E440E4" w:rsidRDefault="00E440E4" w:rsidP="00E440E4">
            <w:pPr>
              <w:widowControl w:val="0"/>
              <w:spacing w:after="0" w:line="276" w:lineRule="auto"/>
              <w:ind w:right="-1"/>
              <w:jc w:val="center"/>
              <w:rPr>
                <w:rFonts w:ascii="Times New Roman" w:eastAsia="№Е" w:hAnsi="Times New Roman" w:cs="Times New Roman"/>
                <w:b/>
                <w:bCs/>
                <w:caps/>
                <w:color w:val="000000"/>
                <w:sz w:val="24"/>
                <w:szCs w:val="24"/>
                <w:lang w:eastAsia="ru-RU"/>
              </w:rPr>
            </w:pPr>
            <w:r w:rsidRPr="00E440E4">
              <w:rPr>
                <w:rFonts w:ascii="Times New Roman" w:eastAsia="№Е" w:hAnsi="Times New Roman" w:cs="Times New Roman"/>
                <w:b/>
                <w:bCs/>
                <w:caps/>
                <w:color w:val="000000"/>
                <w:sz w:val="24"/>
                <w:szCs w:val="24"/>
                <w:lang w:eastAsia="ru-RU"/>
              </w:rPr>
              <w:t>на 2022-2023 учебный год</w:t>
            </w:r>
          </w:p>
          <w:p w:rsidR="00E440E4" w:rsidRPr="00E440E4" w:rsidRDefault="00E440E4" w:rsidP="00E440E4">
            <w:pPr>
              <w:widowControl w:val="0"/>
              <w:spacing w:after="0" w:line="276" w:lineRule="auto"/>
              <w:ind w:right="-1"/>
              <w:jc w:val="center"/>
              <w:rPr>
                <w:rFonts w:ascii="Times New Roman" w:eastAsia="№Е" w:hAnsi="Times New Roman" w:cs="Times New Roman"/>
                <w:b/>
                <w:bCs/>
                <w:caps/>
                <w:color w:val="000000"/>
                <w:sz w:val="24"/>
                <w:szCs w:val="24"/>
                <w:lang w:eastAsia="ru-RU"/>
              </w:rPr>
            </w:pPr>
            <w:r w:rsidRPr="00E440E4">
              <w:rPr>
                <w:rFonts w:ascii="Times New Roman" w:eastAsia="№Е" w:hAnsi="Times New Roman" w:cs="Times New Roman"/>
                <w:b/>
                <w:bCs/>
                <w:caps/>
                <w:color w:val="000000"/>
                <w:sz w:val="24"/>
                <w:szCs w:val="24"/>
                <w:lang w:eastAsia="ru-RU"/>
              </w:rPr>
              <w:t>среднее общее образование</w:t>
            </w:r>
          </w:p>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p>
        </w:tc>
      </w:tr>
      <w:tr w:rsidR="00E440E4" w:rsidRPr="00E440E4" w:rsidTr="00E440E4">
        <w:tc>
          <w:tcPr>
            <w:tcW w:w="5000" w:type="pct"/>
            <w:gridSpan w:val="5"/>
            <w:tcBorders>
              <w:top w:val="single" w:sz="4" w:space="0" w:color="000000"/>
              <w:left w:val="single" w:sz="4" w:space="0" w:color="000000"/>
              <w:bottom w:val="single" w:sz="4" w:space="0" w:color="000000"/>
              <w:right w:val="single" w:sz="4" w:space="0" w:color="000000"/>
            </w:tcBorders>
            <w:shd w:val="clear" w:color="auto" w:fill="F2F2F2"/>
          </w:tcPr>
          <w:p w:rsidR="00E440E4" w:rsidRPr="00E440E4" w:rsidRDefault="00E440E4" w:rsidP="00E440E4">
            <w:pPr>
              <w:shd w:val="clear" w:color="auto" w:fill="FFFFFF"/>
              <w:spacing w:after="0" w:line="240" w:lineRule="auto"/>
              <w:rPr>
                <w:rFonts w:ascii="Times New Roman" w:eastAsia="Times New Roman" w:hAnsi="Times New Roman" w:cs="Times New Roman"/>
                <w:color w:val="000000"/>
                <w:sz w:val="24"/>
                <w:szCs w:val="24"/>
                <w:lang w:eastAsia="ru-RU"/>
              </w:rPr>
            </w:pPr>
            <w:r w:rsidRPr="00E440E4">
              <w:rPr>
                <w:rFonts w:ascii="Times New Roman" w:eastAsia="Times New Roman" w:hAnsi="Times New Roman" w:cs="Times New Roman"/>
                <w:bCs/>
                <w:color w:val="000000"/>
                <w:sz w:val="24"/>
                <w:szCs w:val="24"/>
                <w:lang w:eastAsia="ru-RU"/>
              </w:rPr>
              <w:t>2022 год - Год народного искусства и нематериального культурного наследия России.</w:t>
            </w:r>
          </w:p>
          <w:p w:rsidR="00E440E4" w:rsidRPr="00E440E4" w:rsidRDefault="00E440E4" w:rsidP="00E440E4">
            <w:pPr>
              <w:shd w:val="clear" w:color="auto" w:fill="FFFFFF"/>
              <w:spacing w:after="0" w:line="240" w:lineRule="auto"/>
              <w:rPr>
                <w:rFonts w:ascii="Times New Roman" w:eastAsia="Times New Roman" w:hAnsi="Times New Roman" w:cs="Times New Roman"/>
                <w:sz w:val="24"/>
                <w:szCs w:val="24"/>
                <w:lang w:eastAsia="ru-RU"/>
              </w:rPr>
            </w:pPr>
            <w:r w:rsidRPr="00E440E4">
              <w:rPr>
                <w:rFonts w:ascii="Times New Roman" w:eastAsia="Times New Roman" w:hAnsi="Times New Roman" w:cs="Times New Roman"/>
                <w:bCs/>
                <w:color w:val="000000"/>
                <w:sz w:val="24"/>
                <w:szCs w:val="24"/>
                <w:lang w:eastAsia="ru-RU"/>
              </w:rPr>
              <w:t>2022 год - </w:t>
            </w:r>
            <w:hyperlink r:id="rId1048" w:tgtFrame="_blank" w:history="1">
              <w:r w:rsidRPr="00E440E4">
                <w:rPr>
                  <w:rFonts w:ascii="Times New Roman" w:eastAsia="Times New Roman" w:hAnsi="Times New Roman" w:cs="Times New Roman"/>
                  <w:bCs/>
                  <w:sz w:val="24"/>
                  <w:szCs w:val="24"/>
                  <w:lang w:eastAsia="ru-RU"/>
                </w:rPr>
                <w:t>350 лет со дня рождения Петра I</w:t>
              </w:r>
            </w:hyperlink>
            <w:r w:rsidRPr="00E440E4">
              <w:rPr>
                <w:rFonts w:ascii="Times New Roman" w:eastAsia="Times New Roman" w:hAnsi="Times New Roman" w:cs="Times New Roman"/>
                <w:bCs/>
                <w:sz w:val="24"/>
                <w:szCs w:val="24"/>
                <w:lang w:eastAsia="ru-RU"/>
              </w:rPr>
              <w:t>.</w:t>
            </w:r>
          </w:p>
          <w:p w:rsidR="00E440E4" w:rsidRPr="00E440E4" w:rsidRDefault="00E440E4" w:rsidP="00E440E4">
            <w:pPr>
              <w:shd w:val="clear" w:color="auto" w:fill="FFFFFF"/>
              <w:spacing w:after="0" w:line="240" w:lineRule="auto"/>
              <w:rPr>
                <w:rFonts w:ascii="Times New Roman" w:eastAsia="Times New Roman" w:hAnsi="Times New Roman" w:cs="Times New Roman"/>
                <w:color w:val="000000"/>
                <w:sz w:val="24"/>
                <w:szCs w:val="24"/>
                <w:lang w:eastAsia="ru-RU"/>
              </w:rPr>
            </w:pPr>
            <w:r w:rsidRPr="00E440E4">
              <w:rPr>
                <w:rFonts w:ascii="Times New Roman" w:eastAsia="Times New Roman" w:hAnsi="Times New Roman" w:cs="Times New Roman"/>
                <w:bCs/>
                <w:color w:val="000000"/>
                <w:sz w:val="24"/>
                <w:szCs w:val="24"/>
                <w:lang w:eastAsia="ru-RU"/>
              </w:rPr>
              <w:t>2023 год - Год педагога и наставника.</w:t>
            </w:r>
          </w:p>
        </w:tc>
      </w:tr>
      <w:tr w:rsidR="00E440E4" w:rsidRPr="00E440E4" w:rsidTr="00E440E4">
        <w:tc>
          <w:tcPr>
            <w:tcW w:w="5000" w:type="pct"/>
            <w:gridSpan w:val="5"/>
            <w:tcBorders>
              <w:top w:val="single" w:sz="4" w:space="0" w:color="000000"/>
              <w:left w:val="single" w:sz="4" w:space="0" w:color="000000"/>
              <w:bottom w:val="single" w:sz="4" w:space="0" w:color="000000"/>
              <w:right w:val="single" w:sz="4" w:space="0" w:color="000000"/>
            </w:tcBorders>
            <w:shd w:val="clear" w:color="auto" w:fill="FFF2CC"/>
          </w:tcPr>
          <w:p w:rsidR="00E440E4" w:rsidRPr="00E440E4" w:rsidRDefault="00E440E4" w:rsidP="00E440E4">
            <w:pPr>
              <w:widowControl w:val="0"/>
              <w:spacing w:after="0" w:line="240" w:lineRule="auto"/>
              <w:ind w:right="-1"/>
              <w:jc w:val="center"/>
              <w:rPr>
                <w:rFonts w:ascii="Times New Roman" w:eastAsia="№Е" w:hAnsi="Times New Roman" w:cs="Times New Roman"/>
                <w:b/>
                <w:color w:val="000000"/>
                <w:sz w:val="24"/>
                <w:szCs w:val="24"/>
                <w:lang w:eastAsia="ru-RU"/>
              </w:rPr>
            </w:pPr>
            <w:r w:rsidRPr="00E440E4">
              <w:rPr>
                <w:rFonts w:ascii="Times New Roman" w:eastAsia="№Е" w:hAnsi="Times New Roman" w:cs="Times New Roman"/>
                <w:b/>
                <w:sz w:val="24"/>
                <w:szCs w:val="24"/>
                <w:lang w:eastAsia="ru-RU"/>
              </w:rPr>
              <w:t>Основныешкольныедела</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sz w:val="24"/>
                <w:szCs w:val="24"/>
                <w:lang w:eastAsia="ru-RU"/>
              </w:rPr>
            </w:pPr>
            <w:r w:rsidRPr="00E440E4">
              <w:rPr>
                <w:rFonts w:ascii="Times New Roman" w:eastAsia="№Е" w:hAnsi="Times New Roman" w:cs="Times New Roman"/>
                <w:i/>
                <w:sz w:val="24"/>
                <w:szCs w:val="24"/>
                <w:lang w:eastAsia="ru-RU"/>
              </w:rPr>
              <w:t>№</w:t>
            </w: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color w:val="000000"/>
                <w:sz w:val="24"/>
                <w:szCs w:val="24"/>
                <w:lang w:eastAsia="ru-RU"/>
              </w:rPr>
            </w:pPr>
            <w:r w:rsidRPr="00E440E4">
              <w:rPr>
                <w:rFonts w:ascii="Times New Roman" w:eastAsia="№Е" w:hAnsi="Times New Roman" w:cs="Times New Roman"/>
                <w:i/>
                <w:sz w:val="24"/>
                <w:szCs w:val="24"/>
                <w:lang w:eastAsia="ru-RU"/>
              </w:rPr>
              <w:t>Дела, события, мероприятия</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color w:val="000000"/>
                <w:sz w:val="24"/>
                <w:szCs w:val="24"/>
                <w:lang w:eastAsia="ru-RU"/>
              </w:rPr>
            </w:pPr>
            <w:r w:rsidRPr="00E440E4">
              <w:rPr>
                <w:rFonts w:ascii="Times New Roman" w:eastAsia="№Е" w:hAnsi="Times New Roman" w:cs="Times New Roman"/>
                <w:i/>
                <w:color w:val="000000"/>
                <w:sz w:val="24"/>
                <w:szCs w:val="24"/>
                <w:lang w:eastAsia="ru-RU"/>
              </w:rPr>
              <w:t>Классы</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color w:val="000000"/>
                <w:sz w:val="24"/>
                <w:szCs w:val="24"/>
                <w:lang w:eastAsia="ru-RU"/>
              </w:rPr>
            </w:pPr>
            <w:r w:rsidRPr="00E440E4">
              <w:rPr>
                <w:rFonts w:ascii="Times New Roman" w:eastAsia="№Е" w:hAnsi="Times New Roman" w:cs="Times New Roman"/>
                <w:i/>
                <w:color w:val="000000"/>
                <w:sz w:val="24"/>
                <w:szCs w:val="24"/>
                <w:lang w:eastAsia="ru-RU"/>
              </w:rPr>
              <w:t>Сроки</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color w:val="000000"/>
                <w:sz w:val="24"/>
                <w:szCs w:val="24"/>
                <w:lang w:eastAsia="ru-RU"/>
              </w:rPr>
            </w:pPr>
            <w:r w:rsidRPr="00E440E4">
              <w:rPr>
                <w:rFonts w:ascii="Times New Roman" w:eastAsia="№Е" w:hAnsi="Times New Roman" w:cs="Times New Roman"/>
                <w:i/>
                <w:color w:val="000000"/>
                <w:sz w:val="24"/>
                <w:szCs w:val="24"/>
                <w:lang w:eastAsia="ru-RU"/>
              </w:rPr>
              <w:t>Ответственные</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sz w:val="24"/>
                <w:szCs w:val="24"/>
                <w:lang w:eastAsia="ru-RU"/>
              </w:rPr>
            </w:pPr>
            <w:r w:rsidRPr="00E440E4">
              <w:rPr>
                <w:rFonts w:ascii="Times New Roman" w:eastAsia="№Е" w:hAnsi="Times New Roman" w:cs="Times New Roman"/>
                <w:sz w:val="24"/>
                <w:szCs w:val="24"/>
                <w:lang w:eastAsia="ru-RU"/>
              </w:rPr>
              <w:t>Праздничная линейка, посвященная Дню знаний.</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01.09</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Заместитель директора по ВР</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Е" w:hAnsi="Times New Roman" w:cs="Times New Roman"/>
                <w:kern w:val="2"/>
                <w:sz w:val="24"/>
                <w:szCs w:val="24"/>
                <w:lang w:eastAsia="ko-KR"/>
              </w:rPr>
              <w:t>Всероссийский открытый онлайн-урок «День окончания Второй мировой войны» (03.09).</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02.09</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Классные </w:t>
            </w:r>
          </w:p>
          <w:p w:rsidR="00E440E4" w:rsidRPr="00E440E4" w:rsidRDefault="00E440E4" w:rsidP="00E440E4">
            <w:pPr>
              <w:spacing w:after="0" w:line="240" w:lineRule="auto"/>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руководителиСоветник директора по ВР</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Е" w:hAnsi="Times New Roman" w:cs="Times New Roman"/>
                <w:kern w:val="2"/>
                <w:sz w:val="24"/>
                <w:szCs w:val="24"/>
                <w:lang w:eastAsia="ko-KR"/>
              </w:rPr>
            </w:pPr>
            <w:r w:rsidRPr="00E440E4">
              <w:rPr>
                <w:rFonts w:ascii="Times New Roman" w:eastAsia="№Е" w:hAnsi="Times New Roman" w:cs="Times New Roman"/>
                <w:kern w:val="2"/>
                <w:sz w:val="24"/>
                <w:szCs w:val="24"/>
                <w:lang w:eastAsia="ko-KR"/>
              </w:rPr>
              <w:t>Международная просветительско-патриотическая акция «Диктант Победы»</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Сентябрь</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Зам. директора по ВР</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both"/>
              <w:rPr>
                <w:rFonts w:ascii="Times New Roman" w:eastAsia="№Е" w:hAnsi="Times New Roman" w:cs="Times New Roman"/>
                <w:sz w:val="24"/>
                <w:szCs w:val="24"/>
                <w:lang w:eastAsia="ru-RU"/>
              </w:rPr>
            </w:pPr>
            <w:r w:rsidRPr="00E440E4">
              <w:rPr>
                <w:rFonts w:ascii="Times New Roman" w:eastAsia="№Е" w:hAnsi="Times New Roman" w:cs="Times New Roman"/>
                <w:sz w:val="24"/>
                <w:szCs w:val="24"/>
                <w:lang w:eastAsia="ru-RU"/>
              </w:rPr>
              <w:t>Акция «Мы помним!», посвященная Дню солидарности в борьбе с терроризмом (</w:t>
            </w:r>
            <w:r w:rsidRPr="00E440E4">
              <w:rPr>
                <w:rFonts w:ascii="Times New Roman" w:eastAsia="№Е" w:hAnsi="Times New Roman" w:cs="Times New Roman"/>
                <w:color w:val="000000"/>
                <w:sz w:val="24"/>
                <w:szCs w:val="24"/>
                <w:lang w:eastAsia="ru-RU"/>
              </w:rPr>
              <w:t>03.09</w:t>
            </w:r>
            <w:r w:rsidRPr="00E440E4">
              <w:rPr>
                <w:rFonts w:ascii="Times New Roman" w:eastAsia="№Е" w:hAnsi="Times New Roman" w:cs="Times New Roman"/>
                <w:sz w:val="24"/>
                <w:szCs w:val="24"/>
                <w:lang w:eastAsia="ru-RU"/>
              </w:rPr>
              <w:t>).</w:t>
            </w:r>
          </w:p>
          <w:p w:rsidR="00E440E4" w:rsidRPr="00E440E4" w:rsidRDefault="00E440E4" w:rsidP="00E440E4">
            <w:pPr>
              <w:spacing w:after="0" w:line="240" w:lineRule="auto"/>
              <w:jc w:val="both"/>
              <w:rPr>
                <w:rFonts w:ascii="Times New Roman" w:eastAsia="№Е" w:hAnsi="Times New Roman" w:cs="Times New Roman"/>
                <w:color w:val="000000"/>
                <w:sz w:val="24"/>
                <w:szCs w:val="24"/>
                <w:lang w:eastAsia="ru-RU"/>
              </w:rPr>
            </w:pP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lastRenderedPageBreak/>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02.09</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ind w:firstLine="34"/>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Заместитель </w:t>
            </w:r>
            <w:r w:rsidRPr="00E440E4">
              <w:rPr>
                <w:rFonts w:ascii="Times New Roman" w:eastAsia="№Е" w:hAnsi="Times New Roman" w:cs="Times New Roman"/>
                <w:color w:val="000000"/>
                <w:sz w:val="24"/>
                <w:szCs w:val="24"/>
                <w:lang w:eastAsia="ru-RU"/>
              </w:rPr>
              <w:lastRenderedPageBreak/>
              <w:t>директора по ВР, старшая вожатая, классные руководителиСоветник директора по ВР</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sz w:val="24"/>
                <w:szCs w:val="24"/>
                <w:lang w:eastAsia="ru-RU"/>
              </w:rPr>
            </w:pPr>
            <w:r w:rsidRPr="00E440E4">
              <w:rPr>
                <w:rFonts w:ascii="Times New Roman" w:eastAsia="№Е" w:hAnsi="Times New Roman" w:cs="Times New Roman"/>
                <w:sz w:val="24"/>
                <w:szCs w:val="24"/>
                <w:lang w:eastAsia="ru-RU"/>
              </w:rPr>
              <w:t>Мероприятия, посвященные 210 лет со дня Бородинского сражения.</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07.09</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Классные руководители, учителя истории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sz w:val="24"/>
                <w:szCs w:val="24"/>
                <w:lang w:eastAsia="ru-RU"/>
              </w:rPr>
            </w:pPr>
            <w:r w:rsidRPr="00E440E4">
              <w:rPr>
                <w:rFonts w:ascii="Times New Roman" w:eastAsia="№Е" w:hAnsi="Times New Roman" w:cs="Times New Roman"/>
                <w:sz w:val="24"/>
                <w:szCs w:val="24"/>
                <w:lang w:eastAsia="ru-RU"/>
              </w:rPr>
              <w:t>Квиз, посвященный Международному дню распространения грамотности.</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08.09</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учителярусск. яз. и литер. </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sz w:val="24"/>
                <w:szCs w:val="24"/>
                <w:lang w:eastAsia="ru-RU"/>
              </w:rPr>
            </w:pPr>
            <w:r w:rsidRPr="00E440E4">
              <w:rPr>
                <w:rFonts w:ascii="Times New Roman" w:eastAsia="№Е" w:hAnsi="Times New Roman" w:cs="Times New Roman"/>
                <w:sz w:val="24"/>
                <w:szCs w:val="20"/>
                <w:lang w:eastAsia="ru-RU"/>
              </w:rPr>
              <w:t>Всероссийский открытый онлайн-урок «Удивительная химия» (ко Дню основания русского химического общества).</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16.09</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Рук. учителей ШМО учителей ест. цикла </w:t>
            </w:r>
          </w:p>
          <w:p w:rsidR="00E440E4" w:rsidRPr="00E440E4" w:rsidRDefault="00E440E4" w:rsidP="00E440E4">
            <w:pPr>
              <w:spacing w:after="0" w:line="240" w:lineRule="auto"/>
              <w:ind w:firstLine="34"/>
              <w:rPr>
                <w:rFonts w:ascii="Times New Roman" w:eastAsia="№Е" w:hAnsi="Times New Roman" w:cs="Times New Roman"/>
                <w:color w:val="000000"/>
                <w:sz w:val="24"/>
                <w:szCs w:val="24"/>
                <w:lang w:eastAsia="ru-RU"/>
              </w:rPr>
            </w:pP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sz w:val="24"/>
                <w:szCs w:val="24"/>
                <w:lang w:eastAsia="ru-RU"/>
              </w:rPr>
            </w:pPr>
            <w:r w:rsidRPr="00E440E4">
              <w:rPr>
                <w:rFonts w:ascii="Times New Roman" w:eastAsia="№Е" w:hAnsi="Times New Roman" w:cs="Times New Roman"/>
                <w:sz w:val="24"/>
                <w:szCs w:val="24"/>
                <w:lang w:eastAsia="ru-RU"/>
              </w:rPr>
              <w:t>Оформление тематической экспозиции, посвященной 165-летию со дня рождения русского учёного, писателя Константина Эдуардовича Циолковского (1857-1935).</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16.09</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ind w:firstLine="34"/>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Педагог-библиотекарь</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sz w:val="24"/>
                <w:szCs w:val="24"/>
                <w:lang w:eastAsia="ru-RU"/>
              </w:rPr>
            </w:pPr>
            <w:r w:rsidRPr="00E440E4">
              <w:rPr>
                <w:rFonts w:ascii="Times New Roman" w:eastAsia="№Е" w:hAnsi="Times New Roman" w:cs="Times New Roman"/>
                <w:sz w:val="24"/>
                <w:szCs w:val="24"/>
                <w:lang w:eastAsia="ru-RU"/>
              </w:rPr>
              <w:t>Деловая игра «Выборы Президента школы»</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4 неделя сентября</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Зам. директора по ВР, старшая вожатая </w:t>
            </w:r>
          </w:p>
          <w:p w:rsidR="00E440E4" w:rsidRPr="00E440E4" w:rsidRDefault="00E440E4" w:rsidP="00E440E4">
            <w:pPr>
              <w:spacing w:after="0" w:line="240" w:lineRule="auto"/>
              <w:ind w:firstLine="34"/>
              <w:rPr>
                <w:rFonts w:ascii="Times New Roman" w:eastAsia="№Е" w:hAnsi="Times New Roman" w:cs="Times New Roman"/>
                <w:color w:val="000000"/>
                <w:sz w:val="24"/>
                <w:szCs w:val="24"/>
                <w:lang w:eastAsia="ru-RU"/>
              </w:rPr>
            </w:pP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sz w:val="24"/>
                <w:szCs w:val="24"/>
                <w:u w:val="single"/>
                <w:lang w:eastAsia="ru-RU"/>
              </w:rPr>
            </w:pPr>
            <w:r w:rsidRPr="00E440E4">
              <w:rPr>
                <w:rFonts w:ascii="Times New Roman" w:eastAsia="№Е" w:hAnsi="Times New Roman" w:cs="Times New Roman"/>
                <w:sz w:val="24"/>
                <w:szCs w:val="24"/>
                <w:lang w:eastAsia="ru-RU"/>
              </w:rPr>
              <w:t>Ритуал посвящения «Я – старшеклассник!».</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5</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2 неделя</w:t>
            </w:r>
            <w:r w:rsidRPr="00E440E4">
              <w:rPr>
                <w:rFonts w:ascii="Times New Roman" w:eastAsia="№Е" w:hAnsi="Times New Roman" w:cs="Times New Roman"/>
                <w:sz w:val="24"/>
                <w:szCs w:val="24"/>
                <w:lang w:eastAsia="ru-RU"/>
              </w:rPr>
              <w:t xml:space="preserve"> октября</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Старшая вожатая, 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ind w:right="-1"/>
              <w:jc w:val="both"/>
              <w:rPr>
                <w:rFonts w:ascii="Times New Roman" w:eastAsia="№Е" w:hAnsi="Times New Roman" w:cs="Times New Roman"/>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both"/>
              <w:rPr>
                <w:rFonts w:ascii="Times New Roman" w:eastAsia="№Е" w:hAnsi="Times New Roman" w:cs="Times New Roman"/>
                <w:sz w:val="24"/>
                <w:szCs w:val="24"/>
                <w:lang w:eastAsia="ru-RU"/>
              </w:rPr>
            </w:pPr>
            <w:r w:rsidRPr="00E440E4">
              <w:rPr>
                <w:rFonts w:ascii="Times New Roman" w:eastAsia="№Е" w:hAnsi="Times New Roman" w:cs="Times New Roman"/>
                <w:sz w:val="24"/>
                <w:szCs w:val="24"/>
                <w:lang w:eastAsia="ru-RU"/>
              </w:rPr>
              <w:t>Акция «С любовью к бабушкам и дедушкам...», посвященная Международномуднюпожилыхлюдей.</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30.09</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Классные </w:t>
            </w:r>
          </w:p>
          <w:p w:rsidR="00E440E4" w:rsidRPr="00E440E4" w:rsidRDefault="00E440E4" w:rsidP="00E440E4">
            <w:pPr>
              <w:widowControl w:val="0"/>
              <w:spacing w:after="0" w:line="240" w:lineRule="auto"/>
              <w:ind w:right="-1"/>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руководителиСоветник директора по ВР</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ind w:right="-1"/>
              <w:jc w:val="both"/>
              <w:rPr>
                <w:rFonts w:ascii="Times New Roman" w:eastAsia="№Е" w:hAnsi="Times New Roman" w:cs="Times New Roman"/>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both"/>
              <w:rPr>
                <w:rFonts w:ascii="Times New Roman" w:eastAsia="№Е" w:hAnsi="Times New Roman" w:cs="Times New Roman"/>
                <w:sz w:val="24"/>
                <w:szCs w:val="24"/>
                <w:lang w:eastAsia="ru-RU"/>
              </w:rPr>
            </w:pPr>
            <w:r w:rsidRPr="00E440E4">
              <w:rPr>
                <w:rFonts w:ascii="Times New Roman" w:eastAsia="№Е" w:hAnsi="Times New Roman" w:cs="Times New Roman"/>
                <w:sz w:val="24"/>
                <w:szCs w:val="24"/>
                <w:lang w:eastAsia="ru-RU"/>
              </w:rPr>
              <w:t>Викторина, посвященная Международному дню музыки.</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03.10</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Учитель музыки </w:t>
            </w:r>
          </w:p>
          <w:p w:rsidR="00E440E4" w:rsidRPr="00E440E4" w:rsidRDefault="00E440E4" w:rsidP="00E440E4">
            <w:pPr>
              <w:widowControl w:val="0"/>
              <w:spacing w:after="0" w:line="240" w:lineRule="auto"/>
              <w:ind w:right="-1"/>
              <w:rPr>
                <w:rFonts w:ascii="Times New Roman" w:eastAsia="№Е" w:hAnsi="Times New Roman" w:cs="Times New Roman"/>
                <w:color w:val="000000"/>
                <w:sz w:val="24"/>
                <w:szCs w:val="24"/>
                <w:lang w:eastAsia="ru-RU"/>
              </w:rPr>
            </w:pP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ind w:right="-1"/>
              <w:jc w:val="both"/>
              <w:rPr>
                <w:rFonts w:ascii="Times New Roman" w:eastAsia="№Е" w:hAnsi="Times New Roman" w:cs="Times New Roman"/>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both"/>
              <w:rPr>
                <w:rFonts w:ascii="Times New Roman" w:eastAsia="№Е" w:hAnsi="Times New Roman" w:cs="Times New Roman"/>
                <w:sz w:val="24"/>
                <w:szCs w:val="24"/>
                <w:lang w:eastAsia="ru-RU"/>
              </w:rPr>
            </w:pPr>
            <w:r w:rsidRPr="00E440E4">
              <w:rPr>
                <w:rFonts w:ascii="Times New Roman" w:eastAsia="№Е" w:hAnsi="Times New Roman" w:cs="Times New Roman"/>
                <w:sz w:val="24"/>
                <w:szCs w:val="24"/>
                <w:lang w:eastAsia="ru-RU"/>
              </w:rPr>
              <w:t>Фото выставка, посвященная Дню защиты животных.</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04.10</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Старшая вожатая</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ind w:right="-1"/>
              <w:jc w:val="both"/>
              <w:rPr>
                <w:rFonts w:ascii="Times New Roman" w:eastAsia="№Е" w:hAnsi="Times New Roman" w:cs="Times New Roman"/>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Е" w:hAnsi="Times New Roman" w:cs="Times New Roman"/>
                <w:kern w:val="2"/>
                <w:sz w:val="24"/>
                <w:szCs w:val="24"/>
                <w:lang w:eastAsia="ko-KR"/>
              </w:rPr>
              <w:t>Всероссийский открытый онлайн-урок «День учителя».</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05.10</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Классные </w:t>
            </w:r>
          </w:p>
          <w:p w:rsidR="00E440E4" w:rsidRPr="00E440E4" w:rsidRDefault="00E440E4" w:rsidP="00E440E4">
            <w:pPr>
              <w:widowControl w:val="0"/>
              <w:spacing w:after="0" w:line="240" w:lineRule="auto"/>
              <w:ind w:right="-1"/>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ind w:right="-1"/>
              <w:jc w:val="both"/>
              <w:rPr>
                <w:rFonts w:ascii="Times New Roman" w:eastAsia="№Е" w:hAnsi="Times New Roman" w:cs="Times New Roman"/>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both"/>
              <w:rPr>
                <w:rFonts w:ascii="Times New Roman" w:eastAsia="№Е" w:hAnsi="Times New Roman" w:cs="Times New Roman"/>
                <w:sz w:val="24"/>
                <w:szCs w:val="24"/>
                <w:lang w:eastAsia="ru-RU"/>
              </w:rPr>
            </w:pPr>
            <w:r w:rsidRPr="00E440E4">
              <w:rPr>
                <w:rFonts w:ascii="Times New Roman" w:eastAsia="№Е" w:hAnsi="Times New Roman" w:cs="Times New Roman"/>
                <w:sz w:val="24"/>
                <w:szCs w:val="24"/>
                <w:lang w:eastAsia="ru-RU"/>
              </w:rPr>
              <w:t>КТД «Учитель, перед именем твоим…», посвященное Дню Учителя.</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05.10</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Заместитель директора по ВРСоветник директора по ВР</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ind w:right="-1"/>
              <w:jc w:val="both"/>
              <w:rPr>
                <w:rFonts w:ascii="Times New Roman" w:eastAsia="№Е" w:hAnsi="Times New Roman" w:cs="Times New Roman"/>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Общешкольная акция по благоустройству школьной территории. </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03-15.10</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val="en-US" w:eastAsia="ko-KR"/>
              </w:rPr>
            </w:pP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Зам. директора по ВР </w:t>
            </w:r>
          </w:p>
          <w:p w:rsidR="00E440E4" w:rsidRPr="00E440E4" w:rsidRDefault="00E440E4" w:rsidP="00E440E4">
            <w:pPr>
              <w:widowControl w:val="0"/>
              <w:autoSpaceDE w:val="0"/>
              <w:autoSpaceDN w:val="0"/>
              <w:spacing w:after="0" w:line="240" w:lineRule="auto"/>
              <w:rPr>
                <w:rFonts w:ascii="Times New Roman" w:eastAsia="Batang" w:hAnsi="Times New Roman" w:cs="Times New Roman"/>
                <w:color w:val="000000"/>
                <w:kern w:val="2"/>
                <w:sz w:val="24"/>
                <w:szCs w:val="24"/>
                <w:lang w:eastAsia="ko-KR"/>
              </w:rPr>
            </w:pPr>
            <w:r w:rsidRPr="00E440E4">
              <w:rPr>
                <w:rFonts w:ascii="Times New Roman" w:eastAsia="Batang" w:hAnsi="Times New Roman" w:cs="Times New Roman"/>
                <w:color w:val="000000"/>
                <w:kern w:val="2"/>
                <w:sz w:val="24"/>
                <w:szCs w:val="24"/>
                <w:lang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Акция «Когда мы едины – мы непобедимы!», посвященная Дню народного единства.</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1 неделя ноября</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Старшая вожатая</w:t>
            </w:r>
            <w:r w:rsidRPr="00E440E4">
              <w:rPr>
                <w:rFonts w:ascii="Times New Roman" w:eastAsia="№Е" w:hAnsi="Times New Roman" w:cs="Times New Roman"/>
                <w:color w:val="000000"/>
                <w:kern w:val="2"/>
                <w:sz w:val="24"/>
                <w:szCs w:val="24"/>
                <w:lang w:eastAsia="ko-KR"/>
              </w:rPr>
              <w:t>Советник директора по ВР</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Конкурс творческих работ «Они отдали жизнь за нас», посвященный Дню памяти погибших при исполнении служебных обязанностей сотрудников органов внутренних дел России (08.11).</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eastAsia="ko-KR"/>
              </w:rPr>
            </w:pPr>
            <w:r w:rsidRPr="00E440E4">
              <w:rPr>
                <w:rFonts w:ascii="Times New Roman" w:eastAsia="Times New Roman" w:hAnsi="Times New Roman" w:cs="Times New Roman"/>
                <w:color w:val="000000"/>
                <w:kern w:val="2"/>
                <w:sz w:val="24"/>
                <w:szCs w:val="24"/>
                <w:lang w:eastAsia="ko-KR"/>
              </w:rPr>
              <w:t>10</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01-08.11</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Учителя русского языка и литературы</w:t>
            </w:r>
            <w:r w:rsidRPr="00E440E4">
              <w:rPr>
                <w:rFonts w:ascii="Times New Roman" w:eastAsia="№Е" w:hAnsi="Times New Roman" w:cs="Times New Roman"/>
                <w:color w:val="000000"/>
                <w:kern w:val="2"/>
                <w:sz w:val="24"/>
                <w:szCs w:val="24"/>
                <w:lang w:eastAsia="ko-KR"/>
              </w:rPr>
              <w:t>Советник директора по ВР</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ind w:right="-1"/>
              <w:jc w:val="both"/>
              <w:rPr>
                <w:rFonts w:ascii="Times New Roman" w:eastAsia="№Е" w:hAnsi="Times New Roman" w:cs="Times New Roman"/>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both"/>
              <w:rPr>
                <w:rFonts w:ascii="Times New Roman" w:eastAsia="№Е" w:hAnsi="Times New Roman" w:cs="Times New Roman"/>
                <w:color w:val="000000"/>
                <w:sz w:val="24"/>
                <w:szCs w:val="24"/>
                <w:lang w:eastAsia="ru-RU"/>
              </w:rPr>
            </w:pPr>
            <w:r w:rsidRPr="00E440E4">
              <w:rPr>
                <w:rFonts w:ascii="Times New Roman" w:eastAsia="№Е" w:hAnsi="Times New Roman" w:cs="Times New Roman"/>
                <w:sz w:val="24"/>
                <w:szCs w:val="24"/>
                <w:lang w:eastAsia="ru-RU"/>
              </w:rPr>
              <w:t>Акция «Неделя толерантности».</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14-19.11</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Зам. директора по ВР</w:t>
            </w:r>
          </w:p>
          <w:p w:rsidR="00E440E4" w:rsidRPr="00E440E4" w:rsidRDefault="00E440E4" w:rsidP="00E440E4">
            <w:pPr>
              <w:widowControl w:val="0"/>
              <w:spacing w:after="0" w:line="240" w:lineRule="auto"/>
              <w:ind w:right="-1"/>
              <w:rPr>
                <w:rFonts w:ascii="Times New Roman" w:eastAsia="№Е" w:hAnsi="Times New Roman" w:cs="Times New Roman"/>
                <w:color w:val="000000"/>
                <w:sz w:val="24"/>
                <w:szCs w:val="24"/>
                <w:lang w:eastAsia="ru-RU"/>
              </w:rPr>
            </w:pP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Всероссийский День призывника.</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15.11</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Преподаватель-организатор ОБЖ </w:t>
            </w:r>
          </w:p>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Е" w:hAnsi="Times New Roman" w:cs="Times New Roman"/>
                <w:kern w:val="2"/>
                <w:sz w:val="24"/>
                <w:szCs w:val="24"/>
                <w:lang w:eastAsia="ko-KR"/>
              </w:rPr>
              <w:t>Всероссийский открытый онлайн-урок «Нюрнбергский процесс. Конкурс «Без срока давности»».</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18.11</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Классные </w:t>
            </w:r>
          </w:p>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руководители</w:t>
            </w:r>
            <w:r w:rsidRPr="00E440E4">
              <w:rPr>
                <w:rFonts w:ascii="Times New Roman" w:eastAsia="№Е" w:hAnsi="Times New Roman" w:cs="Times New Roman"/>
                <w:color w:val="000000"/>
                <w:kern w:val="2"/>
                <w:sz w:val="24"/>
                <w:szCs w:val="24"/>
                <w:lang w:eastAsia="ko-KR"/>
              </w:rPr>
              <w:t>Советник директора по ВР</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sz w:val="24"/>
                <w:szCs w:val="24"/>
                <w:lang w:eastAsia="ru-RU"/>
              </w:rPr>
            </w:pPr>
            <w:r w:rsidRPr="00E440E4">
              <w:rPr>
                <w:rFonts w:ascii="Times New Roman" w:eastAsia="№Е" w:hAnsi="Times New Roman" w:cs="Times New Roman"/>
                <w:sz w:val="24"/>
                <w:szCs w:val="24"/>
                <w:lang w:eastAsia="ru-RU"/>
              </w:rPr>
              <w:t>Викторина «Символы России. Герб страны», посвященная Дню Государственного герба Российской Федерации (30.11).</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28-30.11</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Классные руководители</w:t>
            </w:r>
            <w:r w:rsidRPr="00E440E4">
              <w:rPr>
                <w:rFonts w:ascii="Times New Roman" w:eastAsia="№Е" w:hAnsi="Times New Roman" w:cs="Times New Roman"/>
                <w:color w:val="000000"/>
                <w:kern w:val="2"/>
                <w:sz w:val="24"/>
                <w:szCs w:val="24"/>
                <w:lang w:eastAsia="ko-KR"/>
              </w:rPr>
              <w:t>Советник директора по ВР</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sz w:val="24"/>
                <w:szCs w:val="24"/>
                <w:lang w:eastAsia="ru-RU"/>
              </w:rPr>
            </w:pPr>
            <w:r w:rsidRPr="00E440E4">
              <w:rPr>
                <w:rFonts w:ascii="Times New Roman" w:eastAsia="№Е" w:hAnsi="Times New Roman" w:cs="Times New Roman"/>
                <w:sz w:val="24"/>
                <w:szCs w:val="24"/>
                <w:lang w:eastAsia="ru-RU"/>
              </w:rPr>
              <w:t>Мероприятие, посвященное Дню неизвестного солдата.</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03.12</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Зам. директора по ВР</w:t>
            </w:r>
          </w:p>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Классные </w:t>
            </w:r>
            <w:r w:rsidRPr="00E440E4">
              <w:rPr>
                <w:rFonts w:ascii="Times New Roman" w:eastAsia="Times New Roman" w:hAnsi="Times New Roman" w:cs="Times New Roman"/>
                <w:kern w:val="2"/>
                <w:sz w:val="24"/>
                <w:szCs w:val="24"/>
                <w:lang w:eastAsia="ko-KR"/>
              </w:rPr>
              <w:lastRenderedPageBreak/>
              <w:t>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sz w:val="24"/>
                <w:szCs w:val="24"/>
                <w:lang w:eastAsia="ru-RU"/>
              </w:rPr>
            </w:pPr>
            <w:r w:rsidRPr="00E440E4">
              <w:rPr>
                <w:rFonts w:ascii="Times New Roman" w:eastAsia="№Е" w:hAnsi="Times New Roman" w:cs="Times New Roman"/>
                <w:sz w:val="24"/>
                <w:szCs w:val="24"/>
                <w:lang w:eastAsia="ru-RU"/>
              </w:rPr>
              <w:t>Акция «3 П: Понимаем, принимаем, помогаем», посвященная Международному дню инвалидов.</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02-05.12</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Педагог-психолог </w:t>
            </w:r>
          </w:p>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sz w:val="24"/>
                <w:szCs w:val="24"/>
                <w:lang w:eastAsia="ru-RU"/>
              </w:rPr>
            </w:pPr>
            <w:r w:rsidRPr="00E440E4">
              <w:rPr>
                <w:rFonts w:ascii="Times New Roman" w:eastAsia="№Е" w:hAnsi="Times New Roman" w:cs="Times New Roman"/>
                <w:sz w:val="24"/>
                <w:szCs w:val="24"/>
                <w:lang w:eastAsia="ru-RU"/>
              </w:rPr>
              <w:t xml:space="preserve">Оформление экспозиции «Битва за Москву», посвященной 80-летию </w:t>
            </w:r>
            <w:r w:rsidRPr="00E440E4">
              <w:rPr>
                <w:rFonts w:ascii="Times New Roman" w:eastAsia="№Е" w:hAnsi="Times New Roman" w:cs="Times New Roman"/>
                <w:sz w:val="24"/>
                <w:szCs w:val="24"/>
                <w:shd w:val="clear" w:color="auto" w:fill="FFFFFF"/>
                <w:lang w:eastAsia="ru-RU"/>
              </w:rPr>
              <w:t>начала контрнаступления Красной Армии в </w:t>
            </w:r>
            <w:r w:rsidRPr="00E440E4">
              <w:rPr>
                <w:rFonts w:ascii="Times New Roman" w:eastAsia="№Е" w:hAnsi="Times New Roman" w:cs="Times New Roman"/>
                <w:bCs/>
                <w:sz w:val="24"/>
                <w:szCs w:val="24"/>
                <w:shd w:val="clear" w:color="auto" w:fill="FFFFFF"/>
                <w:lang w:eastAsia="ru-RU"/>
              </w:rPr>
              <w:t>Битве</w:t>
            </w:r>
            <w:r w:rsidRPr="00E440E4">
              <w:rPr>
                <w:rFonts w:ascii="Times New Roman" w:eastAsia="№Е" w:hAnsi="Times New Roman" w:cs="Times New Roman"/>
                <w:sz w:val="24"/>
                <w:szCs w:val="24"/>
                <w:shd w:val="clear" w:color="auto" w:fill="FFFFFF"/>
                <w:lang w:eastAsia="ru-RU"/>
              </w:rPr>
              <w:t> </w:t>
            </w:r>
            <w:r w:rsidRPr="00E440E4">
              <w:rPr>
                <w:rFonts w:ascii="Times New Roman" w:eastAsia="№Е" w:hAnsi="Times New Roman" w:cs="Times New Roman"/>
                <w:bCs/>
                <w:sz w:val="24"/>
                <w:szCs w:val="24"/>
                <w:shd w:val="clear" w:color="auto" w:fill="FFFFFF"/>
                <w:lang w:eastAsia="ru-RU"/>
              </w:rPr>
              <w:t>за</w:t>
            </w:r>
            <w:r w:rsidRPr="00E440E4">
              <w:rPr>
                <w:rFonts w:ascii="Times New Roman" w:eastAsia="№Е" w:hAnsi="Times New Roman" w:cs="Times New Roman"/>
                <w:sz w:val="24"/>
                <w:szCs w:val="24"/>
                <w:shd w:val="clear" w:color="auto" w:fill="FFFFFF"/>
                <w:lang w:eastAsia="ru-RU"/>
              </w:rPr>
              <w:t> </w:t>
            </w:r>
            <w:r w:rsidRPr="00E440E4">
              <w:rPr>
                <w:rFonts w:ascii="Times New Roman" w:eastAsia="№Е" w:hAnsi="Times New Roman" w:cs="Times New Roman"/>
                <w:bCs/>
                <w:sz w:val="24"/>
                <w:szCs w:val="24"/>
                <w:shd w:val="clear" w:color="auto" w:fill="FFFFFF"/>
                <w:lang w:eastAsia="ru-RU"/>
              </w:rPr>
              <w:t>Москву (05.12).</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01-09.12</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Учителя истории </w:t>
            </w:r>
          </w:p>
          <w:p w:rsidR="00E440E4" w:rsidRPr="00E440E4" w:rsidRDefault="00E440E4" w:rsidP="00E440E4">
            <w:pPr>
              <w:spacing w:after="0" w:line="240" w:lineRule="auto"/>
              <w:rPr>
                <w:rFonts w:ascii="Times New Roman" w:eastAsia="№Е" w:hAnsi="Times New Roman" w:cs="Times New Roman"/>
                <w:sz w:val="24"/>
                <w:szCs w:val="24"/>
                <w:lang w:eastAsia="ru-RU"/>
              </w:rPr>
            </w:pP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sz w:val="24"/>
                <w:szCs w:val="24"/>
                <w:lang w:eastAsia="ru-RU"/>
              </w:rPr>
            </w:pPr>
            <w:r w:rsidRPr="00E440E4">
              <w:rPr>
                <w:rFonts w:ascii="Times New Roman" w:eastAsia="№Е" w:hAnsi="Times New Roman" w:cs="Times New Roman"/>
                <w:sz w:val="24"/>
                <w:szCs w:val="24"/>
                <w:lang w:eastAsia="ru-RU"/>
              </w:rPr>
              <w:t>Акция «Добротой измерь себя», посвященная Дню добровольца (волонтёра) России.</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05.12</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sz w:val="24"/>
                <w:szCs w:val="24"/>
                <w:lang w:eastAsia="ru-RU"/>
              </w:rPr>
            </w:pPr>
            <w:r w:rsidRPr="00E440E4">
              <w:rPr>
                <w:rFonts w:ascii="Times New Roman" w:eastAsia="№Е" w:hAnsi="Times New Roman" w:cs="Times New Roman"/>
                <w:sz w:val="24"/>
                <w:szCs w:val="24"/>
                <w:lang w:eastAsia="ru-RU"/>
              </w:rPr>
              <w:t xml:space="preserve">Классные </w:t>
            </w:r>
          </w:p>
          <w:p w:rsidR="00E440E4" w:rsidRPr="00E440E4" w:rsidRDefault="00E440E4" w:rsidP="00E440E4">
            <w:pPr>
              <w:spacing w:after="0" w:line="240" w:lineRule="auto"/>
              <w:rPr>
                <w:rFonts w:ascii="Times New Roman" w:eastAsia="№Е" w:hAnsi="Times New Roman" w:cs="Times New Roman"/>
                <w:color w:val="000000"/>
                <w:sz w:val="24"/>
                <w:szCs w:val="24"/>
                <w:lang w:eastAsia="ru-RU"/>
              </w:rPr>
            </w:pPr>
            <w:r w:rsidRPr="00E440E4">
              <w:rPr>
                <w:rFonts w:ascii="Times New Roman" w:eastAsia="№Е" w:hAnsi="Times New Roman" w:cs="Times New Roman"/>
                <w:sz w:val="24"/>
                <w:szCs w:val="24"/>
                <w:lang w:eastAsia="ru-RU"/>
              </w:rPr>
              <w:t>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Е" w:hAnsi="Times New Roman" w:cs="Times New Roman"/>
                <w:kern w:val="2"/>
                <w:sz w:val="24"/>
                <w:szCs w:val="24"/>
                <w:lang w:eastAsia="ko-KR"/>
              </w:rPr>
              <w:t>Всероссийский открытый онлайн-урок «День Героев Отечества».</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09.12</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sz w:val="24"/>
                <w:szCs w:val="24"/>
                <w:lang w:eastAsia="ru-RU"/>
              </w:rPr>
            </w:pPr>
            <w:r w:rsidRPr="00E440E4">
              <w:rPr>
                <w:rFonts w:ascii="Times New Roman" w:eastAsia="№Е" w:hAnsi="Times New Roman" w:cs="Times New Roman"/>
                <w:sz w:val="24"/>
                <w:szCs w:val="24"/>
                <w:lang w:eastAsia="ru-RU"/>
              </w:rPr>
              <w:t xml:space="preserve">Классные </w:t>
            </w:r>
          </w:p>
          <w:p w:rsidR="00E440E4" w:rsidRPr="00E440E4" w:rsidRDefault="00E440E4" w:rsidP="00E440E4">
            <w:pPr>
              <w:spacing w:after="0" w:line="240" w:lineRule="auto"/>
              <w:rPr>
                <w:rFonts w:ascii="Times New Roman" w:eastAsia="№Е" w:hAnsi="Times New Roman" w:cs="Times New Roman"/>
                <w:sz w:val="24"/>
                <w:szCs w:val="24"/>
                <w:lang w:eastAsia="ru-RU"/>
              </w:rPr>
            </w:pPr>
            <w:r w:rsidRPr="00E440E4">
              <w:rPr>
                <w:rFonts w:ascii="Times New Roman" w:eastAsia="№Е" w:hAnsi="Times New Roman" w:cs="Times New Roman"/>
                <w:sz w:val="24"/>
                <w:szCs w:val="24"/>
                <w:lang w:eastAsia="ru-RU"/>
              </w:rPr>
              <w:t>руководители</w:t>
            </w:r>
            <w:r w:rsidRPr="00E440E4">
              <w:rPr>
                <w:rFonts w:ascii="Times New Roman" w:eastAsia="№Е" w:hAnsi="Times New Roman" w:cs="Times New Roman"/>
                <w:color w:val="000000"/>
                <w:sz w:val="24"/>
                <w:szCs w:val="24"/>
                <w:lang w:eastAsia="ru-RU"/>
              </w:rPr>
              <w:t>Советник директора по ВР</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sz w:val="24"/>
                <w:szCs w:val="24"/>
                <w:lang w:eastAsia="ru-RU"/>
              </w:rPr>
            </w:pPr>
            <w:r w:rsidRPr="00E440E4">
              <w:rPr>
                <w:rFonts w:ascii="Times New Roman" w:eastAsia="№Е" w:hAnsi="Times New Roman" w:cs="Times New Roman"/>
                <w:sz w:val="24"/>
                <w:szCs w:val="24"/>
                <w:lang w:eastAsia="ru-RU"/>
              </w:rPr>
              <w:t xml:space="preserve">Всероссийская акция «Мы – граждане России», посвященная Дню Конституции Российской Федерации. </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12.12</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color w:val="000000"/>
                <w:sz w:val="24"/>
                <w:szCs w:val="24"/>
                <w:lang w:eastAsia="ru-RU"/>
              </w:rPr>
            </w:pPr>
            <w:r w:rsidRPr="00E440E4">
              <w:rPr>
                <w:rFonts w:ascii="Times New Roman" w:eastAsia="№Е" w:hAnsi="Times New Roman" w:cs="Times New Roman"/>
                <w:sz w:val="24"/>
                <w:szCs w:val="24"/>
                <w:lang w:eastAsia="ru-RU"/>
              </w:rPr>
              <w:t>Старшая вожатая, классные руководители</w:t>
            </w:r>
            <w:r w:rsidRPr="00E440E4">
              <w:rPr>
                <w:rFonts w:ascii="Times New Roman" w:eastAsia="№Е" w:hAnsi="Times New Roman" w:cs="Times New Roman"/>
                <w:color w:val="000000"/>
                <w:sz w:val="24"/>
                <w:szCs w:val="24"/>
                <w:lang w:eastAsia="ru-RU"/>
              </w:rPr>
              <w:t>Советник директора по ВР</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sz w:val="24"/>
                <w:szCs w:val="24"/>
                <w:lang w:eastAsia="ru-RU"/>
              </w:rPr>
            </w:pPr>
            <w:r w:rsidRPr="00E440E4">
              <w:rPr>
                <w:rFonts w:ascii="Times New Roman" w:eastAsia="№Е" w:hAnsi="Times New Roman" w:cs="Times New Roman"/>
                <w:sz w:val="24"/>
                <w:szCs w:val="20"/>
                <w:lang w:eastAsia="ru-RU"/>
              </w:rPr>
              <w:t>Всероссийский открытый онлайн-урок «Всероссийский конкурс «Большая перемена»»</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10 </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16.12</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sz w:val="24"/>
                <w:szCs w:val="24"/>
                <w:lang w:eastAsia="ru-RU"/>
              </w:rPr>
            </w:pPr>
            <w:r w:rsidRPr="00E440E4">
              <w:rPr>
                <w:rFonts w:ascii="Times New Roman" w:eastAsia="№Е" w:hAnsi="Times New Roman" w:cs="Times New Roman"/>
                <w:sz w:val="24"/>
                <w:szCs w:val="24"/>
                <w:lang w:eastAsia="ru-RU"/>
              </w:rPr>
              <w:t xml:space="preserve">Классные </w:t>
            </w:r>
          </w:p>
          <w:p w:rsidR="00E440E4" w:rsidRPr="00E440E4" w:rsidRDefault="00E440E4" w:rsidP="00E440E4">
            <w:pPr>
              <w:spacing w:after="0" w:line="240" w:lineRule="auto"/>
              <w:rPr>
                <w:rFonts w:ascii="Times New Roman" w:eastAsia="№Е" w:hAnsi="Times New Roman" w:cs="Times New Roman"/>
                <w:sz w:val="24"/>
                <w:szCs w:val="24"/>
                <w:lang w:eastAsia="ru-RU"/>
              </w:rPr>
            </w:pPr>
            <w:r w:rsidRPr="00E440E4">
              <w:rPr>
                <w:rFonts w:ascii="Times New Roman" w:eastAsia="№Е" w:hAnsi="Times New Roman" w:cs="Times New Roman"/>
                <w:sz w:val="24"/>
                <w:szCs w:val="24"/>
                <w:lang w:eastAsia="ru-RU"/>
              </w:rPr>
              <w:t>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color w:val="000000"/>
                <w:sz w:val="24"/>
                <w:szCs w:val="24"/>
                <w:lang w:eastAsia="ru-RU"/>
              </w:rPr>
            </w:pPr>
            <w:r w:rsidRPr="00E440E4">
              <w:rPr>
                <w:rFonts w:ascii="Times New Roman" w:eastAsia="№Е" w:hAnsi="Times New Roman" w:cs="Times New Roman"/>
                <w:sz w:val="24"/>
                <w:szCs w:val="24"/>
                <w:lang w:eastAsia="ru-RU"/>
              </w:rPr>
              <w:t>КТД «Новогодний переполох».</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2-4 неделя </w:t>
            </w:r>
          </w:p>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декабря</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Заместитель директора по ВР, старшая вожатая, классные руководителиСоветник директора по ВР</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ind w:right="-1"/>
              <w:jc w:val="both"/>
              <w:rPr>
                <w:rFonts w:ascii="Times New Roman" w:eastAsia="№Е" w:hAnsi="Times New Roman" w:cs="Times New Roman"/>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both"/>
              <w:rPr>
                <w:rFonts w:ascii="Times New Roman" w:eastAsia="№Е" w:hAnsi="Times New Roman" w:cs="Times New Roman"/>
                <w:sz w:val="24"/>
                <w:szCs w:val="24"/>
                <w:lang w:eastAsia="ru-RU"/>
              </w:rPr>
            </w:pPr>
            <w:r w:rsidRPr="00E440E4">
              <w:rPr>
                <w:rFonts w:ascii="Times New Roman" w:eastAsia="№Е" w:hAnsi="Times New Roman" w:cs="Times New Roman"/>
                <w:sz w:val="24"/>
                <w:szCs w:val="24"/>
                <w:lang w:eastAsia="ru-RU"/>
              </w:rPr>
              <w:t>Декада «Мы за ЗОЖ!».</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16-27.01</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Зам. директора по ВР </w:t>
            </w:r>
          </w:p>
          <w:p w:rsidR="00E440E4" w:rsidRPr="00E440E4" w:rsidRDefault="00E440E4" w:rsidP="00E440E4">
            <w:pPr>
              <w:spacing w:after="0" w:line="240" w:lineRule="auto"/>
              <w:rPr>
                <w:rFonts w:ascii="Times New Roman" w:eastAsia="№Е" w:hAnsi="Times New Roman" w:cs="Times New Roman"/>
                <w:sz w:val="24"/>
                <w:szCs w:val="24"/>
                <w:lang w:eastAsia="ru-RU"/>
              </w:rPr>
            </w:pP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ind w:right="-1"/>
              <w:jc w:val="both"/>
              <w:rPr>
                <w:rFonts w:ascii="Times New Roman" w:eastAsia="№Е" w:hAnsi="Times New Roman" w:cs="Times New Roman"/>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both"/>
              <w:rPr>
                <w:rFonts w:ascii="Times New Roman" w:eastAsia="№Е" w:hAnsi="Times New Roman" w:cs="Times New Roman"/>
                <w:sz w:val="24"/>
                <w:szCs w:val="24"/>
                <w:lang w:eastAsia="ru-RU"/>
              </w:rPr>
            </w:pPr>
            <w:r w:rsidRPr="00E440E4">
              <w:rPr>
                <w:rFonts w:ascii="Times New Roman" w:eastAsia="№Е" w:hAnsi="Times New Roman" w:cs="Times New Roman"/>
                <w:sz w:val="24"/>
                <w:szCs w:val="20"/>
                <w:lang w:eastAsia="ru-RU"/>
              </w:rPr>
              <w:t>Всероссийский открытый онлайн-урок «</w:t>
            </w:r>
            <w:r w:rsidRPr="00E440E4">
              <w:rPr>
                <w:rFonts w:ascii="Times New Roman" w:eastAsia="№Е" w:hAnsi="Times New Roman" w:cs="Times New Roman"/>
                <w:sz w:val="24"/>
                <w:szCs w:val="24"/>
                <w:lang w:eastAsia="ru-RU"/>
              </w:rPr>
              <w:t>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27.01</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sz w:val="24"/>
                <w:szCs w:val="24"/>
                <w:lang w:eastAsia="ru-RU"/>
              </w:rPr>
            </w:pPr>
            <w:r w:rsidRPr="00E440E4">
              <w:rPr>
                <w:rFonts w:ascii="Times New Roman" w:eastAsia="№Е" w:hAnsi="Times New Roman" w:cs="Times New Roman"/>
                <w:sz w:val="24"/>
                <w:szCs w:val="24"/>
                <w:lang w:eastAsia="ru-RU"/>
              </w:rPr>
              <w:t xml:space="preserve">Классные </w:t>
            </w:r>
          </w:p>
          <w:p w:rsidR="00E440E4" w:rsidRPr="00E440E4" w:rsidRDefault="00E440E4" w:rsidP="00E440E4">
            <w:pPr>
              <w:widowControl w:val="0"/>
              <w:spacing w:after="0" w:line="240" w:lineRule="auto"/>
              <w:ind w:right="-1"/>
              <w:rPr>
                <w:rFonts w:ascii="Times New Roman" w:eastAsia="№Е" w:hAnsi="Times New Roman" w:cs="Times New Roman"/>
                <w:color w:val="000000"/>
                <w:sz w:val="24"/>
                <w:szCs w:val="24"/>
                <w:lang w:eastAsia="ru-RU"/>
              </w:rPr>
            </w:pPr>
            <w:r w:rsidRPr="00E440E4">
              <w:rPr>
                <w:rFonts w:ascii="Times New Roman" w:eastAsia="№Е" w:hAnsi="Times New Roman" w:cs="Times New Roman"/>
                <w:sz w:val="24"/>
                <w:szCs w:val="24"/>
                <w:lang w:eastAsia="ru-RU"/>
              </w:rPr>
              <w:t>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ind w:right="-1"/>
              <w:jc w:val="both"/>
              <w:rPr>
                <w:rFonts w:ascii="Times New Roman" w:eastAsia="№Е" w:hAnsi="Times New Roman" w:cs="Times New Roman"/>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both"/>
              <w:rPr>
                <w:rFonts w:ascii="Times New Roman" w:eastAsia="№Е" w:hAnsi="Times New Roman" w:cs="Times New Roman"/>
                <w:sz w:val="24"/>
                <w:szCs w:val="20"/>
                <w:lang w:eastAsia="ru-RU"/>
              </w:rPr>
            </w:pPr>
            <w:r w:rsidRPr="00E440E4">
              <w:rPr>
                <w:rFonts w:ascii="Times New Roman" w:eastAsia="№Е" w:hAnsi="Times New Roman" w:cs="Times New Roman"/>
                <w:sz w:val="24"/>
                <w:szCs w:val="20"/>
                <w:lang w:eastAsia="ru-RU"/>
              </w:rPr>
              <w:t>Акция «Блокадный хлеб».</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27.01</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Учителя истории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ind w:right="-1"/>
              <w:jc w:val="both"/>
              <w:rPr>
                <w:rFonts w:ascii="Times New Roman" w:eastAsia="№Е" w:hAnsi="Times New Roman" w:cs="Times New Roman"/>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both"/>
              <w:rPr>
                <w:rFonts w:ascii="Times New Roman" w:eastAsia="№Е" w:hAnsi="Times New Roman" w:cs="Times New Roman"/>
                <w:sz w:val="24"/>
                <w:szCs w:val="24"/>
                <w:lang w:eastAsia="ru-RU"/>
              </w:rPr>
            </w:pPr>
            <w:r w:rsidRPr="00E440E4">
              <w:rPr>
                <w:rFonts w:ascii="Times New Roman" w:eastAsia="№Е" w:hAnsi="Times New Roman" w:cs="Times New Roman"/>
                <w:sz w:val="24"/>
                <w:szCs w:val="24"/>
                <w:lang w:eastAsia="ru-RU"/>
              </w:rPr>
              <w:t xml:space="preserve">Оформление экспозиции, посвященной 80-летию со дня победы </w:t>
            </w:r>
            <w:r w:rsidRPr="00E440E4">
              <w:rPr>
                <w:rFonts w:ascii="Times New Roman" w:eastAsia="№Е" w:hAnsi="Times New Roman" w:cs="Times New Roman"/>
                <w:sz w:val="24"/>
                <w:szCs w:val="24"/>
                <w:lang w:eastAsia="ru-RU"/>
              </w:rPr>
              <w:lastRenderedPageBreak/>
              <w:t>Вооруженных сил СССР над армией гитлеровской Германии в 1943 году в Сталинградской битве (02.02).</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lastRenderedPageBreak/>
              <w:t xml:space="preserve">10, </w:t>
            </w:r>
            <w:r w:rsidRPr="00E440E4">
              <w:rPr>
                <w:rFonts w:ascii="Times New Roman" w:eastAsia="Times New Roman" w:hAnsi="Times New Roman" w:cs="Times New Roman"/>
                <w:color w:val="000000"/>
                <w:kern w:val="2"/>
                <w:sz w:val="24"/>
                <w:szCs w:val="24"/>
                <w:lang w:val="en-US" w:eastAsia="ko-KR"/>
              </w:rPr>
              <w:lastRenderedPageBreak/>
              <w:t>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lastRenderedPageBreak/>
              <w:t>02.02</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Педагог-</w:t>
            </w:r>
            <w:r w:rsidRPr="00E440E4">
              <w:rPr>
                <w:rFonts w:ascii="Times New Roman" w:eastAsia="№Е" w:hAnsi="Times New Roman" w:cs="Times New Roman"/>
                <w:color w:val="000000"/>
                <w:sz w:val="24"/>
                <w:szCs w:val="24"/>
                <w:lang w:eastAsia="ru-RU"/>
              </w:rPr>
              <w:lastRenderedPageBreak/>
              <w:t>библиотекарь</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color w:val="000000"/>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both"/>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Тематические активности «Неделя российской науки», посвященные Дню российской науки (08.02).</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06-10.02</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Митинг, посвященный Дню памяти о россиянах, исполнявших служебный долг за пределами Отечества.</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eastAsia="ko-KR"/>
              </w:rPr>
            </w:pPr>
            <w:r w:rsidRPr="00E440E4">
              <w:rPr>
                <w:rFonts w:ascii="Times New Roman" w:eastAsia="Times New Roman" w:hAnsi="Times New Roman" w:cs="Times New Roman"/>
                <w:color w:val="000000"/>
                <w:kern w:val="2"/>
                <w:sz w:val="24"/>
                <w:szCs w:val="24"/>
                <w:lang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15.02</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sz w:val="24"/>
                <w:szCs w:val="20"/>
                <w:lang w:eastAsia="ru-RU"/>
              </w:rPr>
            </w:pPr>
            <w:r w:rsidRPr="00E440E4">
              <w:rPr>
                <w:rFonts w:ascii="Times New Roman" w:eastAsia="№Е" w:hAnsi="Times New Roman" w:cs="Times New Roman"/>
                <w:color w:val="000000"/>
                <w:sz w:val="24"/>
                <w:szCs w:val="24"/>
                <w:lang w:eastAsia="ru-RU"/>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Е" w:hAnsi="Times New Roman" w:cs="Times New Roman"/>
                <w:kern w:val="2"/>
                <w:sz w:val="24"/>
                <w:szCs w:val="24"/>
                <w:lang w:eastAsia="ko-KR"/>
              </w:rPr>
              <w:t>Всероссийский открытый онлайн-урок «</w:t>
            </w:r>
            <w:r w:rsidRPr="00E440E4">
              <w:rPr>
                <w:rFonts w:ascii="Times New Roman" w:eastAsia="Times New Roman" w:hAnsi="Times New Roman" w:cs="Times New Roman"/>
                <w:kern w:val="2"/>
                <w:sz w:val="24"/>
                <w:szCs w:val="24"/>
                <w:lang w:eastAsia="ko-KR"/>
              </w:rPr>
              <w:t>Международный день родного языка» (21.02).</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17.02</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sz w:val="24"/>
                <w:szCs w:val="24"/>
                <w:lang w:eastAsia="ru-RU"/>
              </w:rPr>
            </w:pPr>
            <w:r w:rsidRPr="00E440E4">
              <w:rPr>
                <w:rFonts w:ascii="Times New Roman" w:eastAsia="№Е" w:hAnsi="Times New Roman" w:cs="Times New Roman"/>
                <w:sz w:val="24"/>
                <w:szCs w:val="24"/>
                <w:lang w:eastAsia="ru-RU"/>
              </w:rPr>
              <w:t xml:space="preserve">Классные </w:t>
            </w:r>
          </w:p>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руководители</w:t>
            </w:r>
            <w:r w:rsidRPr="00E440E4">
              <w:rPr>
                <w:rFonts w:ascii="Times New Roman" w:eastAsia="№Е" w:hAnsi="Times New Roman" w:cs="Times New Roman"/>
                <w:color w:val="000000"/>
                <w:kern w:val="2"/>
                <w:sz w:val="24"/>
                <w:szCs w:val="24"/>
                <w:lang w:eastAsia="ko-KR"/>
              </w:rPr>
              <w:t>Советник директора по ВР</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Е" w:hAnsi="Times New Roman" w:cs="Times New Roman"/>
                <w:kern w:val="2"/>
                <w:sz w:val="24"/>
                <w:szCs w:val="24"/>
                <w:lang w:eastAsia="ko-KR"/>
              </w:rPr>
              <w:t>Всероссийский открытый онлайн-урок «</w:t>
            </w:r>
            <w:r w:rsidRPr="00E440E4">
              <w:rPr>
                <w:rFonts w:ascii="Times New Roman" w:eastAsia="Times New Roman" w:hAnsi="Times New Roman" w:cs="Times New Roman"/>
                <w:kern w:val="2"/>
                <w:sz w:val="24"/>
                <w:szCs w:val="24"/>
                <w:lang w:eastAsia="ko-KR"/>
              </w:rPr>
              <w:t>День защитника Отечества»</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24.02</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sz w:val="24"/>
                <w:szCs w:val="24"/>
                <w:lang w:eastAsia="ru-RU"/>
              </w:rPr>
            </w:pPr>
            <w:r w:rsidRPr="00E440E4">
              <w:rPr>
                <w:rFonts w:ascii="Times New Roman" w:eastAsia="№Е" w:hAnsi="Times New Roman" w:cs="Times New Roman"/>
                <w:sz w:val="24"/>
                <w:szCs w:val="24"/>
                <w:lang w:eastAsia="ru-RU"/>
              </w:rPr>
              <w:t xml:space="preserve">Классные </w:t>
            </w:r>
          </w:p>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val="en-US" w:eastAsia="ko-KR"/>
              </w:rPr>
              <w:t>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Оформление экспозиции, посвященной 200-летию со дня рождения Константина Дмитриевича Ушинского.</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03.03</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Старшая вожатая, педагог-библиотекарь</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Международная акция «Сад памяти».</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Март</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Зам. директора по ВР </w:t>
            </w:r>
          </w:p>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Е" w:hAnsi="Times New Roman" w:cs="Times New Roman"/>
                <w:kern w:val="2"/>
                <w:sz w:val="24"/>
                <w:szCs w:val="24"/>
                <w:lang w:eastAsia="ko-KR"/>
              </w:rPr>
              <w:t>Всероссийский открытый онлайн-урок «День Земли. (20.03. Час Земли (27.03). День защиты Земли (30.03)».</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17.03</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sz w:val="24"/>
                <w:szCs w:val="24"/>
                <w:lang w:eastAsia="ru-RU"/>
              </w:rPr>
            </w:pPr>
            <w:r w:rsidRPr="00E440E4">
              <w:rPr>
                <w:rFonts w:ascii="Times New Roman" w:eastAsia="№Е" w:hAnsi="Times New Roman" w:cs="Times New Roman"/>
                <w:sz w:val="24"/>
                <w:szCs w:val="24"/>
                <w:lang w:eastAsia="ru-RU"/>
              </w:rPr>
              <w:t xml:space="preserve">Классные </w:t>
            </w:r>
          </w:p>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руководители</w:t>
            </w:r>
            <w:r w:rsidRPr="00E440E4">
              <w:rPr>
                <w:rFonts w:ascii="Times New Roman" w:eastAsia="№Е" w:hAnsi="Times New Roman" w:cs="Times New Roman"/>
                <w:color w:val="000000"/>
                <w:kern w:val="2"/>
                <w:sz w:val="24"/>
                <w:szCs w:val="24"/>
                <w:lang w:eastAsia="ko-KR"/>
              </w:rPr>
              <w:t>Советник директора по ВР</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Неделя профориентации.</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13-18.03</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Зам. директора по ВР </w:t>
            </w:r>
          </w:p>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Оформление экспозиции, посвященной Дню воссоединения Крыма с Россией.</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18.03</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учителя истории и обществознания</w:t>
            </w:r>
            <w:r w:rsidRPr="00E440E4">
              <w:rPr>
                <w:rFonts w:ascii="Times New Roman" w:eastAsia="№Е" w:hAnsi="Times New Roman" w:cs="Times New Roman"/>
                <w:color w:val="000000"/>
                <w:kern w:val="2"/>
                <w:sz w:val="24"/>
                <w:szCs w:val="24"/>
                <w:lang w:eastAsia="ko-KR"/>
              </w:rPr>
              <w:t>Советник директора по ВР</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shd w:val="clear" w:color="auto" w:fill="auto"/>
          </w:tcPr>
          <w:p w:rsidR="00E440E4" w:rsidRPr="00E440E4" w:rsidRDefault="00E440E4" w:rsidP="00E440E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Е" w:hAnsi="Times New Roman" w:cs="Times New Roman"/>
                <w:kern w:val="2"/>
                <w:sz w:val="24"/>
                <w:szCs w:val="24"/>
                <w:lang w:eastAsia="ko-KR"/>
              </w:rPr>
              <w:t>Всероссийский открытый онлайн-урок «160 лет со дня рождения П.А. Столыпина, русского государственного деятеля (14.04).</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color w:val="000000"/>
                <w:kern w:val="2"/>
                <w:sz w:val="24"/>
                <w:szCs w:val="24"/>
                <w:lang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14.04</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учителя истории и обществознания</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shd w:val="clear" w:color="auto" w:fill="auto"/>
          </w:tcPr>
          <w:p w:rsidR="00E440E4" w:rsidRPr="00E440E4" w:rsidRDefault="00E440E4" w:rsidP="00E440E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Общешкольная акция по благоустройству школьной территории. </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3-15.04</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Зам. директора по ВР </w:t>
            </w:r>
          </w:p>
          <w:p w:rsidR="00E440E4" w:rsidRPr="00E440E4" w:rsidRDefault="00E440E4" w:rsidP="00E440E4">
            <w:pPr>
              <w:widowControl w:val="0"/>
              <w:autoSpaceDE w:val="0"/>
              <w:autoSpaceDN w:val="0"/>
              <w:spacing w:after="0" w:line="240" w:lineRule="auto"/>
              <w:rPr>
                <w:rFonts w:ascii="Times New Roman" w:eastAsia="Batang" w:hAnsi="Times New Roman" w:cs="Times New Roman"/>
                <w:kern w:val="2"/>
                <w:sz w:val="24"/>
                <w:szCs w:val="24"/>
                <w:lang w:eastAsia="ko-KR"/>
              </w:rPr>
            </w:pP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shd w:val="clear" w:color="auto" w:fill="auto"/>
          </w:tcPr>
          <w:p w:rsidR="00E440E4" w:rsidRPr="00E440E4" w:rsidRDefault="00E440E4" w:rsidP="00E440E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Е" w:hAnsi="Times New Roman" w:cs="Times New Roman"/>
                <w:kern w:val="2"/>
                <w:sz w:val="24"/>
                <w:szCs w:val="24"/>
                <w:lang w:eastAsia="ko-KR"/>
              </w:rPr>
              <w:t>Всероссийский открытый онлайн-урок «</w:t>
            </w:r>
            <w:r w:rsidRPr="00E440E4">
              <w:rPr>
                <w:rFonts w:ascii="Times New Roman" w:eastAsia="Times New Roman" w:hAnsi="Times New Roman" w:cs="Times New Roman"/>
                <w:kern w:val="2"/>
                <w:sz w:val="24"/>
                <w:szCs w:val="24"/>
                <w:lang w:eastAsia="ko-KR"/>
              </w:rPr>
              <w:t xml:space="preserve">Международный день </w:t>
            </w:r>
            <w:r w:rsidRPr="00E440E4">
              <w:rPr>
                <w:rFonts w:ascii="Times New Roman" w:eastAsia="Times New Roman" w:hAnsi="Times New Roman" w:cs="Times New Roman"/>
                <w:kern w:val="2"/>
                <w:sz w:val="24"/>
                <w:szCs w:val="24"/>
                <w:lang w:eastAsia="ko-KR"/>
              </w:rPr>
              <w:lastRenderedPageBreak/>
              <w:t>ДНК (25.04). День работников скорой медицинской помощи (28.04)».</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lastRenderedPageBreak/>
              <w:t xml:space="preserve">10, </w:t>
            </w:r>
            <w:r w:rsidRPr="00E440E4">
              <w:rPr>
                <w:rFonts w:ascii="Times New Roman" w:eastAsia="Times New Roman" w:hAnsi="Times New Roman" w:cs="Times New Roman"/>
                <w:color w:val="000000"/>
                <w:kern w:val="2"/>
                <w:sz w:val="24"/>
                <w:szCs w:val="24"/>
                <w:lang w:val="en-US" w:eastAsia="ko-KR"/>
              </w:rPr>
              <w:lastRenderedPageBreak/>
              <w:t>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lastRenderedPageBreak/>
              <w:t>21.04</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Классные </w:t>
            </w:r>
          </w:p>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lastRenderedPageBreak/>
              <w:t>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Фестиваль патриотической песни «Этих дней не смолкнет слава!»</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24-28.04</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Зам. директора по ВР </w:t>
            </w:r>
          </w:p>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Е" w:hAnsi="Times New Roman" w:cs="Times New Roman"/>
                <w:kern w:val="2"/>
                <w:sz w:val="24"/>
                <w:szCs w:val="24"/>
                <w:lang w:eastAsia="ko-KR"/>
              </w:rPr>
              <w:t>Всероссийский открытый онлайн-урок «День Победы» (09.05).</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05.05</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Классные </w:t>
            </w:r>
          </w:p>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Международная акция «Георгиевская ленточка».</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03-09.05</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Классные </w:t>
            </w:r>
          </w:p>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Конкурс боевых листков.</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03-09.05</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Старшая вожатая</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Е" w:hAnsi="Times New Roman" w:cs="Times New Roman"/>
                <w:kern w:val="2"/>
                <w:sz w:val="24"/>
                <w:szCs w:val="24"/>
                <w:lang w:eastAsia="ko-KR"/>
              </w:rPr>
              <w:t>Всероссийский открытый онлайн-урок «Международный день музеев».</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19.05</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Классные </w:t>
            </w:r>
          </w:p>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Е" w:hAnsi="Times New Roman" w:cs="Times New Roman"/>
                <w:kern w:val="2"/>
                <w:sz w:val="24"/>
                <w:szCs w:val="24"/>
                <w:lang w:eastAsia="ko-KR"/>
              </w:rPr>
            </w:pPr>
            <w:r w:rsidRPr="00E440E4">
              <w:rPr>
                <w:rFonts w:ascii="Times New Roman" w:eastAsia="№Е" w:hAnsi="Times New Roman" w:cs="Times New Roman"/>
                <w:kern w:val="2"/>
                <w:sz w:val="24"/>
                <w:szCs w:val="24"/>
                <w:lang w:eastAsia="ko-KR"/>
              </w:rPr>
              <w:t>Торжественная линейка «За честь школы» (чествование отличников, победителей различных конкурсов и соревнований).</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4 неделя мая</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Зам. директора по ВР</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Е" w:hAnsi="Times New Roman" w:cs="Times New Roman"/>
                <w:kern w:val="2"/>
                <w:sz w:val="24"/>
                <w:szCs w:val="24"/>
                <w:lang w:eastAsia="ko-KR"/>
              </w:rPr>
            </w:pPr>
            <w:r w:rsidRPr="00E440E4">
              <w:rPr>
                <w:rFonts w:ascii="Times New Roman" w:eastAsia="№Е" w:hAnsi="Times New Roman" w:cs="Times New Roman"/>
                <w:kern w:val="2"/>
                <w:sz w:val="24"/>
                <w:szCs w:val="24"/>
                <w:lang w:eastAsia="ko-KR"/>
              </w:rPr>
              <w:t>Праздник Последнего звонка.</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25.05</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Зам. директора по ВРСоветник директора по ВР</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Е" w:hAnsi="Times New Roman" w:cs="Times New Roman"/>
                <w:kern w:val="2"/>
                <w:sz w:val="24"/>
                <w:szCs w:val="24"/>
                <w:lang w:eastAsia="ko-KR"/>
              </w:rPr>
            </w:pPr>
            <w:r w:rsidRPr="00E440E4">
              <w:rPr>
                <w:rFonts w:ascii="Times New Roman" w:eastAsia="№Е" w:hAnsi="Times New Roman" w:cs="Times New Roman"/>
                <w:kern w:val="2"/>
                <w:sz w:val="24"/>
                <w:szCs w:val="24"/>
                <w:lang w:eastAsia="ko-KR"/>
              </w:rPr>
              <w:t xml:space="preserve">Реализация проекта «Россия – моя история» (с участием родителей). Идея: каждый 3-11 класс в течение учебного года готовит по 2 видеоролика о событиях календаря знаменательных дат с публикаций данных работ в сообществе школы в ВК. </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В течение 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Зам. директора по ВР </w:t>
            </w:r>
          </w:p>
          <w:p w:rsidR="00E440E4" w:rsidRPr="00E440E4" w:rsidRDefault="00E440E4" w:rsidP="00E440E4">
            <w:pPr>
              <w:spacing w:after="0" w:line="240" w:lineRule="auto"/>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Е" w:hAnsi="Times New Roman" w:cs="Times New Roman"/>
                <w:kern w:val="2"/>
                <w:sz w:val="24"/>
                <w:szCs w:val="24"/>
                <w:lang w:eastAsia="ko-KR"/>
              </w:rPr>
            </w:pPr>
            <w:r w:rsidRPr="00E440E4">
              <w:rPr>
                <w:rFonts w:ascii="Times New Roman" w:eastAsia="№Е" w:hAnsi="Times New Roman" w:cs="Times New Roman"/>
                <w:kern w:val="2"/>
                <w:sz w:val="24"/>
                <w:szCs w:val="24"/>
                <w:lang w:eastAsia="ko-KR"/>
              </w:rPr>
              <w:t>Викторина, посвященная Дню русского языка в сообществе школы в ВК.</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06.06</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Учителя русского языка и литературы</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Е" w:hAnsi="Times New Roman" w:cs="Times New Roman"/>
                <w:kern w:val="2"/>
                <w:sz w:val="24"/>
                <w:szCs w:val="24"/>
                <w:lang w:eastAsia="ko-KR"/>
              </w:rPr>
            </w:pPr>
            <w:r w:rsidRPr="00E440E4">
              <w:rPr>
                <w:rFonts w:ascii="Times New Roman" w:eastAsia="№Е" w:hAnsi="Times New Roman" w:cs="Times New Roman"/>
                <w:kern w:val="2"/>
                <w:sz w:val="24"/>
                <w:szCs w:val="24"/>
                <w:lang w:eastAsia="ko-KR"/>
              </w:rPr>
              <w:t>Акция «Окна России».</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eastAsia="ko-KR"/>
              </w:rPr>
            </w:pPr>
            <w:r w:rsidRPr="00E440E4">
              <w:rPr>
                <w:rFonts w:ascii="Times New Roman" w:eastAsia="Times New Roman" w:hAnsi="Times New Roman" w:cs="Times New Roman"/>
                <w:color w:val="000000"/>
                <w:kern w:val="2"/>
                <w:sz w:val="24"/>
                <w:szCs w:val="24"/>
                <w:lang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05 – 20.06</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Е" w:hAnsi="Times New Roman" w:cs="Times New Roman"/>
                <w:color w:val="000000"/>
                <w:kern w:val="2"/>
                <w:sz w:val="24"/>
                <w:szCs w:val="24"/>
                <w:lang w:eastAsia="ko-KR"/>
              </w:rPr>
              <w:t xml:space="preserve">Зам. директора по ВР </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Е" w:hAnsi="Times New Roman" w:cs="Times New Roman"/>
                <w:kern w:val="2"/>
                <w:sz w:val="24"/>
                <w:szCs w:val="24"/>
                <w:lang w:eastAsia="ko-KR"/>
              </w:rPr>
            </w:pPr>
            <w:r w:rsidRPr="00E440E4">
              <w:rPr>
                <w:rFonts w:ascii="Times New Roman" w:eastAsia="№Е" w:hAnsi="Times New Roman" w:cs="Times New Roman"/>
                <w:kern w:val="2"/>
                <w:sz w:val="24"/>
                <w:szCs w:val="24"/>
                <w:lang w:eastAsia="ko-KR"/>
              </w:rPr>
              <w:t>Международная акция «Свеча памяти», посвященная Дню памяти и скорби.</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22.06</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Е" w:hAnsi="Times New Roman" w:cs="Times New Roman"/>
                <w:kern w:val="2"/>
                <w:sz w:val="24"/>
                <w:szCs w:val="24"/>
                <w:lang w:eastAsia="ko-KR"/>
              </w:rPr>
            </w:pPr>
            <w:r w:rsidRPr="00E440E4">
              <w:rPr>
                <w:rFonts w:ascii="Times New Roman" w:eastAsia="№Е" w:hAnsi="Times New Roman" w:cs="Times New Roman"/>
                <w:kern w:val="2"/>
                <w:sz w:val="24"/>
                <w:szCs w:val="24"/>
                <w:lang w:eastAsia="ko-KR"/>
              </w:rPr>
              <w:t>Торжественная церемония вручения аттестатов.</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Июнь</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Е" w:hAnsi="Times New Roman" w:cs="Times New Roman"/>
                <w:color w:val="000000"/>
                <w:kern w:val="2"/>
                <w:sz w:val="24"/>
                <w:szCs w:val="24"/>
                <w:lang w:eastAsia="ko-KR"/>
              </w:rPr>
              <w:t xml:space="preserve">Зам. директора по ВР </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Е" w:hAnsi="Times New Roman" w:cs="Times New Roman"/>
                <w:kern w:val="2"/>
                <w:sz w:val="24"/>
                <w:szCs w:val="24"/>
                <w:lang w:eastAsia="ko-KR"/>
              </w:rPr>
            </w:pPr>
            <w:r w:rsidRPr="00E440E4">
              <w:rPr>
                <w:rFonts w:ascii="Times New Roman" w:eastAsia="№Е" w:hAnsi="Times New Roman" w:cs="Times New Roman"/>
                <w:kern w:val="2"/>
                <w:sz w:val="24"/>
                <w:szCs w:val="24"/>
                <w:lang w:eastAsia="ko-KR"/>
              </w:rPr>
              <w:t>Тематические публикации в сообществе школы в ВК, посвященные 80-летию со дня победы советских войск над немецкой армией в битве под Курском в 1943 году.</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23.08</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Е" w:hAnsi="Times New Roman" w:cs="Times New Roman"/>
                <w:color w:val="000000"/>
                <w:kern w:val="2"/>
                <w:sz w:val="24"/>
                <w:szCs w:val="24"/>
                <w:lang w:eastAsia="ko-KR"/>
              </w:rPr>
            </w:pPr>
            <w:r w:rsidRPr="00E440E4">
              <w:rPr>
                <w:rFonts w:ascii="Times New Roman" w:eastAsia="№Е" w:hAnsi="Times New Roman" w:cs="Times New Roman"/>
                <w:color w:val="000000"/>
                <w:kern w:val="2"/>
                <w:sz w:val="24"/>
                <w:szCs w:val="24"/>
                <w:lang w:eastAsia="ko-KR"/>
              </w:rPr>
              <w:t xml:space="preserve">Зам. директора по ВР </w:t>
            </w:r>
          </w:p>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Е" w:hAnsi="Times New Roman" w:cs="Times New Roman"/>
                <w:kern w:val="2"/>
                <w:sz w:val="24"/>
                <w:szCs w:val="24"/>
                <w:lang w:eastAsia="ko-KR"/>
              </w:rPr>
            </w:pPr>
            <w:r w:rsidRPr="00E440E4">
              <w:rPr>
                <w:rFonts w:ascii="Times New Roman" w:eastAsia="№Е" w:hAnsi="Times New Roman" w:cs="Times New Roman"/>
                <w:kern w:val="2"/>
                <w:sz w:val="24"/>
                <w:szCs w:val="24"/>
                <w:lang w:eastAsia="ko-KR"/>
              </w:rPr>
              <w:t xml:space="preserve">Спортивные мероприятия в рамках деятельности школьного </w:t>
            </w:r>
            <w:r w:rsidRPr="00E440E4">
              <w:rPr>
                <w:rFonts w:ascii="Times New Roman" w:eastAsia="№Е" w:hAnsi="Times New Roman" w:cs="Times New Roman"/>
                <w:kern w:val="2"/>
                <w:sz w:val="24"/>
                <w:szCs w:val="24"/>
                <w:lang w:eastAsia="ko-KR"/>
              </w:rPr>
              <w:lastRenderedPageBreak/>
              <w:t>спортивного клуба.</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E440E4">
              <w:rPr>
                <w:rFonts w:ascii="Times New Roman" w:eastAsia="Times New Roman" w:hAnsi="Times New Roman" w:cs="Times New Roman"/>
                <w:color w:val="000000"/>
                <w:kern w:val="2"/>
                <w:sz w:val="24"/>
                <w:szCs w:val="24"/>
                <w:lang w:val="en-US" w:eastAsia="ko-KR"/>
              </w:rPr>
              <w:lastRenderedPageBreak/>
              <w:t xml:space="preserve">10, </w:t>
            </w:r>
            <w:r w:rsidRPr="00E440E4">
              <w:rPr>
                <w:rFonts w:ascii="Times New Roman" w:eastAsia="Times New Roman" w:hAnsi="Times New Roman" w:cs="Times New Roman"/>
                <w:color w:val="000000"/>
                <w:kern w:val="2"/>
                <w:sz w:val="24"/>
                <w:szCs w:val="24"/>
                <w:lang w:val="en-US" w:eastAsia="ko-KR"/>
              </w:rPr>
              <w:lastRenderedPageBreak/>
              <w:t>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lastRenderedPageBreak/>
              <w:t xml:space="preserve">В </w:t>
            </w:r>
            <w:r w:rsidRPr="00E440E4">
              <w:rPr>
                <w:rFonts w:ascii="Times New Roman" w:eastAsia="Times New Roman" w:hAnsi="Times New Roman" w:cs="Times New Roman"/>
                <w:kern w:val="2"/>
                <w:sz w:val="24"/>
                <w:szCs w:val="24"/>
                <w:lang w:eastAsia="ko-KR"/>
              </w:rPr>
              <w:lastRenderedPageBreak/>
              <w:t>течение 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Е" w:hAnsi="Times New Roman" w:cs="Times New Roman"/>
                <w:color w:val="000000"/>
                <w:kern w:val="2"/>
                <w:sz w:val="24"/>
                <w:szCs w:val="24"/>
                <w:lang w:eastAsia="ko-KR"/>
              </w:rPr>
            </w:pPr>
            <w:r w:rsidRPr="00E440E4">
              <w:rPr>
                <w:rFonts w:ascii="Times New Roman" w:eastAsia="№Е" w:hAnsi="Times New Roman" w:cs="Times New Roman"/>
                <w:color w:val="000000"/>
                <w:kern w:val="2"/>
                <w:sz w:val="24"/>
                <w:szCs w:val="24"/>
                <w:lang w:eastAsia="ko-KR"/>
              </w:rPr>
              <w:lastRenderedPageBreak/>
              <w:t xml:space="preserve">Рук. ШСК </w:t>
            </w:r>
          </w:p>
          <w:p w:rsidR="00E440E4" w:rsidRPr="00E440E4" w:rsidRDefault="00E440E4" w:rsidP="00E440E4">
            <w:pPr>
              <w:widowControl w:val="0"/>
              <w:autoSpaceDE w:val="0"/>
              <w:autoSpaceDN w:val="0"/>
              <w:spacing w:after="0" w:line="240" w:lineRule="auto"/>
              <w:rPr>
                <w:rFonts w:ascii="Times New Roman" w:eastAsia="№Е" w:hAnsi="Times New Roman" w:cs="Times New Roman"/>
                <w:color w:val="000000"/>
                <w:kern w:val="2"/>
                <w:sz w:val="24"/>
                <w:szCs w:val="24"/>
                <w:lang w:eastAsia="ko-KR"/>
              </w:rPr>
            </w:pP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Е" w:hAnsi="Times New Roman" w:cs="Times New Roman"/>
                <w:kern w:val="2"/>
                <w:sz w:val="24"/>
                <w:szCs w:val="24"/>
                <w:lang w:eastAsia="ko-KR"/>
              </w:rPr>
            </w:pPr>
            <w:r w:rsidRPr="00E440E4">
              <w:rPr>
                <w:rFonts w:ascii="Times New Roman" w:eastAsia="№Е" w:hAnsi="Times New Roman" w:cs="Times New Roman"/>
                <w:kern w:val="2"/>
                <w:sz w:val="24"/>
                <w:szCs w:val="24"/>
                <w:lang w:eastAsia="ko-KR"/>
              </w:rPr>
              <w:t>Проект «Без срока давности». Всероссийский конкурс сочинений «Без срока давности»</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В течение 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Учителя русского языка и литер. </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5"/>
              </w:numPr>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Е" w:hAnsi="Times New Roman" w:cs="Times New Roman"/>
                <w:kern w:val="2"/>
                <w:sz w:val="24"/>
                <w:szCs w:val="24"/>
                <w:lang w:eastAsia="ko-KR"/>
              </w:rPr>
            </w:pPr>
            <w:r w:rsidRPr="00E440E4">
              <w:rPr>
                <w:rFonts w:ascii="Times New Roman" w:eastAsia="№Е" w:hAnsi="Times New Roman" w:cs="Times New Roman"/>
                <w:kern w:val="2"/>
                <w:sz w:val="24"/>
                <w:szCs w:val="24"/>
                <w:lang w:eastAsia="ko-KR"/>
              </w:rPr>
              <w:t>Участие в проекте «Большая перемена»</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E440E4">
              <w:rPr>
                <w:rFonts w:ascii="Times New Roman" w:eastAsia="Times New Roman" w:hAnsi="Times New Roman" w:cs="Times New Roman"/>
                <w:color w:val="000000"/>
                <w:kern w:val="2"/>
                <w:sz w:val="24"/>
                <w:szCs w:val="24"/>
                <w:lang w:eastAsia="ko-KR"/>
              </w:rPr>
              <w:t>10</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Январь - май</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shd w:val="clear" w:color="auto" w:fill="FFF2CC"/>
          </w:tcPr>
          <w:p w:rsidR="00E440E4" w:rsidRPr="00E440E4" w:rsidRDefault="00E440E4" w:rsidP="00E440E4">
            <w:pPr>
              <w:widowControl w:val="0"/>
              <w:autoSpaceDE w:val="0"/>
              <w:autoSpaceDN w:val="0"/>
              <w:spacing w:after="0" w:line="240" w:lineRule="auto"/>
              <w:jc w:val="center"/>
              <w:rPr>
                <w:rFonts w:ascii="Times New Roman" w:eastAsia="№Е" w:hAnsi="Times New Roman" w:cs="Times New Roman"/>
                <w:b/>
                <w:color w:val="000000"/>
                <w:kern w:val="2"/>
                <w:sz w:val="24"/>
                <w:szCs w:val="24"/>
                <w:lang w:eastAsia="ko-KR"/>
              </w:rPr>
            </w:pPr>
          </w:p>
        </w:tc>
        <w:tc>
          <w:tcPr>
            <w:tcW w:w="4745" w:type="pct"/>
            <w:gridSpan w:val="4"/>
            <w:tcBorders>
              <w:top w:val="single" w:sz="4" w:space="0" w:color="000000"/>
              <w:left w:val="single" w:sz="4" w:space="0" w:color="000000"/>
              <w:bottom w:val="single" w:sz="4" w:space="0" w:color="000000"/>
              <w:right w:val="single" w:sz="4" w:space="0" w:color="000000"/>
            </w:tcBorders>
            <w:shd w:val="clear" w:color="auto" w:fill="FFF2CC"/>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Е" w:hAnsi="Times New Roman" w:cs="Times New Roman"/>
                <w:b/>
                <w:color w:val="000000"/>
                <w:kern w:val="2"/>
                <w:sz w:val="24"/>
                <w:szCs w:val="24"/>
                <w:lang w:val="en-US" w:eastAsia="ko-KR"/>
              </w:rPr>
              <w:t xml:space="preserve">Классное </w:t>
            </w:r>
            <w:r w:rsidRPr="00E440E4">
              <w:rPr>
                <w:rFonts w:ascii="Times New Roman" w:eastAsia="№Е" w:hAnsi="Times New Roman" w:cs="Times New Roman"/>
                <w:b/>
                <w:color w:val="000000"/>
                <w:kern w:val="2"/>
                <w:sz w:val="24"/>
                <w:szCs w:val="24"/>
                <w:lang w:eastAsia="ko-KR"/>
              </w:rPr>
              <w:t>руководство</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sz w:val="24"/>
                <w:szCs w:val="24"/>
                <w:lang w:eastAsia="ru-RU"/>
              </w:rPr>
            </w:pPr>
            <w:r w:rsidRPr="00E440E4">
              <w:rPr>
                <w:rFonts w:ascii="Times New Roman" w:eastAsia="№Е" w:hAnsi="Times New Roman" w:cs="Times New Roman"/>
                <w:i/>
                <w:sz w:val="24"/>
                <w:szCs w:val="24"/>
                <w:lang w:eastAsia="ru-RU"/>
              </w:rPr>
              <w:t>№</w:t>
            </w: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color w:val="000000"/>
                <w:sz w:val="24"/>
                <w:szCs w:val="24"/>
                <w:lang w:eastAsia="ru-RU"/>
              </w:rPr>
            </w:pPr>
            <w:r w:rsidRPr="00E440E4">
              <w:rPr>
                <w:rFonts w:ascii="Times New Roman" w:eastAsia="№Е" w:hAnsi="Times New Roman" w:cs="Times New Roman"/>
                <w:i/>
                <w:sz w:val="24"/>
                <w:szCs w:val="24"/>
                <w:lang w:eastAsia="ru-RU"/>
              </w:rPr>
              <w:t>Дела, события, мероприятия</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color w:val="000000"/>
                <w:sz w:val="24"/>
                <w:szCs w:val="24"/>
                <w:lang w:eastAsia="ru-RU"/>
              </w:rPr>
            </w:pPr>
            <w:r w:rsidRPr="00E440E4">
              <w:rPr>
                <w:rFonts w:ascii="Times New Roman" w:eastAsia="№Е" w:hAnsi="Times New Roman" w:cs="Times New Roman"/>
                <w:i/>
                <w:color w:val="000000"/>
                <w:sz w:val="24"/>
                <w:szCs w:val="24"/>
                <w:lang w:eastAsia="ru-RU"/>
              </w:rPr>
              <w:t>Классы</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color w:val="000000"/>
                <w:sz w:val="24"/>
                <w:szCs w:val="24"/>
                <w:lang w:eastAsia="ru-RU"/>
              </w:rPr>
            </w:pPr>
            <w:r w:rsidRPr="00E440E4">
              <w:rPr>
                <w:rFonts w:ascii="Times New Roman" w:eastAsia="№Е" w:hAnsi="Times New Roman" w:cs="Times New Roman"/>
                <w:i/>
                <w:color w:val="000000"/>
                <w:sz w:val="24"/>
                <w:szCs w:val="24"/>
                <w:lang w:eastAsia="ru-RU"/>
              </w:rPr>
              <w:t>Сроки</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color w:val="000000"/>
                <w:sz w:val="24"/>
                <w:szCs w:val="24"/>
                <w:lang w:eastAsia="ru-RU"/>
              </w:rPr>
            </w:pPr>
            <w:r w:rsidRPr="00E440E4">
              <w:rPr>
                <w:rFonts w:ascii="Times New Roman" w:eastAsia="№Е" w:hAnsi="Times New Roman" w:cs="Times New Roman"/>
                <w:i/>
                <w:color w:val="000000"/>
                <w:sz w:val="24"/>
                <w:szCs w:val="24"/>
                <w:lang w:eastAsia="ru-RU"/>
              </w:rPr>
              <w:t>Ответственные</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both"/>
              <w:rPr>
                <w:rFonts w:ascii="Times New Roman" w:eastAsia="№Е" w:hAnsi="Times New Roman" w:cs="Times New Roman"/>
                <w:b/>
                <w:color w:val="000000"/>
                <w:sz w:val="24"/>
                <w:szCs w:val="24"/>
                <w:lang w:eastAsia="ru-RU"/>
              </w:rPr>
            </w:pPr>
          </w:p>
        </w:tc>
        <w:tc>
          <w:tcPr>
            <w:tcW w:w="4745" w:type="pct"/>
            <w:gridSpan w:val="4"/>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Е" w:hAnsi="Times New Roman" w:cs="Times New Roman"/>
                <w:b/>
                <w:color w:val="000000"/>
                <w:kern w:val="2"/>
                <w:sz w:val="24"/>
                <w:szCs w:val="24"/>
                <w:lang w:val="en-US" w:eastAsia="ko-KR"/>
              </w:rPr>
              <w:t>Работа с коллективом класса</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Урок Знаний.</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E440E4">
              <w:rPr>
                <w:rFonts w:ascii="Times New Roman" w:eastAsia="Times New Roman" w:hAnsi="Times New Roman" w:cs="Times New Roman"/>
                <w:kern w:val="2"/>
                <w:sz w:val="24"/>
                <w:szCs w:val="24"/>
                <w:lang w:val="en-US" w:eastAsia="ko-KR"/>
              </w:rPr>
              <w:t>01.09</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Разработка совместно с учащимися Кодекса класса.</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1-2 неделя сентября</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Классный час, посвященный Всемирному дню борьбы с терроризмом</w:t>
            </w:r>
            <w:r w:rsidRPr="00E440E4">
              <w:rPr>
                <w:rFonts w:ascii="Times New Roman" w:eastAsia="Times New Roman" w:hAnsi="Times New Roman" w:cs="Times New Roman"/>
                <w:kern w:val="2"/>
                <w:sz w:val="24"/>
                <w:szCs w:val="24"/>
                <w:vertAlign w:val="superscript"/>
                <w:lang w:eastAsia="ko-KR"/>
              </w:rPr>
              <w:footnoteReference w:id="6"/>
            </w:r>
            <w:r w:rsidRPr="00E440E4">
              <w:rPr>
                <w:rFonts w:ascii="Times New Roman" w:eastAsia="Times New Roman" w:hAnsi="Times New Roman" w:cs="Times New Roman"/>
                <w:kern w:val="2"/>
                <w:sz w:val="24"/>
                <w:szCs w:val="24"/>
                <w:lang w:eastAsia="ko-KR"/>
              </w:rPr>
              <w:t>.</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E440E4">
              <w:rPr>
                <w:rFonts w:ascii="Times New Roman" w:eastAsia="Times New Roman" w:hAnsi="Times New Roman" w:cs="Times New Roman"/>
                <w:kern w:val="2"/>
                <w:sz w:val="24"/>
                <w:szCs w:val="24"/>
                <w:lang w:val="en-US" w:eastAsia="ko-KR"/>
              </w:rPr>
              <w:t>03.09</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Классный час «Мои права и обязанности».</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E440E4">
              <w:rPr>
                <w:rFonts w:ascii="Times New Roman" w:eastAsia="Times New Roman" w:hAnsi="Times New Roman" w:cs="Times New Roman"/>
                <w:kern w:val="2"/>
                <w:sz w:val="24"/>
                <w:szCs w:val="24"/>
                <w:lang w:val="en-US" w:eastAsia="ko-KR"/>
              </w:rPr>
              <w:t>2 неделя</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Беседа о важности включения в систему дополнительного образования.</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E440E4">
              <w:rPr>
                <w:rFonts w:ascii="Times New Roman" w:eastAsia="Times New Roman" w:hAnsi="Times New Roman" w:cs="Times New Roman"/>
                <w:kern w:val="2"/>
                <w:sz w:val="24"/>
                <w:szCs w:val="24"/>
                <w:lang w:val="en-US" w:eastAsia="ko-KR"/>
              </w:rPr>
              <w:t>3-10 сентября</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Классный час «Поступки и ответственность: вместе или врозь».</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val="en-US" w:eastAsia="ko-KR"/>
              </w:rPr>
              <w:t>1 неделя</w:t>
            </w:r>
            <w:r w:rsidRPr="00E440E4">
              <w:rPr>
                <w:rFonts w:ascii="Times New Roman" w:eastAsia="Times New Roman" w:hAnsi="Times New Roman" w:cs="Times New Roman"/>
                <w:kern w:val="2"/>
                <w:sz w:val="24"/>
                <w:szCs w:val="24"/>
                <w:lang w:eastAsia="ko-KR"/>
              </w:rPr>
              <w:t xml:space="preserve"> октября</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Всероссийский урок «Экология и энергосбережение» в рамках Всероссийского фестиваля энергосбережения#ВместеЯрче.</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E440E4">
              <w:rPr>
                <w:rFonts w:ascii="Times New Roman" w:eastAsia="Times New Roman" w:hAnsi="Times New Roman" w:cs="Times New Roman"/>
                <w:kern w:val="2"/>
                <w:sz w:val="24"/>
                <w:szCs w:val="24"/>
                <w:lang w:val="en-US" w:eastAsia="ko-KR"/>
              </w:rPr>
              <w:t>2 неделя</w:t>
            </w:r>
            <w:r w:rsidRPr="00E440E4">
              <w:rPr>
                <w:rFonts w:ascii="Times New Roman" w:eastAsia="Times New Roman" w:hAnsi="Times New Roman" w:cs="Times New Roman"/>
                <w:kern w:val="2"/>
                <w:sz w:val="24"/>
                <w:szCs w:val="24"/>
                <w:lang w:eastAsia="ko-KR"/>
              </w:rPr>
              <w:t xml:space="preserve"> октября</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Всероссийский урок безопасности школьников в сети Интернет.</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E440E4">
              <w:rPr>
                <w:rFonts w:ascii="Times New Roman" w:eastAsia="Times New Roman" w:hAnsi="Times New Roman" w:cs="Times New Roman"/>
                <w:kern w:val="2"/>
                <w:sz w:val="24"/>
                <w:szCs w:val="24"/>
                <w:lang w:val="en-US" w:eastAsia="ko-KR"/>
              </w:rPr>
              <w:t>3 неделя</w:t>
            </w:r>
            <w:r w:rsidRPr="00E440E4">
              <w:rPr>
                <w:rFonts w:ascii="Times New Roman" w:eastAsia="Times New Roman" w:hAnsi="Times New Roman" w:cs="Times New Roman"/>
                <w:kern w:val="2"/>
                <w:sz w:val="24"/>
                <w:szCs w:val="24"/>
                <w:lang w:eastAsia="ko-KR"/>
              </w:rPr>
              <w:t xml:space="preserve"> октября</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Классный час по воспитанию толерантности у учащихся.</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val="en-US" w:eastAsia="ko-KR"/>
              </w:rPr>
              <w:t>3 неделя</w:t>
            </w:r>
            <w:r w:rsidRPr="00E440E4">
              <w:rPr>
                <w:rFonts w:ascii="Times New Roman" w:eastAsia="Times New Roman" w:hAnsi="Times New Roman" w:cs="Times New Roman"/>
                <w:kern w:val="2"/>
                <w:sz w:val="24"/>
                <w:szCs w:val="24"/>
                <w:lang w:eastAsia="ko-KR"/>
              </w:rPr>
              <w:t xml:space="preserve"> ноября</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val="en-US" w:eastAsia="ko-KR"/>
              </w:rPr>
              <w:t>Инструктаж «Осторожно: тонкий лед!»</w:t>
            </w:r>
            <w:r w:rsidRPr="00E440E4">
              <w:rPr>
                <w:rFonts w:ascii="Times New Roman" w:eastAsia="Times New Roman" w:hAnsi="Times New Roman" w:cs="Times New Roman"/>
                <w:kern w:val="2"/>
                <w:sz w:val="24"/>
                <w:szCs w:val="24"/>
                <w:lang w:eastAsia="ko-KR"/>
              </w:rPr>
              <w:t>.</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val="en-US" w:eastAsia="ko-KR"/>
              </w:rPr>
              <w:t>2 неделя</w:t>
            </w:r>
            <w:r w:rsidRPr="00E440E4">
              <w:rPr>
                <w:rFonts w:ascii="Times New Roman" w:eastAsia="Times New Roman" w:hAnsi="Times New Roman" w:cs="Times New Roman"/>
                <w:kern w:val="2"/>
                <w:sz w:val="24"/>
                <w:szCs w:val="24"/>
                <w:lang w:eastAsia="ko-KR"/>
              </w:rPr>
              <w:t xml:space="preserve"> ноября</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Классные детско-взрослые мероприятия, посвященные Дню матери (27.11)</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E440E4">
              <w:rPr>
                <w:rFonts w:ascii="Times New Roman" w:eastAsia="Times New Roman" w:hAnsi="Times New Roman" w:cs="Times New Roman"/>
                <w:kern w:val="2"/>
                <w:sz w:val="24"/>
                <w:szCs w:val="24"/>
                <w:lang w:val="en-US" w:eastAsia="ko-KR"/>
              </w:rPr>
              <w:t>21-25.11</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Классный час, посвященный Дню Неизвестного солдата.</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1 неделя декабря</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Классные мероприятия, посвященные Дню защитника Отечества.</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20-22.02</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sz w:val="24"/>
                <w:szCs w:val="24"/>
                <w:lang w:eastAsia="ru-RU"/>
              </w:rPr>
            </w:pPr>
            <w:r w:rsidRPr="00E440E4">
              <w:rPr>
                <w:rFonts w:ascii="Times New Roman" w:eastAsia="№Е" w:hAnsi="Times New Roman" w:cs="Times New Roman"/>
                <w:sz w:val="24"/>
                <w:szCs w:val="24"/>
                <w:lang w:eastAsia="ru-RU"/>
              </w:rPr>
              <w:t xml:space="preserve">Классные </w:t>
            </w:r>
          </w:p>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val="en-US" w:eastAsia="ko-KR"/>
              </w:rPr>
              <w:t>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Классные мероприятия «Мир моих увлечений».</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3 неделя января</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Классный час, посвященный снятию блокады Ленинграда.</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E440E4">
              <w:rPr>
                <w:rFonts w:ascii="Times New Roman" w:eastAsia="Times New Roman" w:hAnsi="Times New Roman" w:cs="Times New Roman"/>
                <w:kern w:val="2"/>
                <w:sz w:val="24"/>
                <w:szCs w:val="24"/>
                <w:lang w:val="en-US" w:eastAsia="ko-KR"/>
              </w:rPr>
              <w:t>27.01</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Урок мужества (инициатива «Горячее сердце»).</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1 неделя февраля</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Классные мероприятия, посвященные Международному женскому дню (08.03).</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06-07.03</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sz w:val="24"/>
                <w:szCs w:val="24"/>
                <w:lang w:eastAsia="ru-RU"/>
              </w:rPr>
            </w:pPr>
            <w:r w:rsidRPr="00E440E4">
              <w:rPr>
                <w:rFonts w:ascii="Times New Roman" w:eastAsia="№Е" w:hAnsi="Times New Roman" w:cs="Times New Roman"/>
                <w:sz w:val="24"/>
                <w:szCs w:val="24"/>
                <w:lang w:eastAsia="ru-RU"/>
              </w:rPr>
              <w:t xml:space="preserve">Классные </w:t>
            </w:r>
          </w:p>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val="en-US" w:eastAsia="ko-KR"/>
              </w:rPr>
              <w:t>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Гагаринский урок «Космос – это мы!»</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val="en-US" w:eastAsia="ko-KR"/>
              </w:rPr>
              <w:t>2 неделя</w:t>
            </w:r>
            <w:r w:rsidRPr="00E440E4">
              <w:rPr>
                <w:rFonts w:ascii="Times New Roman" w:eastAsia="Times New Roman" w:hAnsi="Times New Roman" w:cs="Times New Roman"/>
                <w:kern w:val="2"/>
                <w:sz w:val="24"/>
                <w:szCs w:val="24"/>
                <w:lang w:eastAsia="ko-KR"/>
              </w:rPr>
              <w:t xml:space="preserve"> апреля</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Классный час, посвященный Дню пожарной охраны.</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E440E4">
              <w:rPr>
                <w:rFonts w:ascii="Times New Roman" w:eastAsia="Times New Roman" w:hAnsi="Times New Roman" w:cs="Times New Roman"/>
                <w:kern w:val="2"/>
                <w:sz w:val="24"/>
                <w:szCs w:val="24"/>
                <w:lang w:val="en-US" w:eastAsia="ko-KR"/>
              </w:rPr>
              <w:t>4 неделя</w:t>
            </w:r>
            <w:r w:rsidRPr="00E440E4">
              <w:rPr>
                <w:rFonts w:ascii="Times New Roman" w:eastAsia="Times New Roman" w:hAnsi="Times New Roman" w:cs="Times New Roman"/>
                <w:kern w:val="2"/>
                <w:sz w:val="24"/>
                <w:szCs w:val="24"/>
                <w:lang w:eastAsia="ko-KR"/>
              </w:rPr>
              <w:t xml:space="preserve"> апреля</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Классный час «Сохраним лес живым» (профилактика лесных пожаров).</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E440E4">
              <w:rPr>
                <w:rFonts w:ascii="Times New Roman" w:eastAsia="Times New Roman" w:hAnsi="Times New Roman" w:cs="Times New Roman"/>
                <w:kern w:val="2"/>
                <w:sz w:val="24"/>
                <w:szCs w:val="24"/>
                <w:lang w:val="en-US" w:eastAsia="ko-KR"/>
              </w:rPr>
              <w:t>2 неделя</w:t>
            </w:r>
            <w:r w:rsidRPr="00E440E4">
              <w:rPr>
                <w:rFonts w:ascii="Times New Roman" w:eastAsia="Times New Roman" w:hAnsi="Times New Roman" w:cs="Times New Roman"/>
                <w:kern w:val="2"/>
                <w:sz w:val="24"/>
                <w:szCs w:val="24"/>
                <w:lang w:eastAsia="ko-KR"/>
              </w:rPr>
              <w:t xml:space="preserve"> апреля</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Классный час, посвященный 78-й годовщине Победы в ВОВ.</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E440E4">
              <w:rPr>
                <w:rFonts w:ascii="Times New Roman" w:eastAsia="Times New Roman" w:hAnsi="Times New Roman" w:cs="Times New Roman"/>
                <w:kern w:val="2"/>
                <w:sz w:val="24"/>
                <w:szCs w:val="24"/>
                <w:lang w:val="en-US" w:eastAsia="ko-KR"/>
              </w:rPr>
              <w:t>1 неделя</w:t>
            </w:r>
            <w:r w:rsidRPr="00E440E4">
              <w:rPr>
                <w:rFonts w:ascii="Times New Roman" w:eastAsia="Times New Roman" w:hAnsi="Times New Roman" w:cs="Times New Roman"/>
                <w:kern w:val="2"/>
                <w:sz w:val="24"/>
                <w:szCs w:val="24"/>
                <w:lang w:eastAsia="ko-KR"/>
              </w:rPr>
              <w:t xml:space="preserve"> мая</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Организация и проведение мероприятий с учащимися согласно плану ВР с классом.</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В течение</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 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Подготовка к участию в основных школьных делах.</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Согласно плану «Основные школьные дела»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Вовлечение обучающихся в мероприятия различного уровня, помощь в подготовке.</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Изучение классного коллектива</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Создание в классном коллективе благоприятного психологического климата.</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Вовлечение обучающихся в деятельность объединений дополнительного образования.</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Работа по повышению академической успешности и дисциплинированности.</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В течение</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учебного </w:t>
            </w:r>
            <w:r w:rsidRPr="00E440E4">
              <w:rPr>
                <w:rFonts w:ascii="Times New Roman" w:eastAsia="Times New Roman" w:hAnsi="Times New Roman" w:cs="Times New Roman"/>
                <w:kern w:val="2"/>
                <w:sz w:val="24"/>
                <w:szCs w:val="24"/>
                <w:lang w:eastAsia="ko-KR"/>
              </w:rPr>
              <w:lastRenderedPageBreak/>
              <w:t>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lastRenderedPageBreak/>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Профилактика деструктивного поведения.</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Е" w:hAnsi="Times New Roman" w:cs="Times New Roman"/>
                <w:b/>
                <w:color w:val="000000"/>
                <w:kern w:val="2"/>
                <w:sz w:val="24"/>
                <w:szCs w:val="24"/>
                <w:lang w:eastAsia="ko-KR"/>
              </w:rPr>
            </w:pPr>
          </w:p>
        </w:tc>
        <w:tc>
          <w:tcPr>
            <w:tcW w:w="4745" w:type="pct"/>
            <w:gridSpan w:val="4"/>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Е" w:hAnsi="Times New Roman" w:cs="Times New Roman"/>
                <w:b/>
                <w:color w:val="000000"/>
                <w:kern w:val="2"/>
                <w:sz w:val="24"/>
                <w:szCs w:val="24"/>
                <w:lang w:eastAsia="ko-KR"/>
              </w:rPr>
              <w:t>Индивидуальная работа с учащимися</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Изучение особенностей личностного развития обучающихся через педагогическое наблюдение, создание ситуаций нравственного выбора.</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Педагогическая поддержка обучающихся в решении жизненных проблем.</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По мере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необходимости</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Педагогическая поддержка учащихся с ОВЗ, «группы риска», одаренных и т. д.</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Мониторинг страниц обучающихся в соц. сетях, работа по профилактике подписок на деструктивные сообщества. </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Ежемесячно</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Индивидуальные беседы с обучающимися. </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По мере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необходимости</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Е" w:hAnsi="Times New Roman" w:cs="Times New Roman"/>
                <w:color w:val="000000"/>
                <w:kern w:val="2"/>
                <w:sz w:val="24"/>
                <w:szCs w:val="24"/>
                <w:lang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Адаптация прибывших обучающихся.</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eastAsia="ko-KR"/>
              </w:rPr>
              <w:t>Классные руковод</w:t>
            </w:r>
            <w:r w:rsidRPr="00E440E4">
              <w:rPr>
                <w:rFonts w:ascii="Times New Roman" w:eastAsia="№Е" w:hAnsi="Times New Roman" w:cs="Times New Roman"/>
                <w:color w:val="000000"/>
                <w:kern w:val="2"/>
                <w:sz w:val="24"/>
                <w:szCs w:val="24"/>
                <w:lang w:val="en-US" w:eastAsia="ko-KR"/>
              </w:rPr>
              <w:t>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b/>
                <w:bCs/>
                <w:iCs/>
                <w:kern w:val="2"/>
                <w:sz w:val="24"/>
                <w:szCs w:val="24"/>
                <w:lang w:eastAsia="ko-KR"/>
              </w:rPr>
            </w:pPr>
          </w:p>
        </w:tc>
        <w:tc>
          <w:tcPr>
            <w:tcW w:w="4745" w:type="pct"/>
            <w:gridSpan w:val="4"/>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b/>
                <w:bCs/>
                <w:iCs/>
                <w:kern w:val="2"/>
                <w:sz w:val="24"/>
                <w:szCs w:val="24"/>
                <w:lang w:eastAsia="ko-KR"/>
              </w:rPr>
              <w:t>Работа с педагогами, работающими с классом</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Консультации с учителями-предметниками по вопросам соблюдения единых требований в воспитании, предупреждению и разрешению конфликтных ситуаций.</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Малый пед. совет (пед. консилиум) «Адаптация при переходе на уровень СОО».</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eastAsia="ko-KR"/>
              </w:rPr>
            </w:pPr>
            <w:r w:rsidRPr="00E440E4">
              <w:rPr>
                <w:rFonts w:ascii="Times New Roman" w:eastAsia="Times New Roman" w:hAnsi="Times New Roman" w:cs="Times New Roman"/>
                <w:color w:val="000000"/>
                <w:kern w:val="2"/>
                <w:sz w:val="24"/>
                <w:szCs w:val="24"/>
                <w:lang w:eastAsia="ko-KR"/>
              </w:rPr>
              <w:t>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Октябрь</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Консультации педагога-психолога, соц. педагога по </w:t>
            </w:r>
            <w:r w:rsidRPr="00E440E4">
              <w:rPr>
                <w:rFonts w:ascii="Times New Roman" w:eastAsia="Times New Roman" w:hAnsi="Times New Roman" w:cs="Times New Roman"/>
                <w:color w:val="000000"/>
                <w:kern w:val="2"/>
                <w:sz w:val="24"/>
                <w:szCs w:val="24"/>
                <w:lang w:eastAsia="ko-KR"/>
              </w:rPr>
              <w:t>вопросам изучения личностных особенностей, профилактике деструктивного поведения.</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lastRenderedPageBreak/>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lastRenderedPageBreak/>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Взаимодействие с педагогами ДО, педагогом-организатором по вовлечению обучающихся в программы ДО, внеурочные мероприятия.</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Приглашение учителей-предметников на классные родительские собрания.</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auto"/>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Взаимодействие с педагогом-психологом, соц. педагогом по вопросу организации поддержки особых категорий обучающихся.</w:t>
            </w:r>
          </w:p>
        </w:tc>
        <w:tc>
          <w:tcPr>
            <w:tcW w:w="610" w:type="pct"/>
            <w:tcBorders>
              <w:top w:val="single" w:sz="4" w:space="0" w:color="000000"/>
              <w:left w:val="single" w:sz="4" w:space="0" w:color="000000"/>
              <w:bottom w:val="single" w:sz="4" w:space="0" w:color="auto"/>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auto"/>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auto"/>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auto"/>
            </w:tcBorders>
          </w:tcPr>
          <w:p w:rsidR="00E440E4" w:rsidRPr="00E440E4" w:rsidRDefault="00E440E4" w:rsidP="00E440E4">
            <w:pPr>
              <w:widowControl w:val="0"/>
              <w:tabs>
                <w:tab w:val="left" w:pos="4253"/>
              </w:tabs>
              <w:wordWrap w:val="0"/>
              <w:autoSpaceDE w:val="0"/>
              <w:autoSpaceDN w:val="0"/>
              <w:spacing w:after="0" w:line="240" w:lineRule="auto"/>
              <w:jc w:val="both"/>
              <w:rPr>
                <w:rFonts w:ascii="Times New Roman" w:eastAsia="Times New Roman" w:hAnsi="Times New Roman" w:cs="Times New Roman"/>
                <w:b/>
                <w:bCs/>
                <w:iCs/>
                <w:kern w:val="2"/>
                <w:sz w:val="24"/>
                <w:szCs w:val="24"/>
                <w:lang w:eastAsia="ko-KR"/>
              </w:rPr>
            </w:pPr>
          </w:p>
        </w:tc>
        <w:tc>
          <w:tcPr>
            <w:tcW w:w="4745" w:type="pct"/>
            <w:gridSpan w:val="4"/>
            <w:tcBorders>
              <w:top w:val="single" w:sz="4" w:space="0" w:color="auto"/>
              <w:left w:val="single" w:sz="4" w:space="0" w:color="auto"/>
              <w:bottom w:val="single" w:sz="4" w:space="0" w:color="auto"/>
              <w:right w:val="single" w:sz="4" w:space="0" w:color="auto"/>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b/>
                <w:bCs/>
                <w:iCs/>
                <w:kern w:val="2"/>
                <w:sz w:val="24"/>
                <w:szCs w:val="24"/>
                <w:lang w:eastAsia="ko-KR"/>
              </w:rPr>
              <w:t>Работа с родителями учащихся или их законными представителями</w:t>
            </w:r>
          </w:p>
        </w:tc>
      </w:tr>
      <w:tr w:rsidR="00E440E4" w:rsidRPr="00E440E4" w:rsidTr="00E440E4">
        <w:tc>
          <w:tcPr>
            <w:tcW w:w="255" w:type="pct"/>
            <w:tcBorders>
              <w:top w:val="single" w:sz="4" w:space="0" w:color="000000"/>
              <w:left w:val="single" w:sz="4" w:space="0" w:color="000000"/>
              <w:bottom w:val="single" w:sz="4" w:space="0" w:color="000000"/>
              <w:right w:val="single" w:sz="4" w:space="0" w:color="auto"/>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auto"/>
              <w:left w:val="single" w:sz="4" w:space="0" w:color="auto"/>
              <w:bottom w:val="single" w:sz="4" w:space="0" w:color="auto"/>
              <w:right w:val="single" w:sz="4" w:space="0" w:color="auto"/>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Информирование родителей </w:t>
            </w:r>
            <w:r w:rsidRPr="00E440E4">
              <w:rPr>
                <w:rFonts w:ascii="Times New Roman" w:eastAsia="Times New Roman" w:hAnsi="Times New Roman" w:cs="Times New Roman"/>
                <w:color w:val="000000"/>
                <w:kern w:val="2"/>
                <w:sz w:val="24"/>
                <w:szCs w:val="24"/>
                <w:lang w:eastAsia="ko-KR"/>
              </w:rPr>
              <w:t xml:space="preserve">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w:t>
            </w:r>
            <w:r w:rsidRPr="00E440E4">
              <w:rPr>
                <w:rFonts w:ascii="Times New Roman" w:eastAsia="Times New Roman" w:hAnsi="Times New Roman" w:cs="Times New Roman"/>
                <w:kern w:val="2"/>
                <w:sz w:val="24"/>
                <w:szCs w:val="24"/>
                <w:lang w:eastAsia="ko-KR"/>
              </w:rPr>
              <w:t>школьных успехах и проблемах их детей.</w:t>
            </w:r>
          </w:p>
        </w:tc>
        <w:tc>
          <w:tcPr>
            <w:tcW w:w="610" w:type="pct"/>
            <w:tcBorders>
              <w:top w:val="single" w:sz="4" w:space="0" w:color="auto"/>
              <w:left w:val="single" w:sz="4" w:space="0" w:color="auto"/>
              <w:bottom w:val="single" w:sz="4" w:space="0" w:color="auto"/>
              <w:right w:val="single" w:sz="4" w:space="0" w:color="auto"/>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auto"/>
              <w:left w:val="single" w:sz="4" w:space="0" w:color="auto"/>
              <w:bottom w:val="single" w:sz="4" w:space="0" w:color="auto"/>
              <w:right w:val="single" w:sz="4" w:space="0" w:color="auto"/>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auto"/>
              <w:left w:val="single" w:sz="4" w:space="0" w:color="auto"/>
              <w:bottom w:val="single" w:sz="4" w:space="0" w:color="auto"/>
              <w:right w:val="single" w:sz="4" w:space="0" w:color="auto"/>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auto"/>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Помощь родителям в регулировании отношений между ними и другими педагогическими работниками.</w:t>
            </w:r>
          </w:p>
        </w:tc>
        <w:tc>
          <w:tcPr>
            <w:tcW w:w="610" w:type="pct"/>
            <w:tcBorders>
              <w:top w:val="single" w:sz="4" w:space="0" w:color="auto"/>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auto"/>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По мере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необходимости</w:t>
            </w:r>
          </w:p>
        </w:tc>
        <w:tc>
          <w:tcPr>
            <w:tcW w:w="1220" w:type="pct"/>
            <w:tcBorders>
              <w:top w:val="single" w:sz="4" w:space="0" w:color="auto"/>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Проведение классных родительских собраний.</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Не реже 1 раза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в четверть</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Организация работы родительского актива класса.</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По мере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необходимости</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Консультативная помощь и поддержка родителей особых категорий обучающихся.</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По мере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необходимости</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8"/>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Привлечениеродителей(законныхпредставителей),членовсемейобучающихсякорганизацииипроведениювоспитательныхдел,мероприятийвклассеи Школе.</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E440E4">
              <w:rPr>
                <w:rFonts w:ascii="Times New Roman" w:eastAsia="Times New Roman" w:hAnsi="Times New Roman" w:cs="Times New Roman"/>
                <w:color w:val="000000"/>
                <w:kern w:val="2"/>
                <w:sz w:val="24"/>
                <w:szCs w:val="24"/>
                <w:lang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r w:rsidRPr="00E440E4">
              <w:rPr>
                <w:rFonts w:ascii="Times New Roman" w:eastAsia="Times New Roman" w:hAnsi="Times New Roman" w:cs="Times New Roman"/>
                <w:kern w:val="2"/>
                <w:sz w:val="24"/>
                <w:szCs w:val="24"/>
                <w:lang w:eastAsia="ko-KR"/>
              </w:rPr>
              <w:lastRenderedPageBreak/>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E440E4">
              <w:rPr>
                <w:rFonts w:ascii="Times New Roman" w:eastAsia="№Е" w:hAnsi="Times New Roman" w:cs="Times New Roman"/>
                <w:color w:val="000000"/>
                <w:kern w:val="2"/>
                <w:sz w:val="24"/>
                <w:szCs w:val="24"/>
                <w:lang w:val="en-US" w:eastAsia="ko-KR"/>
              </w:rPr>
              <w:lastRenderedPageBreak/>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shd w:val="clear" w:color="auto" w:fill="FFF2CC"/>
          </w:tcPr>
          <w:p w:rsidR="00E440E4" w:rsidRPr="00E440E4" w:rsidRDefault="00E440E4" w:rsidP="00E440E4">
            <w:pPr>
              <w:widowControl w:val="0"/>
              <w:spacing w:after="0" w:line="240" w:lineRule="auto"/>
              <w:ind w:right="-1"/>
              <w:jc w:val="center"/>
              <w:rPr>
                <w:rFonts w:ascii="Times New Roman" w:eastAsia="№Е" w:hAnsi="Times New Roman" w:cs="Times New Roman"/>
                <w:b/>
                <w:color w:val="000000"/>
                <w:sz w:val="24"/>
                <w:szCs w:val="24"/>
                <w:lang w:eastAsia="ru-RU"/>
              </w:rPr>
            </w:pPr>
          </w:p>
        </w:tc>
        <w:tc>
          <w:tcPr>
            <w:tcW w:w="4745" w:type="pct"/>
            <w:gridSpan w:val="4"/>
            <w:tcBorders>
              <w:top w:val="single" w:sz="4" w:space="0" w:color="000000"/>
              <w:left w:val="single" w:sz="4" w:space="0" w:color="000000"/>
              <w:bottom w:val="single" w:sz="4" w:space="0" w:color="000000"/>
              <w:right w:val="single" w:sz="4" w:space="0" w:color="000000"/>
            </w:tcBorders>
            <w:shd w:val="clear" w:color="auto" w:fill="FFF2CC"/>
          </w:tcPr>
          <w:p w:rsidR="00E440E4" w:rsidRPr="00E440E4" w:rsidRDefault="00E440E4" w:rsidP="00E440E4">
            <w:pPr>
              <w:widowControl w:val="0"/>
              <w:wordWrap w:val="0"/>
              <w:autoSpaceDE w:val="0"/>
              <w:autoSpaceDN w:val="0"/>
              <w:spacing w:after="0" w:line="240" w:lineRule="auto"/>
              <w:jc w:val="center"/>
              <w:rPr>
                <w:rFonts w:ascii="Times New Roman" w:eastAsia="№Е" w:hAnsi="Times New Roman" w:cs="Times New Roman"/>
                <w:color w:val="000000"/>
                <w:kern w:val="2"/>
                <w:sz w:val="24"/>
                <w:szCs w:val="24"/>
                <w:lang w:val="en-US" w:eastAsia="ko-KR"/>
              </w:rPr>
            </w:pPr>
            <w:r w:rsidRPr="00E440E4">
              <w:rPr>
                <w:rFonts w:ascii="Times New Roman" w:eastAsia="Times New Roman" w:hAnsi="Times New Roman" w:cs="Times New Roman"/>
                <w:b/>
                <w:kern w:val="2"/>
                <w:sz w:val="24"/>
                <w:szCs w:val="24"/>
                <w:lang w:val="en-US" w:eastAsia="ko-KR"/>
              </w:rPr>
              <w:t>Урочнаядеятельность</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sz w:val="24"/>
                <w:szCs w:val="24"/>
                <w:lang w:eastAsia="ru-RU"/>
              </w:rPr>
            </w:pPr>
            <w:r w:rsidRPr="00E440E4">
              <w:rPr>
                <w:rFonts w:ascii="Times New Roman" w:eastAsia="№Е" w:hAnsi="Times New Roman" w:cs="Times New Roman"/>
                <w:i/>
                <w:sz w:val="24"/>
                <w:szCs w:val="24"/>
                <w:lang w:eastAsia="ru-RU"/>
              </w:rPr>
              <w:t>№</w:t>
            </w: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color w:val="000000"/>
                <w:sz w:val="24"/>
                <w:szCs w:val="24"/>
                <w:lang w:eastAsia="ru-RU"/>
              </w:rPr>
            </w:pPr>
            <w:r w:rsidRPr="00E440E4">
              <w:rPr>
                <w:rFonts w:ascii="Times New Roman" w:eastAsia="№Е" w:hAnsi="Times New Roman" w:cs="Times New Roman"/>
                <w:i/>
                <w:sz w:val="24"/>
                <w:szCs w:val="24"/>
                <w:lang w:eastAsia="ru-RU"/>
              </w:rPr>
              <w:t>Дела, события, мероприятия</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color w:val="000000"/>
                <w:sz w:val="24"/>
                <w:szCs w:val="24"/>
                <w:lang w:eastAsia="ru-RU"/>
              </w:rPr>
            </w:pPr>
            <w:r w:rsidRPr="00E440E4">
              <w:rPr>
                <w:rFonts w:ascii="Times New Roman" w:eastAsia="№Е" w:hAnsi="Times New Roman" w:cs="Times New Roman"/>
                <w:i/>
                <w:color w:val="000000"/>
                <w:sz w:val="24"/>
                <w:szCs w:val="24"/>
                <w:lang w:eastAsia="ru-RU"/>
              </w:rPr>
              <w:t>Классы</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color w:val="000000"/>
                <w:sz w:val="24"/>
                <w:szCs w:val="24"/>
                <w:lang w:eastAsia="ru-RU"/>
              </w:rPr>
            </w:pPr>
            <w:r w:rsidRPr="00E440E4">
              <w:rPr>
                <w:rFonts w:ascii="Times New Roman" w:eastAsia="№Е" w:hAnsi="Times New Roman" w:cs="Times New Roman"/>
                <w:i/>
                <w:color w:val="000000"/>
                <w:sz w:val="24"/>
                <w:szCs w:val="24"/>
                <w:lang w:eastAsia="ru-RU"/>
              </w:rPr>
              <w:t>Сроки</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color w:val="000000"/>
                <w:sz w:val="24"/>
                <w:szCs w:val="24"/>
                <w:lang w:eastAsia="ru-RU"/>
              </w:rPr>
            </w:pPr>
            <w:r w:rsidRPr="00E440E4">
              <w:rPr>
                <w:rFonts w:ascii="Times New Roman" w:eastAsia="№Е" w:hAnsi="Times New Roman" w:cs="Times New Roman"/>
                <w:i/>
                <w:color w:val="000000"/>
                <w:sz w:val="24"/>
                <w:szCs w:val="24"/>
                <w:lang w:eastAsia="ru-RU"/>
              </w:rPr>
              <w:t>Ответственные</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9"/>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Установление субъект-субъектных отношений в процессе учебной деятельности</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E440E4">
              <w:rPr>
                <w:rFonts w:ascii="Times New Roman" w:eastAsia="Times New Roman" w:hAnsi="Times New Roman" w:cs="Times New Roman"/>
                <w:kern w:val="2"/>
                <w:sz w:val="24"/>
                <w:szCs w:val="24"/>
                <w:lang w:eastAsia="ko-KR"/>
              </w:rPr>
              <w:t>Учителя-предметники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9"/>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Подбор и использование предметного материала, направленного на решение воспитательных задач.</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В течение</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 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E440E4">
              <w:rPr>
                <w:rFonts w:ascii="Times New Roman" w:eastAsia="Times New Roman" w:hAnsi="Times New Roman" w:cs="Times New Roman"/>
                <w:kern w:val="2"/>
                <w:sz w:val="24"/>
                <w:szCs w:val="24"/>
                <w:lang w:eastAsia="ko-KR"/>
              </w:rPr>
              <w:t>Учителя-предметники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9"/>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Создание позитивных и конструктивных отношений между учителем и учениками. </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В течение</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 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E440E4">
              <w:rPr>
                <w:rFonts w:ascii="Times New Roman" w:eastAsia="Times New Roman" w:hAnsi="Times New Roman" w:cs="Times New Roman"/>
                <w:kern w:val="2"/>
                <w:sz w:val="24"/>
                <w:szCs w:val="24"/>
                <w:lang w:eastAsia="ko-KR"/>
              </w:rPr>
              <w:t>Учителя-предметники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9"/>
              </w:numPr>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i/>
                <w:kern w:val="2"/>
                <w:sz w:val="24"/>
                <w:szCs w:val="24"/>
                <w:lang w:eastAsia="ko-KR"/>
              </w:rPr>
            </w:pPr>
            <w:r w:rsidRPr="00E440E4">
              <w:rPr>
                <w:rFonts w:ascii="Times New Roman" w:eastAsia="Times New Roman" w:hAnsi="Times New Roman" w:cs="Times New Roman"/>
                <w:kern w:val="2"/>
                <w:sz w:val="24"/>
                <w:szCs w:val="24"/>
                <w:lang w:eastAsia="ko-KR"/>
              </w:rPr>
              <w:t>Побуждениеобучающихсясоблюдать</w:t>
            </w:r>
            <w:r w:rsidRPr="00E440E4">
              <w:rPr>
                <w:rFonts w:ascii="Times New Roman" w:eastAsia="№Е" w:hAnsi="Times New Roman" w:cs="Times New Roman"/>
                <w:kern w:val="2"/>
                <w:sz w:val="24"/>
                <w:szCs w:val="24"/>
                <w:lang w:eastAsia="ko-KR"/>
              </w:rPr>
              <w:t xml:space="preserve">правила внутреннего распорядка, </w:t>
            </w:r>
            <w:r w:rsidRPr="00E440E4">
              <w:rPr>
                <w:rFonts w:ascii="Times New Roman" w:eastAsia="Times New Roman" w:hAnsi="Times New Roman" w:cs="Times New Roman"/>
                <w:kern w:val="2"/>
                <w:sz w:val="24"/>
                <w:szCs w:val="24"/>
                <w:lang w:eastAsia="ko-KR"/>
              </w:rPr>
              <w:t>нормыповедения,правилаобщениясосверстникамиипедагогами.</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E440E4">
              <w:rPr>
                <w:rFonts w:ascii="Times New Roman" w:eastAsia="Times New Roman" w:hAnsi="Times New Roman" w:cs="Times New Roman"/>
                <w:kern w:val="2"/>
                <w:sz w:val="24"/>
                <w:szCs w:val="24"/>
                <w:lang w:eastAsia="ko-KR"/>
              </w:rPr>
              <w:t>Учителя-предметники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9"/>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Организацияшефствамотивированныхиэрудированныхобучающихся над неуспевающими одноклассниками.</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E440E4">
              <w:rPr>
                <w:rFonts w:ascii="Times New Roman" w:eastAsia="Times New Roman" w:hAnsi="Times New Roman" w:cs="Times New Roman"/>
                <w:kern w:val="2"/>
                <w:sz w:val="24"/>
                <w:szCs w:val="24"/>
                <w:lang w:eastAsia="ko-KR"/>
              </w:rPr>
              <w:t>Учителя-предметники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9"/>
              </w:numPr>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i/>
                <w:kern w:val="2"/>
                <w:sz w:val="24"/>
                <w:szCs w:val="24"/>
                <w:lang w:eastAsia="ko-KR"/>
              </w:rPr>
            </w:pPr>
            <w:r w:rsidRPr="00E440E4">
              <w:rPr>
                <w:rFonts w:ascii="Times New Roman" w:eastAsia="Times New Roman" w:hAnsi="Times New Roman" w:cs="Times New Roman"/>
                <w:kern w:val="2"/>
                <w:sz w:val="24"/>
                <w:szCs w:val="24"/>
                <w:lang w:eastAsia="ko-KR"/>
              </w:rPr>
              <w:t>Применение    интерактивных     форм     учебной     работы</w:t>
            </w:r>
            <w:r w:rsidRPr="00E440E4">
              <w:rPr>
                <w:rFonts w:ascii="Times New Roman" w:eastAsia="№Е" w:hAnsi="Times New Roman" w:cs="Times New Roman"/>
                <w:kern w:val="2"/>
                <w:sz w:val="24"/>
                <w:szCs w:val="24"/>
                <w:lang w:eastAsia="ko-KR"/>
              </w:rPr>
              <w:t>: дискуссий, дебатов, групповых проектов, викторин, настольных и ролевых игр, игровых ситуаций.</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E440E4">
              <w:rPr>
                <w:rFonts w:ascii="Times New Roman" w:eastAsia="Times New Roman" w:hAnsi="Times New Roman" w:cs="Times New Roman"/>
                <w:kern w:val="2"/>
                <w:sz w:val="24"/>
                <w:szCs w:val="24"/>
                <w:lang w:eastAsia="ko-KR"/>
              </w:rPr>
              <w:t>Учителя-предметники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9"/>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tabs>
                <w:tab w:val="left" w:pos="2696"/>
              </w:tabs>
              <w:wordWrap w:val="0"/>
              <w:autoSpaceDE w:val="0"/>
              <w:autoSpaceDN w:val="0"/>
              <w:spacing w:after="0" w:line="240" w:lineRule="auto"/>
              <w:jc w:val="both"/>
              <w:rPr>
                <w:rFonts w:ascii="Times New Roman" w:eastAsia="Times New Roman" w:hAnsi="Times New Roman" w:cs="Times New Roman"/>
                <w:i/>
                <w:kern w:val="2"/>
                <w:sz w:val="24"/>
                <w:szCs w:val="24"/>
                <w:lang w:eastAsia="ko-KR"/>
              </w:rPr>
            </w:pPr>
            <w:r w:rsidRPr="00E440E4">
              <w:rPr>
                <w:rFonts w:ascii="Times New Roman" w:eastAsia="№Е" w:hAnsi="Times New Roman" w:cs="Times New Roman"/>
                <w:kern w:val="2"/>
                <w:sz w:val="24"/>
                <w:szCs w:val="24"/>
                <w:lang w:eastAsia="ko-KR"/>
              </w:rPr>
              <w:t>Инициирование и поддержка исследовательской деятельности обучающихся.</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E440E4">
              <w:rPr>
                <w:rFonts w:ascii="Times New Roman" w:eastAsia="Times New Roman" w:hAnsi="Times New Roman" w:cs="Times New Roman"/>
                <w:kern w:val="2"/>
                <w:sz w:val="24"/>
                <w:szCs w:val="24"/>
                <w:lang w:eastAsia="ko-KR"/>
              </w:rPr>
              <w:t>Учителя-предметники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9"/>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tabs>
                <w:tab w:val="left" w:pos="2696"/>
              </w:tabs>
              <w:wordWrap w:val="0"/>
              <w:autoSpaceDE w:val="0"/>
              <w:autoSpaceDN w:val="0"/>
              <w:spacing w:after="0" w:line="240" w:lineRule="auto"/>
              <w:jc w:val="both"/>
              <w:rPr>
                <w:rFonts w:ascii="Times New Roman" w:eastAsia="№Е"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Включениеврабочиепрограммыповсемучебнымпредметам, </w:t>
            </w:r>
            <w:r w:rsidRPr="00E440E4">
              <w:rPr>
                <w:rFonts w:ascii="Times New Roman" w:eastAsia="Times New Roman" w:hAnsi="Times New Roman" w:cs="Times New Roman"/>
                <w:kern w:val="2"/>
                <w:sz w:val="24"/>
                <w:szCs w:val="24"/>
                <w:lang w:eastAsia="ko-KR"/>
              </w:rPr>
              <w:lastRenderedPageBreak/>
              <w:t>курсам, модулям целевых ориентиров результатов воспитания, ихучётвформулировкахвоспитательныхзадачуроков,занятий,освоенияучебнойтематики,ихреализациювобучении</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lastRenderedPageBreak/>
              <w:t xml:space="preserve">10, </w:t>
            </w:r>
            <w:r w:rsidRPr="00E440E4">
              <w:rPr>
                <w:rFonts w:ascii="Times New Roman" w:eastAsia="Times New Roman" w:hAnsi="Times New Roman" w:cs="Times New Roman"/>
                <w:color w:val="000000"/>
                <w:kern w:val="2"/>
                <w:sz w:val="24"/>
                <w:szCs w:val="24"/>
                <w:lang w:val="en-US" w:eastAsia="ko-KR"/>
              </w:rPr>
              <w:lastRenderedPageBreak/>
              <w:t>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lastRenderedPageBreak/>
              <w:t xml:space="preserve">В </w:t>
            </w:r>
            <w:r w:rsidRPr="00E440E4">
              <w:rPr>
                <w:rFonts w:ascii="Times New Roman" w:eastAsia="Times New Roman" w:hAnsi="Times New Roman" w:cs="Times New Roman"/>
                <w:kern w:val="2"/>
                <w:sz w:val="24"/>
                <w:szCs w:val="24"/>
                <w:lang w:eastAsia="ko-KR"/>
              </w:rPr>
              <w:lastRenderedPageBreak/>
              <w:t xml:space="preserve">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lastRenderedPageBreak/>
              <w:t>Учителя-</w:t>
            </w:r>
            <w:r w:rsidRPr="00E440E4">
              <w:rPr>
                <w:rFonts w:ascii="Times New Roman" w:eastAsia="Times New Roman" w:hAnsi="Times New Roman" w:cs="Times New Roman"/>
                <w:kern w:val="2"/>
                <w:sz w:val="24"/>
                <w:szCs w:val="24"/>
                <w:lang w:eastAsia="ko-KR"/>
              </w:rPr>
              <w:lastRenderedPageBreak/>
              <w:t>предметники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9"/>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tabs>
                <w:tab w:val="left" w:pos="2696"/>
              </w:tabs>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Включениеврабочиепрограммыучебныхпредметов,курсов,модулейтематикивсоответствиис</w:t>
            </w:r>
            <w:r w:rsidRPr="00E440E4">
              <w:rPr>
                <w:rFonts w:ascii="Times New Roman" w:eastAsia="Times New Roman" w:hAnsi="Times New Roman" w:cs="Times New Roman"/>
                <w:spacing w:val="1"/>
                <w:kern w:val="2"/>
                <w:sz w:val="24"/>
                <w:szCs w:val="24"/>
                <w:lang w:eastAsia="ko-KR"/>
              </w:rPr>
              <w:t xml:space="preserve"> разделом «Основные школьные дела» </w:t>
            </w:r>
            <w:r w:rsidRPr="00E440E4">
              <w:rPr>
                <w:rFonts w:ascii="Times New Roman" w:eastAsia="Times New Roman" w:hAnsi="Times New Roman" w:cs="Times New Roman"/>
                <w:kern w:val="2"/>
                <w:sz w:val="24"/>
                <w:szCs w:val="24"/>
                <w:lang w:eastAsia="ko-KR"/>
              </w:rPr>
              <w:t>данного плана.</w:t>
            </w:r>
          </w:p>
          <w:p w:rsidR="00E440E4" w:rsidRPr="00E440E4" w:rsidRDefault="00E440E4" w:rsidP="00E440E4">
            <w:pPr>
              <w:widowControl w:val="0"/>
              <w:tabs>
                <w:tab w:val="left" w:pos="2696"/>
              </w:tabs>
              <w:wordWrap w:val="0"/>
              <w:autoSpaceDE w:val="0"/>
              <w:autoSpaceDN w:val="0"/>
              <w:spacing w:after="0" w:line="240" w:lineRule="auto"/>
              <w:jc w:val="both"/>
              <w:rPr>
                <w:rFonts w:ascii="Times New Roman" w:eastAsia="№Е" w:hAnsi="Times New Roman" w:cs="Times New Roman"/>
                <w:kern w:val="2"/>
                <w:sz w:val="24"/>
                <w:szCs w:val="24"/>
                <w:lang w:eastAsia="ko-KR"/>
              </w:rPr>
            </w:pP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Учителя-предметники</w:t>
            </w:r>
          </w:p>
        </w:tc>
      </w:tr>
      <w:tr w:rsidR="00E440E4" w:rsidRPr="00E440E4" w:rsidTr="00E440E4">
        <w:tc>
          <w:tcPr>
            <w:tcW w:w="5000" w:type="pct"/>
            <w:gridSpan w:val="5"/>
            <w:tcBorders>
              <w:top w:val="single" w:sz="4" w:space="0" w:color="000000"/>
              <w:left w:val="single" w:sz="4" w:space="0" w:color="000000"/>
              <w:bottom w:val="single" w:sz="4" w:space="0" w:color="000000"/>
              <w:right w:val="single" w:sz="4" w:space="0" w:color="000000"/>
            </w:tcBorders>
            <w:shd w:val="clear" w:color="auto" w:fill="FFF2CC"/>
          </w:tcPr>
          <w:p w:rsidR="00E440E4" w:rsidRPr="00E440E4" w:rsidRDefault="00E440E4" w:rsidP="00E440E4">
            <w:pPr>
              <w:widowControl w:val="0"/>
              <w:spacing w:after="0" w:line="240" w:lineRule="auto"/>
              <w:ind w:right="-1"/>
              <w:jc w:val="center"/>
              <w:rPr>
                <w:rFonts w:ascii="Times New Roman" w:eastAsia="№Е" w:hAnsi="Times New Roman" w:cs="Times New Roman"/>
                <w:b/>
                <w:color w:val="000000"/>
                <w:sz w:val="24"/>
                <w:szCs w:val="24"/>
                <w:lang w:eastAsia="ru-RU"/>
              </w:rPr>
            </w:pPr>
            <w:r w:rsidRPr="00E440E4">
              <w:rPr>
                <w:rFonts w:ascii="Times New Roman" w:eastAsia="№Е" w:hAnsi="Times New Roman" w:cs="Times New Roman"/>
                <w:b/>
                <w:sz w:val="24"/>
                <w:szCs w:val="24"/>
                <w:lang w:eastAsia="ru-RU"/>
              </w:rPr>
              <w:t>Внеурочнаядеятельность</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color w:val="000000"/>
                <w:sz w:val="24"/>
                <w:szCs w:val="24"/>
                <w:lang w:eastAsia="ru-RU"/>
              </w:rPr>
            </w:pPr>
            <w:r w:rsidRPr="00E440E4">
              <w:rPr>
                <w:rFonts w:ascii="Times New Roman" w:eastAsia="№Е" w:hAnsi="Times New Roman" w:cs="Times New Roman"/>
                <w:i/>
                <w:color w:val="000000"/>
                <w:sz w:val="24"/>
                <w:szCs w:val="24"/>
                <w:lang w:eastAsia="ru-RU"/>
              </w:rPr>
              <w:t>№</w:t>
            </w: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color w:val="000000"/>
                <w:sz w:val="24"/>
                <w:szCs w:val="24"/>
                <w:lang w:eastAsia="ru-RU"/>
              </w:rPr>
            </w:pPr>
            <w:r w:rsidRPr="00E440E4">
              <w:rPr>
                <w:rFonts w:ascii="Times New Roman" w:eastAsia="№Е" w:hAnsi="Times New Roman" w:cs="Times New Roman"/>
                <w:i/>
                <w:color w:val="000000"/>
                <w:sz w:val="24"/>
                <w:szCs w:val="24"/>
                <w:lang w:eastAsia="ru-RU"/>
              </w:rPr>
              <w:t xml:space="preserve">Название курса/программы, </w:t>
            </w:r>
          </w:p>
          <w:p w:rsidR="00E440E4" w:rsidRPr="00E440E4" w:rsidRDefault="00E440E4" w:rsidP="00E440E4">
            <w:pPr>
              <w:widowControl w:val="0"/>
              <w:spacing w:after="0" w:line="240" w:lineRule="auto"/>
              <w:ind w:right="-1"/>
              <w:jc w:val="center"/>
              <w:rPr>
                <w:rFonts w:ascii="Times New Roman" w:eastAsia="№Е" w:hAnsi="Times New Roman" w:cs="Times New Roman"/>
                <w:i/>
                <w:color w:val="000000"/>
                <w:sz w:val="24"/>
                <w:szCs w:val="24"/>
                <w:lang w:eastAsia="ru-RU"/>
              </w:rPr>
            </w:pPr>
            <w:r w:rsidRPr="00E440E4">
              <w:rPr>
                <w:rFonts w:ascii="Times New Roman" w:eastAsia="№Е" w:hAnsi="Times New Roman" w:cs="Times New Roman"/>
                <w:i/>
                <w:color w:val="000000"/>
                <w:sz w:val="24"/>
                <w:szCs w:val="24"/>
                <w:lang w:eastAsia="ru-RU"/>
              </w:rPr>
              <w:t>занятий</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color w:val="000000"/>
                <w:sz w:val="24"/>
                <w:szCs w:val="24"/>
                <w:lang w:eastAsia="ru-RU"/>
              </w:rPr>
            </w:pPr>
            <w:r w:rsidRPr="00E440E4">
              <w:rPr>
                <w:rFonts w:ascii="Times New Roman" w:eastAsia="№Е" w:hAnsi="Times New Roman" w:cs="Times New Roman"/>
                <w:i/>
                <w:color w:val="000000"/>
                <w:sz w:val="24"/>
                <w:szCs w:val="24"/>
                <w:lang w:eastAsia="ru-RU"/>
              </w:rPr>
              <w:t>Классы</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color w:val="000000"/>
                <w:sz w:val="24"/>
                <w:szCs w:val="24"/>
                <w:lang w:eastAsia="ru-RU"/>
              </w:rPr>
            </w:pPr>
            <w:r w:rsidRPr="00E440E4">
              <w:rPr>
                <w:rFonts w:ascii="Times New Roman" w:eastAsia="№Е" w:hAnsi="Times New Roman" w:cs="Times New Roman"/>
                <w:i/>
                <w:color w:val="000000"/>
                <w:sz w:val="24"/>
                <w:szCs w:val="24"/>
                <w:lang w:eastAsia="ru-RU"/>
              </w:rPr>
              <w:t>Количество</w:t>
            </w:r>
          </w:p>
          <w:p w:rsidR="00E440E4" w:rsidRPr="00E440E4" w:rsidRDefault="00E440E4" w:rsidP="00E440E4">
            <w:pPr>
              <w:widowControl w:val="0"/>
              <w:spacing w:after="0" w:line="240" w:lineRule="auto"/>
              <w:ind w:right="-1"/>
              <w:jc w:val="center"/>
              <w:rPr>
                <w:rFonts w:ascii="Times New Roman" w:eastAsia="№Е" w:hAnsi="Times New Roman" w:cs="Times New Roman"/>
                <w:i/>
                <w:color w:val="000000"/>
                <w:sz w:val="24"/>
                <w:szCs w:val="24"/>
                <w:lang w:eastAsia="ru-RU"/>
              </w:rPr>
            </w:pPr>
            <w:r w:rsidRPr="00E440E4">
              <w:rPr>
                <w:rFonts w:ascii="Times New Roman" w:eastAsia="№Е" w:hAnsi="Times New Roman" w:cs="Times New Roman"/>
                <w:i/>
                <w:color w:val="000000"/>
                <w:sz w:val="24"/>
                <w:szCs w:val="24"/>
                <w:lang w:eastAsia="ru-RU"/>
              </w:rPr>
              <w:t>часов в неделю</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color w:val="000000"/>
                <w:sz w:val="24"/>
                <w:szCs w:val="24"/>
                <w:lang w:eastAsia="ru-RU"/>
              </w:rPr>
            </w:pPr>
            <w:r w:rsidRPr="00E440E4">
              <w:rPr>
                <w:rFonts w:ascii="Times New Roman" w:eastAsia="№Е" w:hAnsi="Times New Roman" w:cs="Times New Roman"/>
                <w:i/>
                <w:color w:val="000000"/>
                <w:sz w:val="24"/>
                <w:szCs w:val="24"/>
                <w:lang w:eastAsia="ru-RU"/>
              </w:rPr>
              <w:t>Педагог</w:t>
            </w:r>
          </w:p>
        </w:tc>
      </w:tr>
      <w:tr w:rsidR="00E440E4" w:rsidRPr="00E440E4" w:rsidTr="00E440E4">
        <w:trPr>
          <w:trHeight w:val="336"/>
        </w:trPr>
        <w:tc>
          <w:tcPr>
            <w:tcW w:w="5000" w:type="pct"/>
            <w:gridSpan w:val="5"/>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b/>
                <w:color w:val="000000"/>
                <w:sz w:val="24"/>
                <w:szCs w:val="24"/>
                <w:lang w:eastAsia="ru-RU"/>
              </w:rPr>
            </w:pPr>
            <w:r w:rsidRPr="00E440E4">
              <w:rPr>
                <w:rFonts w:ascii="Times New Roman" w:eastAsia="№Е" w:hAnsi="Times New Roman" w:cs="Times New Roman"/>
                <w:b/>
                <w:sz w:val="24"/>
                <w:szCs w:val="24"/>
                <w:lang w:eastAsia="ru-RU"/>
              </w:rPr>
              <w:t>Курсы,занятияисторического просвещения,патриотической,гражданско-патриотической,военно-патриотической,</w:t>
            </w:r>
            <w:r w:rsidRPr="00E440E4">
              <w:rPr>
                <w:rFonts w:ascii="Batang" w:eastAsia="№Е" w:hAnsi="Times New Roman" w:cs="Times New Roman"/>
                <w:b/>
                <w:sz w:val="24"/>
                <w:szCs w:val="24"/>
                <w:lang w:eastAsia="ru-RU"/>
              </w:rPr>
              <w:t>краеведческой</w:t>
            </w:r>
            <w:r w:rsidRPr="00E440E4">
              <w:rPr>
                <w:rFonts w:ascii="Batang" w:eastAsia="№Е" w:hAnsi="Times New Roman" w:cs="Times New Roman"/>
                <w:b/>
                <w:sz w:val="24"/>
                <w:szCs w:val="24"/>
                <w:lang w:eastAsia="ru-RU"/>
              </w:rPr>
              <w:t xml:space="preserve">, </w:t>
            </w:r>
            <w:r w:rsidRPr="00E440E4">
              <w:rPr>
                <w:rFonts w:ascii="Batang" w:eastAsia="№Е" w:hAnsi="Times New Roman" w:cs="Times New Roman"/>
                <w:b/>
                <w:sz w:val="24"/>
                <w:szCs w:val="24"/>
                <w:lang w:eastAsia="ru-RU"/>
              </w:rPr>
              <w:t>историко</w:t>
            </w:r>
            <w:r w:rsidRPr="00E440E4">
              <w:rPr>
                <w:rFonts w:ascii="Times New Roman" w:eastAsia="№Е" w:hAnsi="Times New Roman" w:cs="Times New Roman"/>
                <w:b/>
                <w:sz w:val="24"/>
                <w:szCs w:val="24"/>
                <w:lang w:eastAsia="ru-RU"/>
              </w:rPr>
              <w:t>-культурной направленности</w:t>
            </w:r>
            <w:r w:rsidRPr="00E440E4">
              <w:rPr>
                <w:rFonts w:ascii="Times New Roman" w:eastAsia="№Е" w:hAnsi="Times New Roman" w:cs="Times New Roman"/>
                <w:b/>
                <w:sz w:val="24"/>
                <w:szCs w:val="24"/>
                <w:vertAlign w:val="superscript"/>
                <w:lang w:eastAsia="ru-RU"/>
              </w:rPr>
              <w:footnoteReference w:id="7"/>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6"/>
              </w:numPr>
              <w:wordWrap w:val="0"/>
              <w:autoSpaceDE w:val="0"/>
              <w:autoSpaceDN w:val="0"/>
              <w:spacing w:after="0" w:line="240" w:lineRule="auto"/>
              <w:ind w:right="-1"/>
              <w:jc w:val="both"/>
              <w:rPr>
                <w:rFonts w:ascii="Times New Roman" w:eastAsia="№Е" w:hAnsi="Times New Roman" w:cs="Times New Roman"/>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E440E4">
              <w:rPr>
                <w:rFonts w:ascii="Times New Roman" w:eastAsia="№Е" w:hAnsi="Times New Roman" w:cs="Times New Roman"/>
                <w:kern w:val="2"/>
                <w:sz w:val="24"/>
                <w:szCs w:val="24"/>
                <w:lang w:eastAsia="ko-KR"/>
              </w:rPr>
              <w:t>Информационно-просветительские занятия «Разговоры о важном».</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1</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Классные </w:t>
            </w:r>
          </w:p>
          <w:p w:rsidR="00E440E4" w:rsidRPr="00E440E4" w:rsidRDefault="00E440E4" w:rsidP="00E440E4">
            <w:pPr>
              <w:widowControl w:val="0"/>
              <w:spacing w:after="0" w:line="240" w:lineRule="auto"/>
              <w:ind w:right="-1"/>
              <w:rPr>
                <w:rFonts w:ascii="Times New Roman" w:eastAsia="№Е" w:hAnsi="Times New Roman" w:cs="Times New Roman"/>
                <w:color w:val="000000"/>
                <w:sz w:val="24"/>
                <w:szCs w:val="24"/>
                <w:lang w:eastAsia="ru-RU"/>
              </w:rPr>
            </w:pPr>
            <w:r w:rsidRPr="00E440E4">
              <w:rPr>
                <w:rFonts w:ascii="Times New Roman" w:eastAsia="№Е" w:hAnsi="Times New Roman" w:cs="Times New Roman"/>
                <w:sz w:val="24"/>
                <w:szCs w:val="24"/>
                <w:lang w:eastAsia="ru-RU"/>
              </w:rPr>
              <w:t>руководители</w:t>
            </w:r>
          </w:p>
        </w:tc>
      </w:tr>
      <w:tr w:rsidR="00E440E4" w:rsidRPr="00E440E4" w:rsidTr="00E440E4">
        <w:tc>
          <w:tcPr>
            <w:tcW w:w="5000" w:type="pct"/>
            <w:gridSpan w:val="5"/>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b/>
                <w:spacing w:val="-8"/>
                <w:kern w:val="2"/>
                <w:sz w:val="24"/>
                <w:szCs w:val="24"/>
                <w:lang w:eastAsia="ko-KR"/>
              </w:rPr>
            </w:pPr>
            <w:r w:rsidRPr="00E440E4">
              <w:rPr>
                <w:rFonts w:ascii="Times New Roman" w:eastAsia="Times New Roman" w:hAnsi="Times New Roman" w:cs="Times New Roman"/>
                <w:b/>
                <w:kern w:val="2"/>
                <w:sz w:val="24"/>
                <w:szCs w:val="24"/>
                <w:lang w:eastAsia="ko-KR"/>
              </w:rPr>
              <w:t>Курсы, занятия познавательной, научной, исследовательской, просветительской</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E440E4">
              <w:rPr>
                <w:rFonts w:ascii="Times New Roman" w:eastAsia="Times New Roman" w:hAnsi="Times New Roman" w:cs="Times New Roman"/>
                <w:b/>
                <w:kern w:val="2"/>
                <w:sz w:val="24"/>
                <w:szCs w:val="24"/>
                <w:lang w:eastAsia="ko-KR"/>
              </w:rPr>
              <w:t>направленности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6"/>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Текст как речевое произведение</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10 кл</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1</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Шеряева О.С.</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6"/>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Е" w:hAnsi="Times New Roman" w:cs="Times New Roman"/>
                <w:kern w:val="2"/>
                <w:sz w:val="24"/>
                <w:szCs w:val="24"/>
                <w:lang w:eastAsia="ko-KR"/>
              </w:rPr>
            </w:pPr>
            <w:r w:rsidRPr="00E440E4">
              <w:rPr>
                <w:rFonts w:ascii="Times New Roman" w:eastAsia="№Е" w:hAnsi="Times New Roman" w:cs="Times New Roman"/>
                <w:kern w:val="2"/>
                <w:sz w:val="24"/>
                <w:szCs w:val="24"/>
                <w:lang w:eastAsia="ko-KR"/>
              </w:rPr>
              <w:t>Русский язык и культура речи</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 11 кл</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1</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Казарян А.Д.</w:t>
            </w:r>
          </w:p>
        </w:tc>
      </w:tr>
      <w:tr w:rsidR="00E440E4" w:rsidRPr="00E440E4" w:rsidTr="00E440E4">
        <w:tc>
          <w:tcPr>
            <w:tcW w:w="5000" w:type="pct"/>
            <w:gridSpan w:val="5"/>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E440E4">
              <w:rPr>
                <w:rFonts w:ascii="Times New Roman" w:eastAsia="Times New Roman" w:hAnsi="Times New Roman" w:cs="Times New Roman"/>
                <w:b/>
                <w:kern w:val="2"/>
                <w:sz w:val="24"/>
                <w:szCs w:val="24"/>
                <w:lang w:eastAsia="ko-KR"/>
              </w:rPr>
              <w:t>Курсы,занятиятуристско-краеведческойнаправленности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6"/>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Юные музееведы</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E440E4" w:rsidRPr="00E440E4" w:rsidTr="00E440E4">
        <w:tc>
          <w:tcPr>
            <w:tcW w:w="5000" w:type="pct"/>
            <w:gridSpan w:val="5"/>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E440E4">
              <w:rPr>
                <w:rFonts w:ascii="Times New Roman" w:eastAsia="Times New Roman" w:hAnsi="Times New Roman" w:cs="Times New Roman"/>
                <w:b/>
                <w:kern w:val="2"/>
                <w:sz w:val="24"/>
                <w:szCs w:val="24"/>
                <w:lang w:eastAsia="ko-KR"/>
              </w:rPr>
              <w:t>Курсы,занятияоздоровительнойиспортивнойнаправленности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6"/>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Настольный теннис</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6"/>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Волейбол</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E440E4">
              <w:rPr>
                <w:rFonts w:ascii="Times New Roman" w:eastAsia="Times New Roman" w:hAnsi="Times New Roman" w:cs="Times New Roman"/>
                <w:color w:val="000000"/>
                <w:kern w:val="2"/>
                <w:sz w:val="24"/>
                <w:szCs w:val="24"/>
                <w:lang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6"/>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E440E4">
              <w:rPr>
                <w:rFonts w:ascii="Times New Roman" w:eastAsia="Times New Roman" w:hAnsi="Times New Roman" w:cs="Times New Roman"/>
                <w:color w:val="000000"/>
                <w:kern w:val="2"/>
                <w:sz w:val="24"/>
                <w:szCs w:val="24"/>
                <w:lang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shd w:val="clear" w:color="auto" w:fill="FFF2CC"/>
          </w:tcPr>
          <w:p w:rsidR="00E440E4" w:rsidRPr="00E440E4" w:rsidRDefault="00E440E4" w:rsidP="00E440E4">
            <w:pPr>
              <w:widowControl w:val="0"/>
              <w:spacing w:after="0" w:line="240" w:lineRule="auto"/>
              <w:ind w:right="-1"/>
              <w:jc w:val="center"/>
              <w:rPr>
                <w:rFonts w:ascii="Times New Roman" w:eastAsia="№Е" w:hAnsi="Times New Roman" w:cs="Times New Roman"/>
                <w:b/>
                <w:color w:val="000000"/>
                <w:sz w:val="24"/>
                <w:szCs w:val="24"/>
                <w:lang w:eastAsia="ru-RU"/>
              </w:rPr>
            </w:pPr>
          </w:p>
        </w:tc>
        <w:tc>
          <w:tcPr>
            <w:tcW w:w="4745" w:type="pct"/>
            <w:gridSpan w:val="4"/>
            <w:tcBorders>
              <w:top w:val="single" w:sz="4" w:space="0" w:color="000000"/>
              <w:left w:val="single" w:sz="4" w:space="0" w:color="000000"/>
              <w:bottom w:val="single" w:sz="4" w:space="0" w:color="000000"/>
              <w:right w:val="single" w:sz="4" w:space="0" w:color="000000"/>
            </w:tcBorders>
            <w:shd w:val="clear" w:color="auto" w:fill="FFF2CC"/>
          </w:tcPr>
          <w:p w:rsidR="00E440E4" w:rsidRPr="00E440E4" w:rsidRDefault="00E440E4" w:rsidP="00E440E4">
            <w:pPr>
              <w:widowControl w:val="0"/>
              <w:spacing w:after="0" w:line="240" w:lineRule="auto"/>
              <w:ind w:right="-1"/>
              <w:jc w:val="center"/>
              <w:rPr>
                <w:rFonts w:ascii="Times New Roman" w:eastAsia="№Е" w:hAnsi="Times New Roman" w:cs="Times New Roman"/>
                <w:b/>
                <w:color w:val="000000"/>
                <w:sz w:val="24"/>
                <w:szCs w:val="24"/>
                <w:lang w:eastAsia="ru-RU"/>
              </w:rPr>
            </w:pPr>
            <w:r w:rsidRPr="00E440E4">
              <w:rPr>
                <w:rFonts w:ascii="Times New Roman" w:eastAsia="№Е" w:hAnsi="Times New Roman" w:cs="Times New Roman"/>
                <w:b/>
                <w:sz w:val="24"/>
                <w:szCs w:val="24"/>
                <w:lang w:eastAsia="ru-RU"/>
              </w:rPr>
              <w:t>Взаимодействие сродителями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sz w:val="24"/>
                <w:szCs w:val="24"/>
                <w:lang w:eastAsia="ru-RU"/>
              </w:rPr>
            </w:pPr>
            <w:r w:rsidRPr="00E440E4">
              <w:rPr>
                <w:rFonts w:ascii="Times New Roman" w:eastAsia="№Е" w:hAnsi="Times New Roman" w:cs="Times New Roman"/>
                <w:i/>
                <w:sz w:val="24"/>
                <w:szCs w:val="24"/>
                <w:lang w:eastAsia="ru-RU"/>
              </w:rPr>
              <w:t>№</w:t>
            </w: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color w:val="000000"/>
                <w:sz w:val="24"/>
                <w:szCs w:val="24"/>
                <w:lang w:eastAsia="ru-RU"/>
              </w:rPr>
            </w:pPr>
            <w:r w:rsidRPr="00E440E4">
              <w:rPr>
                <w:rFonts w:ascii="Times New Roman" w:eastAsia="№Е" w:hAnsi="Times New Roman" w:cs="Times New Roman"/>
                <w:i/>
                <w:sz w:val="24"/>
                <w:szCs w:val="24"/>
                <w:lang w:eastAsia="ru-RU"/>
              </w:rPr>
              <w:t>Дела, события, мероприятия</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color w:val="000000"/>
                <w:sz w:val="24"/>
                <w:szCs w:val="24"/>
                <w:lang w:eastAsia="ru-RU"/>
              </w:rPr>
            </w:pPr>
            <w:r w:rsidRPr="00E440E4">
              <w:rPr>
                <w:rFonts w:ascii="Times New Roman" w:eastAsia="№Е" w:hAnsi="Times New Roman" w:cs="Times New Roman"/>
                <w:i/>
                <w:color w:val="000000"/>
                <w:sz w:val="24"/>
                <w:szCs w:val="24"/>
                <w:lang w:eastAsia="ru-RU"/>
              </w:rPr>
              <w:t>Классы</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color w:val="000000"/>
                <w:sz w:val="24"/>
                <w:szCs w:val="24"/>
                <w:lang w:eastAsia="ru-RU"/>
              </w:rPr>
            </w:pPr>
            <w:r w:rsidRPr="00E440E4">
              <w:rPr>
                <w:rFonts w:ascii="Times New Roman" w:eastAsia="№Е" w:hAnsi="Times New Roman" w:cs="Times New Roman"/>
                <w:i/>
                <w:color w:val="000000"/>
                <w:sz w:val="24"/>
                <w:szCs w:val="24"/>
                <w:lang w:eastAsia="ru-RU"/>
              </w:rPr>
              <w:t>Сроки</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color w:val="000000"/>
                <w:sz w:val="24"/>
                <w:szCs w:val="24"/>
                <w:lang w:eastAsia="ru-RU"/>
              </w:rPr>
            </w:pPr>
            <w:r w:rsidRPr="00E440E4">
              <w:rPr>
                <w:rFonts w:ascii="Times New Roman" w:eastAsia="№Е" w:hAnsi="Times New Roman" w:cs="Times New Roman"/>
                <w:i/>
                <w:color w:val="000000"/>
                <w:sz w:val="24"/>
                <w:szCs w:val="24"/>
                <w:lang w:eastAsia="ru-RU"/>
              </w:rPr>
              <w:t>Ответственные</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7"/>
              </w:numPr>
              <w:wordWrap w:val="0"/>
              <w:autoSpaceDE w:val="0"/>
              <w:autoSpaceDN w:val="0"/>
              <w:spacing w:after="0" w:line="240" w:lineRule="auto"/>
              <w:ind w:right="-1"/>
              <w:jc w:val="both"/>
              <w:rPr>
                <w:rFonts w:ascii="Times New Roman" w:eastAsia="№Е" w:hAnsi="Times New Roman" w:cs="Times New Roman"/>
                <w:color w:val="000000"/>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both"/>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Организация Родительского контроля качества питания.</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В течение уч.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Социальный педагог</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7"/>
              </w:numPr>
              <w:wordWrap w:val="0"/>
              <w:autoSpaceDE w:val="0"/>
              <w:autoSpaceDN w:val="0"/>
              <w:spacing w:after="0" w:line="240" w:lineRule="auto"/>
              <w:ind w:right="-1"/>
              <w:jc w:val="both"/>
              <w:rPr>
                <w:rFonts w:ascii="Times New Roman" w:eastAsia="№Е" w:hAnsi="Times New Roman" w:cs="Times New Roman"/>
                <w:color w:val="000000"/>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both"/>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Организация работы Родительского комитета школы.</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 xml:space="preserve">10, </w:t>
            </w:r>
            <w:r w:rsidRPr="00E440E4">
              <w:rPr>
                <w:rFonts w:ascii="Times New Roman" w:eastAsia="Times New Roman" w:hAnsi="Times New Roman" w:cs="Times New Roman"/>
                <w:color w:val="000000"/>
                <w:kern w:val="2"/>
                <w:sz w:val="24"/>
                <w:szCs w:val="24"/>
                <w:lang w:val="en-US" w:eastAsia="ko-KR"/>
              </w:rPr>
              <w:lastRenderedPageBreak/>
              <w:t>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lastRenderedPageBreak/>
              <w:t xml:space="preserve">В </w:t>
            </w:r>
            <w:r w:rsidRPr="00E440E4">
              <w:rPr>
                <w:rFonts w:ascii="Times New Roman" w:eastAsia="№Е" w:hAnsi="Times New Roman" w:cs="Times New Roman"/>
                <w:color w:val="000000"/>
                <w:sz w:val="24"/>
                <w:szCs w:val="24"/>
                <w:lang w:eastAsia="ru-RU"/>
              </w:rPr>
              <w:lastRenderedPageBreak/>
              <w:t>течение 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lastRenderedPageBreak/>
              <w:t xml:space="preserve">Зам. </w:t>
            </w:r>
            <w:r w:rsidRPr="00E440E4">
              <w:rPr>
                <w:rFonts w:ascii="Times New Roman" w:eastAsia="№Е" w:hAnsi="Times New Roman" w:cs="Times New Roman"/>
                <w:color w:val="000000"/>
                <w:sz w:val="24"/>
                <w:szCs w:val="24"/>
                <w:lang w:eastAsia="ru-RU"/>
              </w:rPr>
              <w:lastRenderedPageBreak/>
              <w:t xml:space="preserve">директора по ВР </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7"/>
              </w:numPr>
              <w:wordWrap w:val="0"/>
              <w:autoSpaceDE w:val="0"/>
              <w:autoSpaceDN w:val="0"/>
              <w:spacing w:after="0" w:line="240" w:lineRule="auto"/>
              <w:contextualSpacing/>
              <w:jc w:val="both"/>
              <w:rPr>
                <w:rFonts w:ascii="Times New Roman" w:eastAsia="№Е" w:hAnsi="Times New Roman" w:cs="Times New Roman"/>
                <w:kern w:val="2"/>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ind w:left="45"/>
              <w:contextualSpacing/>
              <w:rPr>
                <w:rFonts w:ascii="Times New Roman" w:eastAsia="№Е" w:hAnsi="Times New Roman" w:cs="Times New Roman"/>
                <w:kern w:val="2"/>
                <w:sz w:val="24"/>
                <w:szCs w:val="24"/>
                <w:lang w:eastAsia="ru-RU"/>
              </w:rPr>
            </w:pPr>
            <w:r w:rsidRPr="00E440E4">
              <w:rPr>
                <w:rFonts w:ascii="Times New Roman" w:eastAsia="№Е" w:hAnsi="Times New Roman" w:cs="Times New Roman"/>
                <w:kern w:val="2"/>
                <w:sz w:val="24"/>
                <w:szCs w:val="24"/>
                <w:lang w:eastAsia="ru-RU"/>
              </w:rPr>
              <w:t xml:space="preserve">Общешкольные родительские собрания, направленные на обсуждение актуальных вопросов либо решение острых школьных проблем. </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E440E4">
              <w:rPr>
                <w:rFonts w:ascii="Times New Roman" w:eastAsia="Times New Roman" w:hAnsi="Times New Roman" w:cs="Times New Roman"/>
                <w:color w:val="000000"/>
                <w:kern w:val="2"/>
                <w:sz w:val="24"/>
                <w:szCs w:val="24"/>
                <w:lang w:eastAsia="ko-KR"/>
              </w:rPr>
              <w:t>В течение</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E440E4">
              <w:rPr>
                <w:rFonts w:ascii="Times New Roman" w:eastAsia="Times New Roman" w:hAnsi="Times New Roman" w:cs="Times New Roman"/>
                <w:color w:val="000000"/>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Заместители директора по УВР, ВР.</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7"/>
              </w:numPr>
              <w:wordWrap w:val="0"/>
              <w:autoSpaceDE w:val="0"/>
              <w:autoSpaceDN w:val="0"/>
              <w:spacing w:after="0" w:line="240" w:lineRule="auto"/>
              <w:contextualSpacing/>
              <w:jc w:val="both"/>
              <w:rPr>
                <w:rFonts w:ascii="Times New Roman" w:eastAsia="№Е" w:hAnsi="Times New Roman" w:cs="Times New Roman"/>
                <w:kern w:val="2"/>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ind w:left="45"/>
              <w:contextualSpacing/>
              <w:rPr>
                <w:rFonts w:ascii="Times New Roman" w:eastAsia="№Е" w:hAnsi="Times New Roman" w:cs="Times New Roman"/>
                <w:kern w:val="2"/>
                <w:sz w:val="24"/>
                <w:szCs w:val="24"/>
                <w:lang w:eastAsia="ru-RU"/>
              </w:rPr>
            </w:pPr>
            <w:r w:rsidRPr="00E440E4">
              <w:rPr>
                <w:rFonts w:ascii="Times New Roman" w:eastAsia="№Е" w:hAnsi="Times New Roman" w:cs="Times New Roman"/>
                <w:kern w:val="2"/>
                <w:sz w:val="24"/>
                <w:szCs w:val="24"/>
                <w:lang w:eastAsia="ru-RU"/>
              </w:rPr>
              <w:t xml:space="preserve">Классные родительские собрания </w:t>
            </w:r>
            <w:r w:rsidRPr="00E440E4">
              <w:rPr>
                <w:rFonts w:ascii="Times New Roman" w:eastAsia="№Е" w:hAnsi="Times New Roman" w:cs="Times New Roman"/>
                <w:kern w:val="2"/>
                <w:sz w:val="24"/>
                <w:szCs w:val="24"/>
              </w:rPr>
              <w:t>(согласно утвержденной циклограмме).</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E440E4">
              <w:rPr>
                <w:rFonts w:ascii="Times New Roman" w:eastAsia="Times New Roman" w:hAnsi="Times New Roman" w:cs="Times New Roman"/>
                <w:color w:val="000000"/>
                <w:kern w:val="2"/>
                <w:sz w:val="24"/>
                <w:szCs w:val="24"/>
                <w:lang w:eastAsia="ko-KR"/>
              </w:rPr>
              <w:t>Не реже одного раза в четверть</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val="en-US" w:eastAsia="ko-KR"/>
              </w:rPr>
              <w:t>Кл</w:t>
            </w:r>
            <w:r w:rsidRPr="00E440E4">
              <w:rPr>
                <w:rFonts w:ascii="Times New Roman" w:eastAsia="Times New Roman" w:hAnsi="Times New Roman" w:cs="Times New Roman"/>
                <w:kern w:val="2"/>
                <w:sz w:val="24"/>
                <w:szCs w:val="24"/>
                <w:lang w:eastAsia="ko-KR"/>
              </w:rPr>
              <w:t xml:space="preserve">. </w:t>
            </w:r>
            <w:r w:rsidRPr="00E440E4">
              <w:rPr>
                <w:rFonts w:ascii="Times New Roman" w:eastAsia="Times New Roman" w:hAnsi="Times New Roman" w:cs="Times New Roman"/>
                <w:kern w:val="2"/>
                <w:sz w:val="24"/>
                <w:szCs w:val="24"/>
                <w:lang w:val="en-US" w:eastAsia="ko-KR"/>
              </w:rPr>
              <w:t>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7"/>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Организация участия родителей в вебинарах, Всероссийских родительских уроках, собраниях на актуальные для родителей темы.</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В течение </w:t>
            </w:r>
          </w:p>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rPr>
                <w:rFonts w:ascii="Times New Roman" w:eastAsia="Batang" w:hAnsi="Times New Roman" w:cs="Times New Roman"/>
                <w:color w:val="000000"/>
                <w:kern w:val="2"/>
                <w:sz w:val="24"/>
                <w:szCs w:val="24"/>
                <w:lang w:val="en-US" w:eastAsia="ko-KR"/>
              </w:rPr>
            </w:pPr>
            <w:r w:rsidRPr="00E440E4">
              <w:rPr>
                <w:rFonts w:ascii="Times New Roman" w:eastAsia="Times New Roman" w:hAnsi="Times New Roman" w:cs="Times New Roman"/>
                <w:kern w:val="2"/>
                <w:sz w:val="24"/>
                <w:szCs w:val="24"/>
                <w:lang w:val="en-US" w:eastAsia="ko-KR"/>
              </w:rPr>
              <w:t>Кл</w:t>
            </w:r>
            <w:r w:rsidRPr="00E440E4">
              <w:rPr>
                <w:rFonts w:ascii="Times New Roman" w:eastAsia="Times New Roman" w:hAnsi="Times New Roman" w:cs="Times New Roman"/>
                <w:kern w:val="2"/>
                <w:sz w:val="24"/>
                <w:szCs w:val="24"/>
                <w:lang w:eastAsia="ko-KR"/>
              </w:rPr>
              <w:t xml:space="preserve">. </w:t>
            </w:r>
            <w:r w:rsidRPr="00E440E4">
              <w:rPr>
                <w:rFonts w:ascii="Times New Roman" w:eastAsia="Times New Roman" w:hAnsi="Times New Roman" w:cs="Times New Roman"/>
                <w:kern w:val="2"/>
                <w:sz w:val="24"/>
                <w:szCs w:val="24"/>
                <w:lang w:val="en-US" w:eastAsia="ko-KR"/>
              </w:rPr>
              <w:t>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7"/>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Организация встреч по запросу родителей с педагогом-психологом, соц. педагогом </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В течение </w:t>
            </w:r>
          </w:p>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Зам. директора по ВР</w:t>
            </w:r>
          </w:p>
          <w:p w:rsidR="00E440E4" w:rsidRPr="00E440E4" w:rsidRDefault="00E440E4" w:rsidP="00E440E4">
            <w:pPr>
              <w:spacing w:after="0" w:line="240" w:lineRule="auto"/>
              <w:rPr>
                <w:rFonts w:ascii="Times New Roman" w:eastAsia="№Е" w:hAnsi="Times New Roman" w:cs="Times New Roman"/>
                <w:color w:val="000000"/>
                <w:sz w:val="24"/>
                <w:szCs w:val="24"/>
                <w:lang w:eastAsia="ru-RU"/>
              </w:rPr>
            </w:pP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7"/>
              </w:numPr>
              <w:wordWrap w:val="0"/>
              <w:autoSpaceDE w:val="0"/>
              <w:autoSpaceDN w:val="0"/>
              <w:spacing w:after="0" w:line="240" w:lineRule="auto"/>
              <w:contextualSpacing/>
              <w:jc w:val="both"/>
              <w:rPr>
                <w:rFonts w:ascii="Times New Roman" w:eastAsia="№Е" w:hAnsi="Times New Roman" w:cs="Times New Roman"/>
                <w:kern w:val="2"/>
                <w:sz w:val="24"/>
                <w:szCs w:val="24"/>
                <w:lang w:eastAsia="ru-RU"/>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ind w:left="45"/>
              <w:contextualSpacing/>
              <w:rPr>
                <w:rFonts w:ascii="Times New Roman" w:eastAsia="№Е" w:hAnsi="Times New Roman" w:cs="Times New Roman"/>
                <w:kern w:val="2"/>
                <w:sz w:val="24"/>
                <w:szCs w:val="24"/>
                <w:lang w:eastAsia="ru-RU"/>
              </w:rPr>
            </w:pPr>
            <w:r w:rsidRPr="00E440E4">
              <w:rPr>
                <w:rFonts w:ascii="Times New Roman" w:eastAsia="№Е" w:hAnsi="Times New Roman" w:cs="Times New Roman"/>
                <w:kern w:val="2"/>
                <w:sz w:val="24"/>
                <w:szCs w:val="24"/>
                <w:lang w:eastAsia="ru-RU"/>
              </w:rPr>
              <w:t>Вовлечение родителей в подготовку и проведение общешкольных и классных мероприятий.</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color w:val="000000"/>
                <w:kern w:val="2"/>
                <w:sz w:val="24"/>
                <w:szCs w:val="24"/>
                <w:lang w:eastAsia="ko-KR"/>
              </w:rPr>
              <w:t>По плану работы</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Batang" w:hAnsi="Times New Roman" w:cs="Times New Roman"/>
                <w:color w:val="000000"/>
                <w:kern w:val="2"/>
                <w:sz w:val="24"/>
                <w:szCs w:val="24"/>
                <w:lang w:eastAsia="ko-KR"/>
              </w:rPr>
            </w:pPr>
            <w:r w:rsidRPr="00E440E4">
              <w:rPr>
                <w:rFonts w:ascii="Times New Roman" w:eastAsia="Batang" w:hAnsi="Times New Roman" w:cs="Times New Roman"/>
                <w:color w:val="000000"/>
                <w:kern w:val="2"/>
                <w:sz w:val="24"/>
                <w:szCs w:val="24"/>
                <w:lang w:eastAsia="ko-KR"/>
              </w:rPr>
              <w:t xml:space="preserve">Классные </w:t>
            </w:r>
          </w:p>
          <w:p w:rsidR="00E440E4" w:rsidRPr="00E440E4" w:rsidRDefault="00E440E4" w:rsidP="00E440E4">
            <w:pPr>
              <w:widowControl w:val="0"/>
              <w:autoSpaceDE w:val="0"/>
              <w:autoSpaceDN w:val="0"/>
              <w:spacing w:after="0" w:line="240" w:lineRule="auto"/>
              <w:jc w:val="both"/>
              <w:rPr>
                <w:rFonts w:ascii="Times New Roman" w:eastAsia="Batang" w:hAnsi="Times New Roman" w:cs="Times New Roman"/>
                <w:color w:val="000000"/>
                <w:kern w:val="2"/>
                <w:sz w:val="24"/>
                <w:szCs w:val="24"/>
                <w:lang w:eastAsia="ko-KR"/>
              </w:rPr>
            </w:pPr>
            <w:r w:rsidRPr="00E440E4">
              <w:rPr>
                <w:rFonts w:ascii="Times New Roman" w:eastAsia="Batang" w:hAnsi="Times New Roman" w:cs="Times New Roman"/>
                <w:color w:val="000000"/>
                <w:kern w:val="2"/>
                <w:sz w:val="24"/>
                <w:szCs w:val="24"/>
                <w:lang w:eastAsia="ko-KR"/>
              </w:rPr>
              <w:t>руководители</w:t>
            </w:r>
          </w:p>
          <w:p w:rsidR="00E440E4" w:rsidRPr="00E440E4" w:rsidRDefault="00E440E4" w:rsidP="00E440E4">
            <w:pPr>
              <w:widowControl w:val="0"/>
              <w:autoSpaceDE w:val="0"/>
              <w:autoSpaceDN w:val="0"/>
              <w:spacing w:after="0" w:line="240" w:lineRule="auto"/>
              <w:jc w:val="both"/>
              <w:rPr>
                <w:rFonts w:ascii="Times New Roman" w:eastAsia="Batang" w:hAnsi="Times New Roman" w:cs="Times New Roman"/>
                <w:color w:val="000000"/>
                <w:kern w:val="2"/>
                <w:sz w:val="24"/>
                <w:szCs w:val="24"/>
                <w:lang w:eastAsia="ko-KR"/>
              </w:rPr>
            </w:pPr>
            <w:r w:rsidRPr="00E440E4">
              <w:rPr>
                <w:rFonts w:ascii="Times New Roman" w:eastAsia="Batang" w:hAnsi="Times New Roman" w:cs="Times New Roman"/>
                <w:color w:val="000000"/>
                <w:kern w:val="2"/>
                <w:sz w:val="24"/>
                <w:szCs w:val="24"/>
                <w:lang w:eastAsia="ko-KR"/>
              </w:rPr>
              <w:t>Зам. директора по ВР</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7"/>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Проведение индивидуальных консультаций для родителей с целью координации воспитательных усилий педагогов и родителей.</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E440E4">
              <w:rPr>
                <w:rFonts w:ascii="Times New Roman" w:eastAsia="Times New Roman" w:hAnsi="Times New Roman" w:cs="Times New Roman"/>
                <w:color w:val="000000"/>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color w:val="000000"/>
                <w:kern w:val="2"/>
                <w:sz w:val="24"/>
                <w:szCs w:val="24"/>
                <w:lang w:eastAsia="ko-KR"/>
              </w:rPr>
              <w:t>учебного года, п</w:t>
            </w:r>
            <w:r w:rsidRPr="00E440E4">
              <w:rPr>
                <w:rFonts w:ascii="Times New Roman" w:eastAsia="Times New Roman" w:hAnsi="Times New Roman" w:cs="Times New Roman"/>
                <w:kern w:val="2"/>
                <w:sz w:val="24"/>
                <w:szCs w:val="24"/>
                <w:lang w:eastAsia="ko-KR"/>
              </w:rPr>
              <w:t>о мере необходимости</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both"/>
              <w:rPr>
                <w:rFonts w:ascii="Times New Roman" w:eastAsia="Batang" w:hAnsi="Times New Roman" w:cs="Times New Roman"/>
                <w:color w:val="000000"/>
                <w:kern w:val="2"/>
                <w:sz w:val="24"/>
                <w:szCs w:val="24"/>
                <w:lang w:eastAsia="ko-KR"/>
              </w:rPr>
            </w:pPr>
            <w:r w:rsidRPr="00E440E4">
              <w:rPr>
                <w:rFonts w:ascii="Times New Roman" w:eastAsia="Batang" w:hAnsi="Times New Roman" w:cs="Times New Roman"/>
                <w:color w:val="000000"/>
                <w:kern w:val="2"/>
                <w:sz w:val="24"/>
                <w:szCs w:val="24"/>
                <w:lang w:eastAsia="ko-KR"/>
              </w:rPr>
              <w:t xml:space="preserve">Классные </w:t>
            </w:r>
          </w:p>
          <w:p w:rsidR="00E440E4" w:rsidRPr="00E440E4" w:rsidRDefault="00E440E4" w:rsidP="00E440E4">
            <w:pPr>
              <w:widowControl w:val="0"/>
              <w:autoSpaceDE w:val="0"/>
              <w:autoSpaceDN w:val="0"/>
              <w:spacing w:after="0" w:line="240" w:lineRule="auto"/>
              <w:jc w:val="both"/>
              <w:rPr>
                <w:rFonts w:ascii="Times New Roman" w:eastAsia="Batang" w:hAnsi="Times New Roman" w:cs="Times New Roman"/>
                <w:color w:val="000000"/>
                <w:kern w:val="2"/>
                <w:sz w:val="24"/>
                <w:szCs w:val="24"/>
                <w:lang w:eastAsia="ko-KR"/>
              </w:rPr>
            </w:pPr>
            <w:r w:rsidRPr="00E440E4">
              <w:rPr>
                <w:rFonts w:ascii="Times New Roman" w:eastAsia="Batang" w:hAnsi="Times New Roman" w:cs="Times New Roman"/>
                <w:color w:val="000000"/>
                <w:kern w:val="2"/>
                <w:sz w:val="24"/>
                <w:szCs w:val="24"/>
                <w:lang w:eastAsia="ko-KR"/>
              </w:rPr>
              <w:t>руководители</w:t>
            </w:r>
          </w:p>
          <w:p w:rsidR="00E440E4" w:rsidRPr="00E440E4" w:rsidRDefault="00E440E4" w:rsidP="00E440E4">
            <w:pPr>
              <w:spacing w:after="0" w:line="240" w:lineRule="auto"/>
              <w:jc w:val="both"/>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Администрация</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87"/>
              </w:numPr>
              <w:wordWrap w:val="0"/>
              <w:autoSpaceDE w:val="0"/>
              <w:autoSpaceDN w:val="0"/>
              <w:spacing w:after="0" w:line="240" w:lineRule="auto"/>
              <w:jc w:val="both"/>
              <w:rPr>
                <w:rFonts w:ascii="Times New Roman" w:eastAsia="№Е" w:hAnsi="Times New Roman" w:cs="Times New Roman"/>
                <w:kern w:val="2"/>
                <w:sz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sz w:val="24"/>
                <w:szCs w:val="24"/>
                <w:lang w:eastAsia="ru-RU"/>
              </w:rPr>
            </w:pPr>
            <w:r w:rsidRPr="00E440E4">
              <w:rPr>
                <w:rFonts w:ascii="Times New Roman" w:eastAsia="№Е" w:hAnsi="Times New Roman" w:cs="Times New Roman"/>
                <w:sz w:val="24"/>
                <w:szCs w:val="24"/>
                <w:lang w:eastAsia="ru-RU"/>
              </w:rPr>
              <w:t>УчастиеРодительского совета в</w:t>
            </w:r>
            <w:r w:rsidRPr="00E440E4">
              <w:rPr>
                <w:rFonts w:ascii="Times New Roman" w:eastAsia="№Е" w:hAnsi="Times New Roman" w:cs="Times New Roman"/>
                <w:spacing w:val="1"/>
                <w:sz w:val="24"/>
                <w:szCs w:val="24"/>
                <w:lang w:eastAsia="ru-RU"/>
              </w:rPr>
              <w:t xml:space="preserve"> само</w:t>
            </w:r>
            <w:r w:rsidRPr="00E440E4">
              <w:rPr>
                <w:rFonts w:ascii="Times New Roman" w:eastAsia="№Е" w:hAnsi="Times New Roman" w:cs="Times New Roman"/>
                <w:sz w:val="24"/>
                <w:szCs w:val="24"/>
                <w:lang w:eastAsia="ru-RU"/>
              </w:rPr>
              <w:t>анализевоспитательнойдеятельностившколе.</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Апрель-май </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color w:val="000000"/>
                <w:sz w:val="24"/>
                <w:szCs w:val="20"/>
                <w:lang w:eastAsia="ru-RU"/>
              </w:rPr>
            </w:pPr>
            <w:r w:rsidRPr="00E440E4">
              <w:rPr>
                <w:rFonts w:ascii="Times New Roman" w:eastAsia="№Е" w:hAnsi="Times New Roman" w:cs="Times New Roman"/>
                <w:color w:val="000000"/>
                <w:sz w:val="24"/>
                <w:szCs w:val="20"/>
                <w:lang w:eastAsia="ru-RU"/>
              </w:rPr>
              <w:t xml:space="preserve">Зам. </w:t>
            </w:r>
            <w:r w:rsidRPr="00E440E4">
              <w:rPr>
                <w:rFonts w:ascii="Times New Roman" w:eastAsia="Batang" w:hAnsi="Times New Roman" w:cs="Times New Roman"/>
                <w:color w:val="000000"/>
                <w:sz w:val="24"/>
                <w:szCs w:val="20"/>
                <w:lang w:eastAsia="ru-RU"/>
              </w:rPr>
              <w:t>директора</w:t>
            </w:r>
            <w:r w:rsidRPr="00E440E4">
              <w:rPr>
                <w:rFonts w:ascii="Times New Roman" w:eastAsia="№Е" w:hAnsi="Times New Roman" w:cs="Times New Roman"/>
                <w:color w:val="000000"/>
                <w:sz w:val="24"/>
                <w:szCs w:val="24"/>
                <w:lang w:eastAsia="ru-RU"/>
              </w:rPr>
              <w:t xml:space="preserve"> по ВР </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shd w:val="clear" w:color="auto" w:fill="FFF2CC"/>
          </w:tcPr>
          <w:p w:rsidR="00E440E4" w:rsidRPr="00E440E4" w:rsidRDefault="00E440E4" w:rsidP="00E440E4">
            <w:pPr>
              <w:widowControl w:val="0"/>
              <w:tabs>
                <w:tab w:val="left" w:pos="2696"/>
              </w:tabs>
              <w:wordWrap w:val="0"/>
              <w:autoSpaceDE w:val="0"/>
              <w:autoSpaceDN w:val="0"/>
              <w:spacing w:after="0" w:line="240" w:lineRule="auto"/>
              <w:jc w:val="both"/>
              <w:rPr>
                <w:rFonts w:ascii="Times New Roman" w:eastAsia="№Е" w:hAnsi="Calibri" w:cs="Times New Roman"/>
                <w:kern w:val="2"/>
                <w:sz w:val="24"/>
                <w:szCs w:val="24"/>
                <w:lang w:eastAsia="ko-KR"/>
              </w:rPr>
            </w:pPr>
          </w:p>
        </w:tc>
        <w:tc>
          <w:tcPr>
            <w:tcW w:w="4745" w:type="pct"/>
            <w:gridSpan w:val="4"/>
            <w:tcBorders>
              <w:top w:val="single" w:sz="4" w:space="0" w:color="000000"/>
              <w:left w:val="single" w:sz="4" w:space="0" w:color="000000"/>
              <w:bottom w:val="single" w:sz="4" w:space="0" w:color="000000"/>
              <w:right w:val="single" w:sz="4" w:space="0" w:color="000000"/>
            </w:tcBorders>
            <w:shd w:val="clear" w:color="auto" w:fill="FFF2CC"/>
          </w:tcPr>
          <w:p w:rsidR="00E440E4" w:rsidRPr="00E440E4" w:rsidRDefault="00E440E4" w:rsidP="00E440E4">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b/>
                <w:kern w:val="2"/>
                <w:sz w:val="24"/>
                <w:szCs w:val="24"/>
                <w:lang w:eastAsia="ko-KR"/>
              </w:rPr>
              <w:t>Самоуправление</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sz w:val="24"/>
                <w:szCs w:val="24"/>
                <w:lang w:eastAsia="ru-RU"/>
              </w:rPr>
            </w:pPr>
            <w:r w:rsidRPr="00E440E4">
              <w:rPr>
                <w:rFonts w:ascii="Times New Roman" w:eastAsia="№Е" w:hAnsi="Times New Roman" w:cs="Times New Roman"/>
                <w:i/>
                <w:sz w:val="24"/>
                <w:szCs w:val="24"/>
                <w:lang w:eastAsia="ru-RU"/>
              </w:rPr>
              <w:t>№</w:t>
            </w: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color w:val="000000"/>
                <w:sz w:val="24"/>
                <w:szCs w:val="24"/>
                <w:lang w:eastAsia="ru-RU"/>
              </w:rPr>
            </w:pPr>
            <w:r w:rsidRPr="00E440E4">
              <w:rPr>
                <w:rFonts w:ascii="Times New Roman" w:eastAsia="№Е" w:hAnsi="Times New Roman" w:cs="Times New Roman"/>
                <w:i/>
                <w:sz w:val="24"/>
                <w:szCs w:val="24"/>
                <w:lang w:eastAsia="ru-RU"/>
              </w:rPr>
              <w:t>Дела, события, мероприятия</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color w:val="000000"/>
                <w:sz w:val="24"/>
                <w:szCs w:val="24"/>
                <w:lang w:eastAsia="ru-RU"/>
              </w:rPr>
            </w:pPr>
            <w:r w:rsidRPr="00E440E4">
              <w:rPr>
                <w:rFonts w:ascii="Times New Roman" w:eastAsia="№Е" w:hAnsi="Times New Roman" w:cs="Times New Roman"/>
                <w:i/>
                <w:color w:val="000000"/>
                <w:sz w:val="24"/>
                <w:szCs w:val="24"/>
                <w:lang w:eastAsia="ru-RU"/>
              </w:rPr>
              <w:t>Кл</w:t>
            </w:r>
            <w:r w:rsidRPr="00E440E4">
              <w:rPr>
                <w:rFonts w:ascii="Times New Roman" w:eastAsia="№Е" w:hAnsi="Times New Roman" w:cs="Times New Roman"/>
                <w:i/>
                <w:color w:val="000000"/>
                <w:sz w:val="24"/>
                <w:szCs w:val="24"/>
                <w:lang w:eastAsia="ru-RU"/>
              </w:rPr>
              <w:lastRenderedPageBreak/>
              <w:t>ассы</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color w:val="000000"/>
                <w:sz w:val="24"/>
                <w:szCs w:val="24"/>
                <w:lang w:eastAsia="ru-RU"/>
              </w:rPr>
            </w:pPr>
            <w:r w:rsidRPr="00E440E4">
              <w:rPr>
                <w:rFonts w:ascii="Times New Roman" w:eastAsia="№Е" w:hAnsi="Times New Roman" w:cs="Times New Roman"/>
                <w:i/>
                <w:color w:val="000000"/>
                <w:sz w:val="24"/>
                <w:szCs w:val="24"/>
                <w:lang w:eastAsia="ru-RU"/>
              </w:rPr>
              <w:lastRenderedPageBreak/>
              <w:t>Сроки</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color w:val="000000"/>
                <w:sz w:val="24"/>
                <w:szCs w:val="24"/>
                <w:lang w:eastAsia="ru-RU"/>
              </w:rPr>
            </w:pPr>
            <w:r w:rsidRPr="00E440E4">
              <w:rPr>
                <w:rFonts w:ascii="Times New Roman" w:eastAsia="№Е" w:hAnsi="Times New Roman" w:cs="Times New Roman"/>
                <w:i/>
                <w:color w:val="000000"/>
                <w:sz w:val="24"/>
                <w:szCs w:val="24"/>
                <w:lang w:eastAsia="ru-RU"/>
              </w:rPr>
              <w:t>Ответст</w:t>
            </w:r>
            <w:r w:rsidRPr="00E440E4">
              <w:rPr>
                <w:rFonts w:ascii="Times New Roman" w:eastAsia="№Е" w:hAnsi="Times New Roman" w:cs="Times New Roman"/>
                <w:i/>
                <w:color w:val="000000"/>
                <w:sz w:val="24"/>
                <w:szCs w:val="24"/>
                <w:lang w:eastAsia="ru-RU"/>
              </w:rPr>
              <w:lastRenderedPageBreak/>
              <w:t>венные</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2"/>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both"/>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Деловая игра «Выборы Президента школы».</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2-4 недели </w:t>
            </w:r>
          </w:p>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сентября</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Зам. директора по ВР </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2"/>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both"/>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Организация работы Совета старост.</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В течение </w:t>
            </w:r>
          </w:p>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0"/>
                <w:lang w:eastAsia="ru-RU"/>
              </w:rPr>
              <w:t xml:space="preserve">Зам. </w:t>
            </w:r>
            <w:r w:rsidRPr="00E440E4">
              <w:rPr>
                <w:rFonts w:ascii="Times New Roman" w:eastAsia="Batang" w:hAnsi="Times New Roman" w:cs="Times New Roman"/>
                <w:color w:val="000000"/>
                <w:sz w:val="24"/>
                <w:szCs w:val="20"/>
                <w:lang w:eastAsia="ru-RU"/>
              </w:rPr>
              <w:t>директора</w:t>
            </w:r>
            <w:r w:rsidRPr="00E440E4">
              <w:rPr>
                <w:rFonts w:ascii="Times New Roman" w:eastAsia="№Е" w:hAnsi="Times New Roman" w:cs="Times New Roman"/>
                <w:color w:val="000000"/>
                <w:sz w:val="24"/>
                <w:szCs w:val="24"/>
                <w:lang w:eastAsia="ru-RU"/>
              </w:rPr>
              <w:t xml:space="preserve"> по ВР </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2"/>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both"/>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Торжественные посвящения в участники РДШ.</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В течение </w:t>
            </w:r>
          </w:p>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учебного года,</w:t>
            </w:r>
          </w:p>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1 раз в четверть</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Старшая вожатаяСоветник директора по ВР</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2"/>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both"/>
              <w:rPr>
                <w:rFonts w:ascii="Times New Roman" w:eastAsia="№Е" w:hAnsi="Times New Roman" w:cs="Times New Roman"/>
                <w:color w:val="000000"/>
                <w:sz w:val="24"/>
                <w:szCs w:val="24"/>
                <w:lang w:eastAsia="ru-RU"/>
              </w:rPr>
            </w:pPr>
            <w:r w:rsidRPr="00E440E4">
              <w:rPr>
                <w:rFonts w:ascii="Times New Roman" w:eastAsia="№Е" w:hAnsi="Times New Roman" w:cs="Times New Roman"/>
                <w:sz w:val="24"/>
                <w:szCs w:val="24"/>
                <w:lang w:eastAsia="ru-RU"/>
              </w:rPr>
              <w:t>Акция «Твой внешний вид – твоя визитная карточка».</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1 раз в месяц</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Президент школьного парламента </w:t>
            </w:r>
          </w:p>
          <w:p w:rsidR="00E440E4" w:rsidRPr="00E440E4" w:rsidRDefault="00E440E4" w:rsidP="00E440E4">
            <w:pPr>
              <w:widowControl w:val="0"/>
              <w:spacing w:after="0" w:line="240" w:lineRule="auto"/>
              <w:ind w:right="-1"/>
              <w:rPr>
                <w:rFonts w:ascii="Times New Roman" w:eastAsia="№Е" w:hAnsi="Times New Roman" w:cs="Times New Roman"/>
                <w:color w:val="000000"/>
                <w:sz w:val="24"/>
                <w:szCs w:val="24"/>
                <w:lang w:eastAsia="ru-RU"/>
              </w:rPr>
            </w:pP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2"/>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i/>
                <w:color w:val="000000"/>
                <w:sz w:val="24"/>
                <w:szCs w:val="24"/>
                <w:lang w:eastAsia="ru-RU"/>
              </w:rPr>
            </w:pPr>
            <w:r w:rsidRPr="00E440E4">
              <w:rPr>
                <w:rFonts w:ascii="Times New Roman" w:eastAsia="№Е" w:hAnsi="Times New Roman" w:cs="Times New Roman"/>
                <w:sz w:val="24"/>
                <w:szCs w:val="24"/>
                <w:lang w:eastAsia="ru-RU"/>
              </w:rPr>
              <w:t>Мероприятия в рамках деятельности РДШ.</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В течение </w:t>
            </w:r>
          </w:p>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Старшая вожатаяСоветник директора по ВР</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2"/>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sz w:val="24"/>
                <w:szCs w:val="24"/>
                <w:lang w:eastAsia="ru-RU"/>
              </w:rPr>
            </w:pPr>
            <w:r w:rsidRPr="00E440E4">
              <w:rPr>
                <w:rFonts w:ascii="Times New Roman" w:eastAsia="№Е" w:hAnsi="Times New Roman" w:cs="Times New Roman"/>
                <w:sz w:val="24"/>
                <w:szCs w:val="24"/>
                <w:lang w:eastAsia="ru-RU"/>
              </w:rPr>
              <w:t>Участиедепутатов Школьного парламентавразработке,обсуждениииреализациирабочейпрограммывоспитания,календарного планавоспитательнойработы.</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В течение </w:t>
            </w:r>
          </w:p>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0"/>
                <w:lang w:eastAsia="ru-RU"/>
              </w:rPr>
              <w:t xml:space="preserve">Зам. </w:t>
            </w:r>
            <w:r w:rsidRPr="00E440E4">
              <w:rPr>
                <w:rFonts w:ascii="Times New Roman" w:eastAsia="Batang" w:hAnsi="Times New Roman" w:cs="Times New Roman"/>
                <w:color w:val="000000"/>
                <w:sz w:val="24"/>
                <w:szCs w:val="20"/>
                <w:lang w:eastAsia="ru-RU"/>
              </w:rPr>
              <w:t>директора</w:t>
            </w:r>
            <w:r w:rsidRPr="00E440E4">
              <w:rPr>
                <w:rFonts w:ascii="Times New Roman" w:eastAsia="№Е" w:hAnsi="Times New Roman" w:cs="Times New Roman"/>
                <w:color w:val="000000"/>
                <w:sz w:val="24"/>
                <w:szCs w:val="24"/>
                <w:lang w:eastAsia="ru-RU"/>
              </w:rPr>
              <w:t xml:space="preserve"> по ВР </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2"/>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sz w:val="24"/>
                <w:szCs w:val="24"/>
                <w:lang w:eastAsia="ru-RU"/>
              </w:rPr>
            </w:pPr>
            <w:r w:rsidRPr="00E440E4">
              <w:rPr>
                <w:rFonts w:ascii="Times New Roman" w:eastAsia="№Е" w:hAnsi="Times New Roman" w:cs="Times New Roman"/>
                <w:sz w:val="24"/>
                <w:szCs w:val="24"/>
                <w:lang w:eastAsia="ru-RU"/>
              </w:rPr>
              <w:t>Участиедепутатов Школьного парламентав</w:t>
            </w:r>
            <w:r w:rsidRPr="00E440E4">
              <w:rPr>
                <w:rFonts w:ascii="Times New Roman" w:eastAsia="№Е" w:hAnsi="Times New Roman" w:cs="Times New Roman"/>
                <w:spacing w:val="1"/>
                <w:sz w:val="24"/>
                <w:szCs w:val="24"/>
                <w:lang w:eastAsia="ru-RU"/>
              </w:rPr>
              <w:t xml:space="preserve"> само</w:t>
            </w:r>
            <w:r w:rsidRPr="00E440E4">
              <w:rPr>
                <w:rFonts w:ascii="Times New Roman" w:eastAsia="№Е" w:hAnsi="Times New Roman" w:cs="Times New Roman"/>
                <w:sz w:val="24"/>
                <w:szCs w:val="24"/>
                <w:lang w:eastAsia="ru-RU"/>
              </w:rPr>
              <w:t>анализевоспитательнойдеятельностившколе.</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Апрель-май </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color w:val="000000"/>
                <w:sz w:val="24"/>
                <w:szCs w:val="20"/>
                <w:lang w:eastAsia="ru-RU"/>
              </w:rPr>
            </w:pPr>
            <w:r w:rsidRPr="00E440E4">
              <w:rPr>
                <w:rFonts w:ascii="Times New Roman" w:eastAsia="№Е" w:hAnsi="Times New Roman" w:cs="Times New Roman"/>
                <w:color w:val="000000"/>
                <w:sz w:val="24"/>
                <w:szCs w:val="20"/>
                <w:lang w:eastAsia="ru-RU"/>
              </w:rPr>
              <w:t xml:space="preserve">Зам. </w:t>
            </w:r>
            <w:r w:rsidRPr="00E440E4">
              <w:rPr>
                <w:rFonts w:ascii="Times New Roman" w:eastAsia="Batang" w:hAnsi="Times New Roman" w:cs="Times New Roman"/>
                <w:color w:val="000000"/>
                <w:sz w:val="24"/>
                <w:szCs w:val="20"/>
                <w:lang w:eastAsia="ru-RU"/>
              </w:rPr>
              <w:t>директора</w:t>
            </w:r>
            <w:r w:rsidRPr="00E440E4">
              <w:rPr>
                <w:rFonts w:ascii="Times New Roman" w:eastAsia="№Е" w:hAnsi="Times New Roman" w:cs="Times New Roman"/>
                <w:color w:val="000000"/>
                <w:sz w:val="24"/>
                <w:szCs w:val="24"/>
                <w:lang w:eastAsia="ru-RU"/>
              </w:rPr>
              <w:t xml:space="preserve"> по ВР </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shd w:val="clear" w:color="auto" w:fill="FFF2CC"/>
          </w:tcPr>
          <w:p w:rsidR="00E440E4" w:rsidRPr="00E440E4" w:rsidRDefault="00E440E4" w:rsidP="00E440E4">
            <w:pPr>
              <w:widowControl w:val="0"/>
              <w:tabs>
                <w:tab w:val="left" w:pos="2696"/>
              </w:tabs>
              <w:wordWrap w:val="0"/>
              <w:autoSpaceDE w:val="0"/>
              <w:autoSpaceDN w:val="0"/>
              <w:spacing w:after="0" w:line="240" w:lineRule="auto"/>
              <w:jc w:val="both"/>
              <w:rPr>
                <w:rFonts w:ascii="Times New Roman" w:eastAsia="№Е" w:hAnsi="Calibri" w:cs="Times New Roman"/>
                <w:kern w:val="2"/>
                <w:sz w:val="24"/>
                <w:szCs w:val="24"/>
                <w:lang w:eastAsia="ko-KR"/>
              </w:rPr>
            </w:pPr>
          </w:p>
        </w:tc>
        <w:tc>
          <w:tcPr>
            <w:tcW w:w="4745" w:type="pct"/>
            <w:gridSpan w:val="4"/>
            <w:tcBorders>
              <w:top w:val="single" w:sz="4" w:space="0" w:color="000000"/>
              <w:left w:val="single" w:sz="4" w:space="0" w:color="000000"/>
              <w:bottom w:val="single" w:sz="4" w:space="0" w:color="000000"/>
              <w:right w:val="single" w:sz="4" w:space="0" w:color="000000"/>
            </w:tcBorders>
            <w:shd w:val="clear" w:color="auto" w:fill="FFF2CC"/>
          </w:tcPr>
          <w:p w:rsidR="00E440E4" w:rsidRPr="00E440E4" w:rsidRDefault="00E440E4" w:rsidP="00E440E4">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Batang" w:hAnsi="Times New Roman" w:cs="Times New Roman"/>
                <w:b/>
                <w:color w:val="000000"/>
                <w:kern w:val="2"/>
                <w:sz w:val="24"/>
                <w:szCs w:val="24"/>
                <w:lang w:val="en-US" w:eastAsia="ko-KR"/>
              </w:rPr>
              <w:t>Профориентация</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sz w:val="24"/>
                <w:szCs w:val="24"/>
                <w:lang w:eastAsia="ru-RU"/>
              </w:rPr>
            </w:pPr>
            <w:r w:rsidRPr="00E440E4">
              <w:rPr>
                <w:rFonts w:ascii="Times New Roman" w:eastAsia="№Е" w:hAnsi="Times New Roman" w:cs="Times New Roman"/>
                <w:i/>
                <w:sz w:val="24"/>
                <w:szCs w:val="24"/>
                <w:lang w:eastAsia="ru-RU"/>
              </w:rPr>
              <w:t>№</w:t>
            </w: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color w:val="000000"/>
                <w:sz w:val="24"/>
                <w:szCs w:val="24"/>
                <w:lang w:eastAsia="ru-RU"/>
              </w:rPr>
            </w:pPr>
            <w:r w:rsidRPr="00E440E4">
              <w:rPr>
                <w:rFonts w:ascii="Times New Roman" w:eastAsia="№Е" w:hAnsi="Times New Roman" w:cs="Times New Roman"/>
                <w:i/>
                <w:sz w:val="24"/>
                <w:szCs w:val="24"/>
                <w:lang w:eastAsia="ru-RU"/>
              </w:rPr>
              <w:t>Дела, события, мероприятия</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color w:val="000000"/>
                <w:sz w:val="24"/>
                <w:szCs w:val="24"/>
                <w:lang w:eastAsia="ru-RU"/>
              </w:rPr>
            </w:pPr>
            <w:r w:rsidRPr="00E440E4">
              <w:rPr>
                <w:rFonts w:ascii="Times New Roman" w:eastAsia="№Е" w:hAnsi="Times New Roman" w:cs="Times New Roman"/>
                <w:i/>
                <w:color w:val="000000"/>
                <w:sz w:val="24"/>
                <w:szCs w:val="24"/>
                <w:lang w:eastAsia="ru-RU"/>
              </w:rPr>
              <w:t>Классы</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color w:val="000000"/>
                <w:sz w:val="24"/>
                <w:szCs w:val="24"/>
                <w:lang w:eastAsia="ru-RU"/>
              </w:rPr>
            </w:pPr>
            <w:r w:rsidRPr="00E440E4">
              <w:rPr>
                <w:rFonts w:ascii="Times New Roman" w:eastAsia="№Е" w:hAnsi="Times New Roman" w:cs="Times New Roman"/>
                <w:i/>
                <w:color w:val="000000"/>
                <w:sz w:val="24"/>
                <w:szCs w:val="24"/>
                <w:lang w:eastAsia="ru-RU"/>
              </w:rPr>
              <w:t>Сроки</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color w:val="000000"/>
                <w:sz w:val="24"/>
                <w:szCs w:val="24"/>
                <w:lang w:eastAsia="ru-RU"/>
              </w:rPr>
            </w:pPr>
            <w:r w:rsidRPr="00E440E4">
              <w:rPr>
                <w:rFonts w:ascii="Times New Roman" w:eastAsia="№Е" w:hAnsi="Times New Roman" w:cs="Times New Roman"/>
                <w:i/>
                <w:color w:val="000000"/>
                <w:sz w:val="24"/>
                <w:szCs w:val="24"/>
                <w:lang w:eastAsia="ru-RU"/>
              </w:rPr>
              <w:t>Ответственные</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2"/>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Профдиагностика.</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Сентябрь-октябрь</w:t>
            </w:r>
          </w:p>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lastRenderedPageBreak/>
              <w:t>Март-апрель</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both"/>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lastRenderedPageBreak/>
              <w:t xml:space="preserve">Педагог-психолог </w:t>
            </w:r>
          </w:p>
          <w:p w:rsidR="00E440E4" w:rsidRPr="00E440E4" w:rsidRDefault="00E440E4" w:rsidP="00E440E4">
            <w:pPr>
              <w:widowControl w:val="0"/>
              <w:spacing w:after="0" w:line="240" w:lineRule="auto"/>
              <w:ind w:right="-1"/>
              <w:jc w:val="both"/>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Советник директора </w:t>
            </w:r>
            <w:r w:rsidRPr="00E440E4">
              <w:rPr>
                <w:rFonts w:ascii="Times New Roman" w:eastAsia="№Е" w:hAnsi="Times New Roman" w:cs="Times New Roman"/>
                <w:color w:val="000000"/>
                <w:sz w:val="24"/>
                <w:szCs w:val="24"/>
                <w:lang w:eastAsia="ru-RU"/>
              </w:rPr>
              <w:lastRenderedPageBreak/>
              <w:t>по ВР</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2"/>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Индивидуальное проф. консультирование.</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В течение</w:t>
            </w:r>
          </w:p>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 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both"/>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Педагог-психолог </w:t>
            </w:r>
          </w:p>
          <w:p w:rsidR="00E440E4" w:rsidRPr="00E440E4" w:rsidRDefault="00E440E4" w:rsidP="00E440E4">
            <w:pPr>
              <w:spacing w:after="0" w:line="240" w:lineRule="auto"/>
              <w:jc w:val="both"/>
              <w:rPr>
                <w:rFonts w:ascii="Times New Roman" w:eastAsia="№Е" w:hAnsi="Times New Roman" w:cs="Times New Roman"/>
                <w:color w:val="000000"/>
                <w:sz w:val="24"/>
                <w:szCs w:val="24"/>
                <w:lang w:eastAsia="ru-RU"/>
              </w:rPr>
            </w:pP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2"/>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color w:val="000000"/>
                <w:sz w:val="24"/>
                <w:szCs w:val="24"/>
                <w:lang w:eastAsia="ru-RU"/>
              </w:rPr>
            </w:pPr>
            <w:r w:rsidRPr="00E440E4">
              <w:rPr>
                <w:rFonts w:ascii="Times New Roman" w:eastAsia="Times New Roman" w:hAnsi="Times New Roman" w:cs="Times New Roman"/>
                <w:sz w:val="24"/>
                <w:szCs w:val="24"/>
                <w:lang w:eastAsia="ru-RU"/>
              </w:rPr>
              <w:t>Социально-психологические тренинги по формированию и развитию личностных ресурсов школьников.</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Сентябрь-май</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both"/>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Педагог-психолог </w:t>
            </w:r>
          </w:p>
          <w:p w:rsidR="00E440E4" w:rsidRPr="00E440E4" w:rsidRDefault="00E440E4" w:rsidP="00E440E4">
            <w:pPr>
              <w:spacing w:after="0" w:line="240" w:lineRule="auto"/>
              <w:jc w:val="both"/>
              <w:rPr>
                <w:rFonts w:ascii="Times New Roman" w:eastAsia="№Е" w:hAnsi="Times New Roman" w:cs="Times New Roman"/>
                <w:color w:val="000000"/>
                <w:sz w:val="24"/>
                <w:szCs w:val="24"/>
                <w:lang w:eastAsia="ru-RU"/>
              </w:rPr>
            </w:pP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2"/>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color w:val="000000"/>
                <w:sz w:val="24"/>
                <w:szCs w:val="24"/>
                <w:lang w:eastAsia="ru-RU"/>
              </w:rPr>
            </w:pPr>
            <w:r w:rsidRPr="00E440E4">
              <w:rPr>
                <w:rFonts w:ascii="Times New Roman" w:eastAsia="Times New Roman" w:hAnsi="Times New Roman" w:cs="Times New Roman"/>
                <w:sz w:val="24"/>
                <w:szCs w:val="24"/>
                <w:lang w:eastAsia="ru-RU"/>
              </w:rPr>
              <w:t>Профориентационные игры «На собеседовании», «Кадровый вопрос».</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Ноябрь, апрель</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both"/>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Педагог-психолог </w:t>
            </w:r>
          </w:p>
          <w:p w:rsidR="00E440E4" w:rsidRPr="00E440E4" w:rsidRDefault="00E440E4" w:rsidP="00E440E4">
            <w:pPr>
              <w:spacing w:after="0" w:line="240" w:lineRule="auto"/>
              <w:jc w:val="both"/>
              <w:rPr>
                <w:rFonts w:ascii="Times New Roman" w:eastAsia="№Е" w:hAnsi="Times New Roman" w:cs="Times New Roman"/>
                <w:color w:val="000000"/>
                <w:sz w:val="24"/>
                <w:szCs w:val="24"/>
                <w:lang w:eastAsia="ru-RU"/>
              </w:rPr>
            </w:pP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2"/>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Дни открытых дверей в ССУЗах </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Октябрь, март,</w:t>
            </w:r>
          </w:p>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апрель</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both"/>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Педагог-психолог, соц. педагог</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2"/>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Экскурсии в ССУЗы, ВУЗы г. РОстова-на-Дону</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В течение </w:t>
            </w:r>
          </w:p>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both"/>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2"/>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ind w:left="29"/>
              <w:contextualSpacing/>
              <w:jc w:val="both"/>
              <w:rPr>
                <w:rFonts w:ascii="Times New Roman" w:eastAsia="Times New Roman" w:hAnsi="Times New Roman" w:cs="Times New Roman"/>
                <w:color w:val="000000"/>
                <w:kern w:val="2"/>
                <w:sz w:val="24"/>
                <w:szCs w:val="24"/>
                <w:lang w:eastAsia="ko-KR"/>
              </w:rPr>
            </w:pPr>
            <w:r w:rsidRPr="00E440E4">
              <w:rPr>
                <w:rFonts w:ascii="Times New Roman" w:eastAsia="Libre Franklin" w:hAnsi="Times New Roman" w:cs="Times New Roman"/>
                <w:color w:val="000000"/>
                <w:kern w:val="24"/>
                <w:sz w:val="24"/>
                <w:szCs w:val="24"/>
                <w:lang w:eastAsia="ko-KR"/>
              </w:rPr>
              <w:t>Оформление уголка «Твоя профессиональная карьера».</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В течение </w:t>
            </w:r>
          </w:p>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both"/>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Педагог-психолог </w:t>
            </w:r>
          </w:p>
          <w:p w:rsidR="00E440E4" w:rsidRPr="00E440E4" w:rsidRDefault="00E440E4" w:rsidP="00E440E4">
            <w:pPr>
              <w:spacing w:after="0" w:line="240" w:lineRule="auto"/>
              <w:jc w:val="both"/>
              <w:rPr>
                <w:rFonts w:ascii="Times New Roman" w:eastAsia="№Е" w:hAnsi="Times New Roman" w:cs="Times New Roman"/>
                <w:color w:val="000000"/>
                <w:sz w:val="24"/>
                <w:szCs w:val="24"/>
                <w:lang w:eastAsia="ru-RU"/>
              </w:rPr>
            </w:pP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2"/>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ind w:left="29"/>
              <w:jc w:val="both"/>
              <w:rPr>
                <w:rFonts w:ascii="Times New Roman" w:eastAsia="№Е" w:hAnsi="Times New Roman" w:cs="Times New Roman"/>
                <w:color w:val="000000"/>
                <w:sz w:val="24"/>
                <w:szCs w:val="24"/>
                <w:lang w:eastAsia="ru-RU"/>
              </w:rPr>
            </w:pPr>
            <w:r w:rsidRPr="00E440E4">
              <w:rPr>
                <w:rFonts w:ascii="Times New Roman" w:eastAsia="Arial Unicode MS" w:hAnsi="Times New Roman" w:cs="Times New Roman"/>
                <w:sz w:val="24"/>
                <w:szCs w:val="24"/>
                <w:lang w:eastAsia="ru-RU"/>
              </w:rPr>
              <w:t>Участие во всероссийском профориентационном проекте «Шоу профессий» (онлайн-уроки).</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В течение </w:t>
            </w:r>
          </w:p>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both"/>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0"/>
                <w:lang w:eastAsia="ru-RU"/>
              </w:rPr>
              <w:t xml:space="preserve">Зам. </w:t>
            </w:r>
            <w:r w:rsidRPr="00E440E4">
              <w:rPr>
                <w:rFonts w:ascii="Times New Roman" w:eastAsia="Batang" w:hAnsi="Times New Roman" w:cs="Times New Roman"/>
                <w:color w:val="000000"/>
                <w:sz w:val="24"/>
                <w:szCs w:val="20"/>
                <w:lang w:eastAsia="ru-RU"/>
              </w:rPr>
              <w:t>директора</w:t>
            </w:r>
            <w:r w:rsidRPr="00E440E4">
              <w:rPr>
                <w:rFonts w:ascii="Times New Roman" w:eastAsia="№Е" w:hAnsi="Times New Roman" w:cs="Times New Roman"/>
                <w:color w:val="000000"/>
                <w:sz w:val="24"/>
                <w:szCs w:val="24"/>
                <w:lang w:eastAsia="ru-RU"/>
              </w:rPr>
              <w:t xml:space="preserve"> по ВР Советник директора по ВР</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2"/>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both"/>
              <w:rPr>
                <w:rFonts w:ascii="Times New Roman" w:eastAsia="№Е" w:hAnsi="Times New Roman" w:cs="Times New Roman"/>
                <w:color w:val="000000"/>
                <w:sz w:val="24"/>
                <w:szCs w:val="24"/>
                <w:lang w:eastAsia="ru-RU"/>
              </w:rPr>
            </w:pPr>
            <w:r w:rsidRPr="00E440E4">
              <w:rPr>
                <w:rFonts w:ascii="Times New Roman" w:eastAsia="№Е" w:hAnsi="Times New Roman" w:cs="Times New Roman"/>
                <w:sz w:val="24"/>
                <w:szCs w:val="24"/>
                <w:lang w:eastAsia="ru-RU"/>
              </w:rPr>
              <w:t>Освоениеобучающимисяосновпрофессииврамкахразличныхкурсовповыбору,внеурочнойдеятельности,дополнительногообразования.</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4"/>
                <w:szCs w:val="24"/>
                <w:lang w:val="en-US" w:eastAsia="ko-KR"/>
              </w:rPr>
            </w:pPr>
            <w:r w:rsidRPr="00E440E4">
              <w:rPr>
                <w:rFonts w:ascii="Times New Roman" w:eastAsia="Times New Roman" w:hAnsi="Times New Roman" w:cs="Times New Roman"/>
                <w:kern w:val="2"/>
                <w:sz w:val="24"/>
                <w:szCs w:val="24"/>
                <w:lang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В течение </w:t>
            </w:r>
          </w:p>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Учителя-предметники, педагоги доп. образования</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2"/>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both"/>
              <w:rPr>
                <w:rFonts w:ascii="Times New Roman" w:eastAsia="№Е" w:hAnsi="Times New Roman" w:cs="Times New Roman"/>
                <w:sz w:val="24"/>
                <w:szCs w:val="24"/>
                <w:lang w:eastAsia="ru-RU"/>
              </w:rPr>
            </w:pPr>
            <w:r w:rsidRPr="00E440E4">
              <w:rPr>
                <w:rFonts w:ascii="Times New Roman" w:eastAsia="Libre Franklin" w:hAnsi="Times New Roman" w:cs="Times New Roman"/>
                <w:color w:val="000000"/>
                <w:kern w:val="24"/>
                <w:sz w:val="24"/>
                <w:szCs w:val="24"/>
                <w:lang w:eastAsia="ru-RU"/>
              </w:rPr>
              <w:t>Ведение тематической рубрики в сообществе школы в Вконтакте.</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В течение </w:t>
            </w:r>
          </w:p>
          <w:p w:rsidR="00E440E4" w:rsidRPr="00E440E4" w:rsidRDefault="00E440E4" w:rsidP="00E440E4">
            <w:pPr>
              <w:spacing w:after="0" w:line="240" w:lineRule="auto"/>
              <w:jc w:val="center"/>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учебного </w:t>
            </w:r>
            <w:r w:rsidRPr="00E440E4">
              <w:rPr>
                <w:rFonts w:ascii="Times New Roman" w:eastAsia="№Е" w:hAnsi="Times New Roman" w:cs="Times New Roman"/>
                <w:color w:val="000000"/>
                <w:sz w:val="24"/>
                <w:szCs w:val="24"/>
                <w:lang w:eastAsia="ru-RU"/>
              </w:rPr>
              <w:lastRenderedPageBreak/>
              <w:t>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spacing w:after="0" w:line="240" w:lineRule="auto"/>
              <w:jc w:val="both"/>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0"/>
                <w:lang w:eastAsia="ru-RU"/>
              </w:rPr>
              <w:lastRenderedPageBreak/>
              <w:t xml:space="preserve">Зам. </w:t>
            </w:r>
            <w:r w:rsidRPr="00E440E4">
              <w:rPr>
                <w:rFonts w:ascii="Times New Roman" w:eastAsia="Batang" w:hAnsi="Times New Roman" w:cs="Times New Roman"/>
                <w:color w:val="000000"/>
                <w:sz w:val="24"/>
                <w:szCs w:val="20"/>
                <w:lang w:eastAsia="ru-RU"/>
              </w:rPr>
              <w:t>директора</w:t>
            </w:r>
            <w:r w:rsidRPr="00E440E4">
              <w:rPr>
                <w:rFonts w:ascii="Times New Roman" w:eastAsia="№Е" w:hAnsi="Times New Roman" w:cs="Times New Roman"/>
                <w:color w:val="000000"/>
                <w:sz w:val="24"/>
                <w:szCs w:val="24"/>
                <w:lang w:eastAsia="ru-RU"/>
              </w:rPr>
              <w:t xml:space="preserve"> по ВР </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shd w:val="clear" w:color="auto" w:fill="FFF2CC"/>
          </w:tcPr>
          <w:p w:rsidR="00E440E4" w:rsidRPr="00E440E4" w:rsidRDefault="00E440E4" w:rsidP="00E440E4">
            <w:pPr>
              <w:widowControl w:val="0"/>
              <w:tabs>
                <w:tab w:val="left" w:pos="2696"/>
              </w:tabs>
              <w:wordWrap w:val="0"/>
              <w:autoSpaceDE w:val="0"/>
              <w:autoSpaceDN w:val="0"/>
              <w:spacing w:after="0" w:line="240" w:lineRule="auto"/>
              <w:jc w:val="both"/>
              <w:rPr>
                <w:rFonts w:ascii="Times New Roman" w:eastAsia="№Е" w:hAnsi="Calibri" w:cs="Times New Roman"/>
                <w:kern w:val="2"/>
                <w:sz w:val="24"/>
                <w:szCs w:val="24"/>
                <w:lang w:eastAsia="ko-KR"/>
              </w:rPr>
            </w:pPr>
          </w:p>
        </w:tc>
        <w:tc>
          <w:tcPr>
            <w:tcW w:w="4745" w:type="pct"/>
            <w:gridSpan w:val="4"/>
            <w:tcBorders>
              <w:top w:val="single" w:sz="4" w:space="0" w:color="000000"/>
              <w:left w:val="single" w:sz="4" w:space="0" w:color="000000"/>
              <w:bottom w:val="single" w:sz="4" w:space="0" w:color="000000"/>
              <w:right w:val="single" w:sz="4" w:space="0" w:color="000000"/>
            </w:tcBorders>
            <w:shd w:val="clear" w:color="auto" w:fill="FFF2CC"/>
          </w:tcPr>
          <w:p w:rsidR="00E440E4" w:rsidRPr="00E440E4" w:rsidRDefault="00E440E4" w:rsidP="00E440E4">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b/>
                <w:kern w:val="2"/>
                <w:sz w:val="24"/>
                <w:szCs w:val="24"/>
                <w:lang w:eastAsia="ko-KR"/>
              </w:rPr>
              <w:t>Профилактикаибезопасность</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3"/>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color w:val="000000"/>
                <w:sz w:val="24"/>
                <w:szCs w:val="24"/>
                <w:lang w:eastAsia="ru-RU"/>
              </w:rPr>
            </w:pPr>
            <w:r w:rsidRPr="00E440E4">
              <w:rPr>
                <w:rFonts w:ascii="Times New Roman" w:eastAsia="№Е" w:hAnsi="Times New Roman" w:cs="Times New Roman"/>
                <w:i/>
                <w:sz w:val="24"/>
                <w:szCs w:val="24"/>
                <w:lang w:eastAsia="ru-RU"/>
              </w:rPr>
              <w:t>Дела, события, мероприятия</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color w:val="000000"/>
                <w:sz w:val="24"/>
                <w:szCs w:val="24"/>
                <w:lang w:eastAsia="ru-RU"/>
              </w:rPr>
            </w:pPr>
            <w:r w:rsidRPr="00E440E4">
              <w:rPr>
                <w:rFonts w:ascii="Times New Roman" w:eastAsia="№Е" w:hAnsi="Times New Roman" w:cs="Times New Roman"/>
                <w:i/>
                <w:color w:val="000000"/>
                <w:sz w:val="24"/>
                <w:szCs w:val="24"/>
                <w:lang w:eastAsia="ru-RU"/>
              </w:rPr>
              <w:t>Классы</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color w:val="000000"/>
                <w:sz w:val="24"/>
                <w:szCs w:val="24"/>
                <w:lang w:eastAsia="ru-RU"/>
              </w:rPr>
            </w:pPr>
            <w:r w:rsidRPr="00E440E4">
              <w:rPr>
                <w:rFonts w:ascii="Times New Roman" w:eastAsia="№Е" w:hAnsi="Times New Roman" w:cs="Times New Roman"/>
                <w:i/>
                <w:color w:val="000000"/>
                <w:sz w:val="24"/>
                <w:szCs w:val="24"/>
                <w:lang w:eastAsia="ru-RU"/>
              </w:rPr>
              <w:t>Сроки</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center"/>
              <w:rPr>
                <w:rFonts w:ascii="Times New Roman" w:eastAsia="№Е" w:hAnsi="Times New Roman" w:cs="Times New Roman"/>
                <w:i/>
                <w:color w:val="000000"/>
                <w:sz w:val="24"/>
                <w:szCs w:val="24"/>
                <w:lang w:eastAsia="ru-RU"/>
              </w:rPr>
            </w:pPr>
            <w:r w:rsidRPr="00E440E4">
              <w:rPr>
                <w:rFonts w:ascii="Times New Roman" w:eastAsia="№Е" w:hAnsi="Times New Roman" w:cs="Times New Roman"/>
                <w:i/>
                <w:color w:val="000000"/>
                <w:sz w:val="24"/>
                <w:szCs w:val="24"/>
                <w:lang w:eastAsia="ru-RU"/>
              </w:rPr>
              <w:t>Ответственные</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3"/>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tabs>
                <w:tab w:val="left" w:pos="2696"/>
              </w:tabs>
              <w:wordWrap w:val="0"/>
              <w:autoSpaceDE w:val="0"/>
              <w:autoSpaceDN w:val="0"/>
              <w:spacing w:after="0" w:line="240" w:lineRule="auto"/>
              <w:jc w:val="both"/>
              <w:rPr>
                <w:rFonts w:ascii="Times New Roman" w:eastAsia="№Е" w:hAnsi="Times New Roman" w:cs="Times New Roman"/>
                <w:kern w:val="2"/>
                <w:sz w:val="24"/>
                <w:szCs w:val="24"/>
                <w:lang w:eastAsia="ko-KR"/>
              </w:rPr>
            </w:pPr>
            <w:r w:rsidRPr="00E440E4">
              <w:rPr>
                <w:rFonts w:ascii="Times New Roman" w:eastAsia="№Е" w:hAnsi="Times New Roman" w:cs="Times New Roman"/>
                <w:kern w:val="2"/>
                <w:sz w:val="24"/>
                <w:szCs w:val="24"/>
                <w:lang w:eastAsia="ko-KR"/>
              </w:rPr>
              <w:t>Всероссийская неделя безопасности дорожного движения.</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Сентябрь</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tabs>
                <w:tab w:val="left" w:pos="1920"/>
              </w:tabs>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E440E4">
              <w:rPr>
                <w:rFonts w:ascii="Times New Roman" w:eastAsia="Arial Unicode MS" w:hAnsi="Times New Roman" w:cs="Times New Roman"/>
                <w:kern w:val="2"/>
                <w:sz w:val="24"/>
                <w:szCs w:val="24"/>
                <w:lang w:eastAsia="ru-RU"/>
              </w:rPr>
              <w:t xml:space="preserve">Зам. директора </w:t>
            </w:r>
          </w:p>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Arial Unicode MS" w:hAnsi="Times New Roman" w:cs="Times New Roman"/>
                <w:kern w:val="2"/>
                <w:sz w:val="24"/>
                <w:szCs w:val="24"/>
                <w:lang w:eastAsia="ru-RU"/>
              </w:rPr>
              <w:t xml:space="preserve">по ВР </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3"/>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tabs>
                <w:tab w:val="left" w:pos="2696"/>
              </w:tabs>
              <w:wordWrap w:val="0"/>
              <w:autoSpaceDE w:val="0"/>
              <w:autoSpaceDN w:val="0"/>
              <w:spacing w:after="0" w:line="240" w:lineRule="auto"/>
              <w:jc w:val="both"/>
              <w:rPr>
                <w:rFonts w:ascii="Times New Roman" w:eastAsia="№Е" w:hAnsi="Times New Roman" w:cs="Times New Roman"/>
                <w:kern w:val="2"/>
                <w:sz w:val="24"/>
                <w:szCs w:val="24"/>
                <w:lang w:eastAsia="ko-KR"/>
              </w:rPr>
            </w:pPr>
            <w:r w:rsidRPr="00E440E4">
              <w:rPr>
                <w:rFonts w:ascii="Times New Roman" w:eastAsia="№Е" w:hAnsi="Times New Roman" w:cs="Times New Roman"/>
                <w:kern w:val="2"/>
                <w:sz w:val="24"/>
                <w:szCs w:val="24"/>
                <w:lang w:eastAsia="ko-KR"/>
              </w:rPr>
              <w:t>Мероприятия в рамках декад безопасности дорожного движения (по отд. плану).</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tabs>
                <w:tab w:val="left" w:pos="1920"/>
              </w:tabs>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E440E4">
              <w:rPr>
                <w:rFonts w:ascii="Times New Roman" w:eastAsia="Arial Unicode MS" w:hAnsi="Times New Roman" w:cs="Times New Roman"/>
                <w:kern w:val="2"/>
                <w:sz w:val="24"/>
                <w:szCs w:val="24"/>
                <w:lang w:eastAsia="ru-RU"/>
              </w:rPr>
              <w:t xml:space="preserve">Зам. директора </w:t>
            </w:r>
          </w:p>
          <w:p w:rsidR="00E440E4" w:rsidRPr="00E440E4" w:rsidRDefault="00E440E4" w:rsidP="00E440E4">
            <w:pPr>
              <w:widowControl w:val="0"/>
              <w:tabs>
                <w:tab w:val="left" w:pos="1920"/>
              </w:tabs>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Arial Unicode MS" w:hAnsi="Times New Roman" w:cs="Times New Roman"/>
                <w:kern w:val="2"/>
                <w:sz w:val="24"/>
                <w:szCs w:val="24"/>
                <w:lang w:eastAsia="ru-RU"/>
              </w:rPr>
              <w:t xml:space="preserve">по ВР </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3"/>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tabs>
                <w:tab w:val="left" w:pos="2696"/>
              </w:tabs>
              <w:wordWrap w:val="0"/>
              <w:autoSpaceDE w:val="0"/>
              <w:autoSpaceDN w:val="0"/>
              <w:spacing w:after="0" w:line="240" w:lineRule="auto"/>
              <w:jc w:val="both"/>
              <w:rPr>
                <w:rFonts w:ascii="Times New Roman" w:eastAsia="№Е" w:hAnsi="Times New Roman" w:cs="Times New Roman"/>
                <w:kern w:val="2"/>
                <w:sz w:val="24"/>
                <w:szCs w:val="24"/>
                <w:lang w:eastAsia="ko-KR"/>
              </w:rPr>
            </w:pPr>
            <w:r w:rsidRPr="00E440E4">
              <w:rPr>
                <w:rFonts w:ascii="Times New Roman" w:eastAsia="№Е" w:hAnsi="Times New Roman" w:cs="Times New Roman"/>
                <w:kern w:val="2"/>
                <w:sz w:val="24"/>
                <w:szCs w:val="24"/>
                <w:lang w:eastAsia="ko-KR"/>
              </w:rPr>
              <w:t>Организация участия обучающихся в социально-психологическом тестировании.</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Сентябрь –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ноябрь</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spacing w:after="0" w:line="240" w:lineRule="auto"/>
              <w:ind w:right="-1"/>
              <w:jc w:val="both"/>
              <w:rPr>
                <w:rFonts w:ascii="Times New Roman" w:eastAsia="№Е" w:hAnsi="Times New Roman" w:cs="Times New Roman"/>
                <w:color w:val="000000"/>
                <w:sz w:val="24"/>
                <w:szCs w:val="24"/>
                <w:lang w:eastAsia="ru-RU"/>
              </w:rPr>
            </w:pPr>
            <w:r w:rsidRPr="00E440E4">
              <w:rPr>
                <w:rFonts w:ascii="Times New Roman" w:eastAsia="№Е" w:hAnsi="Times New Roman" w:cs="Times New Roman"/>
                <w:color w:val="000000"/>
                <w:sz w:val="24"/>
                <w:szCs w:val="24"/>
                <w:lang w:eastAsia="ru-RU"/>
              </w:rPr>
              <w:t xml:space="preserve">Педагог-психолог </w:t>
            </w:r>
          </w:p>
          <w:p w:rsidR="00E440E4" w:rsidRPr="00E440E4" w:rsidRDefault="00E440E4" w:rsidP="00E440E4">
            <w:pPr>
              <w:widowControl w:val="0"/>
              <w:tabs>
                <w:tab w:val="left" w:pos="1920"/>
              </w:tabs>
              <w:wordWrap w:val="0"/>
              <w:autoSpaceDE w:val="0"/>
              <w:autoSpaceDN w:val="0"/>
              <w:spacing w:after="0" w:line="240" w:lineRule="auto"/>
              <w:jc w:val="both"/>
              <w:rPr>
                <w:rFonts w:ascii="Times New Roman" w:eastAsia="Arial Unicode MS" w:hAnsi="Times New Roman" w:cs="Times New Roman"/>
                <w:kern w:val="2"/>
                <w:sz w:val="24"/>
                <w:szCs w:val="24"/>
                <w:lang w:eastAsia="ru-RU"/>
              </w:rPr>
            </w:pP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3"/>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tabs>
                <w:tab w:val="left" w:pos="2696"/>
              </w:tabs>
              <w:wordWrap w:val="0"/>
              <w:autoSpaceDE w:val="0"/>
              <w:autoSpaceDN w:val="0"/>
              <w:spacing w:after="0" w:line="240" w:lineRule="auto"/>
              <w:jc w:val="both"/>
              <w:rPr>
                <w:rFonts w:ascii="Times New Roman" w:eastAsia="№Е" w:hAnsi="Times New Roman" w:cs="Times New Roman"/>
                <w:kern w:val="2"/>
                <w:sz w:val="24"/>
                <w:szCs w:val="24"/>
                <w:lang w:eastAsia="ko-KR"/>
              </w:rPr>
            </w:pPr>
            <w:r w:rsidRPr="00E440E4">
              <w:rPr>
                <w:rFonts w:ascii="Times New Roman" w:eastAsia="№Е" w:hAnsi="Times New Roman" w:cs="Times New Roman"/>
                <w:kern w:val="2"/>
                <w:sz w:val="24"/>
                <w:szCs w:val="24"/>
                <w:lang w:eastAsia="ko-KR"/>
              </w:rPr>
              <w:t>Мероприятия в рамках деятельности социально-психологической службы (по отд. плану).</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tabs>
                <w:tab w:val="left" w:pos="1920"/>
              </w:tabs>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E440E4">
              <w:rPr>
                <w:rFonts w:ascii="Times New Roman" w:eastAsia="Arial Unicode MS" w:hAnsi="Times New Roman" w:cs="Times New Roman"/>
                <w:kern w:val="2"/>
                <w:sz w:val="24"/>
                <w:szCs w:val="24"/>
                <w:lang w:eastAsia="ru-RU"/>
              </w:rPr>
              <w:t xml:space="preserve">Зам. директора </w:t>
            </w:r>
          </w:p>
          <w:p w:rsidR="00E440E4" w:rsidRPr="00E440E4" w:rsidRDefault="00E440E4" w:rsidP="00E440E4">
            <w:pPr>
              <w:widowControl w:val="0"/>
              <w:tabs>
                <w:tab w:val="left" w:pos="1920"/>
              </w:tabs>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Arial Unicode MS" w:hAnsi="Times New Roman" w:cs="Times New Roman"/>
                <w:kern w:val="2"/>
                <w:sz w:val="24"/>
                <w:szCs w:val="24"/>
                <w:lang w:eastAsia="ru-RU"/>
              </w:rPr>
              <w:t xml:space="preserve">по ВР </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3"/>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tabs>
                <w:tab w:val="left" w:pos="709"/>
              </w:tabs>
              <w:wordWrap w:val="0"/>
              <w:autoSpaceDE w:val="0"/>
              <w:autoSpaceDN w:val="0"/>
              <w:spacing w:after="0" w:line="240" w:lineRule="auto"/>
              <w:ind w:right="-7"/>
              <w:jc w:val="both"/>
              <w:rPr>
                <w:rFonts w:ascii="Times New Roman" w:eastAsia="№Е" w:hAnsi="Times New Roman" w:cs="Times New Roman"/>
                <w:kern w:val="2"/>
                <w:sz w:val="24"/>
                <w:szCs w:val="24"/>
                <w:lang w:eastAsia="ko-KR"/>
              </w:rPr>
            </w:pPr>
            <w:r w:rsidRPr="00E440E4">
              <w:rPr>
                <w:rFonts w:ascii="Times New Roman" w:eastAsia="№Е" w:hAnsi="Times New Roman" w:cs="Times New Roman"/>
                <w:kern w:val="2"/>
                <w:sz w:val="24"/>
                <w:szCs w:val="24"/>
                <w:lang w:eastAsia="ko-KR"/>
              </w:rPr>
              <w:t xml:space="preserve">Мероприятия с участием сотрудников </w:t>
            </w:r>
            <w:r w:rsidRPr="00E440E4">
              <w:rPr>
                <w:rFonts w:ascii="Times New Roman" w:eastAsia="Times New Roman" w:hAnsi="Times New Roman" w:cs="Times New Roman"/>
                <w:kern w:val="2"/>
                <w:sz w:val="24"/>
                <w:szCs w:val="24"/>
                <w:lang w:eastAsia="ko-KR"/>
              </w:rPr>
              <w:t>ГИБДД</w:t>
            </w:r>
            <w:r w:rsidRPr="00E440E4">
              <w:rPr>
                <w:rFonts w:ascii="Times New Roman" w:eastAsia="Times New Roman" w:hAnsi="Times New Roman" w:cs="Times New Roman"/>
                <w:kern w:val="2"/>
                <w:sz w:val="24"/>
                <w:szCs w:val="24"/>
                <w:lang w:val="en-US" w:eastAsia="ko-KR"/>
              </w:rPr>
              <w:t> </w:t>
            </w:r>
            <w:r w:rsidRPr="00E440E4">
              <w:rPr>
                <w:rFonts w:ascii="Times New Roman" w:eastAsia="Times New Roman" w:hAnsi="Times New Roman" w:cs="Times New Roman"/>
                <w:kern w:val="2"/>
                <w:sz w:val="24"/>
                <w:szCs w:val="24"/>
                <w:lang w:eastAsia="ko-KR"/>
              </w:rPr>
              <w:t>МР.</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tabs>
                <w:tab w:val="left" w:pos="1920"/>
              </w:tabs>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E440E4">
              <w:rPr>
                <w:rFonts w:ascii="Times New Roman" w:eastAsia="Arial Unicode MS" w:hAnsi="Times New Roman" w:cs="Times New Roman"/>
                <w:kern w:val="2"/>
                <w:sz w:val="24"/>
                <w:szCs w:val="24"/>
                <w:lang w:eastAsia="ru-RU"/>
              </w:rPr>
              <w:t xml:space="preserve">Зам. директора </w:t>
            </w:r>
          </w:p>
          <w:p w:rsidR="00E440E4" w:rsidRPr="00E440E4" w:rsidRDefault="00E440E4" w:rsidP="00E440E4">
            <w:pPr>
              <w:widowControl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E440E4">
              <w:rPr>
                <w:rFonts w:ascii="Times New Roman" w:eastAsia="Arial Unicode MS" w:hAnsi="Times New Roman" w:cs="Times New Roman"/>
                <w:kern w:val="2"/>
                <w:sz w:val="24"/>
                <w:szCs w:val="24"/>
                <w:lang w:eastAsia="ru-RU"/>
              </w:rPr>
              <w:t>по ВР Разумова Т.И.</w:t>
            </w:r>
          </w:p>
          <w:p w:rsidR="00E440E4" w:rsidRPr="00E440E4" w:rsidRDefault="00E440E4" w:rsidP="00E440E4">
            <w:pPr>
              <w:widowControl w:val="0"/>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E440E4">
              <w:rPr>
                <w:rFonts w:ascii="Times New Roman" w:eastAsia="Arial Unicode MS" w:hAnsi="Times New Roman" w:cs="Times New Roman"/>
                <w:kern w:val="2"/>
                <w:sz w:val="24"/>
                <w:szCs w:val="24"/>
                <w:lang w:eastAsia="ru-RU"/>
              </w:rPr>
              <w:t xml:space="preserve">соц. педагог </w:t>
            </w:r>
          </w:p>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3"/>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tabs>
                <w:tab w:val="left" w:pos="2696"/>
              </w:tabs>
              <w:wordWrap w:val="0"/>
              <w:autoSpaceDE w:val="0"/>
              <w:autoSpaceDN w:val="0"/>
              <w:spacing w:after="0" w:line="240" w:lineRule="auto"/>
              <w:jc w:val="both"/>
              <w:rPr>
                <w:rFonts w:ascii="Times New Roman" w:eastAsia="№Е" w:hAnsi="Times New Roman" w:cs="Times New Roman"/>
                <w:kern w:val="2"/>
                <w:sz w:val="24"/>
                <w:szCs w:val="24"/>
                <w:lang w:eastAsia="ko-KR"/>
              </w:rPr>
            </w:pPr>
            <w:r w:rsidRPr="00E440E4">
              <w:rPr>
                <w:rFonts w:ascii="Times New Roman" w:eastAsia="№Е" w:hAnsi="Times New Roman" w:cs="Times New Roman"/>
                <w:kern w:val="2"/>
                <w:sz w:val="24"/>
                <w:szCs w:val="24"/>
                <w:lang w:eastAsia="ko-KR"/>
              </w:rPr>
              <w:t>Индивидуальная работа с обучающимися и их родителями (законными представителями) в рамках работы Совета профилактики.</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В течение</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 учебного года,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1 раз в месяц</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tabs>
                <w:tab w:val="left" w:pos="1920"/>
              </w:tabs>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E440E4">
              <w:rPr>
                <w:rFonts w:ascii="Times New Roman" w:eastAsia="Arial Unicode MS" w:hAnsi="Times New Roman" w:cs="Times New Roman"/>
                <w:kern w:val="2"/>
                <w:sz w:val="24"/>
                <w:szCs w:val="24"/>
                <w:lang w:eastAsia="ru-RU"/>
              </w:rPr>
              <w:t xml:space="preserve">Зам. директора </w:t>
            </w:r>
          </w:p>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Arial Unicode MS" w:hAnsi="Times New Roman" w:cs="Times New Roman"/>
                <w:kern w:val="2"/>
                <w:sz w:val="24"/>
                <w:szCs w:val="24"/>
                <w:lang w:eastAsia="ru-RU"/>
              </w:rPr>
              <w:t xml:space="preserve">по ВР </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3"/>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tabs>
                <w:tab w:val="left" w:pos="2696"/>
              </w:tabs>
              <w:wordWrap w:val="0"/>
              <w:autoSpaceDE w:val="0"/>
              <w:autoSpaceDN w:val="0"/>
              <w:spacing w:after="0" w:line="240" w:lineRule="auto"/>
              <w:jc w:val="both"/>
              <w:rPr>
                <w:rFonts w:ascii="Times New Roman" w:eastAsia="№Е" w:hAnsi="Times New Roman" w:cs="Times New Roman"/>
                <w:kern w:val="2"/>
                <w:sz w:val="24"/>
                <w:szCs w:val="24"/>
                <w:lang w:eastAsia="ko-KR"/>
              </w:rPr>
            </w:pPr>
            <w:r w:rsidRPr="00E440E4">
              <w:rPr>
                <w:rFonts w:ascii="Times New Roman" w:eastAsia="№Е" w:hAnsi="Times New Roman" w:cs="Times New Roman"/>
                <w:kern w:val="2"/>
                <w:sz w:val="24"/>
                <w:szCs w:val="24"/>
                <w:lang w:eastAsia="ko-KR"/>
              </w:rPr>
              <w:t>Инструктажи обучающихся (согласно утвержденного плана).</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tabs>
                <w:tab w:val="left" w:pos="1920"/>
              </w:tabs>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tabs>
                <w:tab w:val="left" w:pos="1920"/>
              </w:tabs>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E440E4">
              <w:rPr>
                <w:rFonts w:ascii="Times New Roman" w:eastAsia="Arial Unicode MS" w:hAnsi="Times New Roman" w:cs="Times New Roman"/>
                <w:kern w:val="2"/>
                <w:sz w:val="24"/>
                <w:szCs w:val="24"/>
                <w:lang w:eastAsia="ru-RU"/>
              </w:rPr>
              <w:t xml:space="preserve">Классные </w:t>
            </w:r>
          </w:p>
          <w:p w:rsidR="00E440E4" w:rsidRPr="00E440E4" w:rsidRDefault="00E440E4" w:rsidP="00E440E4">
            <w:pPr>
              <w:widowControl w:val="0"/>
              <w:tabs>
                <w:tab w:val="left" w:pos="1920"/>
              </w:tabs>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E440E4">
              <w:rPr>
                <w:rFonts w:ascii="Times New Roman" w:eastAsia="Arial Unicode MS" w:hAnsi="Times New Roman" w:cs="Times New Roman"/>
                <w:kern w:val="2"/>
                <w:sz w:val="24"/>
                <w:szCs w:val="24"/>
                <w:lang w:eastAsia="ru-RU"/>
              </w:rPr>
              <w:t>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auto"/>
            </w:tcBorders>
          </w:tcPr>
          <w:p w:rsidR="00E440E4" w:rsidRPr="00E440E4" w:rsidRDefault="00E440E4" w:rsidP="000B0116">
            <w:pPr>
              <w:widowControl w:val="0"/>
              <w:numPr>
                <w:ilvl w:val="0"/>
                <w:numId w:val="493"/>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auto"/>
              <w:left w:val="single" w:sz="4" w:space="0" w:color="auto"/>
              <w:bottom w:val="single" w:sz="4" w:space="0" w:color="auto"/>
              <w:right w:val="single" w:sz="4" w:space="0" w:color="auto"/>
            </w:tcBorders>
          </w:tcPr>
          <w:p w:rsidR="00E440E4" w:rsidRPr="00E440E4" w:rsidRDefault="00E440E4" w:rsidP="00E440E4">
            <w:pPr>
              <w:widowControl w:val="0"/>
              <w:tabs>
                <w:tab w:val="left" w:pos="2696"/>
              </w:tabs>
              <w:wordWrap w:val="0"/>
              <w:autoSpaceDE w:val="0"/>
              <w:autoSpaceDN w:val="0"/>
              <w:spacing w:after="0" w:line="240" w:lineRule="auto"/>
              <w:jc w:val="both"/>
              <w:rPr>
                <w:rFonts w:ascii="Times New Roman" w:eastAsia="№Е" w:hAnsi="Times New Roman" w:cs="Times New Roman"/>
                <w:kern w:val="2"/>
                <w:sz w:val="24"/>
                <w:szCs w:val="24"/>
                <w:lang w:eastAsia="ko-KR"/>
              </w:rPr>
            </w:pPr>
            <w:r w:rsidRPr="00E440E4">
              <w:rPr>
                <w:rFonts w:ascii="Times New Roman" w:eastAsia="№Е" w:hAnsi="Times New Roman" w:cs="Times New Roman"/>
                <w:kern w:val="2"/>
                <w:sz w:val="24"/>
                <w:szCs w:val="24"/>
                <w:lang w:eastAsia="ko-KR"/>
              </w:rPr>
              <w:t>Тематические классные часы и родительские собрания (согласно планам ВР классных руководителей), в том числе с использованием материалов проекта «Здоровая Россия – общее дело».</w:t>
            </w:r>
          </w:p>
        </w:tc>
        <w:tc>
          <w:tcPr>
            <w:tcW w:w="610" w:type="pct"/>
            <w:tcBorders>
              <w:top w:val="single" w:sz="4" w:space="0" w:color="auto"/>
              <w:left w:val="single" w:sz="4" w:space="0" w:color="auto"/>
              <w:bottom w:val="single" w:sz="4" w:space="0" w:color="auto"/>
              <w:right w:val="single" w:sz="4" w:space="0" w:color="auto"/>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auto"/>
              <w:left w:val="single" w:sz="4" w:space="0" w:color="auto"/>
              <w:bottom w:val="single" w:sz="4" w:space="0" w:color="auto"/>
              <w:right w:val="single" w:sz="4" w:space="0" w:color="auto"/>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w:t>
            </w:r>
            <w:r w:rsidRPr="00E440E4">
              <w:rPr>
                <w:rFonts w:ascii="Times New Roman" w:eastAsia="Times New Roman" w:hAnsi="Times New Roman" w:cs="Times New Roman"/>
                <w:kern w:val="2"/>
                <w:sz w:val="24"/>
                <w:szCs w:val="24"/>
                <w:lang w:eastAsia="ko-KR"/>
              </w:rPr>
              <w:lastRenderedPageBreak/>
              <w:t>ого года</w:t>
            </w:r>
          </w:p>
        </w:tc>
        <w:tc>
          <w:tcPr>
            <w:tcW w:w="1220" w:type="pct"/>
            <w:tcBorders>
              <w:top w:val="single" w:sz="4" w:space="0" w:color="auto"/>
              <w:left w:val="single" w:sz="4" w:space="0" w:color="auto"/>
              <w:bottom w:val="single" w:sz="4" w:space="0" w:color="auto"/>
              <w:right w:val="single" w:sz="4" w:space="0" w:color="auto"/>
            </w:tcBorders>
          </w:tcPr>
          <w:p w:rsidR="00E440E4" w:rsidRPr="00E440E4" w:rsidRDefault="00E440E4" w:rsidP="00E440E4">
            <w:pPr>
              <w:widowControl w:val="0"/>
              <w:tabs>
                <w:tab w:val="left" w:pos="1920"/>
              </w:tabs>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E440E4">
              <w:rPr>
                <w:rFonts w:ascii="Times New Roman" w:eastAsia="Arial Unicode MS" w:hAnsi="Times New Roman" w:cs="Times New Roman"/>
                <w:kern w:val="2"/>
                <w:sz w:val="24"/>
                <w:szCs w:val="24"/>
                <w:lang w:eastAsia="ru-RU"/>
              </w:rPr>
              <w:lastRenderedPageBreak/>
              <w:t xml:space="preserve">Классные </w:t>
            </w:r>
          </w:p>
          <w:p w:rsidR="00E440E4" w:rsidRPr="00E440E4" w:rsidRDefault="00E440E4" w:rsidP="00E440E4">
            <w:pPr>
              <w:widowControl w:val="0"/>
              <w:tabs>
                <w:tab w:val="left" w:pos="1920"/>
              </w:tabs>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E440E4">
              <w:rPr>
                <w:rFonts w:ascii="Times New Roman" w:eastAsia="Arial Unicode MS" w:hAnsi="Times New Roman" w:cs="Times New Roman"/>
                <w:kern w:val="2"/>
                <w:sz w:val="24"/>
                <w:szCs w:val="24"/>
                <w:lang w:eastAsia="ru-RU"/>
              </w:rPr>
              <w:t>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auto"/>
            </w:tcBorders>
          </w:tcPr>
          <w:p w:rsidR="00E440E4" w:rsidRPr="00E440E4" w:rsidRDefault="00E440E4" w:rsidP="000B0116">
            <w:pPr>
              <w:widowControl w:val="0"/>
              <w:numPr>
                <w:ilvl w:val="0"/>
                <w:numId w:val="493"/>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auto"/>
              <w:left w:val="single" w:sz="4" w:space="0" w:color="auto"/>
              <w:bottom w:val="single" w:sz="4" w:space="0" w:color="auto"/>
              <w:right w:val="single" w:sz="4" w:space="0" w:color="auto"/>
            </w:tcBorders>
          </w:tcPr>
          <w:p w:rsidR="00E440E4" w:rsidRPr="00E440E4" w:rsidRDefault="00E440E4" w:rsidP="00E440E4">
            <w:pPr>
              <w:widowControl w:val="0"/>
              <w:tabs>
                <w:tab w:val="left" w:pos="2696"/>
              </w:tabs>
              <w:wordWrap w:val="0"/>
              <w:autoSpaceDE w:val="0"/>
              <w:autoSpaceDN w:val="0"/>
              <w:spacing w:after="0" w:line="240" w:lineRule="auto"/>
              <w:jc w:val="both"/>
              <w:rPr>
                <w:rFonts w:ascii="Times New Roman" w:eastAsia="№Е" w:hAnsi="Times New Roman" w:cs="Times New Roman"/>
                <w:kern w:val="2"/>
                <w:sz w:val="24"/>
                <w:szCs w:val="24"/>
                <w:lang w:eastAsia="ko-KR"/>
              </w:rPr>
            </w:pPr>
            <w:r w:rsidRPr="00E440E4">
              <w:rPr>
                <w:rFonts w:ascii="Times New Roman" w:eastAsia="№Е" w:hAnsi="Times New Roman" w:cs="Times New Roman"/>
                <w:kern w:val="2"/>
                <w:sz w:val="24"/>
                <w:szCs w:val="24"/>
                <w:lang w:eastAsia="ko-KR"/>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610" w:type="pct"/>
            <w:tcBorders>
              <w:top w:val="single" w:sz="4" w:space="0" w:color="auto"/>
              <w:left w:val="single" w:sz="4" w:space="0" w:color="auto"/>
              <w:bottom w:val="single" w:sz="4" w:space="0" w:color="auto"/>
              <w:right w:val="single" w:sz="4" w:space="0" w:color="auto"/>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auto"/>
              <w:left w:val="single" w:sz="4" w:space="0" w:color="auto"/>
              <w:bottom w:val="single" w:sz="4" w:space="0" w:color="auto"/>
              <w:right w:val="single" w:sz="4" w:space="0" w:color="auto"/>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auto"/>
              <w:left w:val="single" w:sz="4" w:space="0" w:color="auto"/>
              <w:bottom w:val="single" w:sz="4" w:space="0" w:color="auto"/>
              <w:right w:val="single" w:sz="4" w:space="0" w:color="auto"/>
            </w:tcBorders>
          </w:tcPr>
          <w:p w:rsidR="00E440E4" w:rsidRPr="00E440E4" w:rsidRDefault="00E440E4" w:rsidP="00E440E4">
            <w:pPr>
              <w:widowControl w:val="0"/>
              <w:tabs>
                <w:tab w:val="left" w:pos="1920"/>
              </w:tabs>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E440E4">
              <w:rPr>
                <w:rFonts w:ascii="Times New Roman" w:eastAsia="Arial Unicode MS" w:hAnsi="Times New Roman" w:cs="Times New Roman"/>
                <w:kern w:val="2"/>
                <w:sz w:val="24"/>
                <w:szCs w:val="24"/>
                <w:lang w:eastAsia="ru-RU"/>
              </w:rPr>
              <w:t xml:space="preserve">Зам. директора </w:t>
            </w:r>
          </w:p>
          <w:p w:rsidR="00E440E4" w:rsidRPr="00E440E4" w:rsidRDefault="00E440E4" w:rsidP="00E440E4">
            <w:pPr>
              <w:widowControl w:val="0"/>
              <w:tabs>
                <w:tab w:val="left" w:pos="1920"/>
              </w:tabs>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E440E4">
              <w:rPr>
                <w:rFonts w:ascii="Times New Roman" w:eastAsia="Arial Unicode MS" w:hAnsi="Times New Roman" w:cs="Times New Roman"/>
                <w:kern w:val="2"/>
                <w:sz w:val="24"/>
                <w:szCs w:val="24"/>
                <w:lang w:eastAsia="ru-RU"/>
              </w:rPr>
              <w:t xml:space="preserve">по ВР </w:t>
            </w:r>
          </w:p>
        </w:tc>
      </w:tr>
      <w:tr w:rsidR="00E440E4" w:rsidRPr="00E440E4" w:rsidTr="00E440E4">
        <w:tc>
          <w:tcPr>
            <w:tcW w:w="255" w:type="pct"/>
            <w:tcBorders>
              <w:top w:val="single" w:sz="4" w:space="0" w:color="000000"/>
              <w:left w:val="single" w:sz="4" w:space="0" w:color="000000"/>
              <w:bottom w:val="single" w:sz="4" w:space="0" w:color="000000"/>
              <w:right w:val="single" w:sz="4" w:space="0" w:color="auto"/>
            </w:tcBorders>
          </w:tcPr>
          <w:p w:rsidR="00E440E4" w:rsidRPr="00E440E4" w:rsidRDefault="00E440E4" w:rsidP="000B0116">
            <w:pPr>
              <w:widowControl w:val="0"/>
              <w:numPr>
                <w:ilvl w:val="0"/>
                <w:numId w:val="493"/>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auto"/>
              <w:left w:val="single" w:sz="4" w:space="0" w:color="auto"/>
              <w:bottom w:val="single" w:sz="4" w:space="0" w:color="auto"/>
              <w:right w:val="single" w:sz="4" w:space="0" w:color="auto"/>
            </w:tcBorders>
          </w:tcPr>
          <w:p w:rsidR="00E440E4" w:rsidRPr="00E440E4" w:rsidRDefault="00E440E4" w:rsidP="00E440E4">
            <w:pPr>
              <w:widowControl w:val="0"/>
              <w:tabs>
                <w:tab w:val="left" w:pos="2696"/>
              </w:tabs>
              <w:wordWrap w:val="0"/>
              <w:autoSpaceDE w:val="0"/>
              <w:autoSpaceDN w:val="0"/>
              <w:spacing w:after="0" w:line="240" w:lineRule="auto"/>
              <w:jc w:val="both"/>
              <w:rPr>
                <w:rFonts w:ascii="Times New Roman" w:eastAsia="№Е"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Психолого-педагогическоесопровождениегрупприскаобучающихсяпоразнымнаправлениям(агрессивноеповедение,зависимости, суицидальное поведение идр.).</w:t>
            </w:r>
          </w:p>
        </w:tc>
        <w:tc>
          <w:tcPr>
            <w:tcW w:w="610" w:type="pct"/>
            <w:tcBorders>
              <w:top w:val="single" w:sz="4" w:space="0" w:color="auto"/>
              <w:left w:val="single" w:sz="4" w:space="0" w:color="auto"/>
              <w:bottom w:val="single" w:sz="4" w:space="0" w:color="auto"/>
              <w:right w:val="single" w:sz="4" w:space="0" w:color="auto"/>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auto"/>
              <w:left w:val="single" w:sz="4" w:space="0" w:color="auto"/>
              <w:bottom w:val="single" w:sz="4" w:space="0" w:color="auto"/>
              <w:right w:val="single" w:sz="4" w:space="0" w:color="auto"/>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auto"/>
              <w:left w:val="single" w:sz="4" w:space="0" w:color="auto"/>
              <w:bottom w:val="single" w:sz="4" w:space="0" w:color="auto"/>
              <w:right w:val="single" w:sz="4" w:space="0" w:color="auto"/>
            </w:tcBorders>
          </w:tcPr>
          <w:p w:rsidR="00E440E4" w:rsidRPr="00E440E4" w:rsidRDefault="00E440E4" w:rsidP="00E440E4">
            <w:pPr>
              <w:widowControl w:val="0"/>
              <w:tabs>
                <w:tab w:val="left" w:pos="1920"/>
              </w:tabs>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E440E4">
              <w:rPr>
                <w:rFonts w:ascii="Times New Roman" w:eastAsia="Arial Unicode MS" w:hAnsi="Times New Roman" w:cs="Times New Roman"/>
                <w:kern w:val="2"/>
                <w:sz w:val="24"/>
                <w:szCs w:val="24"/>
                <w:lang w:eastAsia="ru-RU"/>
              </w:rPr>
              <w:t xml:space="preserve">Педагог-психолог </w:t>
            </w:r>
          </w:p>
          <w:p w:rsidR="00E440E4" w:rsidRPr="00E440E4" w:rsidRDefault="00E440E4" w:rsidP="00E440E4">
            <w:pPr>
              <w:widowControl w:val="0"/>
              <w:tabs>
                <w:tab w:val="left" w:pos="1920"/>
              </w:tabs>
              <w:wordWrap w:val="0"/>
              <w:autoSpaceDE w:val="0"/>
              <w:autoSpaceDN w:val="0"/>
              <w:spacing w:after="0" w:line="240" w:lineRule="auto"/>
              <w:jc w:val="both"/>
              <w:rPr>
                <w:rFonts w:ascii="Times New Roman" w:eastAsia="Arial Unicode MS" w:hAnsi="Times New Roman" w:cs="Times New Roman"/>
                <w:kern w:val="2"/>
                <w:sz w:val="24"/>
                <w:szCs w:val="24"/>
                <w:lang w:eastAsia="ru-RU"/>
              </w:rPr>
            </w:pP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3"/>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auto"/>
              <w:left w:val="single" w:sz="4" w:space="0" w:color="000000"/>
              <w:bottom w:val="single" w:sz="4" w:space="0" w:color="000000"/>
              <w:right w:val="single" w:sz="4" w:space="0" w:color="000000"/>
            </w:tcBorders>
          </w:tcPr>
          <w:p w:rsidR="00E440E4" w:rsidRPr="00E440E4" w:rsidRDefault="00E440E4" w:rsidP="00E440E4">
            <w:pPr>
              <w:widowControl w:val="0"/>
              <w:tabs>
                <w:tab w:val="left" w:pos="2696"/>
              </w:tabs>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Индивидуальные и групповые коррекционно-развивающие занятия </w:t>
            </w:r>
            <w:r w:rsidRPr="00E440E4">
              <w:rPr>
                <w:rFonts w:ascii="Times New Roman" w:eastAsia="Times New Roman" w:hAnsi="Times New Roman" w:cs="Times New Roman"/>
                <w:spacing w:val="1"/>
                <w:kern w:val="2"/>
                <w:sz w:val="24"/>
                <w:szCs w:val="24"/>
                <w:lang w:eastAsia="ko-KR"/>
              </w:rPr>
              <w:t xml:space="preserve">с </w:t>
            </w:r>
            <w:r w:rsidRPr="00E440E4">
              <w:rPr>
                <w:rFonts w:ascii="Times New Roman" w:eastAsia="Batang" w:hAnsi="Times New Roman" w:cs="Times New Roman"/>
                <w:color w:val="00000A"/>
                <w:kern w:val="2"/>
                <w:sz w:val="24"/>
                <w:szCs w:val="24"/>
                <w:lang w:eastAsia="ko-KR"/>
              </w:rPr>
              <w:t>обучающимися групп риска,</w:t>
            </w:r>
            <w:r w:rsidRPr="00E440E4">
              <w:rPr>
                <w:rFonts w:ascii="Times New Roman" w:eastAsia="Times New Roman" w:hAnsi="Times New Roman" w:cs="Times New Roman"/>
                <w:kern w:val="2"/>
                <w:sz w:val="24"/>
                <w:szCs w:val="24"/>
                <w:lang w:eastAsia="ko-KR"/>
              </w:rPr>
              <w:t xml:space="preserve"> консультаций с их родителями (законными представителями), в т. ч. с привлечением специалистов учреждений системы профилактики.</w:t>
            </w:r>
          </w:p>
        </w:tc>
        <w:tc>
          <w:tcPr>
            <w:tcW w:w="610" w:type="pct"/>
            <w:tcBorders>
              <w:top w:val="single" w:sz="4" w:space="0" w:color="auto"/>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auto"/>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В течение</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 учебного года</w:t>
            </w:r>
          </w:p>
        </w:tc>
        <w:tc>
          <w:tcPr>
            <w:tcW w:w="1220" w:type="pct"/>
            <w:tcBorders>
              <w:top w:val="single" w:sz="4" w:space="0" w:color="auto"/>
              <w:left w:val="single" w:sz="4" w:space="0" w:color="000000"/>
              <w:bottom w:val="single" w:sz="4" w:space="0" w:color="000000"/>
              <w:right w:val="single" w:sz="4" w:space="0" w:color="000000"/>
            </w:tcBorders>
          </w:tcPr>
          <w:p w:rsidR="00E440E4" w:rsidRPr="00E440E4" w:rsidRDefault="00E440E4" w:rsidP="00E440E4">
            <w:pPr>
              <w:widowControl w:val="0"/>
              <w:tabs>
                <w:tab w:val="left" w:pos="1920"/>
              </w:tabs>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E440E4">
              <w:rPr>
                <w:rFonts w:ascii="Times New Roman" w:eastAsia="Arial Unicode MS" w:hAnsi="Times New Roman" w:cs="Times New Roman"/>
                <w:kern w:val="2"/>
                <w:sz w:val="24"/>
                <w:szCs w:val="24"/>
                <w:lang w:eastAsia="ru-RU"/>
              </w:rPr>
              <w:t xml:space="preserve">Педагог-психолог </w:t>
            </w:r>
          </w:p>
          <w:p w:rsidR="00E440E4" w:rsidRPr="00E440E4" w:rsidRDefault="00E440E4" w:rsidP="00E440E4">
            <w:pPr>
              <w:widowControl w:val="0"/>
              <w:tabs>
                <w:tab w:val="left" w:pos="1920"/>
              </w:tabs>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E440E4">
              <w:rPr>
                <w:rFonts w:ascii="Times New Roman" w:eastAsia="Arial Unicode MS" w:hAnsi="Times New Roman" w:cs="Times New Roman"/>
                <w:kern w:val="2"/>
                <w:sz w:val="24"/>
                <w:szCs w:val="24"/>
                <w:lang w:eastAsia="ru-RU"/>
              </w:rPr>
              <w:t xml:space="preserve">соц. педагог </w:t>
            </w:r>
          </w:p>
          <w:p w:rsidR="00E440E4" w:rsidRPr="00E440E4" w:rsidRDefault="00E440E4" w:rsidP="00E440E4">
            <w:pPr>
              <w:widowControl w:val="0"/>
              <w:tabs>
                <w:tab w:val="left" w:pos="1920"/>
              </w:tabs>
              <w:wordWrap w:val="0"/>
              <w:autoSpaceDE w:val="0"/>
              <w:autoSpaceDN w:val="0"/>
              <w:spacing w:after="0" w:line="240" w:lineRule="auto"/>
              <w:jc w:val="both"/>
              <w:rPr>
                <w:rFonts w:ascii="Times New Roman" w:eastAsia="Arial Unicode MS" w:hAnsi="Times New Roman" w:cs="Times New Roman"/>
                <w:kern w:val="2"/>
                <w:sz w:val="24"/>
                <w:szCs w:val="24"/>
                <w:lang w:eastAsia="ru-RU"/>
              </w:rPr>
            </w:pP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3"/>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tabs>
                <w:tab w:val="left" w:pos="2696"/>
              </w:tabs>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Занятия, направленные на формированиесоциальноодобряемогоповедения,развитиенавыковсаморефлексии,самоконтроля,устойчивостикнегативнымвоздействиям,групповомудавлению.</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tabs>
                <w:tab w:val="left" w:pos="1920"/>
              </w:tabs>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E440E4">
              <w:rPr>
                <w:rFonts w:ascii="Times New Roman" w:eastAsia="Arial Unicode MS" w:hAnsi="Times New Roman" w:cs="Times New Roman"/>
                <w:kern w:val="2"/>
                <w:sz w:val="24"/>
                <w:szCs w:val="24"/>
                <w:lang w:eastAsia="ru-RU"/>
              </w:rPr>
              <w:t xml:space="preserve">Педагог-психолог </w:t>
            </w:r>
          </w:p>
          <w:p w:rsidR="00E440E4" w:rsidRPr="00E440E4" w:rsidRDefault="00E440E4" w:rsidP="00E440E4">
            <w:pPr>
              <w:widowControl w:val="0"/>
              <w:tabs>
                <w:tab w:val="left" w:pos="1920"/>
              </w:tabs>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E440E4">
              <w:rPr>
                <w:rFonts w:ascii="Times New Roman" w:eastAsia="Arial Unicode MS" w:hAnsi="Times New Roman" w:cs="Times New Roman"/>
                <w:kern w:val="2"/>
                <w:sz w:val="24"/>
                <w:szCs w:val="24"/>
                <w:lang w:eastAsia="ru-RU"/>
              </w:rPr>
              <w:t xml:space="preserve">соц. педагог </w:t>
            </w:r>
          </w:p>
          <w:p w:rsidR="00E440E4" w:rsidRPr="00E440E4" w:rsidRDefault="00E440E4" w:rsidP="00E440E4">
            <w:pPr>
              <w:widowControl w:val="0"/>
              <w:tabs>
                <w:tab w:val="left" w:pos="1920"/>
              </w:tabs>
              <w:wordWrap w:val="0"/>
              <w:autoSpaceDE w:val="0"/>
              <w:autoSpaceDN w:val="0"/>
              <w:spacing w:after="0" w:line="240" w:lineRule="auto"/>
              <w:jc w:val="both"/>
              <w:rPr>
                <w:rFonts w:ascii="Times New Roman" w:eastAsia="Arial Unicode MS" w:hAnsi="Times New Roman" w:cs="Times New Roman"/>
                <w:kern w:val="2"/>
                <w:sz w:val="24"/>
                <w:szCs w:val="24"/>
                <w:lang w:eastAsia="ru-RU"/>
              </w:rPr>
            </w:pP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3"/>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tabs>
                <w:tab w:val="left" w:pos="2696"/>
              </w:tabs>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Включение обучающихся в деятельность, альтернативнуюдевиантномуповедению.</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tabs>
                <w:tab w:val="left" w:pos="1920"/>
              </w:tabs>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E440E4">
              <w:rPr>
                <w:rFonts w:ascii="Times New Roman" w:eastAsia="Arial Unicode MS" w:hAnsi="Times New Roman" w:cs="Times New Roman"/>
                <w:kern w:val="2"/>
                <w:sz w:val="24"/>
                <w:szCs w:val="24"/>
                <w:lang w:eastAsia="ru-RU"/>
              </w:rPr>
              <w:t xml:space="preserve">Классные </w:t>
            </w:r>
          </w:p>
          <w:p w:rsidR="00E440E4" w:rsidRPr="00E440E4" w:rsidRDefault="00E440E4" w:rsidP="00E440E4">
            <w:pPr>
              <w:widowControl w:val="0"/>
              <w:tabs>
                <w:tab w:val="left" w:pos="1920"/>
              </w:tabs>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E440E4">
              <w:rPr>
                <w:rFonts w:ascii="Times New Roman" w:eastAsia="Arial Unicode MS" w:hAnsi="Times New Roman" w:cs="Times New Roman"/>
                <w:kern w:val="2"/>
                <w:sz w:val="24"/>
                <w:szCs w:val="24"/>
                <w:lang w:eastAsia="ru-RU"/>
              </w:rPr>
              <w:t>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3"/>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tabs>
                <w:tab w:val="left" w:pos="2696"/>
              </w:tabs>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Мониторинг деструктивных проявлений обучающихся, включающий мониторинг страниц обучающихся в соц. сети ВК.</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 (ежемесячно)</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tabs>
                <w:tab w:val="left" w:pos="1920"/>
              </w:tabs>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E440E4">
              <w:rPr>
                <w:rFonts w:ascii="Times New Roman" w:eastAsia="Arial Unicode MS" w:hAnsi="Times New Roman" w:cs="Times New Roman"/>
                <w:kern w:val="2"/>
                <w:sz w:val="24"/>
                <w:szCs w:val="24"/>
                <w:lang w:eastAsia="ru-RU"/>
              </w:rPr>
              <w:t xml:space="preserve">Классные </w:t>
            </w:r>
          </w:p>
          <w:p w:rsidR="00E440E4" w:rsidRPr="00E440E4" w:rsidRDefault="00E440E4" w:rsidP="00E440E4">
            <w:pPr>
              <w:widowControl w:val="0"/>
              <w:tabs>
                <w:tab w:val="left" w:pos="1920"/>
              </w:tabs>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E440E4">
              <w:rPr>
                <w:rFonts w:ascii="Times New Roman" w:eastAsia="Arial Unicode MS" w:hAnsi="Times New Roman" w:cs="Times New Roman"/>
                <w:kern w:val="2"/>
                <w:sz w:val="24"/>
                <w:szCs w:val="24"/>
                <w:lang w:eastAsia="ru-RU"/>
              </w:rPr>
              <w:t>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3"/>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tabs>
                <w:tab w:val="left" w:pos="2696"/>
              </w:tabs>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Реализация школьного проекта «Школьные медиа против деструктивных сообществ».</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tabs>
                <w:tab w:val="left" w:pos="1920"/>
              </w:tabs>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E440E4">
              <w:rPr>
                <w:rFonts w:ascii="Times New Roman" w:eastAsia="Arial Unicode MS" w:hAnsi="Times New Roman" w:cs="Times New Roman"/>
                <w:kern w:val="2"/>
                <w:sz w:val="24"/>
                <w:szCs w:val="24"/>
                <w:lang w:eastAsia="ru-RU"/>
              </w:rPr>
              <w:t xml:space="preserve">Зам. директора по ВР </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3"/>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tabs>
                <w:tab w:val="left" w:pos="2696"/>
              </w:tabs>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Организация психолого-педагогического просвещения родителей (законных представителей).</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w:t>
            </w:r>
            <w:r w:rsidRPr="00E440E4">
              <w:rPr>
                <w:rFonts w:ascii="Times New Roman" w:eastAsia="Times New Roman" w:hAnsi="Times New Roman" w:cs="Times New Roman"/>
                <w:kern w:val="2"/>
                <w:sz w:val="24"/>
                <w:szCs w:val="24"/>
                <w:lang w:eastAsia="ko-KR"/>
              </w:rPr>
              <w:lastRenderedPageBreak/>
              <w:t>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tabs>
                <w:tab w:val="left" w:pos="1920"/>
              </w:tabs>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E440E4">
              <w:rPr>
                <w:rFonts w:ascii="Times New Roman" w:eastAsia="Arial Unicode MS" w:hAnsi="Times New Roman" w:cs="Times New Roman"/>
                <w:kern w:val="2"/>
                <w:sz w:val="24"/>
                <w:szCs w:val="24"/>
                <w:lang w:eastAsia="ru-RU"/>
              </w:rPr>
              <w:lastRenderedPageBreak/>
              <w:t xml:space="preserve">Классные </w:t>
            </w:r>
          </w:p>
          <w:p w:rsidR="00E440E4" w:rsidRPr="00E440E4" w:rsidRDefault="00E440E4" w:rsidP="00E440E4">
            <w:pPr>
              <w:widowControl w:val="0"/>
              <w:tabs>
                <w:tab w:val="left" w:pos="1920"/>
              </w:tabs>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E440E4">
              <w:rPr>
                <w:rFonts w:ascii="Times New Roman" w:eastAsia="Arial Unicode MS" w:hAnsi="Times New Roman" w:cs="Times New Roman"/>
                <w:kern w:val="2"/>
                <w:sz w:val="24"/>
                <w:szCs w:val="24"/>
                <w:lang w:eastAsia="ru-RU"/>
              </w:rPr>
              <w:t>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3"/>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tabs>
                <w:tab w:val="left" w:pos="2696"/>
              </w:tabs>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Включение обучающихся в социально-одобряемую деятельность во внеурочное время, в т. ч. – в занятия объединений дополнительного образования.</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tabs>
                <w:tab w:val="left" w:pos="1920"/>
              </w:tabs>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E440E4">
              <w:rPr>
                <w:rFonts w:ascii="Times New Roman" w:eastAsia="Arial Unicode MS" w:hAnsi="Times New Roman" w:cs="Times New Roman"/>
                <w:kern w:val="2"/>
                <w:sz w:val="24"/>
                <w:szCs w:val="24"/>
                <w:lang w:eastAsia="ru-RU"/>
              </w:rPr>
              <w:t xml:space="preserve">Классные </w:t>
            </w:r>
          </w:p>
          <w:p w:rsidR="00E440E4" w:rsidRPr="00E440E4" w:rsidRDefault="00E440E4" w:rsidP="00E440E4">
            <w:pPr>
              <w:widowControl w:val="0"/>
              <w:tabs>
                <w:tab w:val="left" w:pos="1920"/>
              </w:tabs>
              <w:wordWrap w:val="0"/>
              <w:autoSpaceDE w:val="0"/>
              <w:autoSpaceDN w:val="0"/>
              <w:spacing w:after="0" w:line="240" w:lineRule="auto"/>
              <w:jc w:val="both"/>
              <w:rPr>
                <w:rFonts w:ascii="Times New Roman" w:eastAsia="Arial Unicode MS" w:hAnsi="Times New Roman" w:cs="Times New Roman"/>
                <w:kern w:val="2"/>
                <w:sz w:val="24"/>
                <w:szCs w:val="24"/>
                <w:lang w:eastAsia="ru-RU"/>
              </w:rPr>
            </w:pPr>
            <w:r w:rsidRPr="00E440E4">
              <w:rPr>
                <w:rFonts w:ascii="Times New Roman" w:eastAsia="Arial Unicode MS" w:hAnsi="Times New Roman" w:cs="Times New Roman"/>
                <w:kern w:val="2"/>
                <w:sz w:val="24"/>
                <w:szCs w:val="24"/>
                <w:lang w:eastAsia="ru-RU"/>
              </w:rPr>
              <w:t>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shd w:val="clear" w:color="auto" w:fill="FFF2CC"/>
          </w:tcPr>
          <w:p w:rsidR="00E440E4" w:rsidRPr="00E440E4" w:rsidRDefault="00E440E4" w:rsidP="00E440E4">
            <w:pPr>
              <w:widowControl w:val="0"/>
              <w:tabs>
                <w:tab w:val="left" w:pos="2696"/>
              </w:tabs>
              <w:wordWrap w:val="0"/>
              <w:autoSpaceDE w:val="0"/>
              <w:autoSpaceDN w:val="0"/>
              <w:spacing w:after="0" w:line="240" w:lineRule="auto"/>
              <w:jc w:val="both"/>
              <w:rPr>
                <w:rFonts w:ascii="Times New Roman" w:eastAsia="№Е" w:hAnsi="Calibri" w:cs="Times New Roman"/>
                <w:kern w:val="2"/>
                <w:sz w:val="24"/>
                <w:szCs w:val="24"/>
                <w:lang w:eastAsia="ko-KR"/>
              </w:rPr>
            </w:pPr>
          </w:p>
        </w:tc>
        <w:tc>
          <w:tcPr>
            <w:tcW w:w="4745" w:type="pct"/>
            <w:gridSpan w:val="4"/>
            <w:tcBorders>
              <w:top w:val="single" w:sz="4" w:space="0" w:color="000000"/>
              <w:left w:val="single" w:sz="4" w:space="0" w:color="000000"/>
              <w:bottom w:val="single" w:sz="4" w:space="0" w:color="000000"/>
              <w:right w:val="single" w:sz="4" w:space="0" w:color="000000"/>
            </w:tcBorders>
            <w:shd w:val="clear" w:color="auto" w:fill="FFF2CC"/>
          </w:tcPr>
          <w:p w:rsidR="00E440E4" w:rsidRPr="00E440E4" w:rsidRDefault="00E440E4" w:rsidP="00E440E4">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b/>
                <w:kern w:val="2"/>
                <w:sz w:val="24"/>
                <w:szCs w:val="24"/>
                <w:lang w:eastAsia="ko-KR"/>
              </w:rPr>
              <w:t>Внешкольныемероприятия</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0"/>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tabs>
                <w:tab w:val="left" w:pos="2696"/>
              </w:tabs>
              <w:wordWrap w:val="0"/>
              <w:autoSpaceDE w:val="0"/>
              <w:autoSpaceDN w:val="0"/>
              <w:spacing w:after="0" w:line="240" w:lineRule="auto"/>
              <w:jc w:val="both"/>
              <w:rPr>
                <w:rFonts w:ascii="Times New Roman" w:eastAsia="№Е" w:hAnsi="Times New Roman" w:cs="Times New Roman"/>
                <w:kern w:val="2"/>
                <w:sz w:val="24"/>
                <w:szCs w:val="24"/>
                <w:lang w:eastAsia="ko-KR"/>
              </w:rPr>
            </w:pPr>
            <w:r w:rsidRPr="00E440E4">
              <w:rPr>
                <w:rFonts w:ascii="Times New Roman" w:eastAsia="№Е" w:hAnsi="Times New Roman" w:cs="Times New Roman"/>
                <w:kern w:val="2"/>
                <w:sz w:val="24"/>
                <w:szCs w:val="24"/>
                <w:lang w:eastAsia="ko-KR"/>
              </w:rPr>
              <w:t>Тематические мероприятия на базе Мясниковского краеведческого музея.</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Классные </w:t>
            </w:r>
          </w:p>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0"/>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tabs>
                <w:tab w:val="left" w:pos="2696"/>
              </w:tabs>
              <w:wordWrap w:val="0"/>
              <w:autoSpaceDE w:val="0"/>
              <w:autoSpaceDN w:val="0"/>
              <w:spacing w:after="0" w:line="240" w:lineRule="auto"/>
              <w:jc w:val="both"/>
              <w:rPr>
                <w:rFonts w:ascii="Times New Roman" w:eastAsia="№Е" w:hAnsi="Times New Roman" w:cs="Times New Roman"/>
                <w:kern w:val="2"/>
                <w:sz w:val="24"/>
                <w:szCs w:val="24"/>
                <w:lang w:eastAsia="ko-KR"/>
              </w:rPr>
            </w:pPr>
            <w:r w:rsidRPr="00E440E4">
              <w:rPr>
                <w:rFonts w:ascii="Times New Roman" w:eastAsia="№Е" w:hAnsi="Times New Roman" w:cs="Times New Roman"/>
                <w:kern w:val="2"/>
                <w:sz w:val="24"/>
                <w:szCs w:val="24"/>
                <w:lang w:eastAsia="ko-KR"/>
              </w:rPr>
              <w:t xml:space="preserve">Походы выходного дня с участием </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eastAsia="ko-KR"/>
              </w:rPr>
            </w:pPr>
            <w:r w:rsidRPr="00E440E4">
              <w:rPr>
                <w:rFonts w:ascii="Times New Roman" w:eastAsia="Times New Roman" w:hAnsi="Times New Roman" w:cs="Times New Roman"/>
                <w:color w:val="000000"/>
                <w:kern w:val="2"/>
                <w:sz w:val="24"/>
                <w:szCs w:val="24"/>
                <w:lang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В течение</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 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Классные </w:t>
            </w:r>
          </w:p>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0"/>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tabs>
                <w:tab w:val="left" w:pos="2696"/>
              </w:tabs>
              <w:wordWrap w:val="0"/>
              <w:autoSpaceDE w:val="0"/>
              <w:autoSpaceDN w:val="0"/>
              <w:spacing w:after="0" w:line="240" w:lineRule="auto"/>
              <w:jc w:val="both"/>
              <w:rPr>
                <w:rFonts w:ascii="Times New Roman" w:eastAsia="№Е" w:hAnsi="Times New Roman" w:cs="Times New Roman"/>
                <w:kern w:val="2"/>
                <w:sz w:val="24"/>
                <w:szCs w:val="24"/>
                <w:lang w:eastAsia="ko-KR"/>
              </w:rPr>
            </w:pPr>
            <w:r w:rsidRPr="00E440E4">
              <w:rPr>
                <w:rFonts w:ascii="Times New Roman" w:eastAsia="№Е" w:hAnsi="Times New Roman" w:cs="Times New Roman"/>
                <w:kern w:val="2"/>
                <w:sz w:val="24"/>
                <w:szCs w:val="24"/>
                <w:lang w:eastAsia="ko-KR"/>
              </w:rPr>
              <w:t>Экскурсии на предприятия г. Ростова-на-Дону</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Классные </w:t>
            </w:r>
          </w:p>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0"/>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tabs>
                <w:tab w:val="left" w:pos="2696"/>
              </w:tabs>
              <w:wordWrap w:val="0"/>
              <w:autoSpaceDE w:val="0"/>
              <w:autoSpaceDN w:val="0"/>
              <w:spacing w:after="0" w:line="240" w:lineRule="auto"/>
              <w:jc w:val="both"/>
              <w:rPr>
                <w:rFonts w:ascii="Times New Roman" w:eastAsia="№Е" w:hAnsi="Times New Roman" w:cs="Times New Roman"/>
                <w:kern w:val="2"/>
                <w:sz w:val="24"/>
                <w:szCs w:val="24"/>
                <w:lang w:eastAsia="ko-KR"/>
              </w:rPr>
            </w:pPr>
            <w:r w:rsidRPr="00E440E4">
              <w:rPr>
                <w:rFonts w:ascii="Times New Roman" w:eastAsia="№Е" w:hAnsi="Times New Roman" w:cs="Times New Roman"/>
                <w:kern w:val="2"/>
                <w:sz w:val="24"/>
                <w:szCs w:val="24"/>
                <w:lang w:eastAsia="ko-KR"/>
              </w:rPr>
              <w:t>Экскурсии в ССУЗы, ВУЗы г. Ростова-на-Дону</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E440E4">
              <w:rPr>
                <w:rFonts w:ascii="Times New Roman" w:eastAsia="Times New Roman" w:hAnsi="Times New Roman" w:cs="Times New Roman"/>
                <w:color w:val="000000"/>
                <w:kern w:val="2"/>
                <w:sz w:val="24"/>
                <w:szCs w:val="24"/>
                <w:lang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В течение</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 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Классные </w:t>
            </w:r>
          </w:p>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0"/>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tabs>
                <w:tab w:val="left" w:pos="2696"/>
              </w:tabs>
              <w:wordWrap w:val="0"/>
              <w:autoSpaceDE w:val="0"/>
              <w:autoSpaceDN w:val="0"/>
              <w:spacing w:after="0" w:line="240" w:lineRule="auto"/>
              <w:jc w:val="both"/>
              <w:rPr>
                <w:rFonts w:ascii="Times New Roman" w:eastAsia="№Е" w:hAnsi="Times New Roman" w:cs="Times New Roman"/>
                <w:kern w:val="2"/>
                <w:sz w:val="24"/>
                <w:szCs w:val="24"/>
                <w:lang w:eastAsia="ko-KR"/>
              </w:rPr>
            </w:pPr>
            <w:r w:rsidRPr="00E440E4">
              <w:rPr>
                <w:rFonts w:ascii="Times New Roman" w:eastAsia="№Е" w:hAnsi="Times New Roman" w:cs="Times New Roman"/>
                <w:kern w:val="2"/>
                <w:sz w:val="24"/>
                <w:szCs w:val="24"/>
                <w:lang w:eastAsia="ko-KR"/>
              </w:rPr>
              <w:t>Посещение Ростовского драматического театра им.М.Горького</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Классные </w:t>
            </w:r>
          </w:p>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shd w:val="clear" w:color="auto" w:fill="FFF2CC"/>
          </w:tcPr>
          <w:p w:rsidR="00E440E4" w:rsidRPr="00E440E4" w:rsidRDefault="00E440E4" w:rsidP="00E440E4">
            <w:pPr>
              <w:widowControl w:val="0"/>
              <w:tabs>
                <w:tab w:val="left" w:pos="2696"/>
              </w:tabs>
              <w:wordWrap w:val="0"/>
              <w:autoSpaceDE w:val="0"/>
              <w:autoSpaceDN w:val="0"/>
              <w:spacing w:after="0" w:line="240" w:lineRule="auto"/>
              <w:jc w:val="both"/>
              <w:rPr>
                <w:rFonts w:ascii="Times New Roman" w:eastAsia="№Е" w:hAnsi="Times New Roman" w:cs="Times New Roman"/>
                <w:kern w:val="2"/>
                <w:sz w:val="24"/>
                <w:szCs w:val="24"/>
                <w:lang w:eastAsia="ko-KR"/>
              </w:rPr>
            </w:pPr>
          </w:p>
        </w:tc>
        <w:tc>
          <w:tcPr>
            <w:tcW w:w="4745" w:type="pct"/>
            <w:gridSpan w:val="4"/>
            <w:tcBorders>
              <w:top w:val="single" w:sz="4" w:space="0" w:color="000000"/>
              <w:left w:val="single" w:sz="4" w:space="0" w:color="000000"/>
              <w:bottom w:val="single" w:sz="4" w:space="0" w:color="000000"/>
              <w:right w:val="single" w:sz="4" w:space="0" w:color="000000"/>
            </w:tcBorders>
            <w:shd w:val="clear" w:color="auto" w:fill="FFF2CC"/>
          </w:tcPr>
          <w:p w:rsidR="00E440E4" w:rsidRPr="00E440E4" w:rsidRDefault="00E440E4" w:rsidP="00E440E4">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E440E4">
              <w:rPr>
                <w:rFonts w:ascii="Times New Roman" w:eastAsia="Times New Roman" w:hAnsi="Times New Roman" w:cs="Times New Roman"/>
                <w:b/>
                <w:kern w:val="2"/>
                <w:sz w:val="24"/>
                <w:szCs w:val="24"/>
                <w:lang w:eastAsia="ko-KR"/>
              </w:rPr>
              <w:t xml:space="preserve">Организацияпредметно-пространственнойсреды </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1"/>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color w:val="000000"/>
                <w:kern w:val="2"/>
                <w:sz w:val="24"/>
                <w:szCs w:val="24"/>
                <w:shd w:val="clear" w:color="auto" w:fill="FFFFFF"/>
                <w:lang w:eastAsia="ko-KR"/>
              </w:rPr>
            </w:pPr>
            <w:r w:rsidRPr="00E440E4">
              <w:rPr>
                <w:rFonts w:ascii="Times New Roman" w:eastAsia="Times New Roman" w:hAnsi="Times New Roman" w:cs="Times New Roman"/>
                <w:color w:val="000000"/>
                <w:kern w:val="2"/>
                <w:sz w:val="24"/>
                <w:szCs w:val="24"/>
                <w:shd w:val="clear" w:color="auto" w:fill="FFFFFF"/>
                <w:lang w:eastAsia="ko-KR"/>
              </w:rPr>
              <w:t>Обновление государственной символики, расположенной при входе в здание, в помещениях школы.</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Август</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Зам. директора по </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1"/>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color w:val="000000"/>
                <w:kern w:val="2"/>
                <w:sz w:val="24"/>
                <w:szCs w:val="24"/>
                <w:shd w:val="clear" w:color="auto" w:fill="FFFFFF"/>
                <w:lang w:eastAsia="ko-KR"/>
              </w:rPr>
            </w:pPr>
            <w:r w:rsidRPr="00E440E4">
              <w:rPr>
                <w:rFonts w:ascii="Times New Roman" w:eastAsia="Times New Roman" w:hAnsi="Times New Roman" w:cs="Times New Roman"/>
                <w:kern w:val="2"/>
                <w:sz w:val="24"/>
                <w:szCs w:val="24"/>
                <w:lang w:eastAsia="ko-KR"/>
              </w:rPr>
              <w:t>Организацияипроведениецеремонийподнятия(спуска)государственного флага РоссийскойФедерации</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 (ежен</w:t>
            </w:r>
            <w:r w:rsidRPr="00E440E4">
              <w:rPr>
                <w:rFonts w:ascii="Times New Roman" w:eastAsia="Times New Roman" w:hAnsi="Times New Roman" w:cs="Times New Roman"/>
                <w:kern w:val="2"/>
                <w:sz w:val="24"/>
                <w:szCs w:val="24"/>
                <w:lang w:eastAsia="ko-KR"/>
              </w:rPr>
              <w:lastRenderedPageBreak/>
              <w:t>едельно)</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lastRenderedPageBreak/>
              <w:t xml:space="preserve">Зам. директора по ВР </w:t>
            </w:r>
          </w:p>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1"/>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color w:val="000000"/>
                <w:kern w:val="2"/>
                <w:sz w:val="24"/>
                <w:szCs w:val="24"/>
                <w:shd w:val="clear" w:color="auto" w:fill="FFFFFF"/>
                <w:lang w:eastAsia="ko-KR"/>
              </w:rPr>
            </w:pPr>
            <w:r w:rsidRPr="00E440E4">
              <w:rPr>
                <w:rFonts w:ascii="Times New Roman" w:eastAsia="Times New Roman" w:hAnsi="Times New Roman" w:cs="Times New Roman"/>
                <w:kern w:val="2"/>
                <w:sz w:val="24"/>
                <w:szCs w:val="24"/>
                <w:lang w:eastAsia="ko-KR"/>
              </w:rPr>
              <w:t>Размещение</w:t>
            </w:r>
            <w:r w:rsidRPr="00E440E4">
              <w:rPr>
                <w:rFonts w:ascii="Times New Roman" w:eastAsia="Times New Roman" w:hAnsi="Times New Roman" w:cs="Times New Roman"/>
                <w:spacing w:val="1"/>
                <w:kern w:val="2"/>
                <w:sz w:val="24"/>
                <w:szCs w:val="24"/>
                <w:lang w:eastAsia="ko-KR"/>
              </w:rPr>
              <w:t xml:space="preserve"> в рекреациях школы </w:t>
            </w:r>
            <w:r w:rsidRPr="00E440E4">
              <w:rPr>
                <w:rFonts w:ascii="Times New Roman" w:eastAsia="Times New Roman" w:hAnsi="Times New Roman" w:cs="Times New Roman"/>
                <w:kern w:val="2"/>
                <w:sz w:val="24"/>
                <w:szCs w:val="24"/>
                <w:lang w:eastAsia="ko-KR"/>
              </w:rPr>
              <w:t>картРоссии</w:t>
            </w:r>
            <w:r w:rsidRPr="00E440E4">
              <w:rPr>
                <w:rFonts w:ascii="Times New Roman" w:eastAsia="Times New Roman" w:hAnsi="Times New Roman" w:cs="Times New Roman"/>
                <w:spacing w:val="1"/>
                <w:kern w:val="2"/>
                <w:sz w:val="24"/>
                <w:szCs w:val="24"/>
                <w:lang w:eastAsia="ko-KR"/>
              </w:rPr>
              <w:t xml:space="preserve">, </w:t>
            </w:r>
            <w:r w:rsidRPr="00E440E4">
              <w:rPr>
                <w:rFonts w:ascii="Times New Roman" w:eastAsia="Times New Roman" w:hAnsi="Times New Roman" w:cs="Times New Roman"/>
                <w:kern w:val="2"/>
                <w:sz w:val="24"/>
                <w:szCs w:val="24"/>
                <w:lang w:eastAsia="ko-KR"/>
              </w:rPr>
              <w:t>портретоввыдающихся государственных деятелей России, деятелей культуры, науки,производства,искусства,военных,героевизащитниковОтечества.</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В течение</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 учебного года </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Зам. директора по ВР </w:t>
            </w:r>
          </w:p>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1"/>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Организация</w:t>
            </w:r>
            <w:r w:rsidRPr="00E440E4">
              <w:rPr>
                <w:rFonts w:ascii="Times New Roman" w:eastAsia="Times New Roman" w:hAnsi="Times New Roman" w:cs="Times New Roman"/>
                <w:spacing w:val="1"/>
                <w:kern w:val="2"/>
                <w:sz w:val="24"/>
                <w:szCs w:val="24"/>
                <w:lang w:eastAsia="ko-KR"/>
              </w:rPr>
              <w:t xml:space="preserve"> работы школьного радио </w:t>
            </w:r>
            <w:r w:rsidRPr="00E440E4">
              <w:rPr>
                <w:rFonts w:ascii="Times New Roman" w:eastAsia="Times New Roman" w:hAnsi="Times New Roman" w:cs="Times New Roman"/>
                <w:kern w:val="2"/>
                <w:sz w:val="24"/>
                <w:szCs w:val="24"/>
                <w:lang w:eastAsia="ko-KR"/>
              </w:rPr>
              <w:t>(музыкальные звонки,музыка,информационныесообщения, объявления).</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Зам. директора по ВР </w:t>
            </w:r>
          </w:p>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1"/>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Оформление новостной «бегущей строки».</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Старшая вожатая</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1"/>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В течение 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Зам. директора по ВР </w:t>
            </w:r>
          </w:p>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1"/>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Поддержание эстетического вида и благоустройство всех помещенийшколы,доступныхибезопасныхрекреационныхзон,озеленениетерриториишколы.</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Зам. директора по АХЧ </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1"/>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Оформление,поддержаниеииспользованиеигровыхпространств,спортивныхиигровыхплощадок,зонактивногоотдыха в рекреациях начальной школы.</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Зам. директора по АХЧ, 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1"/>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Реализация проекта «Буккроссинг» (обмен книгами) в холле 1 этажа.</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Зам. директора по ВР </w:t>
            </w:r>
          </w:p>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педагог-библиотекарь</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1"/>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Посадка деревьев на Аллеи выпускников.</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Times New Roman" w:eastAsia="Times New Roman" w:hAnsi="Times New Roman" w:cs="Times New Roman"/>
                <w:color w:val="000000"/>
                <w:kern w:val="2"/>
                <w:sz w:val="24"/>
                <w:szCs w:val="24"/>
                <w:lang w:eastAsia="ko-KR"/>
              </w:rPr>
            </w:pPr>
            <w:r w:rsidRPr="00E440E4">
              <w:rPr>
                <w:rFonts w:ascii="Times New Roman" w:eastAsia="Times New Roman" w:hAnsi="Times New Roman" w:cs="Times New Roman"/>
                <w:color w:val="000000"/>
                <w:kern w:val="2"/>
                <w:sz w:val="24"/>
                <w:szCs w:val="24"/>
                <w:lang w:eastAsia="ko-KR"/>
              </w:rPr>
              <w:t>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Май</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Классные </w:t>
            </w:r>
          </w:p>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руководители </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1"/>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Оформление и обновление классных уголков (при наличии), оформление классных кабинетов к праздникам.</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w:t>
            </w:r>
            <w:r w:rsidRPr="00E440E4">
              <w:rPr>
                <w:rFonts w:ascii="Times New Roman" w:eastAsia="Times New Roman" w:hAnsi="Times New Roman" w:cs="Times New Roman"/>
                <w:kern w:val="2"/>
                <w:sz w:val="24"/>
                <w:szCs w:val="24"/>
                <w:lang w:eastAsia="ko-KR"/>
              </w:rPr>
              <w:lastRenderedPageBreak/>
              <w:t>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lastRenderedPageBreak/>
              <w:t xml:space="preserve">Классные </w:t>
            </w:r>
          </w:p>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1"/>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Разработкаиоформлениепространствпроведениязначимыхсобытий,праздников,церемоний,торжественныхлинеек,творческихвечеров(событийный дизайн).</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Зам. директора по ВР, </w:t>
            </w:r>
          </w:p>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Старшая вожатая</w:t>
            </w:r>
          </w:p>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1"/>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color w:val="000000"/>
                <w:kern w:val="2"/>
                <w:sz w:val="24"/>
                <w:szCs w:val="24"/>
                <w:shd w:val="clear" w:color="auto" w:fill="FFFFFF"/>
                <w:lang w:eastAsia="ko-KR"/>
              </w:rPr>
              <w:t>Оформление и обновление   тематических стендов для обучающихся, родителей.</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Зам. директора по ВР </w:t>
            </w:r>
          </w:p>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Старшая вожатая</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1"/>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color w:val="000000"/>
                <w:kern w:val="2"/>
                <w:sz w:val="24"/>
                <w:szCs w:val="24"/>
                <w:shd w:val="clear" w:color="auto" w:fill="FFFFFF"/>
                <w:lang w:eastAsia="ko-KR"/>
              </w:rPr>
            </w:pPr>
            <w:r w:rsidRPr="00E440E4">
              <w:rPr>
                <w:rFonts w:ascii="Times New Roman" w:eastAsia="Times New Roman" w:hAnsi="Times New Roman" w:cs="Times New Roman"/>
                <w:color w:val="000000"/>
                <w:kern w:val="2"/>
                <w:sz w:val="24"/>
                <w:szCs w:val="24"/>
                <w:shd w:val="clear" w:color="auto" w:fill="FFFFFF"/>
                <w:lang w:eastAsia="ko-KR"/>
              </w:rPr>
              <w:t>Конкурс «Вход в Новый год» (оформление дверей классных кабинетов).</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Старшая вожатая</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1"/>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color w:val="000000"/>
                <w:kern w:val="2"/>
                <w:sz w:val="24"/>
                <w:szCs w:val="24"/>
                <w:shd w:val="clear" w:color="auto" w:fill="FFFFFF"/>
                <w:lang w:eastAsia="ko-KR"/>
              </w:rPr>
            </w:pPr>
            <w:r w:rsidRPr="00E440E4">
              <w:rPr>
                <w:rFonts w:ascii="Times New Roman" w:eastAsia="Times New Roman" w:hAnsi="Times New Roman" w:cs="Times New Roman"/>
                <w:color w:val="000000"/>
                <w:kern w:val="2"/>
                <w:sz w:val="24"/>
                <w:szCs w:val="24"/>
                <w:shd w:val="clear" w:color="auto" w:fill="FFFFFF"/>
                <w:lang w:eastAsia="ko-KR"/>
              </w:rPr>
              <w:t>КТД «Новогодний переполох» (коллективное оформление школы к Новому году).</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Декабрь</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Зам. директора по ВР, </w:t>
            </w:r>
          </w:p>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классные руководители</w:t>
            </w:r>
          </w:p>
        </w:tc>
      </w:tr>
      <w:tr w:rsidR="00E440E4" w:rsidRPr="00E440E4" w:rsidTr="00E440E4">
        <w:tc>
          <w:tcPr>
            <w:tcW w:w="255" w:type="pct"/>
            <w:tcBorders>
              <w:top w:val="single" w:sz="4" w:space="0" w:color="000000"/>
              <w:left w:val="single" w:sz="4" w:space="0" w:color="000000"/>
              <w:bottom w:val="single" w:sz="4" w:space="0" w:color="000000"/>
              <w:right w:val="single" w:sz="4" w:space="0" w:color="000000"/>
            </w:tcBorders>
          </w:tcPr>
          <w:p w:rsidR="00E440E4" w:rsidRPr="00E440E4" w:rsidRDefault="00E440E4" w:rsidP="000B0116">
            <w:pPr>
              <w:widowControl w:val="0"/>
              <w:numPr>
                <w:ilvl w:val="0"/>
                <w:numId w:val="491"/>
              </w:numPr>
              <w:tabs>
                <w:tab w:val="left" w:pos="2696"/>
              </w:tabs>
              <w:wordWrap w:val="0"/>
              <w:autoSpaceDE w:val="0"/>
              <w:autoSpaceDN w:val="0"/>
              <w:spacing w:after="0" w:line="240" w:lineRule="auto"/>
              <w:jc w:val="both"/>
              <w:rPr>
                <w:rFonts w:ascii="Times New Roman" w:eastAsia="№Е" w:hAnsi="Times New Roman" w:cs="Times New Roman"/>
                <w:kern w:val="2"/>
                <w:sz w:val="24"/>
                <w:szCs w:val="24"/>
              </w:rPr>
            </w:pPr>
          </w:p>
        </w:tc>
        <w:tc>
          <w:tcPr>
            <w:tcW w:w="1965"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color w:val="000000"/>
                <w:kern w:val="2"/>
                <w:sz w:val="24"/>
                <w:szCs w:val="24"/>
                <w:shd w:val="clear" w:color="auto" w:fill="FFFFFF"/>
                <w:lang w:eastAsia="ko-KR"/>
              </w:rPr>
            </w:pPr>
            <w:r w:rsidRPr="00E440E4">
              <w:rPr>
                <w:rFonts w:ascii="Times New Roman" w:eastAsia="Times New Roman" w:hAnsi="Times New Roman" w:cs="Times New Roman"/>
                <w:color w:val="000000"/>
                <w:kern w:val="2"/>
                <w:sz w:val="24"/>
                <w:szCs w:val="24"/>
                <w:shd w:val="clear" w:color="auto" w:fill="FFFFFF"/>
                <w:lang w:eastAsia="ko-KR"/>
              </w:rPr>
              <w:t>Выставки работ декоративно-прикладного творчества обучающихся.</w:t>
            </w:r>
          </w:p>
        </w:tc>
        <w:tc>
          <w:tcPr>
            <w:tcW w:w="61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center"/>
              <w:rPr>
                <w:rFonts w:ascii="Calibri" w:eastAsia="Times New Roman" w:hAnsi="Calibri" w:cs="Times New Roman"/>
                <w:kern w:val="2"/>
                <w:sz w:val="20"/>
                <w:szCs w:val="24"/>
                <w:lang w:val="en-US" w:eastAsia="ko-KR"/>
              </w:rPr>
            </w:pPr>
            <w:r w:rsidRPr="00E440E4">
              <w:rPr>
                <w:rFonts w:ascii="Times New Roman" w:eastAsia="Times New Roman" w:hAnsi="Times New Roman" w:cs="Times New Roman"/>
                <w:color w:val="000000"/>
                <w:kern w:val="2"/>
                <w:sz w:val="24"/>
                <w:szCs w:val="24"/>
                <w:lang w:val="en-US" w:eastAsia="ko-KR"/>
              </w:rPr>
              <w:t>10, 11</w:t>
            </w:r>
          </w:p>
        </w:tc>
        <w:tc>
          <w:tcPr>
            <w:tcW w:w="949"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 xml:space="preserve">В течение </w:t>
            </w:r>
          </w:p>
          <w:p w:rsidR="00E440E4" w:rsidRPr="00E440E4" w:rsidRDefault="00E440E4" w:rsidP="00E440E4">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учебного года</w:t>
            </w:r>
          </w:p>
        </w:tc>
        <w:tc>
          <w:tcPr>
            <w:tcW w:w="1220" w:type="pct"/>
            <w:tcBorders>
              <w:top w:val="single" w:sz="4" w:space="0" w:color="000000"/>
              <w:left w:val="single" w:sz="4" w:space="0" w:color="000000"/>
              <w:bottom w:val="single" w:sz="4" w:space="0" w:color="000000"/>
              <w:right w:val="single" w:sz="4" w:space="0" w:color="000000"/>
            </w:tcBorders>
          </w:tcPr>
          <w:p w:rsidR="00E440E4" w:rsidRPr="00E440E4" w:rsidRDefault="00E440E4" w:rsidP="00E440E4">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E440E4">
              <w:rPr>
                <w:rFonts w:ascii="Times New Roman" w:eastAsia="Times New Roman" w:hAnsi="Times New Roman" w:cs="Times New Roman"/>
                <w:kern w:val="2"/>
                <w:sz w:val="24"/>
                <w:szCs w:val="24"/>
                <w:lang w:eastAsia="ko-KR"/>
              </w:rPr>
              <w:t>Классные руководители</w:t>
            </w:r>
          </w:p>
        </w:tc>
      </w:tr>
      <w:tr w:rsidR="00E440E4" w:rsidRPr="00E440E4" w:rsidTr="00E440E4">
        <w:tc>
          <w:tcPr>
            <w:tcW w:w="255" w:type="pct"/>
            <w:tcBorders>
              <w:top w:val="single" w:sz="4" w:space="0" w:color="auto"/>
              <w:left w:val="single" w:sz="4" w:space="0" w:color="auto"/>
              <w:bottom w:val="nil"/>
              <w:right w:val="single" w:sz="4" w:space="0" w:color="auto"/>
            </w:tcBorders>
            <w:shd w:val="clear" w:color="auto" w:fill="FFF2CC"/>
          </w:tcPr>
          <w:p w:rsidR="00E440E4" w:rsidRPr="00E440E4" w:rsidRDefault="00E440E4" w:rsidP="00E440E4">
            <w:pPr>
              <w:widowControl w:val="0"/>
              <w:tabs>
                <w:tab w:val="left" w:pos="2696"/>
              </w:tabs>
              <w:wordWrap w:val="0"/>
              <w:autoSpaceDE w:val="0"/>
              <w:autoSpaceDN w:val="0"/>
              <w:spacing w:after="0" w:line="240" w:lineRule="auto"/>
              <w:jc w:val="both"/>
              <w:rPr>
                <w:rFonts w:ascii="Times New Roman" w:eastAsia="№Е" w:hAnsi="Times New Roman" w:cs="Times New Roman"/>
                <w:kern w:val="2"/>
                <w:sz w:val="24"/>
                <w:szCs w:val="24"/>
                <w:lang w:eastAsia="ko-KR"/>
              </w:rPr>
            </w:pPr>
          </w:p>
        </w:tc>
        <w:tc>
          <w:tcPr>
            <w:tcW w:w="4745" w:type="pct"/>
            <w:gridSpan w:val="4"/>
            <w:tcBorders>
              <w:top w:val="single" w:sz="4" w:space="0" w:color="auto"/>
              <w:left w:val="single" w:sz="4" w:space="0" w:color="auto"/>
              <w:bottom w:val="nil"/>
              <w:right w:val="single" w:sz="4" w:space="0" w:color="auto"/>
            </w:tcBorders>
            <w:shd w:val="clear" w:color="auto" w:fill="FFF2CC"/>
          </w:tcPr>
          <w:p w:rsidR="00E440E4" w:rsidRPr="00E440E4" w:rsidRDefault="00E440E4" w:rsidP="00E440E4">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E440E4">
              <w:rPr>
                <w:rFonts w:ascii="Times New Roman" w:eastAsia="Times New Roman" w:hAnsi="Times New Roman" w:cs="Times New Roman"/>
                <w:b/>
                <w:kern w:val="2"/>
                <w:sz w:val="24"/>
                <w:szCs w:val="24"/>
                <w:lang w:eastAsia="ko-KR"/>
              </w:rPr>
              <w:t>Социальноепартнёрство</w:t>
            </w:r>
          </w:p>
        </w:tc>
      </w:tr>
    </w:tbl>
    <w:p w:rsidR="00D96D31" w:rsidRPr="00D96D31" w:rsidRDefault="00D96D31" w:rsidP="00D96D31">
      <w:pPr>
        <w:spacing w:after="0" w:line="240" w:lineRule="auto"/>
        <w:ind w:right="284" w:firstLine="709"/>
        <w:jc w:val="both"/>
        <w:rPr>
          <w:rFonts w:ascii="Times New Roman" w:eastAsia="Times New Roman" w:hAnsi="Times New Roman" w:cs="Times New Roman"/>
          <w:color w:val="000000"/>
          <w:sz w:val="24"/>
          <w:szCs w:val="24"/>
          <w:lang w:eastAsia="ru-RU"/>
        </w:rPr>
      </w:pPr>
    </w:p>
    <w:p w:rsidR="00CD0883" w:rsidRPr="00D96D31" w:rsidRDefault="00CD0883">
      <w:pPr>
        <w:rPr>
          <w:lang w:val="en-US"/>
        </w:rPr>
      </w:pPr>
    </w:p>
    <w:sectPr w:rsidR="00CD0883" w:rsidRPr="00D96D31" w:rsidSect="00D96D31">
      <w:pgSz w:w="11906" w:h="16838"/>
      <w:pgMar w:top="1134" w:right="424"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40E3" w:rsidRDefault="003F40E3" w:rsidP="00D96D31">
      <w:pPr>
        <w:spacing w:after="0" w:line="240" w:lineRule="auto"/>
      </w:pPr>
      <w:r>
        <w:separator/>
      </w:r>
    </w:p>
  </w:endnote>
  <w:endnote w:type="continuationSeparator" w:id="1">
    <w:p w:rsidR="003F40E3" w:rsidRDefault="003F40E3" w:rsidP="00D96D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altName w:val="Times New Roman"/>
    <w:panose1 w:val="00000000000000000000"/>
    <w:charset w:val="00"/>
    <w:family w:val="auto"/>
    <w:notTrueType/>
    <w:pitch w:val="variable"/>
    <w:sig w:usb0="00000003" w:usb1="00000000" w:usb2="00000000" w:usb3="00000000" w:csb0="00000001" w:csb1="00000000"/>
  </w:font>
  <w:font w:name="FreeSans">
    <w:altName w:val="Arial"/>
    <w:charset w:val="CC"/>
    <w:family w:val="swiss"/>
    <w:pitch w:val="default"/>
    <w:sig w:usb0="00000000" w:usb1="4200FDFF" w:usb2="000030A0" w:usb3="00000000" w:csb0="000001BF" w:csb1="00000000"/>
  </w:font>
  <w:font w:name="Liberation Serif">
    <w:altName w:val="Times New Roman"/>
    <w:charset w:val="CC"/>
    <w:family w:val="roman"/>
    <w:pitch w:val="default"/>
    <w:sig w:usb0="00000000" w:usb1="00000000" w:usb2="00000000"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TextBookC">
    <w:panose1 w:val="00000000000000000000"/>
    <w:charset w:val="CC"/>
    <w:family w:val="modern"/>
    <w:notTrueType/>
    <w:pitch w:val="variable"/>
    <w:sig w:usb0="00000201" w:usb1="00000000" w:usb2="00000000" w:usb3="00000000" w:csb0="00000004" w:csb1="00000000"/>
  </w:font>
  <w:font w:name="CenturySchlbkCyr">
    <w:altName w:val="Arial"/>
    <w:panose1 w:val="00000000000000000000"/>
    <w:charset w:val="00"/>
    <w:family w:val="modern"/>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Droid Sans Devanagari">
    <w:altName w:val="Times New Roman"/>
    <w:panose1 w:val="00000000000000000000"/>
    <w:charset w:val="00"/>
    <w:family w:val="roman"/>
    <w:notTrueType/>
    <w:pitch w:val="default"/>
    <w:sig w:usb0="00000000" w:usb1="00000000" w:usb2="00000000" w:usb3="00000000" w:csb0="00000000" w:csb1="00000000"/>
  </w:font>
  <w:font w:name="Segoe UI Symbol">
    <w:panose1 w:val="020B0502040204020203"/>
    <w:charset w:val="00"/>
    <w:family w:val="swiss"/>
    <w:pitch w:val="variable"/>
    <w:sig w:usb0="800001E3" w:usb1="1200FFEF" w:usb2="00040000" w:usb3="00000000" w:csb0="00000001" w:csb1="00000000"/>
  </w:font>
  <w:font w:name="TimesNewRomanPSMT">
    <w:altName w:val="Times New Roman"/>
    <w:panose1 w:val="00000000000000000000"/>
    <w:charset w:val="80"/>
    <w:family w:val="auto"/>
    <w:notTrueType/>
    <w:pitch w:val="default"/>
    <w:sig w:usb0="00000203" w:usb1="08070000" w:usb2="00000010" w:usb3="00000000" w:csb0="00020005" w:csb1="00000000"/>
  </w:font>
  <w:font w:name="Yu Mincho">
    <w:altName w:val="Yu Gothic UI"/>
    <w:charset w:val="80"/>
    <w:family w:val="roman"/>
    <w:pitch w:val="variable"/>
    <w:sig w:usb0="800002E7" w:usb1="2AC7FCFF" w:usb2="00000012" w:usb3="00000000" w:csb0="0002009F" w:csb1="00000000"/>
  </w:font>
  <w:font w:name="MS Reference Sans Serif">
    <w:panose1 w:val="020B0604030504040204"/>
    <w:charset w:val="CC"/>
    <w:family w:val="swiss"/>
    <w:pitch w:val="variable"/>
    <w:sig w:usb0="20000287" w:usb1="00000000" w:usb2="00000000" w:usb3="00000000" w:csb0="0000019F" w:csb1="00000000"/>
  </w:font>
  <w:font w:name="Cordia New">
    <w:panose1 w:val="020B0304020202020204"/>
    <w:charset w:val="DE"/>
    <w:family w:val="roman"/>
    <w:notTrueType/>
    <w:pitch w:val="variable"/>
    <w:sig w:usb0="01000001" w:usb1="00000000" w:usb2="00000000" w:usb3="00000000" w:csb0="00010000"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Е">
    <w:altName w:val="Calibri"/>
    <w:charset w:val="00"/>
    <w:family w:val="roman"/>
    <w:pitch w:val="variable"/>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SanPin">
    <w:altName w:val="Cambria Math"/>
    <w:panose1 w:val="00000000000000000000"/>
    <w:charset w:val="00"/>
    <w:family w:val="roman"/>
    <w:notTrueType/>
    <w:pitch w:val="default"/>
    <w:sig w:usb0="00000003" w:usb1="08070000" w:usb2="00000010" w:usb3="00000000" w:csb0="00020001" w:csb1="00000000"/>
  </w:font>
  <w:font w:name="Libre Frankli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rsidP="00D96D31">
    <w:pPr>
      <w:pStyle w:val="ab"/>
      <w:framePr w:wrap="around" w:vAnchor="text" w:hAnchor="margin" w:xAlign="right" w:y="1"/>
      <w:rPr>
        <w:rStyle w:val="ad"/>
      </w:rPr>
    </w:pPr>
    <w:r>
      <w:rPr>
        <w:rStyle w:val="ad"/>
      </w:rPr>
      <w:fldChar w:fldCharType="begin"/>
    </w:r>
    <w:r w:rsidR="006051DD">
      <w:rPr>
        <w:rStyle w:val="ad"/>
      </w:rPr>
      <w:instrText xml:space="preserve">PAGE  </w:instrText>
    </w:r>
    <w:r>
      <w:rPr>
        <w:rStyle w:val="ad"/>
      </w:rPr>
      <w:fldChar w:fldCharType="end"/>
    </w:r>
  </w:p>
  <w:p w:rsidR="006051DD" w:rsidRDefault="006051DD" w:rsidP="00D96D31">
    <w:pPr>
      <w:pStyle w:val="ab"/>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36" o:spid="_x0000_s2065" type="#_x0000_t202" style="position:absolute;margin-left:70.45pt;margin-top:809.55pt;width:72.95pt;height:22.5pt;z-index:-25164083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" filled="f" stroked="f">
          <v:textbox style="mso-fit-shape-to-text:t" inset="0,0,0,0">
            <w:txbxContent>
              <w:p w:rsidR="006051DD" w:rsidRDefault="006051DD">
                <w:r>
                  <w:t>Программа - 03</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34" o:spid="_x0000_s2067" type="#_x0000_t202" style="position:absolute;margin-left:73.05pt;margin-top:797.95pt;width:71.1pt;height:22.5pt;z-index:-25163878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" filled="f" stroked="f">
          <v:textbox style="mso-fit-shape-to-text:t" inset="0,0,0,0">
            <w:txbxContent>
              <w:p w:rsidR="006051DD" w:rsidRDefault="006051DD">
                <w:r>
                  <w:t>Программа - (В</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31" o:spid="_x0000_s2070" type="#_x0000_t202" style="position:absolute;margin-left:70.45pt;margin-top:809.55pt;width:48.8pt;height:16.4pt;z-index:-25163571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" filled="f" stroked="f">
          <v:textbox style="mso-fit-shape-to-text:t" inset="0,0,0,0">
            <w:txbxContent>
              <w:p w:rsidR="006051DD" w:rsidRDefault="006051DD">
                <w:r>
                  <w:t>Программа - 03</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30" o:spid="_x0000_s2071" type="#_x0000_t202" style="position:absolute;margin-left:70.45pt;margin-top:809.55pt;width:72.95pt;height:22.5pt;z-index:-25163468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" filled="f" stroked="f">
          <v:textbox style="mso-fit-shape-to-text:t" inset="0,0,0,0">
            <w:txbxContent>
              <w:p w:rsidR="006051DD" w:rsidRDefault="006051DD">
                <w:r>
                  <w:t>Программа - 03</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28" o:spid="_x0000_s2073" type="#_x0000_t202" style="position:absolute;margin-left:103.3pt;margin-top:768.8pt;width:370.8pt;height:21.05pt;z-index:-2516326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" filled="f" stroked="f">
          <v:textbox style="mso-fit-shape-to-text:t" inset="0,0,0,0">
            <w:txbxContent>
              <w:p w:rsidR="006051DD" w:rsidRPr="00716E64" w:rsidRDefault="006051DD">
                <w:r>
                  <w:rPr>
                    <w:rStyle w:val="TimesNewRoman105pt"/>
                    <w:rFonts w:eastAsia="Cambria"/>
                  </w:rPr>
                  <w:t>Исследование процесса установления теплового равновесия при теплообмене</w:t>
                </w:r>
              </w:p>
            </w:txbxContent>
          </v:textbox>
          <w10:wrap anchorx="page" anchory="page"/>
        </v:shape>
      </w:pict>
    </w:r>
    <w:r w:rsidRPr="003B019A">
      <w:rPr>
        <w:noProof/>
        <w:lang w:eastAsia="ru-RU"/>
      </w:rPr>
      <w:pict>
        <v:shape id="Надпись 227" o:spid="_x0000_s2074" type="#_x0000_t202" style="position:absolute;margin-left:69.2pt;margin-top:813.65pt;width:72.95pt;height:22.5pt;z-index:-2516316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" filled="f" stroked="f">
          <v:textbox style="mso-fit-shape-to-text:t" inset="0,0,0,0">
            <w:txbxContent>
              <w:p w:rsidR="006051DD" w:rsidRDefault="006051DD">
                <w:r>
                  <w:t>Программа - 03</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24" o:spid="_x0000_s2077" type="#_x0000_t202" style="position:absolute;margin-left:102.35pt;margin-top:768.8pt;width:295.9pt;height:12.25pt;z-index:-2516285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" filled="f" stroked="f">
          <v:textbox style="mso-fit-shape-to-text:t" inset="0,0,0,0">
            <w:txbxContent>
              <w:p w:rsidR="006051DD" w:rsidRPr="00716E64" w:rsidRDefault="006051DD">
                <w:r>
                  <w:rPr>
                    <w:rStyle w:val="TimesNewRoman105pt"/>
                    <w:rFonts w:eastAsia="Cambria"/>
                  </w:rPr>
                  <w:t>Исследование разряда конденсатора через резистор.</w:t>
                </w:r>
              </w:p>
            </w:txbxContent>
          </v:textbox>
          <w10:wrap anchorx="page" anchory="page"/>
        </v:shape>
      </w:pict>
    </w:r>
    <w:r w:rsidRPr="003B019A">
      <w:rPr>
        <w:noProof/>
        <w:lang w:eastAsia="ru-RU"/>
      </w:rPr>
      <w:pict>
        <v:shape id="Надпись 223" o:spid="_x0000_s2078" type="#_x0000_t202" style="position:absolute;margin-left:68.5pt;margin-top:813.2pt;width:49.7pt;height:6.95pt;z-index:-25162752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" filled="f" stroked="f">
          <v:textbox style="mso-fit-shape-to-text:t" inset="0,0,0,0">
            <w:txbxContent>
              <w:p w:rsidR="006051DD" w:rsidRDefault="006051DD">
                <w:r>
                  <w:t>Программа - 03</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22" o:spid="_x0000_s2079" type="#_x0000_t202" style="position:absolute;margin-left:102.35pt;margin-top:768.8pt;width:248.6pt;height:21.05pt;z-index:-25162649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" filled="f" stroked="f">
          <v:textbox style="mso-fit-shape-to-text:t" inset="0,0,0,0">
            <w:txbxContent>
              <w:p w:rsidR="006051DD" w:rsidRPr="00716E64" w:rsidRDefault="006051DD">
                <w:r>
                  <w:rPr>
                    <w:rStyle w:val="TimesNewRoman105pt"/>
                    <w:rFonts w:eastAsia="Cambria"/>
                  </w:rPr>
                  <w:t>Исследование разряда конденсатора через резистор.</w:t>
                </w:r>
              </w:p>
            </w:txbxContent>
          </v:textbox>
          <w10:wrap anchorx="page" anchory="page"/>
        </v:shape>
      </w:pict>
    </w:r>
    <w:r w:rsidRPr="003B019A">
      <w:rPr>
        <w:noProof/>
        <w:lang w:eastAsia="ru-RU"/>
      </w:rPr>
      <w:pict>
        <v:shape id="Надпись 221" o:spid="_x0000_s2080" type="#_x0000_t202" style="position:absolute;margin-left:68.5pt;margin-top:813.2pt;width:72.95pt;height:22.5pt;z-index:-25162547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" filled="f" stroked="f">
          <v:textbox style="mso-fit-shape-to-text:t" inset="0,0,0,0">
            <w:txbxContent>
              <w:p w:rsidR="006051DD" w:rsidRDefault="006051DD">
                <w:r>
                  <w:t>Программа - 03</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19" o:spid="_x0000_s2082" type="#_x0000_t202" style="position:absolute;margin-left:71.4pt;margin-top:796.5pt;width:76.65pt;height:22.5pt;z-index:-2516234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" filled="f" stroked="f">
          <v:textbox style="mso-fit-shape-to-text:t" inset="0,0,0,0">
            <w:txbxContent>
              <w:p w:rsidR="006051DD" w:rsidRDefault="006051DD">
                <w:r>
                  <w:t>Прог рамма - О?</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16" o:spid="_x0000_s2085" type="#_x0000_t202" style="position:absolute;margin-left:70.45pt;margin-top:809.55pt;width:48.8pt;height:16.4pt;z-index:-2516203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" filled="f" stroked="f">
          <v:textbox style="mso-fit-shape-to-text:t" inset="0,0,0,0">
            <w:txbxContent>
              <w:p w:rsidR="006051DD" w:rsidRDefault="006051DD">
                <w:r>
                  <w:t>Программа - 03</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6051DD">
    <w:pPr>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rsidP="00D96D31">
    <w:pPr>
      <w:pStyle w:val="ab"/>
      <w:framePr w:wrap="around" w:vAnchor="text" w:hAnchor="margin" w:xAlign="right" w:y="1"/>
      <w:rPr>
        <w:rStyle w:val="ad"/>
      </w:rPr>
    </w:pPr>
    <w:r>
      <w:rPr>
        <w:rStyle w:val="ad"/>
      </w:rPr>
      <w:fldChar w:fldCharType="begin"/>
    </w:r>
    <w:r w:rsidR="006051DD">
      <w:rPr>
        <w:rStyle w:val="ad"/>
      </w:rPr>
      <w:instrText xml:space="preserve">PAGE  </w:instrText>
    </w:r>
    <w:r>
      <w:rPr>
        <w:rStyle w:val="ad"/>
      </w:rPr>
      <w:fldChar w:fldCharType="separate"/>
    </w:r>
    <w:r w:rsidR="007113B1">
      <w:rPr>
        <w:rStyle w:val="ad"/>
        <w:noProof/>
      </w:rPr>
      <w:t>2</w:t>
    </w:r>
    <w:r>
      <w:rPr>
        <w:rStyle w:val="ad"/>
      </w:rPr>
      <w:fldChar w:fldCharType="end"/>
    </w:r>
  </w:p>
  <w:p w:rsidR="006051DD" w:rsidRDefault="006051DD" w:rsidP="00D96D31">
    <w:pPr>
      <w:pStyle w:val="ab"/>
      <w:ind w:right="360"/>
      <w:jc w:val="center"/>
    </w:pPr>
  </w:p>
  <w:p w:rsidR="006051DD" w:rsidRDefault="006051DD">
    <w:pPr>
      <w:pStyle w:val="ab"/>
      <w:tabs>
        <w:tab w:val="clear" w:pos="9355"/>
        <w:tab w:val="right" w:pos="9329"/>
      </w:tabs>
      <w:jc w:val="right"/>
    </w:pPr>
  </w:p>
  <w:p w:rsidR="006051DD" w:rsidRDefault="006051DD" w:rsidP="00D96D31"/>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14" o:spid="_x0000_s2087" type="#_x0000_t202" style="position:absolute;margin-left:102.1pt;margin-top:768.9pt;width:376.8pt;height:21.05pt;z-index:-2516183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" filled="f" stroked="f">
          <v:textbox style="mso-fit-shape-to-text:t" inset="0,0,0,0">
            <w:txbxContent>
              <w:p w:rsidR="006051DD" w:rsidRPr="00716E64" w:rsidRDefault="006051DD">
                <w:r>
                  <w:rPr>
                    <w:rStyle w:val="TimesNewRoman105pt"/>
                    <w:rFonts w:eastAsia="Cambria"/>
                  </w:rPr>
                  <w:t>Исследование разности потенциалов между полюсами источника тока от силы</w:t>
                </w:r>
              </w:p>
            </w:txbxContent>
          </v:textbox>
          <w10:wrap anchorx="page" anchory="page"/>
        </v:shape>
      </w:pict>
    </w:r>
    <w:r w:rsidRPr="003B019A">
      <w:rPr>
        <w:noProof/>
        <w:lang w:eastAsia="ru-RU"/>
      </w:rPr>
      <w:pict>
        <v:shape id="Надпись 213" o:spid="_x0000_s2088" type="#_x0000_t202" style="position:absolute;margin-left:68.5pt;margin-top:813.05pt;width:72.95pt;height:22.5pt;z-index:-2516172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" filled="f" stroked="f">
          <v:textbox style="mso-fit-shape-to-text:t" inset="0,0,0,0">
            <w:txbxContent>
              <w:p w:rsidR="006051DD" w:rsidRDefault="006051DD">
                <w:r>
                  <w:t>Программа - 03</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10" o:spid="_x0000_s2050" type="#_x0000_t202" style="position:absolute;margin-left:71.2pt;margin-top:799.75pt;width:48.7pt;height:8.2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" filled="f" stroked="f">
          <v:textbox style="mso-fit-shape-to-text:t" inset="0,0,0,0">
            <w:txbxContent>
              <w:p w:rsidR="006051DD" w:rsidRDefault="006051DD">
                <w:r>
                  <w:t>Программа -.03</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08" o:spid="_x0000_s2052" type="#_x0000_t202" style="position:absolute;margin-left:70.45pt;margin-top:809.55pt;width:72.95pt;height:22.5pt;z-index:-2516541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" filled="f" stroked="f">
          <v:textbox style="mso-fit-shape-to-text:t" inset="0,0,0,0">
            <w:txbxContent>
              <w:p w:rsidR="006051DD" w:rsidRDefault="006051DD">
                <w:r>
                  <w:t>Программа - 03</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pStyle w:val="ab"/>
      <w:jc w:val="right"/>
    </w:pPr>
    <w:fldSimple w:instr="PAGE   \* MERGEFORMAT">
      <w:r w:rsidR="007113B1">
        <w:rPr>
          <w:noProof/>
        </w:rPr>
        <w:t>550</w:t>
      </w:r>
    </w:fldSimple>
  </w:p>
  <w:p w:rsidR="006051DD" w:rsidRDefault="006051DD">
    <w:pPr>
      <w:pStyle w:val="affa"/>
      <w:spacing w:line="14" w:lineRule="auto"/>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pStyle w:val="ab"/>
      <w:jc w:val="right"/>
    </w:pPr>
    <w:fldSimple w:instr="PAGE   \* MERGEFORMAT">
      <w:r w:rsidR="007113B1">
        <w:rPr>
          <w:noProof/>
        </w:rPr>
        <w:t>581</w:t>
      </w:r>
    </w:fldSimple>
  </w:p>
  <w:p w:rsidR="006051DD" w:rsidRDefault="006051DD">
    <w:pPr>
      <w:pStyle w:val="affa"/>
      <w:spacing w:line="14" w:lineRule="auto"/>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48" o:spid="_x0000_s2054" type="#_x0000_t202" style="position:absolute;margin-left:70.45pt;margin-top:809.55pt;width:48.8pt;height:16.4pt;z-index:-25165209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" filled="f" stroked="f">
          <v:textbox style="mso-fit-shape-to-text:t" inset="0,0,0,0">
            <w:txbxContent>
              <w:p w:rsidR="006051DD" w:rsidRDefault="006051DD">
                <w:r>
                  <w:t>Программа - 03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pStyle w:val="ab"/>
      <w:jc w:val="right"/>
    </w:pPr>
    <w:fldSimple w:instr="PAGE   \* MERGEFORMAT">
      <w:r w:rsidR="007113B1">
        <w:rPr>
          <w:noProof/>
        </w:rPr>
        <w:t>326</w:t>
      </w:r>
    </w:fldSimple>
  </w:p>
  <w:p w:rsidR="006051DD" w:rsidRDefault="006051DD">
    <w:pPr>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pStyle w:val="ab"/>
      <w:jc w:val="right"/>
    </w:pPr>
    <w:fldSimple w:instr="PAGE   \* MERGEFORMAT">
      <w:r w:rsidR="007113B1">
        <w:rPr>
          <w:noProof/>
        </w:rPr>
        <w:t>308</w:t>
      </w:r>
    </w:fldSimple>
  </w:p>
  <w:p w:rsidR="006051DD" w:rsidRDefault="006051DD">
    <w:pPr>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43" o:spid="_x0000_s2058" type="#_x0000_t202" style="position:absolute;margin-left:70.45pt;margin-top:809.55pt;width:48.8pt;height:16.4pt;z-index:-2516480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" filled="f" stroked="f">
          <v:textbox style="mso-fit-shape-to-text:t" inset="0,0,0,0">
            <w:txbxContent>
              <w:p w:rsidR="006051DD" w:rsidRDefault="006051DD">
                <w:r>
                  <w:t>Программа - 03</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42" o:spid="_x0000_s2059" type="#_x0000_t202" style="position:absolute;margin-left:70.45pt;margin-top:809.55pt;width:72.95pt;height:22.5pt;z-index:-25164697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" filled="f" stroked="f">
          <v:textbox style="mso-fit-shape-to-text:t" inset="0,0,0,0">
            <w:txbxContent>
              <w:p w:rsidR="006051DD" w:rsidRDefault="006051DD">
                <w:r>
                  <w:t>Программа - 03</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40" o:spid="_x0000_s2061" type="#_x0000_t202" style="position:absolute;margin-left:74.5pt;margin-top:798.2pt;width:74.15pt;height:22.5pt;z-index:-2516449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" filled="f" stroked="f">
          <v:textbox style="mso-fit-shape-to-text:t" inset="0,0,0,0">
            <w:txbxContent>
              <w:p w:rsidR="006051DD" w:rsidRDefault="006051DD">
                <w:r>
                  <w:t>Программа - О?</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37" o:spid="_x0000_s2064" type="#_x0000_t202" style="position:absolute;margin-left:70.45pt;margin-top:809.55pt;width:48.8pt;height:16.4pt;z-index:-2516418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" filled="f" stroked="f">
          <v:textbox style="mso-fit-shape-to-text:t" inset="0,0,0,0">
            <w:txbxContent>
              <w:p w:rsidR="006051DD" w:rsidRDefault="006051DD">
                <w:r>
                  <w:t>Программа - 03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40E3" w:rsidRDefault="003F40E3" w:rsidP="00D96D31">
      <w:pPr>
        <w:spacing w:after="0" w:line="240" w:lineRule="auto"/>
      </w:pPr>
      <w:r>
        <w:separator/>
      </w:r>
    </w:p>
  </w:footnote>
  <w:footnote w:type="continuationSeparator" w:id="1">
    <w:p w:rsidR="003F40E3" w:rsidRDefault="003F40E3" w:rsidP="00D96D31">
      <w:pPr>
        <w:spacing w:after="0" w:line="240" w:lineRule="auto"/>
      </w:pPr>
      <w:r>
        <w:continuationSeparator/>
      </w:r>
    </w:p>
  </w:footnote>
  <w:footnote w:id="2">
    <w:p w:rsidR="006051DD" w:rsidRPr="00970EDC" w:rsidRDefault="006051DD" w:rsidP="00D96D31">
      <w:pPr>
        <w:autoSpaceDE w:val="0"/>
        <w:autoSpaceDN w:val="0"/>
        <w:adjustRightInd w:val="0"/>
        <w:spacing w:after="0" w:line="240" w:lineRule="auto"/>
        <w:jc w:val="both"/>
      </w:pPr>
      <w:r w:rsidRPr="00970EDC">
        <w:rPr>
          <w:rStyle w:val="af2"/>
        </w:rPr>
        <w:footnoteRef/>
      </w:r>
      <w:r w:rsidRPr="00616EA3">
        <w:rPr>
          <w:rFonts w:ascii="Times New Roman" w:hAnsi="Times New Roman"/>
          <w:sz w:val="24"/>
          <w:szCs w:val="24"/>
        </w:rP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3">
    <w:p w:rsidR="006051DD" w:rsidRPr="00A308D8" w:rsidRDefault="006051DD" w:rsidP="00D96D31">
      <w:pPr>
        <w:pStyle w:val="afffd"/>
        <w:shd w:val="clear" w:color="auto" w:fill="auto"/>
        <w:tabs>
          <w:tab w:val="left" w:pos="192"/>
        </w:tabs>
        <w:spacing w:line="269" w:lineRule="exact"/>
        <w:rPr>
          <w:lang w:val="ru-RU"/>
        </w:rPr>
      </w:pPr>
      <w:r>
        <w:rPr>
          <w:vertAlign w:val="superscript"/>
        </w:rPr>
        <w:footnoteRef/>
      </w:r>
      <w:r w:rsidRPr="00A308D8">
        <w:rPr>
          <w:lang w:val="ru-RU"/>
        </w:rPr>
        <w:tab/>
        <w:t xml:space="preserve">Указ Президента Российской Федерации от 2 июля </w:t>
      </w:r>
      <w:smartTag w:uri="urn:schemas-microsoft-com:office:smarttags" w:element="metricconverter">
        <w:smartTagPr>
          <w:attr w:name="ProductID" w:val="2021 г"/>
        </w:smartTagPr>
        <w:r w:rsidRPr="00A308D8">
          <w:rPr>
            <w:lang w:val="ru-RU"/>
          </w:rPr>
          <w:t>2021 г</w:t>
        </w:r>
      </w:smartTag>
      <w:r w:rsidRPr="00A308D8">
        <w:rPr>
          <w:lang w:val="ru-RU"/>
        </w:rPr>
        <w:t>. № 400 «О Стратегии национальной безопасности Российской Федерации».</w:t>
      </w:r>
    </w:p>
  </w:footnote>
  <w:footnote w:id="4">
    <w:p w:rsidR="006051DD" w:rsidRPr="00A308D8" w:rsidRDefault="006051DD" w:rsidP="00D96D31">
      <w:pPr>
        <w:pStyle w:val="afffd"/>
        <w:shd w:val="clear" w:color="auto" w:fill="auto"/>
        <w:tabs>
          <w:tab w:val="left" w:pos="230"/>
        </w:tabs>
        <w:spacing w:line="269" w:lineRule="exact"/>
        <w:rPr>
          <w:lang w:val="ru-RU"/>
        </w:rPr>
      </w:pPr>
      <w:r>
        <w:rPr>
          <w:vertAlign w:val="superscript"/>
        </w:rPr>
        <w:footnoteRef/>
      </w:r>
      <w:r w:rsidRPr="00A308D8">
        <w:rPr>
          <w:lang w:val="ru-RU"/>
        </w:rPr>
        <w:tab/>
        <w:t xml:space="preserve">Указ Президента Российской Федерации от 21 июля </w:t>
      </w:r>
      <w:smartTag w:uri="urn:schemas-microsoft-com:office:smarttags" w:element="metricconverter">
        <w:smartTagPr>
          <w:attr w:name="ProductID" w:val="2020 г"/>
        </w:smartTagPr>
        <w:r w:rsidRPr="00A308D8">
          <w:rPr>
            <w:lang w:val="ru-RU"/>
          </w:rPr>
          <w:t>2020 г</w:t>
        </w:r>
      </w:smartTag>
      <w:r w:rsidRPr="00A308D8">
        <w:rPr>
          <w:lang w:val="ru-RU"/>
        </w:rPr>
        <w:t>. № 474 «О национальных целях развития Российской Федерации на период до 2030 года».</w:t>
      </w:r>
    </w:p>
  </w:footnote>
  <w:footnote w:id="5">
    <w:p w:rsidR="006051DD" w:rsidRPr="00A308D8" w:rsidRDefault="006051DD" w:rsidP="00D96D31">
      <w:pPr>
        <w:pStyle w:val="afffd"/>
        <w:shd w:val="clear" w:color="auto" w:fill="auto"/>
        <w:tabs>
          <w:tab w:val="left" w:pos="259"/>
        </w:tabs>
        <w:spacing w:line="269" w:lineRule="exact"/>
        <w:rPr>
          <w:lang w:val="ru-RU"/>
        </w:rPr>
      </w:pPr>
      <w:r>
        <w:rPr>
          <w:vertAlign w:val="superscript"/>
        </w:rPr>
        <w:footnoteRef/>
      </w:r>
      <w:r w:rsidRPr="00A308D8">
        <w:rPr>
          <w:lang w:val="ru-RU"/>
        </w:rPr>
        <w:tab/>
        <w:t xml:space="preserve">Постановление Правительства Российской Федерации от 26 декабря </w:t>
      </w:r>
      <w:smartTag w:uri="urn:schemas-microsoft-com:office:smarttags" w:element="metricconverter">
        <w:smartTagPr>
          <w:attr w:name="ProductID" w:val="2017 г"/>
        </w:smartTagPr>
        <w:r w:rsidRPr="00A308D8">
          <w:rPr>
            <w:lang w:val="ru-RU"/>
          </w:rPr>
          <w:t>2017 г</w:t>
        </w:r>
      </w:smartTag>
      <w:r w:rsidRPr="00A308D8">
        <w:rPr>
          <w:lang w:val="ru-RU"/>
        </w:rPr>
        <w:t>. № 1642 «Об утверждении государственной программы Российской Федерации «Развитие образования».</w:t>
      </w:r>
    </w:p>
  </w:footnote>
  <w:footnote w:id="6">
    <w:p w:rsidR="006051DD" w:rsidRPr="00C77423" w:rsidRDefault="006051DD" w:rsidP="00E440E4">
      <w:pPr>
        <w:pStyle w:val="af3"/>
        <w:jc w:val="both"/>
      </w:pPr>
      <w:r w:rsidRPr="007D6BFA">
        <w:rPr>
          <w:rStyle w:val="af2"/>
          <w:rFonts w:eastAsia="Calibri"/>
        </w:rPr>
        <w:footnoteRef/>
      </w:r>
      <w:r w:rsidRPr="007D6BFA">
        <w:t xml:space="preserve"> Здесь и далее представлены темы единых классных часов.</w:t>
      </w:r>
      <w:r w:rsidRPr="00C77423">
        <w:t xml:space="preserve">В случае совпадения тем классных часов с темами курса «Разговоры о важном», темы классных часов </w:t>
      </w:r>
      <w:r>
        <w:t xml:space="preserve">должны быть </w:t>
      </w:r>
      <w:r w:rsidRPr="00C77423">
        <w:t xml:space="preserve">заменены на </w:t>
      </w:r>
      <w:r>
        <w:t xml:space="preserve">темы, </w:t>
      </w:r>
      <w:r w:rsidRPr="00C77423">
        <w:t>актуальные для классного коллектива.</w:t>
      </w:r>
    </w:p>
    <w:p w:rsidR="006051DD" w:rsidRPr="007D6BFA" w:rsidRDefault="006051DD" w:rsidP="00E440E4">
      <w:pPr>
        <w:pStyle w:val="af3"/>
      </w:pPr>
    </w:p>
  </w:footnote>
  <w:footnote w:id="7">
    <w:p w:rsidR="006051DD" w:rsidRDefault="006051DD" w:rsidP="00E440E4">
      <w:pPr>
        <w:pStyle w:val="af3"/>
      </w:pPr>
      <w:r w:rsidRPr="0024536D">
        <w:rPr>
          <w:rStyle w:val="af2"/>
          <w:rFonts w:eastAsia="Calibri"/>
        </w:rPr>
        <w:footnoteRef/>
      </w:r>
      <w:r w:rsidRPr="0024536D">
        <w:t xml:space="preserve"> Формулировки взяты из примерной программы воспитания, утверждённой ФУМО 23.06.2022</w:t>
      </w:r>
      <w:r>
        <w:t xml:space="preserve"> 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50" o:spid="_x0000_s2053" type="#_x0000_t202" style="position:absolute;margin-left:308.55pt;margin-top:33.7pt;width:22.05pt;height:12.65pt;z-index:-25165312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" filled="f" stroked="f">
          <v:textbox style="mso-fit-shape-to-text:t" inset="0,0,0,0">
            <w:txbxContent>
              <w:p w:rsidR="006051DD" w:rsidRDefault="003B019A">
                <w:r>
                  <w:rPr>
                    <w:rStyle w:val="TimesNewRoman11pt"/>
                    <w:rFonts w:eastAsia="Cambria"/>
                  </w:rPr>
                  <w:fldChar w:fldCharType="begin"/>
                </w:r>
                <w:r w:rsidR="006051DD">
                  <w:rPr>
                    <w:rStyle w:val="TimesNewRoman11pt"/>
                    <w:rFonts w:eastAsia="Cambria"/>
                  </w:rPr>
                  <w:instrText xml:space="preserve"> PAGE \* MERGEFORMAT </w:instrText>
                </w:r>
                <w:r>
                  <w:rPr>
                    <w:rStyle w:val="TimesNewRoman11pt"/>
                    <w:rFonts w:eastAsia="Cambria"/>
                  </w:rPr>
                  <w:fldChar w:fldCharType="separate"/>
                </w:r>
                <w:r w:rsidR="006051DD">
                  <w:rPr>
                    <w:rStyle w:val="TimesNewRoman11pt"/>
                    <w:rFonts w:eastAsia="Cambria"/>
                    <w:noProof/>
                  </w:rPr>
                  <w:t>2524</w:t>
                </w:r>
                <w:r>
                  <w:rPr>
                    <w:rStyle w:val="TimesNewRoman11pt"/>
                    <w:rFonts w:eastAsia="Cambria"/>
                  </w:rPr>
                  <w:fldChar w:fldCharType="end"/>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33" o:spid="_x0000_s2068" type="#_x0000_t202" style="position:absolute;margin-left:308.55pt;margin-top:33.7pt;width:22.05pt;height:12.65pt;z-index:-25163776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" filled="f" stroked="f">
          <v:textbox style="mso-fit-shape-to-text:t" inset="0,0,0,0">
            <w:txbxContent>
              <w:p w:rsidR="006051DD" w:rsidRDefault="003B019A">
                <w:r>
                  <w:rPr>
                    <w:rStyle w:val="TimesNewRoman11pt"/>
                    <w:rFonts w:eastAsia="Cambria"/>
                  </w:rPr>
                  <w:fldChar w:fldCharType="begin"/>
                </w:r>
                <w:r w:rsidR="006051DD">
                  <w:rPr>
                    <w:rStyle w:val="TimesNewRoman11pt"/>
                    <w:rFonts w:eastAsia="Cambria"/>
                  </w:rPr>
                  <w:instrText xml:space="preserve"> PAGE \* MERGEFORMAT </w:instrText>
                </w:r>
                <w:r>
                  <w:rPr>
                    <w:rStyle w:val="TimesNewRoman11pt"/>
                    <w:rFonts w:eastAsia="Cambria"/>
                  </w:rPr>
                  <w:fldChar w:fldCharType="separate"/>
                </w:r>
                <w:r w:rsidR="006051DD">
                  <w:rPr>
                    <w:rStyle w:val="TimesNewRoman11pt"/>
                    <w:rFonts w:eastAsia="Cambria"/>
                    <w:noProof/>
                  </w:rPr>
                  <w:t>2540</w:t>
                </w:r>
                <w:r>
                  <w:rPr>
                    <w:rStyle w:val="TimesNewRoman11pt"/>
                    <w:rFonts w:eastAsia="Cambria"/>
                  </w:rPr>
                  <w:fldChar w:fldCharType="end"/>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32" o:spid="_x0000_s2069" type="#_x0000_t202" style="position:absolute;margin-left:308.55pt;margin-top:33.7pt;width:16.55pt;height:21.65pt;z-index:-25163673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" filled="f" stroked="f">
          <v:textbox style="mso-fit-shape-to-text:t" inset="0,0,0,0">
            <w:txbxContent>
              <w:p w:rsidR="006051DD" w:rsidRDefault="003B019A">
                <w:r>
                  <w:rPr>
                    <w:rStyle w:val="TimesNewRoman11pt"/>
                    <w:rFonts w:eastAsia="Cambria"/>
                  </w:rPr>
                  <w:fldChar w:fldCharType="begin"/>
                </w:r>
                <w:r w:rsidR="006051DD">
                  <w:rPr>
                    <w:rStyle w:val="TimesNewRoman11pt"/>
                    <w:rFonts w:eastAsia="Cambria"/>
                  </w:rPr>
                  <w:instrText xml:space="preserve"> PAGE \* MERGEFORMAT </w:instrText>
                </w:r>
                <w:r>
                  <w:rPr>
                    <w:rStyle w:val="TimesNewRoman11pt"/>
                    <w:rFonts w:eastAsia="Cambria"/>
                  </w:rPr>
                  <w:fldChar w:fldCharType="separate"/>
                </w:r>
                <w:r w:rsidR="007113B1">
                  <w:rPr>
                    <w:rStyle w:val="TimesNewRoman11pt"/>
                    <w:rFonts w:eastAsia="Cambria"/>
                    <w:noProof/>
                  </w:rPr>
                  <w:t>522</w:t>
                </w:r>
                <w:r>
                  <w:rPr>
                    <w:rStyle w:val="TimesNewRoman11pt"/>
                    <w:rFonts w:eastAsia="Cambria"/>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29" o:spid="_x0000_s2072" type="#_x0000_t202" style="position:absolute;margin-left:302.5pt;margin-top:56.7pt;width:15.8pt;height:21.05pt;z-index:-2516336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" filled="f" stroked="f">
          <v:textbox style="mso-fit-shape-to-text:t" inset="0,0,0,0">
            <w:txbxContent>
              <w:p w:rsidR="006051DD" w:rsidRDefault="003B019A">
                <w:r>
                  <w:rPr>
                    <w:rStyle w:val="TimesNewRoman105pt"/>
                    <w:rFonts w:eastAsia="Cambria"/>
                  </w:rPr>
                  <w:fldChar w:fldCharType="begin"/>
                </w:r>
                <w:r w:rsidR="006051DD">
                  <w:rPr>
                    <w:rStyle w:val="TimesNewRoman105pt"/>
                    <w:rFonts w:eastAsia="Cambria"/>
                  </w:rPr>
                  <w:instrText xml:space="preserve"> PAGE \* MERGEFORMAT </w:instrText>
                </w:r>
                <w:r>
                  <w:rPr>
                    <w:rStyle w:val="TimesNewRoman105pt"/>
                    <w:rFonts w:eastAsia="Cambria"/>
                  </w:rPr>
                  <w:fldChar w:fldCharType="separate"/>
                </w:r>
                <w:r w:rsidR="007113B1">
                  <w:rPr>
                    <w:rStyle w:val="TimesNewRoman105pt"/>
                    <w:rFonts w:eastAsia="Cambria"/>
                    <w:noProof/>
                  </w:rPr>
                  <w:t>520</w:t>
                </w:r>
                <w:r>
                  <w:rPr>
                    <w:rStyle w:val="TimesNewRoman105pt"/>
                    <w:rFonts w:eastAsia="Cambria"/>
                  </w:rPr>
                  <w:fldChar w:fldCharType="end"/>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26" o:spid="_x0000_s2075" type="#_x0000_t202" style="position:absolute;margin-left:301.8pt;margin-top:56.95pt;width:22.1pt;height:8.4pt;z-index:-2516305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" filled="f" stroked="f">
          <v:textbox style="mso-fit-shape-to-text:t" inset="0,0,0,0">
            <w:txbxContent>
              <w:p w:rsidR="006051DD" w:rsidRDefault="003B019A">
                <w:r>
                  <w:rPr>
                    <w:rStyle w:val="TimesNewRoman105pt"/>
                    <w:rFonts w:eastAsia="Cambria"/>
                  </w:rPr>
                  <w:fldChar w:fldCharType="begin"/>
                </w:r>
                <w:r w:rsidR="006051DD">
                  <w:rPr>
                    <w:rStyle w:val="TimesNewRoman105pt"/>
                    <w:rFonts w:eastAsia="Cambria"/>
                  </w:rPr>
                  <w:instrText xml:space="preserve"> PAGE \* MERGEFORMAT </w:instrText>
                </w:r>
                <w:r>
                  <w:rPr>
                    <w:rStyle w:val="TimesNewRoman105pt"/>
                    <w:rFonts w:eastAsia="Cambria"/>
                  </w:rPr>
                  <w:fldChar w:fldCharType="separate"/>
                </w:r>
                <w:r w:rsidR="006051DD">
                  <w:rPr>
                    <w:rStyle w:val="TimesNewRoman105pt"/>
                    <w:rFonts w:eastAsia="Cambria"/>
                    <w:noProof/>
                  </w:rPr>
                  <w:t>2770</w:t>
                </w:r>
                <w:r>
                  <w:rPr>
                    <w:rStyle w:val="TimesNewRoman105pt"/>
                    <w:rFonts w:eastAsia="Cambria"/>
                  </w:rP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25" o:spid="_x0000_s2076" type="#_x0000_t202" style="position:absolute;margin-left:301.8pt;margin-top:56.95pt;width:15.8pt;height:21.05pt;z-index:-25162956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" filled="f" stroked="f">
          <v:textbox style="mso-fit-shape-to-text:t" inset="0,0,0,0">
            <w:txbxContent>
              <w:p w:rsidR="006051DD" w:rsidRDefault="003B019A">
                <w:r>
                  <w:rPr>
                    <w:rStyle w:val="TimesNewRoman105pt"/>
                    <w:rFonts w:eastAsia="Cambria"/>
                  </w:rPr>
                  <w:fldChar w:fldCharType="begin"/>
                </w:r>
                <w:r w:rsidR="006051DD">
                  <w:rPr>
                    <w:rStyle w:val="TimesNewRoman105pt"/>
                    <w:rFonts w:eastAsia="Cambria"/>
                  </w:rPr>
                  <w:instrText xml:space="preserve"> PAGE \* MERGEFORMAT </w:instrText>
                </w:r>
                <w:r>
                  <w:rPr>
                    <w:rStyle w:val="TimesNewRoman105pt"/>
                    <w:rFonts w:eastAsia="Cambria"/>
                  </w:rPr>
                  <w:fldChar w:fldCharType="separate"/>
                </w:r>
                <w:r w:rsidR="007113B1">
                  <w:rPr>
                    <w:rStyle w:val="TimesNewRoman105pt"/>
                    <w:rFonts w:eastAsia="Cambria"/>
                    <w:noProof/>
                  </w:rPr>
                  <w:t>524</w:t>
                </w:r>
                <w:r>
                  <w:rPr>
                    <w:rStyle w:val="TimesNewRoman105pt"/>
                    <w:rFonts w:eastAsia="Cambria"/>
                  </w:rPr>
                  <w:fldChar w:fldCharType="end"/>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20" o:spid="_x0000_s2081" type="#_x0000_t202" style="position:absolute;margin-left:303.45pt;margin-top:40.75pt;width:15.8pt;height:21.05pt;z-index:-2516244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" filled="f" stroked="f">
          <v:textbox style="mso-fit-shape-to-text:t" inset="0,0,0,0">
            <w:txbxContent>
              <w:p w:rsidR="006051DD" w:rsidRDefault="003B019A">
                <w:r>
                  <w:rPr>
                    <w:rStyle w:val="TimesNewRoman105pt"/>
                    <w:rFonts w:eastAsia="Cambria"/>
                  </w:rPr>
                  <w:fldChar w:fldCharType="begin"/>
                </w:r>
                <w:r w:rsidR="006051DD">
                  <w:rPr>
                    <w:rStyle w:val="TimesNewRoman105pt"/>
                    <w:rFonts w:eastAsia="Cambria"/>
                  </w:rPr>
                  <w:instrText xml:space="preserve"> PAGE \* MERGEFORMAT </w:instrText>
                </w:r>
                <w:r>
                  <w:rPr>
                    <w:rStyle w:val="TimesNewRoman105pt"/>
                    <w:rFonts w:eastAsia="Cambria"/>
                  </w:rPr>
                  <w:fldChar w:fldCharType="separate"/>
                </w:r>
                <w:r w:rsidR="007113B1">
                  <w:rPr>
                    <w:rStyle w:val="TimesNewRoman105pt"/>
                    <w:rFonts w:eastAsia="Cambria"/>
                    <w:noProof/>
                  </w:rPr>
                  <w:t>523</w:t>
                </w:r>
                <w:r>
                  <w:rPr>
                    <w:rStyle w:val="TimesNewRoman105pt"/>
                    <w:rFonts w:eastAsia="Cambria"/>
                  </w:rPr>
                  <w:fldChar w:fldCharType="end"/>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18" o:spid="_x0000_s2083" type="#_x0000_t202" style="position:absolute;margin-left:308.55pt;margin-top:33.7pt;width:22.05pt;height:12.65pt;z-index:-2516224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" filled="f" stroked="f">
          <v:textbox style="mso-fit-shape-to-text:t" inset="0,0,0,0">
            <w:txbxContent>
              <w:p w:rsidR="006051DD" w:rsidRDefault="003B019A">
                <w:r>
                  <w:rPr>
                    <w:rStyle w:val="TimesNewRoman11pt"/>
                    <w:rFonts w:eastAsia="Cambria"/>
                  </w:rPr>
                  <w:fldChar w:fldCharType="begin"/>
                </w:r>
                <w:r w:rsidR="006051DD">
                  <w:rPr>
                    <w:rStyle w:val="TimesNewRoman11pt"/>
                    <w:rFonts w:eastAsia="Cambria"/>
                  </w:rPr>
                  <w:instrText xml:space="preserve"> PAGE \* MERGEFORMAT </w:instrText>
                </w:r>
                <w:r>
                  <w:rPr>
                    <w:rStyle w:val="TimesNewRoman11pt"/>
                    <w:rFonts w:eastAsia="Cambria"/>
                  </w:rPr>
                  <w:fldChar w:fldCharType="separate"/>
                </w:r>
                <w:r w:rsidR="006051DD">
                  <w:rPr>
                    <w:rStyle w:val="TimesNewRoman11pt"/>
                    <w:rFonts w:eastAsia="Cambria"/>
                    <w:noProof/>
                  </w:rPr>
                  <w:t>2572</w:t>
                </w:r>
                <w:r>
                  <w:rPr>
                    <w:rStyle w:val="TimesNewRoman11pt"/>
                    <w:rFonts w:eastAsia="Cambria"/>
                  </w:rPr>
                  <w:fldChar w:fldCharType="end"/>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17" o:spid="_x0000_s2084" type="#_x0000_t202" style="position:absolute;margin-left:308.55pt;margin-top:33.7pt;width:16.55pt;height:21.65pt;z-index:-25162137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" filled="f" stroked="f">
          <v:textbox style="mso-fit-shape-to-text:t" inset="0,0,0,0">
            <w:txbxContent>
              <w:p w:rsidR="006051DD" w:rsidRDefault="003B019A">
                <w:r>
                  <w:rPr>
                    <w:rStyle w:val="TimesNewRoman11pt"/>
                    <w:rFonts w:eastAsia="Cambria"/>
                  </w:rPr>
                  <w:fldChar w:fldCharType="begin"/>
                </w:r>
                <w:r w:rsidR="006051DD">
                  <w:rPr>
                    <w:rStyle w:val="TimesNewRoman11pt"/>
                    <w:rFonts w:eastAsia="Cambria"/>
                  </w:rPr>
                  <w:instrText xml:space="preserve"> PAGE \* MERGEFORMAT </w:instrText>
                </w:r>
                <w:r>
                  <w:rPr>
                    <w:rStyle w:val="TimesNewRoman11pt"/>
                    <w:rFonts w:eastAsia="Cambria"/>
                  </w:rPr>
                  <w:fldChar w:fldCharType="separate"/>
                </w:r>
                <w:r w:rsidR="007113B1">
                  <w:rPr>
                    <w:rStyle w:val="TimesNewRoman11pt"/>
                    <w:rFonts w:eastAsia="Cambria"/>
                    <w:noProof/>
                  </w:rPr>
                  <w:t>527</w:t>
                </w:r>
                <w:r>
                  <w:rPr>
                    <w:rStyle w:val="TimesNewRoman11pt"/>
                    <w:rFonts w:eastAsia="Cambria"/>
                  </w:rP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15" o:spid="_x0000_s2086" type="#_x0000_t202" style="position:absolute;margin-left:300.1pt;margin-top:56.6pt;width:15.8pt;height:21.05pt;z-index:-2516193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" filled="f" stroked="f">
          <v:textbox style="mso-fit-shape-to-text:t" inset="0,0,0,0">
            <w:txbxContent>
              <w:p w:rsidR="006051DD" w:rsidRDefault="003B019A">
                <w:r>
                  <w:rPr>
                    <w:rStyle w:val="TimesNewRoman105pt"/>
                    <w:rFonts w:eastAsia="Cambria"/>
                  </w:rPr>
                  <w:fldChar w:fldCharType="begin"/>
                </w:r>
                <w:r w:rsidR="006051DD">
                  <w:rPr>
                    <w:rStyle w:val="TimesNewRoman105pt"/>
                    <w:rFonts w:eastAsia="Cambria"/>
                  </w:rPr>
                  <w:instrText xml:space="preserve"> PAGE \* MERGEFORMAT </w:instrText>
                </w:r>
                <w:r>
                  <w:rPr>
                    <w:rStyle w:val="TimesNewRoman105pt"/>
                    <w:rFonts w:eastAsia="Cambria"/>
                  </w:rPr>
                  <w:fldChar w:fldCharType="separate"/>
                </w:r>
                <w:r w:rsidR="007113B1">
                  <w:rPr>
                    <w:rStyle w:val="TimesNewRoman105pt"/>
                    <w:rFonts w:eastAsia="Cambria"/>
                    <w:noProof/>
                  </w:rPr>
                  <w:t>525</w:t>
                </w:r>
                <w:r>
                  <w:rPr>
                    <w:rStyle w:val="TimesNewRoman105pt"/>
                    <w:rFonts w:eastAsia="Cambria"/>
                  </w:rPr>
                  <w:fldChar w:fldCharType="end"/>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12" o:spid="_x0000_s2049" type="#_x0000_t202" style="position:absolute;margin-left:302.8pt;margin-top:42.8pt;width:21.05pt;height:12.05pt;z-index:-2516572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" filled="f" stroked="f">
          <v:textbox style="mso-fit-shape-to-text:t" inset="0,0,0,0">
            <w:txbxContent>
              <w:p w:rsidR="006051DD" w:rsidRDefault="003B019A">
                <w:r>
                  <w:rPr>
                    <w:rStyle w:val="TimesNewRoman105pt"/>
                    <w:rFonts w:eastAsia="Cambria"/>
                  </w:rPr>
                  <w:fldChar w:fldCharType="begin"/>
                </w:r>
                <w:r w:rsidR="006051DD">
                  <w:rPr>
                    <w:rStyle w:val="TimesNewRoman105pt"/>
                    <w:rFonts w:eastAsia="Cambria"/>
                  </w:rPr>
                  <w:instrText xml:space="preserve"> PAGE \* MERGEFORMAT </w:instrText>
                </w:r>
                <w:r>
                  <w:rPr>
                    <w:rStyle w:val="TimesNewRoman105pt"/>
                    <w:rFonts w:eastAsia="Cambria"/>
                  </w:rPr>
                  <w:fldChar w:fldCharType="separate"/>
                </w:r>
                <w:r w:rsidR="006051DD">
                  <w:rPr>
                    <w:rStyle w:val="TimesNewRoman105pt"/>
                    <w:rFonts w:eastAsia="Cambria"/>
                    <w:noProof/>
                  </w:rPr>
                  <w:t>3178</w:t>
                </w:r>
                <w:r>
                  <w:rPr>
                    <w:rStyle w:val="TimesNewRoman105pt"/>
                    <w:rFonts w:eastAsia="Cambria"/>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Pr="00CB2947" w:rsidRDefault="006051DD" w:rsidP="00D96D31">
    <w:pPr>
      <w:pStyle w:val="aff"/>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Pr="00CB2947" w:rsidRDefault="006051DD" w:rsidP="00D96D31">
    <w:pPr>
      <w:pStyle w:val="aff"/>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09" o:spid="_x0000_s2051" type="#_x0000_t202" style="position:absolute;margin-left:308.55pt;margin-top:33.7pt;width:16.55pt;height:21.65pt;z-index:-25165516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" filled="f" stroked="f">
          <v:textbox style="mso-fit-shape-to-text:t" inset="0,0,0,0">
            <w:txbxContent>
              <w:p w:rsidR="006051DD" w:rsidRDefault="003B019A">
                <w:r>
                  <w:rPr>
                    <w:rStyle w:val="TimesNewRoman11pt"/>
                    <w:rFonts w:eastAsia="Cambria"/>
                  </w:rPr>
                  <w:fldChar w:fldCharType="begin"/>
                </w:r>
                <w:r w:rsidR="006051DD">
                  <w:rPr>
                    <w:rStyle w:val="TimesNewRoman11pt"/>
                    <w:rFonts w:eastAsia="Cambria"/>
                  </w:rPr>
                  <w:instrText xml:space="preserve"> PAGE \* MERGEFORMAT </w:instrText>
                </w:r>
                <w:r>
                  <w:rPr>
                    <w:rStyle w:val="TimesNewRoman11pt"/>
                    <w:rFonts w:eastAsia="Cambria"/>
                  </w:rPr>
                  <w:fldChar w:fldCharType="separate"/>
                </w:r>
                <w:r w:rsidR="007113B1">
                  <w:rPr>
                    <w:rStyle w:val="TimesNewRoman11pt"/>
                    <w:rFonts w:eastAsia="Cambria"/>
                    <w:noProof/>
                  </w:rPr>
                  <w:t>528</w:t>
                </w:r>
                <w:r>
                  <w:rPr>
                    <w:rStyle w:val="TimesNewRoman11pt"/>
                    <w:rFonts w:eastAsia="Cambria"/>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47" o:spid="_x0000_s2055" type="#_x0000_t202" style="position:absolute;margin-left:304.9pt;margin-top:41pt;width:15.8pt;height:21.05pt;z-index:-25165107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" filled="f" stroked="f">
          <v:textbox style="mso-fit-shape-to-text:t" inset="0,0,0,0">
            <w:txbxContent>
              <w:p w:rsidR="006051DD" w:rsidRDefault="003B019A">
                <w:r>
                  <w:rPr>
                    <w:rStyle w:val="TimesNewRoman105pt"/>
                    <w:rFonts w:eastAsia="Cambria"/>
                  </w:rPr>
                  <w:fldChar w:fldCharType="begin"/>
                </w:r>
                <w:r w:rsidR="006051DD">
                  <w:rPr>
                    <w:rStyle w:val="TimesNewRoman105pt"/>
                    <w:rFonts w:eastAsia="Cambria"/>
                  </w:rPr>
                  <w:instrText xml:space="preserve"> PAGE \* MERGEFORMAT </w:instrText>
                </w:r>
                <w:r>
                  <w:rPr>
                    <w:rStyle w:val="TimesNewRoman105pt"/>
                    <w:rFonts w:eastAsia="Cambria"/>
                  </w:rPr>
                  <w:fldChar w:fldCharType="separate"/>
                </w:r>
                <w:r w:rsidR="007113B1">
                  <w:rPr>
                    <w:rStyle w:val="TimesNewRoman105pt"/>
                    <w:rFonts w:eastAsia="Cambria"/>
                    <w:noProof/>
                  </w:rPr>
                  <w:t>308</w:t>
                </w:r>
                <w:r>
                  <w:rPr>
                    <w:rStyle w:val="TimesNewRoman105pt"/>
                    <w:rFonts w:eastAsia="Cambria"/>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45" o:spid="_x0000_s2056" type="#_x0000_t202" style="position:absolute;margin-left:308.55pt;margin-top:33.7pt;width:22.05pt;height:12.65pt;z-index:-2516500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" filled="f" stroked="f">
          <v:textbox style="mso-fit-shape-to-text:t" inset="0,0,0,0">
            <w:txbxContent>
              <w:p w:rsidR="006051DD" w:rsidRDefault="003B019A">
                <w:r>
                  <w:rPr>
                    <w:rStyle w:val="TimesNewRoman11pt"/>
                    <w:rFonts w:eastAsia="Cambria"/>
                  </w:rPr>
                  <w:fldChar w:fldCharType="begin"/>
                </w:r>
                <w:r w:rsidR="006051DD">
                  <w:rPr>
                    <w:rStyle w:val="TimesNewRoman11pt"/>
                    <w:rFonts w:eastAsia="Cambria"/>
                  </w:rPr>
                  <w:instrText xml:space="preserve"> PAGE \* MERGEFORMAT </w:instrText>
                </w:r>
                <w:r>
                  <w:rPr>
                    <w:rStyle w:val="TimesNewRoman11pt"/>
                    <w:rFonts w:eastAsia="Cambria"/>
                  </w:rPr>
                  <w:fldChar w:fldCharType="separate"/>
                </w:r>
                <w:r w:rsidR="006051DD">
                  <w:rPr>
                    <w:rStyle w:val="TimesNewRoman11pt"/>
                    <w:rFonts w:eastAsia="Cambria"/>
                    <w:noProof/>
                  </w:rPr>
                  <w:t>2532</w:t>
                </w:r>
                <w:r>
                  <w:rPr>
                    <w:rStyle w:val="TimesNewRoman11pt"/>
                    <w:rFonts w:eastAsia="Cambria"/>
                  </w:rP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44" o:spid="_x0000_s2057" type="#_x0000_t202" style="position:absolute;margin-left:308.55pt;margin-top:33.7pt;width:16.55pt;height:21.65pt;z-index:-2516490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" filled="f" stroked="f">
          <v:textbox style="mso-fit-shape-to-text:t" inset="0,0,0,0">
            <w:txbxContent>
              <w:p w:rsidR="006051DD" w:rsidRDefault="003B019A">
                <w:r>
                  <w:rPr>
                    <w:rStyle w:val="TimesNewRoman11pt"/>
                    <w:rFonts w:eastAsia="Cambria"/>
                  </w:rPr>
                  <w:fldChar w:fldCharType="begin"/>
                </w:r>
                <w:r w:rsidR="006051DD">
                  <w:rPr>
                    <w:rStyle w:val="TimesNewRoman11pt"/>
                    <w:rFonts w:eastAsia="Cambria"/>
                  </w:rPr>
                  <w:instrText xml:space="preserve"> PAGE \* MERGEFORMAT </w:instrText>
                </w:r>
                <w:r>
                  <w:rPr>
                    <w:rStyle w:val="TimesNewRoman11pt"/>
                    <w:rFonts w:eastAsia="Cambria"/>
                  </w:rPr>
                  <w:fldChar w:fldCharType="separate"/>
                </w:r>
                <w:r w:rsidR="007113B1">
                  <w:rPr>
                    <w:rStyle w:val="TimesNewRoman11pt"/>
                    <w:rFonts w:eastAsia="Cambria"/>
                    <w:noProof/>
                  </w:rPr>
                  <w:t>516</w:t>
                </w:r>
                <w:r>
                  <w:rPr>
                    <w:rStyle w:val="TimesNewRoman11pt"/>
                    <w:rFonts w:eastAsia="Cambria"/>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41" o:spid="_x0000_s2060" type="#_x0000_t202" style="position:absolute;margin-left:306.35pt;margin-top:42.2pt;width:15.8pt;height:21.05pt;z-index:-2516459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" filled="f" stroked="f">
          <v:textbox style="mso-fit-shape-to-text:t" inset="0,0,0,0">
            <w:txbxContent>
              <w:p w:rsidR="006051DD" w:rsidRDefault="003B019A">
                <w:r>
                  <w:rPr>
                    <w:rStyle w:val="TimesNewRoman105pt"/>
                    <w:rFonts w:eastAsia="Cambria"/>
                  </w:rPr>
                  <w:fldChar w:fldCharType="begin"/>
                </w:r>
                <w:r w:rsidR="006051DD">
                  <w:rPr>
                    <w:rStyle w:val="TimesNewRoman105pt"/>
                    <w:rFonts w:eastAsia="Cambria"/>
                  </w:rPr>
                  <w:instrText xml:space="preserve"> PAGE \* MERGEFORMAT </w:instrText>
                </w:r>
                <w:r>
                  <w:rPr>
                    <w:rStyle w:val="TimesNewRoman105pt"/>
                    <w:rFonts w:eastAsia="Cambria"/>
                  </w:rPr>
                  <w:fldChar w:fldCharType="separate"/>
                </w:r>
                <w:r w:rsidR="007113B1">
                  <w:rPr>
                    <w:rStyle w:val="TimesNewRoman105pt"/>
                    <w:rFonts w:eastAsia="Cambria"/>
                    <w:noProof/>
                  </w:rPr>
                  <w:t>513</w:t>
                </w:r>
                <w:r>
                  <w:rPr>
                    <w:rStyle w:val="TimesNewRoman105pt"/>
                    <w:rFonts w:eastAsia="Cambria"/>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39" o:spid="_x0000_s2062" type="#_x0000_t202" style="position:absolute;margin-left:308.55pt;margin-top:33.7pt;width:22.05pt;height:12.65pt;z-index:-2516439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" filled="f" stroked="f">
          <v:textbox style="mso-fit-shape-to-text:t" inset="0,0,0,0">
            <w:txbxContent>
              <w:p w:rsidR="006051DD" w:rsidRDefault="003B019A">
                <w:r>
                  <w:rPr>
                    <w:rStyle w:val="TimesNewRoman11pt"/>
                    <w:rFonts w:eastAsia="Cambria"/>
                  </w:rPr>
                  <w:fldChar w:fldCharType="begin"/>
                </w:r>
                <w:r w:rsidR="006051DD">
                  <w:rPr>
                    <w:rStyle w:val="TimesNewRoman11pt"/>
                    <w:rFonts w:eastAsia="Cambria"/>
                  </w:rPr>
                  <w:instrText xml:space="preserve"> PAGE \* MERGEFORMAT </w:instrText>
                </w:r>
                <w:r>
                  <w:rPr>
                    <w:rStyle w:val="TimesNewRoman11pt"/>
                    <w:rFonts w:eastAsia="Cambria"/>
                  </w:rPr>
                  <w:fldChar w:fldCharType="separate"/>
                </w:r>
                <w:r w:rsidR="006051DD">
                  <w:rPr>
                    <w:rStyle w:val="TimesNewRoman11pt"/>
                    <w:rFonts w:eastAsia="Cambria"/>
                    <w:noProof/>
                  </w:rPr>
                  <w:t>2536</w:t>
                </w:r>
                <w:r>
                  <w:rPr>
                    <w:rStyle w:val="TimesNewRoman11pt"/>
                    <w:rFonts w:eastAsia="Cambria"/>
                  </w:rP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38" o:spid="_x0000_s2063" type="#_x0000_t202" style="position:absolute;margin-left:308.55pt;margin-top:33.7pt;width:16.55pt;height:21.65pt;z-index:-2516428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" filled="f" stroked="f">
          <v:textbox style="mso-fit-shape-to-text:t" inset="0,0,0,0">
            <w:txbxContent>
              <w:p w:rsidR="006051DD" w:rsidRDefault="003B019A">
                <w:r>
                  <w:rPr>
                    <w:rStyle w:val="TimesNewRoman11pt"/>
                    <w:rFonts w:eastAsia="Cambria"/>
                  </w:rPr>
                  <w:fldChar w:fldCharType="begin"/>
                </w:r>
                <w:r w:rsidR="006051DD">
                  <w:rPr>
                    <w:rStyle w:val="TimesNewRoman11pt"/>
                    <w:rFonts w:eastAsia="Cambria"/>
                  </w:rPr>
                  <w:instrText xml:space="preserve"> PAGE \* MERGEFORMAT </w:instrText>
                </w:r>
                <w:r>
                  <w:rPr>
                    <w:rStyle w:val="TimesNewRoman11pt"/>
                    <w:rFonts w:eastAsia="Cambria"/>
                  </w:rPr>
                  <w:fldChar w:fldCharType="separate"/>
                </w:r>
                <w:r w:rsidR="007113B1">
                  <w:rPr>
                    <w:rStyle w:val="TimesNewRoman11pt"/>
                    <w:rFonts w:eastAsia="Cambria"/>
                    <w:noProof/>
                  </w:rPr>
                  <w:t>519</w:t>
                </w:r>
                <w:r>
                  <w:rPr>
                    <w:rStyle w:val="TimesNewRoman11pt"/>
                    <w:rFonts w:eastAsia="Cambria"/>
                  </w:rP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1DD" w:rsidRDefault="003B019A">
    <w:pPr>
      <w:rPr>
        <w:sz w:val="2"/>
        <w:szCs w:val="2"/>
      </w:rPr>
    </w:pPr>
    <w:r w:rsidRPr="003B019A">
      <w:rPr>
        <w:noProof/>
        <w:lang w:eastAsia="ru-RU"/>
      </w:rPr>
      <w:pict>
        <v:shapetype id="_x0000_t202" coordsize="21600,21600" o:spt="202" path="m,l,21600r21600,l21600,xe">
          <v:stroke joinstyle="miter"/>
          <v:path gradientshapeok="t" o:connecttype="rect"/>
        </v:shapetype>
        <v:shape id="Надпись 235" o:spid="_x0000_s2066" type="#_x0000_t202" style="position:absolute;margin-left:305.15pt;margin-top:41.45pt;width:15.8pt;height:21.05pt;z-index:-25163980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" filled="f" stroked="f">
          <v:textbox style="mso-fit-shape-to-text:t" inset="0,0,0,0">
            <w:txbxContent>
              <w:p w:rsidR="006051DD" w:rsidRDefault="003B019A">
                <w:r>
                  <w:rPr>
                    <w:rStyle w:val="TimesNewRoman105pt"/>
                    <w:rFonts w:eastAsia="Cambria"/>
                  </w:rPr>
                  <w:fldChar w:fldCharType="begin"/>
                </w:r>
                <w:r w:rsidR="006051DD">
                  <w:rPr>
                    <w:rStyle w:val="TimesNewRoman105pt"/>
                    <w:rFonts w:eastAsia="Cambria"/>
                  </w:rPr>
                  <w:instrText xml:space="preserve"> PAGE \* MERGEFORMAT </w:instrText>
                </w:r>
                <w:r>
                  <w:rPr>
                    <w:rStyle w:val="TimesNewRoman105pt"/>
                    <w:rFonts w:eastAsia="Cambria"/>
                  </w:rPr>
                  <w:fldChar w:fldCharType="separate"/>
                </w:r>
                <w:r w:rsidR="007113B1">
                  <w:rPr>
                    <w:rStyle w:val="TimesNewRoman105pt"/>
                    <w:rFonts w:eastAsia="Cambria"/>
                    <w:noProof/>
                  </w:rPr>
                  <w:t>517</w:t>
                </w:r>
                <w:r>
                  <w:rPr>
                    <w:rStyle w:val="TimesNewRoman105pt"/>
                    <w:rFonts w:eastAsia="Cambria"/>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649"/>
    <w:multiLevelType w:val="hybridMultilevel"/>
    <w:tmpl w:val="FFFFFFFF"/>
    <w:lvl w:ilvl="0" w:tplc="76529CBA">
      <w:start w:val="5"/>
      <w:numFmt w:val="decimal"/>
      <w:lvlText w:val="%1."/>
      <w:lvlJc w:val="left"/>
      <w:rPr>
        <w:rFonts w:cs="Times New Roman"/>
      </w:rPr>
    </w:lvl>
    <w:lvl w:ilvl="1" w:tplc="373A3B64">
      <w:numFmt w:val="decimal"/>
      <w:lvlText w:val=""/>
      <w:lvlJc w:val="left"/>
      <w:rPr>
        <w:rFonts w:cs="Times New Roman"/>
      </w:rPr>
    </w:lvl>
    <w:lvl w:ilvl="2" w:tplc="F24E2124">
      <w:numFmt w:val="decimal"/>
      <w:lvlText w:val=""/>
      <w:lvlJc w:val="left"/>
      <w:rPr>
        <w:rFonts w:cs="Times New Roman"/>
      </w:rPr>
    </w:lvl>
    <w:lvl w:ilvl="3" w:tplc="C1E618BA">
      <w:numFmt w:val="decimal"/>
      <w:lvlText w:val=""/>
      <w:lvlJc w:val="left"/>
      <w:rPr>
        <w:rFonts w:cs="Times New Roman"/>
      </w:rPr>
    </w:lvl>
    <w:lvl w:ilvl="4" w:tplc="1D941886">
      <w:numFmt w:val="decimal"/>
      <w:lvlText w:val=""/>
      <w:lvlJc w:val="left"/>
      <w:rPr>
        <w:rFonts w:cs="Times New Roman"/>
      </w:rPr>
    </w:lvl>
    <w:lvl w:ilvl="5" w:tplc="47E0BE54">
      <w:numFmt w:val="decimal"/>
      <w:lvlText w:val=""/>
      <w:lvlJc w:val="left"/>
      <w:rPr>
        <w:rFonts w:cs="Times New Roman"/>
      </w:rPr>
    </w:lvl>
    <w:lvl w:ilvl="6" w:tplc="3FD88C34">
      <w:numFmt w:val="decimal"/>
      <w:lvlText w:val=""/>
      <w:lvlJc w:val="left"/>
      <w:rPr>
        <w:rFonts w:cs="Times New Roman"/>
      </w:rPr>
    </w:lvl>
    <w:lvl w:ilvl="7" w:tplc="3D822434">
      <w:numFmt w:val="decimal"/>
      <w:lvlText w:val=""/>
      <w:lvlJc w:val="left"/>
      <w:rPr>
        <w:rFonts w:cs="Times New Roman"/>
      </w:rPr>
    </w:lvl>
    <w:lvl w:ilvl="8" w:tplc="6214F51C">
      <w:numFmt w:val="decimal"/>
      <w:lvlText w:val=""/>
      <w:lvlJc w:val="left"/>
      <w:rPr>
        <w:rFonts w:cs="Times New Roman"/>
      </w:rPr>
    </w:lvl>
  </w:abstractNum>
  <w:abstractNum w:abstractNumId="1">
    <w:nsid w:val="00002CD6"/>
    <w:multiLevelType w:val="hybridMultilevel"/>
    <w:tmpl w:val="FFFFFFFF"/>
    <w:lvl w:ilvl="0" w:tplc="8E36115A">
      <w:start w:val="1"/>
      <w:numFmt w:val="decimal"/>
      <w:lvlText w:val="%1."/>
      <w:lvlJc w:val="left"/>
      <w:rPr>
        <w:rFonts w:cs="Times New Roman"/>
      </w:rPr>
    </w:lvl>
    <w:lvl w:ilvl="1" w:tplc="199E3D6C">
      <w:numFmt w:val="decimal"/>
      <w:lvlText w:val=""/>
      <w:lvlJc w:val="left"/>
      <w:rPr>
        <w:rFonts w:cs="Times New Roman"/>
      </w:rPr>
    </w:lvl>
    <w:lvl w:ilvl="2" w:tplc="EC0070B0">
      <w:numFmt w:val="decimal"/>
      <w:lvlText w:val=""/>
      <w:lvlJc w:val="left"/>
      <w:rPr>
        <w:rFonts w:cs="Times New Roman"/>
      </w:rPr>
    </w:lvl>
    <w:lvl w:ilvl="3" w:tplc="83FA6D94">
      <w:numFmt w:val="decimal"/>
      <w:lvlText w:val=""/>
      <w:lvlJc w:val="left"/>
      <w:rPr>
        <w:rFonts w:cs="Times New Roman"/>
      </w:rPr>
    </w:lvl>
    <w:lvl w:ilvl="4" w:tplc="22103A80">
      <w:numFmt w:val="decimal"/>
      <w:lvlText w:val=""/>
      <w:lvlJc w:val="left"/>
      <w:rPr>
        <w:rFonts w:cs="Times New Roman"/>
      </w:rPr>
    </w:lvl>
    <w:lvl w:ilvl="5" w:tplc="B8484B22">
      <w:numFmt w:val="decimal"/>
      <w:lvlText w:val=""/>
      <w:lvlJc w:val="left"/>
      <w:rPr>
        <w:rFonts w:cs="Times New Roman"/>
      </w:rPr>
    </w:lvl>
    <w:lvl w:ilvl="6" w:tplc="BA68B948">
      <w:numFmt w:val="decimal"/>
      <w:lvlText w:val=""/>
      <w:lvlJc w:val="left"/>
      <w:rPr>
        <w:rFonts w:cs="Times New Roman"/>
      </w:rPr>
    </w:lvl>
    <w:lvl w:ilvl="7" w:tplc="7C94B9D6">
      <w:numFmt w:val="decimal"/>
      <w:lvlText w:val=""/>
      <w:lvlJc w:val="left"/>
      <w:rPr>
        <w:rFonts w:cs="Times New Roman"/>
      </w:rPr>
    </w:lvl>
    <w:lvl w:ilvl="8" w:tplc="BD18F02A">
      <w:numFmt w:val="decimal"/>
      <w:lvlText w:val=""/>
      <w:lvlJc w:val="left"/>
      <w:rPr>
        <w:rFonts w:cs="Times New Roman"/>
      </w:rPr>
    </w:lvl>
  </w:abstractNum>
  <w:abstractNum w:abstractNumId="2">
    <w:nsid w:val="00005F90"/>
    <w:multiLevelType w:val="hybridMultilevel"/>
    <w:tmpl w:val="FFFFFFFF"/>
    <w:lvl w:ilvl="0" w:tplc="F98288B6">
      <w:start w:val="4"/>
      <w:numFmt w:val="decimal"/>
      <w:lvlText w:val="%1."/>
      <w:lvlJc w:val="left"/>
      <w:rPr>
        <w:rFonts w:cs="Times New Roman"/>
      </w:rPr>
    </w:lvl>
    <w:lvl w:ilvl="1" w:tplc="198A22FC">
      <w:numFmt w:val="decimal"/>
      <w:lvlText w:val=""/>
      <w:lvlJc w:val="left"/>
      <w:rPr>
        <w:rFonts w:cs="Times New Roman"/>
      </w:rPr>
    </w:lvl>
    <w:lvl w:ilvl="2" w:tplc="7A6E6F30">
      <w:numFmt w:val="decimal"/>
      <w:lvlText w:val=""/>
      <w:lvlJc w:val="left"/>
      <w:rPr>
        <w:rFonts w:cs="Times New Roman"/>
      </w:rPr>
    </w:lvl>
    <w:lvl w:ilvl="3" w:tplc="FCAE40E0">
      <w:numFmt w:val="decimal"/>
      <w:lvlText w:val=""/>
      <w:lvlJc w:val="left"/>
      <w:rPr>
        <w:rFonts w:cs="Times New Roman"/>
      </w:rPr>
    </w:lvl>
    <w:lvl w:ilvl="4" w:tplc="60FC2420">
      <w:numFmt w:val="decimal"/>
      <w:lvlText w:val=""/>
      <w:lvlJc w:val="left"/>
      <w:rPr>
        <w:rFonts w:cs="Times New Roman"/>
      </w:rPr>
    </w:lvl>
    <w:lvl w:ilvl="5" w:tplc="25C4503A">
      <w:numFmt w:val="decimal"/>
      <w:lvlText w:val=""/>
      <w:lvlJc w:val="left"/>
      <w:rPr>
        <w:rFonts w:cs="Times New Roman"/>
      </w:rPr>
    </w:lvl>
    <w:lvl w:ilvl="6" w:tplc="55A61D5E">
      <w:numFmt w:val="decimal"/>
      <w:lvlText w:val=""/>
      <w:lvlJc w:val="left"/>
      <w:rPr>
        <w:rFonts w:cs="Times New Roman"/>
      </w:rPr>
    </w:lvl>
    <w:lvl w:ilvl="7" w:tplc="126E759E">
      <w:numFmt w:val="decimal"/>
      <w:lvlText w:val=""/>
      <w:lvlJc w:val="left"/>
      <w:rPr>
        <w:rFonts w:cs="Times New Roman"/>
      </w:rPr>
    </w:lvl>
    <w:lvl w:ilvl="8" w:tplc="C82236D2">
      <w:numFmt w:val="decimal"/>
      <w:lvlText w:val=""/>
      <w:lvlJc w:val="left"/>
      <w:rPr>
        <w:rFonts w:cs="Times New Roman"/>
      </w:rPr>
    </w:lvl>
  </w:abstractNum>
  <w:abstractNum w:abstractNumId="3">
    <w:nsid w:val="00006952"/>
    <w:multiLevelType w:val="hybridMultilevel"/>
    <w:tmpl w:val="FFFFFFFF"/>
    <w:lvl w:ilvl="0" w:tplc="1CDEE160">
      <w:start w:val="2"/>
      <w:numFmt w:val="decimal"/>
      <w:lvlText w:val="%1."/>
      <w:lvlJc w:val="left"/>
      <w:rPr>
        <w:rFonts w:cs="Times New Roman"/>
      </w:rPr>
    </w:lvl>
    <w:lvl w:ilvl="1" w:tplc="A5E26A92">
      <w:numFmt w:val="decimal"/>
      <w:lvlText w:val=""/>
      <w:lvlJc w:val="left"/>
      <w:rPr>
        <w:rFonts w:cs="Times New Roman"/>
      </w:rPr>
    </w:lvl>
    <w:lvl w:ilvl="2" w:tplc="00EA6CA2">
      <w:numFmt w:val="decimal"/>
      <w:lvlText w:val=""/>
      <w:lvlJc w:val="left"/>
      <w:rPr>
        <w:rFonts w:cs="Times New Roman"/>
      </w:rPr>
    </w:lvl>
    <w:lvl w:ilvl="3" w:tplc="0582B6E4">
      <w:numFmt w:val="decimal"/>
      <w:lvlText w:val=""/>
      <w:lvlJc w:val="left"/>
      <w:rPr>
        <w:rFonts w:cs="Times New Roman"/>
      </w:rPr>
    </w:lvl>
    <w:lvl w:ilvl="4" w:tplc="BDFE41AA">
      <w:numFmt w:val="decimal"/>
      <w:lvlText w:val=""/>
      <w:lvlJc w:val="left"/>
      <w:rPr>
        <w:rFonts w:cs="Times New Roman"/>
      </w:rPr>
    </w:lvl>
    <w:lvl w:ilvl="5" w:tplc="A2926636">
      <w:numFmt w:val="decimal"/>
      <w:lvlText w:val=""/>
      <w:lvlJc w:val="left"/>
      <w:rPr>
        <w:rFonts w:cs="Times New Roman"/>
      </w:rPr>
    </w:lvl>
    <w:lvl w:ilvl="6" w:tplc="7EFAD51A">
      <w:numFmt w:val="decimal"/>
      <w:lvlText w:val=""/>
      <w:lvlJc w:val="left"/>
      <w:rPr>
        <w:rFonts w:cs="Times New Roman"/>
      </w:rPr>
    </w:lvl>
    <w:lvl w:ilvl="7" w:tplc="D1E01CD2">
      <w:numFmt w:val="decimal"/>
      <w:lvlText w:val=""/>
      <w:lvlJc w:val="left"/>
      <w:rPr>
        <w:rFonts w:cs="Times New Roman"/>
      </w:rPr>
    </w:lvl>
    <w:lvl w:ilvl="8" w:tplc="19460646">
      <w:numFmt w:val="decimal"/>
      <w:lvlText w:val=""/>
      <w:lvlJc w:val="left"/>
      <w:rPr>
        <w:rFonts w:cs="Times New Roman"/>
      </w:rPr>
    </w:lvl>
  </w:abstractNum>
  <w:abstractNum w:abstractNumId="4">
    <w:nsid w:val="003F220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046394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06419C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065517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07E116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0D528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12211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2">
    <w:nsid w:val="01CD45A7"/>
    <w:multiLevelType w:val="hybridMultilevel"/>
    <w:tmpl w:val="B9E8B14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1D32AA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2082A5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2B63B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8">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nsid w:val="0386684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40A1C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
    <w:nsid w:val="04FC692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50407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
    <w:nsid w:val="05C2067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5EF3F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66448D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6970D7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6B572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6CC00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748097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76E438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
    <w:nsid w:val="08A8567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9">
    <w:nsid w:val="092A3E3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9413D9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096517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3">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44">
    <w:nsid w:val="0B4179D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46">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47">
    <w:nsid w:val="0D8B38B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0D9C4ED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0DB21D8A"/>
    <w:multiLevelType w:val="hybridMultilevel"/>
    <w:tmpl w:val="D7E4CF1C"/>
    <w:lvl w:ilvl="0" w:tplc="04190005">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0">
    <w:nsid w:val="0DED5F62"/>
    <w:multiLevelType w:val="hybridMultilevel"/>
    <w:tmpl w:val="0D4A232A"/>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51">
    <w:nsid w:val="0E96357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0EF178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0FF442A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00F41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01653D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0BB7F5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0D904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0D97C0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11F75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15222B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16B7071"/>
    <w:multiLevelType w:val="hybridMultilevel"/>
    <w:tmpl w:val="FBC0B890"/>
    <w:lvl w:ilvl="0" w:tplc="375C44A2">
      <w:start w:val="1"/>
      <w:numFmt w:val="bullet"/>
      <w:lvlText w:val=""/>
      <w:lvlJc w:val="left"/>
      <w:pPr>
        <w:tabs>
          <w:tab w:val="num" w:pos="2138"/>
        </w:tabs>
        <w:ind w:left="2138" w:hanging="360"/>
      </w:pPr>
      <w:rPr>
        <w:rFonts w:ascii="Symbol" w:hAnsi="Symbol" w:hint="default"/>
        <w:color w:val="auto"/>
      </w:rPr>
    </w:lvl>
    <w:lvl w:ilvl="1" w:tplc="04190003">
      <w:start w:val="1"/>
      <w:numFmt w:val="bullet"/>
      <w:lvlText w:val="o"/>
      <w:lvlJc w:val="left"/>
      <w:pPr>
        <w:tabs>
          <w:tab w:val="num" w:pos="2345"/>
        </w:tabs>
        <w:ind w:left="2345" w:hanging="360"/>
      </w:pPr>
      <w:rPr>
        <w:rFonts w:ascii="Courier New" w:hAnsi="Courier New" w:hint="default"/>
      </w:rPr>
    </w:lvl>
    <w:lvl w:ilvl="2" w:tplc="04190005">
      <w:start w:val="1"/>
      <w:numFmt w:val="bullet"/>
      <w:lvlText w:val=""/>
      <w:lvlJc w:val="left"/>
      <w:pPr>
        <w:tabs>
          <w:tab w:val="num" w:pos="3065"/>
        </w:tabs>
        <w:ind w:left="3065" w:hanging="360"/>
      </w:pPr>
      <w:rPr>
        <w:rFonts w:ascii="Wingdings" w:hAnsi="Wingdings" w:hint="default"/>
      </w:rPr>
    </w:lvl>
    <w:lvl w:ilvl="3" w:tplc="04190001">
      <w:start w:val="1"/>
      <w:numFmt w:val="bullet"/>
      <w:lvlText w:val=""/>
      <w:lvlJc w:val="left"/>
      <w:pPr>
        <w:tabs>
          <w:tab w:val="num" w:pos="3785"/>
        </w:tabs>
        <w:ind w:left="3785" w:hanging="360"/>
      </w:pPr>
      <w:rPr>
        <w:rFonts w:ascii="Symbol" w:hAnsi="Symbol" w:hint="default"/>
      </w:rPr>
    </w:lvl>
    <w:lvl w:ilvl="4" w:tplc="04190003">
      <w:start w:val="1"/>
      <w:numFmt w:val="bullet"/>
      <w:lvlText w:val="o"/>
      <w:lvlJc w:val="left"/>
      <w:pPr>
        <w:tabs>
          <w:tab w:val="num" w:pos="4505"/>
        </w:tabs>
        <w:ind w:left="4505" w:hanging="360"/>
      </w:pPr>
      <w:rPr>
        <w:rFonts w:ascii="Courier New" w:hAnsi="Courier New" w:hint="default"/>
      </w:rPr>
    </w:lvl>
    <w:lvl w:ilvl="5" w:tplc="04190005">
      <w:start w:val="1"/>
      <w:numFmt w:val="bullet"/>
      <w:lvlText w:val=""/>
      <w:lvlJc w:val="left"/>
      <w:pPr>
        <w:tabs>
          <w:tab w:val="num" w:pos="5225"/>
        </w:tabs>
        <w:ind w:left="5225" w:hanging="360"/>
      </w:pPr>
      <w:rPr>
        <w:rFonts w:ascii="Wingdings" w:hAnsi="Wingdings" w:hint="default"/>
      </w:rPr>
    </w:lvl>
    <w:lvl w:ilvl="6" w:tplc="04190001">
      <w:start w:val="1"/>
      <w:numFmt w:val="bullet"/>
      <w:lvlText w:val=""/>
      <w:lvlJc w:val="left"/>
      <w:pPr>
        <w:tabs>
          <w:tab w:val="num" w:pos="5945"/>
        </w:tabs>
        <w:ind w:left="5945" w:hanging="360"/>
      </w:pPr>
      <w:rPr>
        <w:rFonts w:ascii="Symbol" w:hAnsi="Symbol" w:hint="default"/>
      </w:rPr>
    </w:lvl>
    <w:lvl w:ilvl="7" w:tplc="04190003">
      <w:start w:val="1"/>
      <w:numFmt w:val="bullet"/>
      <w:lvlText w:val="o"/>
      <w:lvlJc w:val="left"/>
      <w:pPr>
        <w:tabs>
          <w:tab w:val="num" w:pos="6665"/>
        </w:tabs>
        <w:ind w:left="6665" w:hanging="360"/>
      </w:pPr>
      <w:rPr>
        <w:rFonts w:ascii="Courier New" w:hAnsi="Courier New" w:hint="default"/>
      </w:rPr>
    </w:lvl>
    <w:lvl w:ilvl="8" w:tplc="04190005">
      <w:start w:val="1"/>
      <w:numFmt w:val="bullet"/>
      <w:lvlText w:val=""/>
      <w:lvlJc w:val="left"/>
      <w:pPr>
        <w:tabs>
          <w:tab w:val="num" w:pos="7385"/>
        </w:tabs>
        <w:ind w:left="7385" w:hanging="360"/>
      </w:pPr>
      <w:rPr>
        <w:rFonts w:ascii="Wingdings" w:hAnsi="Wingdings" w:hint="default"/>
      </w:rPr>
    </w:lvl>
  </w:abstractNum>
  <w:abstractNum w:abstractNumId="62">
    <w:nsid w:val="11801D2F"/>
    <w:multiLevelType w:val="multilevel"/>
    <w:tmpl w:val="70FAA78E"/>
    <w:lvl w:ilvl="0">
      <w:start w:val="1"/>
      <w:numFmt w:val="bullet"/>
      <w:lvlText w:val=""/>
      <w:lvlJc w:val="left"/>
      <w:pPr>
        <w:tabs>
          <w:tab w:val="num" w:pos="2149"/>
        </w:tabs>
        <w:ind w:left="2149"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4">
    <w:nsid w:val="11E81224"/>
    <w:multiLevelType w:val="hybridMultilevel"/>
    <w:tmpl w:val="B22CB7C8"/>
    <w:lvl w:ilvl="0" w:tplc="70C2549C">
      <w:start w:val="1"/>
      <w:numFmt w:val="decimal"/>
      <w:lvlText w:val="%1."/>
      <w:lvlJc w:val="left"/>
      <w:pPr>
        <w:tabs>
          <w:tab w:val="num" w:pos="800"/>
        </w:tabs>
        <w:ind w:left="800" w:hanging="360"/>
      </w:pPr>
      <w:rPr>
        <w:rFonts w:cs="Times New Roman" w:hint="default"/>
      </w:rPr>
    </w:lvl>
    <w:lvl w:ilvl="1" w:tplc="04190019" w:tentative="1">
      <w:start w:val="1"/>
      <w:numFmt w:val="lowerLetter"/>
      <w:lvlText w:val="%2."/>
      <w:lvlJc w:val="left"/>
      <w:pPr>
        <w:tabs>
          <w:tab w:val="num" w:pos="1520"/>
        </w:tabs>
        <w:ind w:left="1520" w:hanging="360"/>
      </w:pPr>
      <w:rPr>
        <w:rFonts w:cs="Times New Roman"/>
      </w:rPr>
    </w:lvl>
    <w:lvl w:ilvl="2" w:tplc="0419001B" w:tentative="1">
      <w:start w:val="1"/>
      <w:numFmt w:val="lowerRoman"/>
      <w:lvlText w:val="%3."/>
      <w:lvlJc w:val="right"/>
      <w:pPr>
        <w:tabs>
          <w:tab w:val="num" w:pos="2240"/>
        </w:tabs>
        <w:ind w:left="2240" w:hanging="180"/>
      </w:pPr>
      <w:rPr>
        <w:rFonts w:cs="Times New Roman"/>
      </w:rPr>
    </w:lvl>
    <w:lvl w:ilvl="3" w:tplc="0419000F" w:tentative="1">
      <w:start w:val="1"/>
      <w:numFmt w:val="decimal"/>
      <w:lvlText w:val="%4."/>
      <w:lvlJc w:val="left"/>
      <w:pPr>
        <w:tabs>
          <w:tab w:val="num" w:pos="2960"/>
        </w:tabs>
        <w:ind w:left="2960" w:hanging="360"/>
      </w:pPr>
      <w:rPr>
        <w:rFonts w:cs="Times New Roman"/>
      </w:rPr>
    </w:lvl>
    <w:lvl w:ilvl="4" w:tplc="04190019" w:tentative="1">
      <w:start w:val="1"/>
      <w:numFmt w:val="lowerLetter"/>
      <w:lvlText w:val="%5."/>
      <w:lvlJc w:val="left"/>
      <w:pPr>
        <w:tabs>
          <w:tab w:val="num" w:pos="3680"/>
        </w:tabs>
        <w:ind w:left="3680" w:hanging="360"/>
      </w:pPr>
      <w:rPr>
        <w:rFonts w:cs="Times New Roman"/>
      </w:rPr>
    </w:lvl>
    <w:lvl w:ilvl="5" w:tplc="0419001B" w:tentative="1">
      <w:start w:val="1"/>
      <w:numFmt w:val="lowerRoman"/>
      <w:lvlText w:val="%6."/>
      <w:lvlJc w:val="right"/>
      <w:pPr>
        <w:tabs>
          <w:tab w:val="num" w:pos="4400"/>
        </w:tabs>
        <w:ind w:left="4400" w:hanging="180"/>
      </w:pPr>
      <w:rPr>
        <w:rFonts w:cs="Times New Roman"/>
      </w:rPr>
    </w:lvl>
    <w:lvl w:ilvl="6" w:tplc="0419000F" w:tentative="1">
      <w:start w:val="1"/>
      <w:numFmt w:val="decimal"/>
      <w:lvlText w:val="%7."/>
      <w:lvlJc w:val="left"/>
      <w:pPr>
        <w:tabs>
          <w:tab w:val="num" w:pos="5120"/>
        </w:tabs>
        <w:ind w:left="5120" w:hanging="360"/>
      </w:pPr>
      <w:rPr>
        <w:rFonts w:cs="Times New Roman"/>
      </w:rPr>
    </w:lvl>
    <w:lvl w:ilvl="7" w:tplc="04190019" w:tentative="1">
      <w:start w:val="1"/>
      <w:numFmt w:val="lowerLetter"/>
      <w:lvlText w:val="%8."/>
      <w:lvlJc w:val="left"/>
      <w:pPr>
        <w:tabs>
          <w:tab w:val="num" w:pos="5840"/>
        </w:tabs>
        <w:ind w:left="5840" w:hanging="360"/>
      </w:pPr>
      <w:rPr>
        <w:rFonts w:cs="Times New Roman"/>
      </w:rPr>
    </w:lvl>
    <w:lvl w:ilvl="8" w:tplc="0419001B" w:tentative="1">
      <w:start w:val="1"/>
      <w:numFmt w:val="lowerRoman"/>
      <w:lvlText w:val="%9."/>
      <w:lvlJc w:val="right"/>
      <w:pPr>
        <w:tabs>
          <w:tab w:val="num" w:pos="6560"/>
        </w:tabs>
        <w:ind w:left="6560" w:hanging="180"/>
      </w:pPr>
      <w:rPr>
        <w:rFonts w:cs="Times New Roman"/>
      </w:rPr>
    </w:lvl>
  </w:abstractNum>
  <w:abstractNum w:abstractNumId="65">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6">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7">
    <w:nsid w:val="12F909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30F56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0">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1">
    <w:nsid w:val="132D55B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135B490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13DB7E9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75">
    <w:nsid w:val="13F0037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147500B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15760DF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157D148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80">
    <w:nsid w:val="15AD49A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166A06C4"/>
    <w:multiLevelType w:val="multilevel"/>
    <w:tmpl w:val="5B2C32CE"/>
    <w:lvl w:ilvl="0">
      <w:start w:val="1"/>
      <w:numFmt w:val="bullet"/>
      <w:lvlText w:val=""/>
      <w:lvlJc w:val="left"/>
      <w:pPr>
        <w:tabs>
          <w:tab w:val="num" w:pos="2149"/>
        </w:tabs>
        <w:ind w:left="2149"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16783C6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171D60E8"/>
    <w:multiLevelType w:val="hybridMultilevel"/>
    <w:tmpl w:val="BC14BFC0"/>
    <w:lvl w:ilvl="0" w:tplc="17E0328A">
      <w:start w:val="1"/>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175005E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17A252E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17D45C7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88">
    <w:nsid w:val="184A76A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185060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185C3AF6"/>
    <w:multiLevelType w:val="hybridMultilevel"/>
    <w:tmpl w:val="69789542"/>
    <w:lvl w:ilvl="0" w:tplc="DF7420DC">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1">
    <w:nsid w:val="18797D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18E547C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1924331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19521A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19620C52"/>
    <w:multiLevelType w:val="hybridMultilevel"/>
    <w:tmpl w:val="25BA9C18"/>
    <w:lvl w:ilvl="0" w:tplc="FFFFFFFF">
      <w:start w:val="1"/>
      <w:numFmt w:val="bullet"/>
      <w:lvlText w:val=""/>
      <w:lvlJc w:val="left"/>
      <w:pPr>
        <w:tabs>
          <w:tab w:val="num" w:pos="2149"/>
        </w:tabs>
        <w:ind w:left="2149"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96">
    <w:nsid w:val="1994771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19ED3E1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19FF14D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1A30631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1A335AEF"/>
    <w:multiLevelType w:val="hybridMultilevel"/>
    <w:tmpl w:val="3CFCE4C8"/>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01">
    <w:nsid w:val="1A6E231A"/>
    <w:multiLevelType w:val="hybridMultilevel"/>
    <w:tmpl w:val="A9CC873A"/>
    <w:lvl w:ilvl="0" w:tplc="04190005">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02">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3">
    <w:nsid w:val="1B0F508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1B147D3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06">
    <w:nsid w:val="1B90257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08">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109">
    <w:nsid w:val="1BEC573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1C017C1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1C6F0E8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1CDD79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1CE11B0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1CF2360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1D5D2F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1D6D0F5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1DA44B7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9">
    <w:nsid w:val="1EC81B9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1">
    <w:nsid w:val="1F4015B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1F65151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1FC9273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203602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209E79B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21B26B3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8">
    <w:nsid w:val="22500A4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130">
    <w:nsid w:val="22E26FC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230B23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23385AD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4">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35">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26AE11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27022454"/>
    <w:multiLevelType w:val="hybridMultilevel"/>
    <w:tmpl w:val="DC0066E4"/>
    <w:lvl w:ilvl="0" w:tplc="FFFFFFFF">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8">
    <w:nsid w:val="2716349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279C3C08"/>
    <w:multiLevelType w:val="hybridMultilevel"/>
    <w:tmpl w:val="7D78F332"/>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40">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141">
    <w:nsid w:val="27E073D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27E81EE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144">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145">
    <w:nsid w:val="28642D0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28BD24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48">
    <w:nsid w:val="291C609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29486DD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29671E05"/>
    <w:multiLevelType w:val="hybridMultilevel"/>
    <w:tmpl w:val="BE30D258"/>
    <w:lvl w:ilvl="0" w:tplc="04190001">
      <w:start w:val="1"/>
      <w:numFmt w:val="bullet"/>
      <w:lvlText w:val=""/>
      <w:lvlJc w:val="left"/>
      <w:pPr>
        <w:ind w:left="1236" w:hanging="360"/>
      </w:pPr>
      <w:rPr>
        <w:rFonts w:ascii="Symbol" w:hAnsi="Symbol" w:hint="default"/>
      </w:rPr>
    </w:lvl>
    <w:lvl w:ilvl="1" w:tplc="04190003" w:tentative="1">
      <w:start w:val="1"/>
      <w:numFmt w:val="bullet"/>
      <w:lvlText w:val="o"/>
      <w:lvlJc w:val="left"/>
      <w:pPr>
        <w:ind w:left="1956" w:hanging="360"/>
      </w:pPr>
      <w:rPr>
        <w:rFonts w:ascii="Courier New" w:hAnsi="Courier New" w:cs="Courier New" w:hint="default"/>
      </w:rPr>
    </w:lvl>
    <w:lvl w:ilvl="2" w:tplc="04190005" w:tentative="1">
      <w:start w:val="1"/>
      <w:numFmt w:val="bullet"/>
      <w:lvlText w:val=""/>
      <w:lvlJc w:val="left"/>
      <w:pPr>
        <w:ind w:left="2676" w:hanging="360"/>
      </w:pPr>
      <w:rPr>
        <w:rFonts w:ascii="Wingdings" w:hAnsi="Wingdings" w:hint="default"/>
      </w:rPr>
    </w:lvl>
    <w:lvl w:ilvl="3" w:tplc="04190001" w:tentative="1">
      <w:start w:val="1"/>
      <w:numFmt w:val="bullet"/>
      <w:lvlText w:val=""/>
      <w:lvlJc w:val="left"/>
      <w:pPr>
        <w:ind w:left="3396" w:hanging="360"/>
      </w:pPr>
      <w:rPr>
        <w:rFonts w:ascii="Symbol" w:hAnsi="Symbol" w:hint="default"/>
      </w:rPr>
    </w:lvl>
    <w:lvl w:ilvl="4" w:tplc="04190003" w:tentative="1">
      <w:start w:val="1"/>
      <w:numFmt w:val="bullet"/>
      <w:lvlText w:val="o"/>
      <w:lvlJc w:val="left"/>
      <w:pPr>
        <w:ind w:left="4116" w:hanging="360"/>
      </w:pPr>
      <w:rPr>
        <w:rFonts w:ascii="Courier New" w:hAnsi="Courier New" w:cs="Courier New" w:hint="default"/>
      </w:rPr>
    </w:lvl>
    <w:lvl w:ilvl="5" w:tplc="04190005" w:tentative="1">
      <w:start w:val="1"/>
      <w:numFmt w:val="bullet"/>
      <w:lvlText w:val=""/>
      <w:lvlJc w:val="left"/>
      <w:pPr>
        <w:ind w:left="4836" w:hanging="360"/>
      </w:pPr>
      <w:rPr>
        <w:rFonts w:ascii="Wingdings" w:hAnsi="Wingdings" w:hint="default"/>
      </w:rPr>
    </w:lvl>
    <w:lvl w:ilvl="6" w:tplc="04190001" w:tentative="1">
      <w:start w:val="1"/>
      <w:numFmt w:val="bullet"/>
      <w:lvlText w:val=""/>
      <w:lvlJc w:val="left"/>
      <w:pPr>
        <w:ind w:left="5556" w:hanging="360"/>
      </w:pPr>
      <w:rPr>
        <w:rFonts w:ascii="Symbol" w:hAnsi="Symbol" w:hint="default"/>
      </w:rPr>
    </w:lvl>
    <w:lvl w:ilvl="7" w:tplc="04190003" w:tentative="1">
      <w:start w:val="1"/>
      <w:numFmt w:val="bullet"/>
      <w:lvlText w:val="o"/>
      <w:lvlJc w:val="left"/>
      <w:pPr>
        <w:ind w:left="6276" w:hanging="360"/>
      </w:pPr>
      <w:rPr>
        <w:rFonts w:ascii="Courier New" w:hAnsi="Courier New" w:cs="Courier New" w:hint="default"/>
      </w:rPr>
    </w:lvl>
    <w:lvl w:ilvl="8" w:tplc="04190005" w:tentative="1">
      <w:start w:val="1"/>
      <w:numFmt w:val="bullet"/>
      <w:lvlText w:val=""/>
      <w:lvlJc w:val="left"/>
      <w:pPr>
        <w:ind w:left="6996" w:hanging="360"/>
      </w:pPr>
      <w:rPr>
        <w:rFonts w:ascii="Wingdings" w:hAnsi="Wingdings" w:hint="default"/>
      </w:rPr>
    </w:lvl>
  </w:abstractNum>
  <w:abstractNum w:abstractNumId="151">
    <w:nsid w:val="29CA684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2A23308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2A303D1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2A41458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2A5534D5"/>
    <w:multiLevelType w:val="hybridMultilevel"/>
    <w:tmpl w:val="F7087D5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6">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57">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8">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9">
    <w:nsid w:val="2B94068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1">
    <w:nsid w:val="2C282D56"/>
    <w:multiLevelType w:val="multilevel"/>
    <w:tmpl w:val="FF760F72"/>
    <w:lvl w:ilvl="0">
      <w:start w:val="1"/>
      <w:numFmt w:val="bullet"/>
      <w:lvlText w:val=""/>
      <w:lvlJc w:val="left"/>
      <w:pPr>
        <w:tabs>
          <w:tab w:val="num" w:pos="2149"/>
        </w:tabs>
        <w:ind w:left="2149"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2C2A030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2C4F7B4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2C8935C4"/>
    <w:multiLevelType w:val="multilevel"/>
    <w:tmpl w:val="AD9CEC90"/>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165">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6">
    <w:nsid w:val="2D2F2BD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pStyle w:val="20"/>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68">
    <w:nsid w:val="2DD90D2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2E0A029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1">
    <w:nsid w:val="2E5D631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2EA7681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2EC1625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2EFC3E2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2F1F00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2F354CD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2FB44AE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2FC55E5F"/>
    <w:multiLevelType w:val="hybridMultilevel"/>
    <w:tmpl w:val="70A26C4C"/>
    <w:lvl w:ilvl="0" w:tplc="04190001">
      <w:start w:val="1"/>
      <w:numFmt w:val="bullet"/>
      <w:lvlText w:val=""/>
      <w:lvlJc w:val="left"/>
      <w:pPr>
        <w:tabs>
          <w:tab w:val="num" w:pos="3049"/>
        </w:tabs>
        <w:ind w:left="3049" w:hanging="360"/>
      </w:pPr>
      <w:rPr>
        <w:rFonts w:ascii="Symbol" w:hAnsi="Symbol" w:hint="default"/>
      </w:rPr>
    </w:lvl>
    <w:lvl w:ilvl="1" w:tplc="04190003">
      <w:start w:val="1"/>
      <w:numFmt w:val="bullet"/>
      <w:lvlText w:val=""/>
      <w:lvlJc w:val="left"/>
      <w:pPr>
        <w:tabs>
          <w:tab w:val="num" w:pos="2340"/>
        </w:tabs>
        <w:ind w:left="2340" w:hanging="360"/>
      </w:pPr>
      <w:rPr>
        <w:rFonts w:ascii="Symbol" w:hAnsi="Symbol"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79">
    <w:nsid w:val="2FCF4A20"/>
    <w:multiLevelType w:val="hybridMultilevel"/>
    <w:tmpl w:val="E5DE2AF2"/>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80">
    <w:nsid w:val="306F3BF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2">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183">
    <w:nsid w:val="31943C2B"/>
    <w:multiLevelType w:val="hybridMultilevel"/>
    <w:tmpl w:val="178EE1A0"/>
    <w:lvl w:ilvl="0" w:tplc="0419000D">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184">
    <w:nsid w:val="31A366A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186">
    <w:nsid w:val="32726A72"/>
    <w:multiLevelType w:val="hybridMultilevel"/>
    <w:tmpl w:val="6DF6EB2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7">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188">
    <w:nsid w:val="32B87C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331C6D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331F601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33341BF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333664B6"/>
    <w:multiLevelType w:val="hybridMultilevel"/>
    <w:tmpl w:val="CE90F602"/>
    <w:lvl w:ilvl="0" w:tplc="DF2A1102">
      <w:start w:val="1"/>
      <w:numFmt w:val="bullet"/>
      <w:lvlText w:val=""/>
      <w:lvlJc w:val="left"/>
      <w:pPr>
        <w:tabs>
          <w:tab w:val="num" w:pos="2149"/>
        </w:tabs>
        <w:ind w:left="2149" w:hanging="360"/>
      </w:pPr>
      <w:rPr>
        <w:rFonts w:ascii="Symbol" w:hAnsi="Symbol" w:hint="default"/>
      </w:rPr>
    </w:lvl>
    <w:lvl w:ilvl="1" w:tplc="C5FAB6D8">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3">
    <w:nsid w:val="3360339B"/>
    <w:multiLevelType w:val="hybridMultilevel"/>
    <w:tmpl w:val="1B8AC616"/>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94">
    <w:nsid w:val="336435B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6">
    <w:nsid w:val="33AF78D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340B4FF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34205C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0">
    <w:nsid w:val="344613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2">
    <w:nsid w:val="34F71C2A"/>
    <w:multiLevelType w:val="hybridMultilevel"/>
    <w:tmpl w:val="5B38D8C6"/>
    <w:lvl w:ilvl="0" w:tplc="2A1A766E">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3">
    <w:nsid w:val="3534536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35443CC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356C29D4"/>
    <w:multiLevelType w:val="multilevel"/>
    <w:tmpl w:val="76064980"/>
    <w:numStyleLink w:val="5"/>
  </w:abstractNum>
  <w:abstractNum w:abstractNumId="206">
    <w:nsid w:val="3574510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35826BD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35B067C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35C7445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365637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366211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3672603F"/>
    <w:multiLevelType w:val="hybridMultilevel"/>
    <w:tmpl w:val="2250B9DC"/>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13">
    <w:nsid w:val="369649F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36E0779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36E77615"/>
    <w:multiLevelType w:val="hybridMultilevel"/>
    <w:tmpl w:val="FCECAB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6">
    <w:nsid w:val="3735353D"/>
    <w:multiLevelType w:val="hybridMultilevel"/>
    <w:tmpl w:val="4BCADF40"/>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17">
    <w:nsid w:val="375A406F"/>
    <w:multiLevelType w:val="multilevel"/>
    <w:tmpl w:val="2398EA3A"/>
    <w:lvl w:ilvl="0">
      <w:start w:val="1"/>
      <w:numFmt w:val="bullet"/>
      <w:lvlText w:val=""/>
      <w:lvlJc w:val="left"/>
      <w:pPr>
        <w:tabs>
          <w:tab w:val="num" w:pos="2149"/>
        </w:tabs>
        <w:ind w:left="2149"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37904FF6"/>
    <w:multiLevelType w:val="hybridMultilevel"/>
    <w:tmpl w:val="89E6E66E"/>
    <w:lvl w:ilvl="0" w:tplc="FFFFFFFF">
      <w:start w:val="1"/>
      <w:numFmt w:val="bullet"/>
      <w:pStyle w:val="10"/>
      <w:lvlText w:val="–"/>
      <w:lvlJc w:val="left"/>
      <w:pPr>
        <w:ind w:left="349" w:firstLine="680"/>
      </w:pPr>
      <w:rPr>
        <w:rFonts w:ascii="Times New Roman" w:hAnsi="Times New Roman" w:hint="default"/>
      </w:rPr>
    </w:lvl>
    <w:lvl w:ilvl="1" w:tplc="FFFFFFFF">
      <w:start w:val="1"/>
      <w:numFmt w:val="bullet"/>
      <w:lvlText w:val="o"/>
      <w:lvlJc w:val="left"/>
      <w:pPr>
        <w:ind w:left="1789" w:hanging="360"/>
      </w:pPr>
      <w:rPr>
        <w:rFonts w:ascii="Courier New" w:hAnsi="Courier New" w:hint="default"/>
      </w:rPr>
    </w:lvl>
    <w:lvl w:ilvl="2" w:tplc="FFFFFFFF">
      <w:start w:val="1"/>
      <w:numFmt w:val="bullet"/>
      <w:lvlText w:val=""/>
      <w:lvlJc w:val="left"/>
      <w:pPr>
        <w:ind w:left="2509" w:hanging="360"/>
      </w:pPr>
      <w:rPr>
        <w:rFonts w:ascii="Wingdings" w:hAnsi="Wingdings" w:hint="default"/>
      </w:rPr>
    </w:lvl>
    <w:lvl w:ilvl="3" w:tplc="FFFFFFFF">
      <w:start w:val="1"/>
      <w:numFmt w:val="bullet"/>
      <w:lvlText w:val=""/>
      <w:lvlJc w:val="left"/>
      <w:pPr>
        <w:ind w:left="3229" w:hanging="360"/>
      </w:pPr>
      <w:rPr>
        <w:rFonts w:ascii="Symbol" w:hAnsi="Symbol" w:hint="default"/>
      </w:rPr>
    </w:lvl>
    <w:lvl w:ilvl="4" w:tplc="FFFFFFFF">
      <w:start w:val="1"/>
      <w:numFmt w:val="bullet"/>
      <w:lvlText w:val="o"/>
      <w:lvlJc w:val="left"/>
      <w:pPr>
        <w:ind w:left="3949" w:hanging="360"/>
      </w:pPr>
      <w:rPr>
        <w:rFonts w:ascii="Courier New" w:hAnsi="Courier New" w:hint="default"/>
      </w:rPr>
    </w:lvl>
    <w:lvl w:ilvl="5" w:tplc="FFFFFFFF">
      <w:start w:val="1"/>
      <w:numFmt w:val="bullet"/>
      <w:lvlText w:val=""/>
      <w:lvlJc w:val="left"/>
      <w:pPr>
        <w:ind w:left="4669" w:hanging="360"/>
      </w:pPr>
      <w:rPr>
        <w:rFonts w:ascii="Wingdings" w:hAnsi="Wingdings" w:hint="default"/>
      </w:rPr>
    </w:lvl>
    <w:lvl w:ilvl="6" w:tplc="FFFFFFFF">
      <w:start w:val="1"/>
      <w:numFmt w:val="bullet"/>
      <w:lvlText w:val=""/>
      <w:lvlJc w:val="left"/>
      <w:pPr>
        <w:ind w:left="5389" w:hanging="360"/>
      </w:pPr>
      <w:rPr>
        <w:rFonts w:ascii="Symbol" w:hAnsi="Symbol" w:hint="default"/>
      </w:rPr>
    </w:lvl>
    <w:lvl w:ilvl="7" w:tplc="FFFFFFFF">
      <w:start w:val="1"/>
      <w:numFmt w:val="bullet"/>
      <w:lvlText w:val="o"/>
      <w:lvlJc w:val="left"/>
      <w:pPr>
        <w:ind w:left="6109" w:hanging="360"/>
      </w:pPr>
      <w:rPr>
        <w:rFonts w:ascii="Courier New" w:hAnsi="Courier New" w:hint="default"/>
      </w:rPr>
    </w:lvl>
    <w:lvl w:ilvl="8" w:tplc="FFFFFFFF">
      <w:start w:val="1"/>
      <w:numFmt w:val="bullet"/>
      <w:lvlText w:val=""/>
      <w:lvlJc w:val="left"/>
      <w:pPr>
        <w:ind w:left="6829" w:hanging="360"/>
      </w:pPr>
      <w:rPr>
        <w:rFonts w:ascii="Wingdings" w:hAnsi="Wingdings" w:hint="default"/>
      </w:rPr>
    </w:lvl>
  </w:abstractNum>
  <w:abstractNum w:abstractNumId="219">
    <w:nsid w:val="385544FD"/>
    <w:multiLevelType w:val="hybridMultilevel"/>
    <w:tmpl w:val="E4227EBA"/>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20">
    <w:nsid w:val="3959546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2">
    <w:nsid w:val="39B217F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3A79783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3AB026E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3AD717C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3ADD68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8">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9">
    <w:nsid w:val="3CC20C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3CC76EDB"/>
    <w:multiLevelType w:val="hybridMultilevel"/>
    <w:tmpl w:val="FFFFFFFF"/>
    <w:lvl w:ilvl="0" w:tplc="3F7ABDB0">
      <w:start w:val="1"/>
      <w:numFmt w:val="bullet"/>
      <w:pStyle w:val="a2"/>
      <w:lvlText w:val=""/>
      <w:lvlJc w:val="left"/>
      <w:pPr>
        <w:ind w:left="1429" w:hanging="360"/>
      </w:pPr>
      <w:rPr>
        <w:rFonts w:ascii="Symbol" w:hAnsi="Symbol" w:hint="default"/>
      </w:rPr>
    </w:lvl>
    <w:lvl w:ilvl="1" w:tplc="7D4C38FE">
      <w:start w:val="1"/>
      <w:numFmt w:val="bullet"/>
      <w:lvlText w:val="•"/>
      <w:lvlJc w:val="left"/>
      <w:pPr>
        <w:ind w:left="2149" w:hanging="360"/>
      </w:pPr>
      <w:rPr>
        <w:rFonts w:ascii="Times New Roman" w:eastAsia="Times New Roman" w:hAnsi="Times New Roman" w:hint="default"/>
      </w:rPr>
    </w:lvl>
    <w:lvl w:ilvl="2" w:tplc="EFB0F484">
      <w:start w:val="1"/>
      <w:numFmt w:val="bullet"/>
      <w:lvlText w:val=""/>
      <w:lvlJc w:val="left"/>
      <w:pPr>
        <w:ind w:left="2869" w:hanging="360"/>
      </w:pPr>
      <w:rPr>
        <w:rFonts w:ascii="Wingdings" w:hAnsi="Wingdings" w:hint="default"/>
      </w:rPr>
    </w:lvl>
    <w:lvl w:ilvl="3" w:tplc="FD6A6A36">
      <w:start w:val="1"/>
      <w:numFmt w:val="bullet"/>
      <w:lvlText w:val=""/>
      <w:lvlJc w:val="left"/>
      <w:pPr>
        <w:ind w:left="3589" w:hanging="360"/>
      </w:pPr>
      <w:rPr>
        <w:rFonts w:ascii="Symbol" w:hAnsi="Symbol" w:hint="default"/>
      </w:rPr>
    </w:lvl>
    <w:lvl w:ilvl="4" w:tplc="1A325340">
      <w:start w:val="1"/>
      <w:numFmt w:val="bullet"/>
      <w:lvlText w:val="o"/>
      <w:lvlJc w:val="left"/>
      <w:pPr>
        <w:ind w:left="4309" w:hanging="360"/>
      </w:pPr>
      <w:rPr>
        <w:rFonts w:ascii="Courier New" w:hAnsi="Courier New" w:hint="default"/>
      </w:rPr>
    </w:lvl>
    <w:lvl w:ilvl="5" w:tplc="4F746A7E">
      <w:start w:val="1"/>
      <w:numFmt w:val="bullet"/>
      <w:lvlText w:val=""/>
      <w:lvlJc w:val="left"/>
      <w:pPr>
        <w:ind w:left="5029" w:hanging="360"/>
      </w:pPr>
      <w:rPr>
        <w:rFonts w:ascii="Wingdings" w:hAnsi="Wingdings" w:hint="default"/>
      </w:rPr>
    </w:lvl>
    <w:lvl w:ilvl="6" w:tplc="FFC82EE6">
      <w:start w:val="1"/>
      <w:numFmt w:val="bullet"/>
      <w:lvlText w:val=""/>
      <w:lvlJc w:val="left"/>
      <w:pPr>
        <w:ind w:left="5749" w:hanging="360"/>
      </w:pPr>
      <w:rPr>
        <w:rFonts w:ascii="Symbol" w:hAnsi="Symbol" w:hint="default"/>
      </w:rPr>
    </w:lvl>
    <w:lvl w:ilvl="7" w:tplc="94586982">
      <w:start w:val="1"/>
      <w:numFmt w:val="bullet"/>
      <w:lvlText w:val="o"/>
      <w:lvlJc w:val="left"/>
      <w:pPr>
        <w:ind w:left="6469" w:hanging="360"/>
      </w:pPr>
      <w:rPr>
        <w:rFonts w:ascii="Courier New" w:hAnsi="Courier New" w:hint="default"/>
      </w:rPr>
    </w:lvl>
    <w:lvl w:ilvl="8" w:tplc="38C075BE">
      <w:start w:val="1"/>
      <w:numFmt w:val="bullet"/>
      <w:lvlText w:val=""/>
      <w:lvlJc w:val="left"/>
      <w:pPr>
        <w:ind w:left="7189" w:hanging="360"/>
      </w:pPr>
      <w:rPr>
        <w:rFonts w:ascii="Wingdings" w:hAnsi="Wingdings" w:hint="default"/>
      </w:rPr>
    </w:lvl>
  </w:abstractNum>
  <w:abstractNum w:abstractNumId="231">
    <w:nsid w:val="3CCD475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3D08293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3D3845D8"/>
    <w:multiLevelType w:val="multilevel"/>
    <w:tmpl w:val="7D2695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4">
    <w:nsid w:val="3D60567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3DA35CB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7">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38">
    <w:nsid w:val="3F07364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3FCF2E0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40152DB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40EF428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413959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417C62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4181248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42074806"/>
    <w:multiLevelType w:val="hybridMultilevel"/>
    <w:tmpl w:val="896A3692"/>
    <w:styleLink w:val="10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6">
    <w:nsid w:val="4209184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421F735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424E780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4264491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428531F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252">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3">
    <w:nsid w:val="43472ED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4356742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439D12F9"/>
    <w:multiLevelType w:val="multilevel"/>
    <w:tmpl w:val="11AAFF2E"/>
    <w:lvl w:ilvl="0">
      <w:start w:val="1"/>
      <w:numFmt w:val="bullet"/>
      <w:lvlText w:val=""/>
      <w:lvlJc w:val="left"/>
      <w:pPr>
        <w:tabs>
          <w:tab w:val="num" w:pos="2149"/>
        </w:tabs>
        <w:ind w:left="2149"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7">
    <w:nsid w:val="43E14B23"/>
    <w:multiLevelType w:val="hybridMultilevel"/>
    <w:tmpl w:val="652A75D0"/>
    <w:lvl w:ilvl="0" w:tplc="FFFFFFFF">
      <w:start w:val="1"/>
      <w:numFmt w:val="bullet"/>
      <w:lvlText w:val=""/>
      <w:lvlJc w:val="left"/>
      <w:pPr>
        <w:ind w:left="1060" w:hanging="360"/>
      </w:pPr>
      <w:rPr>
        <w:rFonts w:ascii="Symbol" w:hAnsi="Symbol" w:hint="default"/>
      </w:rPr>
    </w:lvl>
    <w:lvl w:ilvl="1" w:tplc="FFFFFFFF" w:tentative="1">
      <w:start w:val="1"/>
      <w:numFmt w:val="bullet"/>
      <w:lvlText w:val="o"/>
      <w:lvlJc w:val="left"/>
      <w:pPr>
        <w:ind w:left="1780" w:hanging="360"/>
      </w:pPr>
      <w:rPr>
        <w:rFonts w:ascii="Courier New" w:hAnsi="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258">
    <w:nsid w:val="43E272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0">
    <w:nsid w:val="44AF3BE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44C15AE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44CA3EB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264">
    <w:nsid w:val="44D907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44F11087"/>
    <w:multiLevelType w:val="hybridMultilevel"/>
    <w:tmpl w:val="76064980"/>
    <w:styleLink w:val="5"/>
    <w:lvl w:ilvl="0" w:tplc="199CFD7E">
      <w:start w:val="1"/>
      <w:numFmt w:val="decimal"/>
      <w:pStyle w:val="a3"/>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66">
    <w:nsid w:val="45F04A4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46BC6D3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46C07C6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0">
    <w:nsid w:val="471779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47AB394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3">
    <w:nsid w:val="482B4DFD"/>
    <w:multiLevelType w:val="multilevel"/>
    <w:tmpl w:val="76F4E1B0"/>
    <w:lvl w:ilvl="0">
      <w:start w:val="1"/>
      <w:numFmt w:val="bullet"/>
      <w:lvlText w:val=""/>
      <w:lvlJc w:val="left"/>
      <w:pPr>
        <w:tabs>
          <w:tab w:val="num" w:pos="2149"/>
        </w:tabs>
        <w:ind w:left="2149"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488F6CEF"/>
    <w:multiLevelType w:val="hybridMultilevel"/>
    <w:tmpl w:val="9EB27B46"/>
    <w:lvl w:ilvl="0" w:tplc="A91297C4">
      <w:start w:val="1"/>
      <w:numFmt w:val="bullet"/>
      <w:pStyle w:val="a4"/>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6">
    <w:nsid w:val="49883D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8">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9">
    <w:nsid w:val="4A415384"/>
    <w:multiLevelType w:val="hybridMultilevel"/>
    <w:tmpl w:val="EBEC7F6C"/>
    <w:lvl w:ilvl="0" w:tplc="FFFFFFFF">
      <w:start w:val="1"/>
      <w:numFmt w:val="bullet"/>
      <w:lvlText w:val="–"/>
      <w:lvlJc w:val="left"/>
      <w:pPr>
        <w:ind w:left="1620" w:hanging="360"/>
      </w:pPr>
      <w:rPr>
        <w:rFonts w:ascii="Times New Roman" w:hAnsi="Times New Roman" w:hint="default"/>
      </w:rPr>
    </w:lvl>
    <w:lvl w:ilvl="1" w:tplc="FFFFFFFF">
      <w:start w:val="1"/>
      <w:numFmt w:val="bullet"/>
      <w:lvlText w:val=""/>
      <w:lvlJc w:val="left"/>
      <w:pPr>
        <w:tabs>
          <w:tab w:val="num" w:pos="2340"/>
        </w:tabs>
        <w:ind w:left="2340" w:hanging="360"/>
      </w:pPr>
      <w:rPr>
        <w:rFonts w:ascii="Symbol" w:hAnsi="Symbol" w:hint="default"/>
      </w:rPr>
    </w:lvl>
    <w:lvl w:ilvl="2" w:tplc="FFFFFFFF" w:tentative="1">
      <w:start w:val="1"/>
      <w:numFmt w:val="bullet"/>
      <w:lvlText w:val=""/>
      <w:lvlJc w:val="left"/>
      <w:pPr>
        <w:ind w:left="3060" w:hanging="360"/>
      </w:pPr>
      <w:rPr>
        <w:rFonts w:ascii="Wingdings" w:hAnsi="Wingdings" w:hint="default"/>
      </w:rPr>
    </w:lvl>
    <w:lvl w:ilvl="3" w:tplc="FFFFFFFF" w:tentative="1">
      <w:start w:val="1"/>
      <w:numFmt w:val="bullet"/>
      <w:lvlText w:val=""/>
      <w:lvlJc w:val="left"/>
      <w:pPr>
        <w:ind w:left="3780" w:hanging="360"/>
      </w:pPr>
      <w:rPr>
        <w:rFonts w:ascii="Symbol" w:hAnsi="Symbol" w:hint="default"/>
      </w:rPr>
    </w:lvl>
    <w:lvl w:ilvl="4" w:tplc="FFFFFFFF" w:tentative="1">
      <w:start w:val="1"/>
      <w:numFmt w:val="bullet"/>
      <w:lvlText w:val="o"/>
      <w:lvlJc w:val="left"/>
      <w:pPr>
        <w:ind w:left="4500" w:hanging="360"/>
      </w:pPr>
      <w:rPr>
        <w:rFonts w:ascii="Courier New" w:hAnsi="Courier New" w:hint="default"/>
      </w:rPr>
    </w:lvl>
    <w:lvl w:ilvl="5" w:tplc="FFFFFFFF" w:tentative="1">
      <w:start w:val="1"/>
      <w:numFmt w:val="bullet"/>
      <w:lvlText w:val=""/>
      <w:lvlJc w:val="left"/>
      <w:pPr>
        <w:ind w:left="5220" w:hanging="360"/>
      </w:pPr>
      <w:rPr>
        <w:rFonts w:ascii="Wingdings" w:hAnsi="Wingdings" w:hint="default"/>
      </w:rPr>
    </w:lvl>
    <w:lvl w:ilvl="6" w:tplc="FFFFFFFF" w:tentative="1">
      <w:start w:val="1"/>
      <w:numFmt w:val="bullet"/>
      <w:lvlText w:val=""/>
      <w:lvlJc w:val="left"/>
      <w:pPr>
        <w:ind w:left="5940" w:hanging="360"/>
      </w:pPr>
      <w:rPr>
        <w:rFonts w:ascii="Symbol" w:hAnsi="Symbol" w:hint="default"/>
      </w:rPr>
    </w:lvl>
    <w:lvl w:ilvl="7" w:tplc="FFFFFFFF" w:tentative="1">
      <w:start w:val="1"/>
      <w:numFmt w:val="bullet"/>
      <w:lvlText w:val="o"/>
      <w:lvlJc w:val="left"/>
      <w:pPr>
        <w:ind w:left="6660" w:hanging="360"/>
      </w:pPr>
      <w:rPr>
        <w:rFonts w:ascii="Courier New" w:hAnsi="Courier New" w:hint="default"/>
      </w:rPr>
    </w:lvl>
    <w:lvl w:ilvl="8" w:tplc="FFFFFFFF" w:tentative="1">
      <w:start w:val="1"/>
      <w:numFmt w:val="bullet"/>
      <w:lvlText w:val=""/>
      <w:lvlJc w:val="left"/>
      <w:pPr>
        <w:ind w:left="7380" w:hanging="360"/>
      </w:pPr>
      <w:rPr>
        <w:rFonts w:ascii="Wingdings" w:hAnsi="Wingdings" w:hint="default"/>
      </w:rPr>
    </w:lvl>
  </w:abstractNum>
  <w:abstractNum w:abstractNumId="280">
    <w:nsid w:val="4A5D1A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282">
    <w:nsid w:val="4AA73F2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4B1F23A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4B2D405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6">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7">
    <w:nsid w:val="4C244560"/>
    <w:multiLevelType w:val="multilevel"/>
    <w:tmpl w:val="48E87784"/>
    <w:lvl w:ilvl="0">
      <w:start w:val="1"/>
      <w:numFmt w:val="decimal"/>
      <w:pStyle w:val="a5"/>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88">
    <w:nsid w:val="4C6E49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nsid w:val="4C7A3625"/>
    <w:multiLevelType w:val="hybridMultilevel"/>
    <w:tmpl w:val="BE9859AA"/>
    <w:lvl w:ilvl="0" w:tplc="FFFFFFFF">
      <w:start w:val="1"/>
      <w:numFmt w:val="bullet"/>
      <w:lvlText w:val=""/>
      <w:lvlJc w:val="left"/>
      <w:pPr>
        <w:tabs>
          <w:tab w:val="num" w:pos="2431"/>
        </w:tabs>
        <w:ind w:left="2431" w:hanging="360"/>
      </w:pPr>
      <w:rPr>
        <w:rFonts w:ascii="Symbol" w:hAnsi="Symbol" w:hint="default"/>
      </w:rPr>
    </w:lvl>
    <w:lvl w:ilvl="1" w:tplc="FFFFFFFF">
      <w:start w:val="1"/>
      <w:numFmt w:val="bullet"/>
      <w:lvlText w:val=""/>
      <w:lvlJc w:val="left"/>
      <w:pPr>
        <w:tabs>
          <w:tab w:val="num" w:pos="2149"/>
        </w:tabs>
        <w:ind w:left="2149" w:hanging="360"/>
      </w:pPr>
      <w:rPr>
        <w:rFonts w:ascii="Symbol" w:hAnsi="Symbol"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90">
    <w:nsid w:val="4C8C5DA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nsid w:val="4D713250"/>
    <w:multiLevelType w:val="multilevel"/>
    <w:tmpl w:val="E8546982"/>
    <w:lvl w:ilvl="0">
      <w:start w:val="1"/>
      <w:numFmt w:val="bullet"/>
      <w:lvlText w:val=""/>
      <w:lvlJc w:val="left"/>
      <w:pPr>
        <w:tabs>
          <w:tab w:val="num" w:pos="2149"/>
        </w:tabs>
        <w:ind w:left="2149"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3">
    <w:nsid w:val="4E097B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4E1D7CA5"/>
    <w:multiLevelType w:val="hybridMultilevel"/>
    <w:tmpl w:val="8634E1D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5">
    <w:nsid w:val="4E89219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97">
    <w:nsid w:val="4F565B39"/>
    <w:multiLevelType w:val="multilevel"/>
    <w:tmpl w:val="7D2695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8">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9">
    <w:nsid w:val="502137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nsid w:val="50355469"/>
    <w:multiLevelType w:val="hybridMultilevel"/>
    <w:tmpl w:val="0B041AC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1">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302">
    <w:nsid w:val="50C83DBF"/>
    <w:multiLevelType w:val="hybridMultilevel"/>
    <w:tmpl w:val="1ED412F2"/>
    <w:lvl w:ilvl="0" w:tplc="D904FE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511E2957"/>
    <w:multiLevelType w:val="hybridMultilevel"/>
    <w:tmpl w:val="761441A6"/>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04">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05">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6">
    <w:nsid w:val="51C4201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nsid w:val="51C96273"/>
    <w:multiLevelType w:val="hybridMultilevel"/>
    <w:tmpl w:val="3C82AA88"/>
    <w:lvl w:ilvl="0" w:tplc="D904FE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52467EF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nsid w:val="52EA22F2"/>
    <w:multiLevelType w:val="hybridMultilevel"/>
    <w:tmpl w:val="C84A68AA"/>
    <w:lvl w:ilvl="0" w:tplc="B4CC6408">
      <w:start w:val="1"/>
      <w:numFmt w:val="bullet"/>
      <w:lvlText w:val=""/>
      <w:lvlJc w:val="left"/>
      <w:pPr>
        <w:tabs>
          <w:tab w:val="num" w:pos="2612"/>
        </w:tabs>
        <w:ind w:left="2612" w:hanging="360"/>
      </w:pPr>
      <w:rPr>
        <w:rFonts w:ascii="Symbol" w:hAnsi="Symbol" w:hint="default"/>
      </w:rPr>
    </w:lvl>
    <w:lvl w:ilvl="1" w:tplc="EDBCDE82">
      <w:start w:val="1"/>
      <w:numFmt w:val="bullet"/>
      <w:lvlText w:val=""/>
      <w:lvlJc w:val="left"/>
      <w:pPr>
        <w:tabs>
          <w:tab w:val="num" w:pos="2340"/>
        </w:tabs>
        <w:ind w:left="2340" w:hanging="360"/>
      </w:pPr>
      <w:rPr>
        <w:rFonts w:ascii="Symbol" w:hAnsi="Symbol"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10">
    <w:nsid w:val="52F6770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nsid w:val="530B1475"/>
    <w:multiLevelType w:val="hybridMultilevel"/>
    <w:tmpl w:val="1BDE905A"/>
    <w:lvl w:ilvl="0" w:tplc="332CA2A0">
      <w:start w:val="1"/>
      <w:numFmt w:val="bullet"/>
      <w:lvlText w:val=""/>
      <w:lvlJc w:val="left"/>
      <w:pPr>
        <w:tabs>
          <w:tab w:val="num" w:pos="1789"/>
        </w:tabs>
        <w:ind w:left="1789" w:hanging="360"/>
      </w:pPr>
      <w:rPr>
        <w:rFonts w:ascii="Symbol" w:hAnsi="Symbol" w:hint="default"/>
      </w:rPr>
    </w:lvl>
    <w:lvl w:ilvl="1" w:tplc="E572072A">
      <w:start w:val="1"/>
      <w:numFmt w:val="bullet"/>
      <w:lvlText w:val=""/>
      <w:lvlJc w:val="left"/>
      <w:pPr>
        <w:tabs>
          <w:tab w:val="num" w:pos="1260"/>
        </w:tabs>
        <w:ind w:left="126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2">
    <w:nsid w:val="5310645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53787002"/>
    <w:multiLevelType w:val="hybridMultilevel"/>
    <w:tmpl w:val="FFFFFFFF"/>
    <w:lvl w:ilvl="0" w:tplc="ABD0B536">
      <w:numFmt w:val="bullet"/>
      <w:lvlText w:val="-"/>
      <w:lvlJc w:val="left"/>
      <w:pPr>
        <w:ind w:left="1890" w:hanging="360"/>
      </w:pPr>
      <w:rPr>
        <w:rFonts w:ascii="Courier New" w:eastAsia="Times New Roman" w:hAnsi="Courier New" w:hint="default"/>
        <w:w w:val="100"/>
        <w:sz w:val="28"/>
      </w:rPr>
    </w:lvl>
    <w:lvl w:ilvl="1" w:tplc="466058C6">
      <w:numFmt w:val="bullet"/>
      <w:lvlText w:val="•"/>
      <w:lvlJc w:val="left"/>
      <w:pPr>
        <w:ind w:left="2746" w:hanging="360"/>
      </w:pPr>
      <w:rPr>
        <w:rFonts w:hint="default"/>
      </w:rPr>
    </w:lvl>
    <w:lvl w:ilvl="2" w:tplc="32CC3AB6">
      <w:numFmt w:val="bullet"/>
      <w:lvlText w:val="•"/>
      <w:lvlJc w:val="left"/>
      <w:pPr>
        <w:ind w:left="3593" w:hanging="360"/>
      </w:pPr>
      <w:rPr>
        <w:rFonts w:hint="default"/>
      </w:rPr>
    </w:lvl>
    <w:lvl w:ilvl="3" w:tplc="A8ECEA82">
      <w:numFmt w:val="bullet"/>
      <w:lvlText w:val="•"/>
      <w:lvlJc w:val="left"/>
      <w:pPr>
        <w:ind w:left="4439" w:hanging="360"/>
      </w:pPr>
      <w:rPr>
        <w:rFonts w:hint="default"/>
      </w:rPr>
    </w:lvl>
    <w:lvl w:ilvl="4" w:tplc="14740E80">
      <w:numFmt w:val="bullet"/>
      <w:lvlText w:val="•"/>
      <w:lvlJc w:val="left"/>
      <w:pPr>
        <w:ind w:left="5286" w:hanging="360"/>
      </w:pPr>
      <w:rPr>
        <w:rFonts w:hint="default"/>
      </w:rPr>
    </w:lvl>
    <w:lvl w:ilvl="5" w:tplc="A392905E">
      <w:numFmt w:val="bullet"/>
      <w:lvlText w:val="•"/>
      <w:lvlJc w:val="left"/>
      <w:pPr>
        <w:ind w:left="6133" w:hanging="360"/>
      </w:pPr>
      <w:rPr>
        <w:rFonts w:hint="default"/>
      </w:rPr>
    </w:lvl>
    <w:lvl w:ilvl="6" w:tplc="F2D21734">
      <w:numFmt w:val="bullet"/>
      <w:lvlText w:val="•"/>
      <w:lvlJc w:val="left"/>
      <w:pPr>
        <w:ind w:left="6979" w:hanging="360"/>
      </w:pPr>
      <w:rPr>
        <w:rFonts w:hint="default"/>
      </w:rPr>
    </w:lvl>
    <w:lvl w:ilvl="7" w:tplc="9F945F62">
      <w:numFmt w:val="bullet"/>
      <w:lvlText w:val="•"/>
      <w:lvlJc w:val="left"/>
      <w:pPr>
        <w:ind w:left="7826" w:hanging="360"/>
      </w:pPr>
      <w:rPr>
        <w:rFonts w:hint="default"/>
      </w:rPr>
    </w:lvl>
    <w:lvl w:ilvl="8" w:tplc="C90C8B70">
      <w:numFmt w:val="bullet"/>
      <w:lvlText w:val="•"/>
      <w:lvlJc w:val="left"/>
      <w:pPr>
        <w:ind w:left="8673" w:hanging="360"/>
      </w:pPr>
      <w:rPr>
        <w:rFonts w:hint="default"/>
      </w:rPr>
    </w:lvl>
  </w:abstractNum>
  <w:abstractNum w:abstractNumId="314">
    <w:nsid w:val="537B5F3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53D433B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nsid w:val="53F51E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nsid w:val="53F80F4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nsid w:val="54410E2A"/>
    <w:multiLevelType w:val="hybridMultilevel"/>
    <w:tmpl w:val="896EE664"/>
    <w:lvl w:ilvl="0" w:tplc="3280BDAA">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nsid w:val="547E21F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nsid w:val="54934900"/>
    <w:multiLevelType w:val="hybridMultilevel"/>
    <w:tmpl w:val="90ACAA62"/>
    <w:lvl w:ilvl="0" w:tplc="04190005">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21">
    <w:nsid w:val="549F1C3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nsid w:val="54A86F2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nsid w:val="54B6147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nsid w:val="54E109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nsid w:val="54E75B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327">
    <w:nsid w:val="5541738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nsid w:val="5594565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nsid w:val="55A67CE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nsid w:val="55AB55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nsid w:val="55FB34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nsid w:val="560A7C3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34">
    <w:nsid w:val="57495B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nsid w:val="57EC41D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nsid w:val="57EC45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nsid w:val="57F93E2C"/>
    <w:multiLevelType w:val="hybridMultilevel"/>
    <w:tmpl w:val="D5A6F2DA"/>
    <w:lvl w:ilvl="0" w:tplc="554CCB80">
      <w:start w:val="1"/>
      <w:numFmt w:val="bullet"/>
      <w:lvlText w:val=""/>
      <w:lvlJc w:val="left"/>
      <w:pPr>
        <w:tabs>
          <w:tab w:val="num" w:pos="2678"/>
        </w:tabs>
        <w:ind w:left="2678" w:hanging="360"/>
      </w:pPr>
      <w:rPr>
        <w:rFonts w:ascii="Symbol" w:hAnsi="Symbol" w:hint="default"/>
      </w:rPr>
    </w:lvl>
    <w:lvl w:ilvl="1" w:tplc="DF2A110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8">
    <w:nsid w:val="58021503"/>
    <w:multiLevelType w:val="hybridMultilevel"/>
    <w:tmpl w:val="8F80B8C0"/>
    <w:lvl w:ilvl="0" w:tplc="DF7420DC">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9">
    <w:nsid w:val="589D519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nsid w:val="58DC2EA6"/>
    <w:multiLevelType w:val="hybridMultilevel"/>
    <w:tmpl w:val="223E1CE2"/>
    <w:lvl w:ilvl="0" w:tplc="6EE851E2">
      <w:start w:val="1"/>
      <w:numFmt w:val="bullet"/>
      <w:pStyle w:val="23"/>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41">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2">
    <w:nsid w:val="59AF50E4"/>
    <w:multiLevelType w:val="hybridMultilevel"/>
    <w:tmpl w:val="881C38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3">
    <w:nsid w:val="5A04024D"/>
    <w:multiLevelType w:val="hybridMultilevel"/>
    <w:tmpl w:val="FA24F96E"/>
    <w:lvl w:ilvl="0" w:tplc="D904FE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5A1B7F52"/>
    <w:multiLevelType w:val="hybridMultilevel"/>
    <w:tmpl w:val="A614E9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5">
    <w:nsid w:val="5ABC38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nsid w:val="5AC87AD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nsid w:val="5AE83BFC"/>
    <w:multiLevelType w:val="hybridMultilevel"/>
    <w:tmpl w:val="09CE6BB8"/>
    <w:lvl w:ilvl="0" w:tplc="04190005">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8">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9">
    <w:nsid w:val="5B6160F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51">
    <w:nsid w:val="5BAD3880"/>
    <w:multiLevelType w:val="hybridMultilevel"/>
    <w:tmpl w:val="72E42CD2"/>
    <w:lvl w:ilvl="0" w:tplc="D904FE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3">
    <w:nsid w:val="5C475F0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nsid w:val="5C520A0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nsid w:val="5CB843D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nsid w:val="5CEE531A"/>
    <w:multiLevelType w:val="hybridMultilevel"/>
    <w:tmpl w:val="96ACD41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7">
    <w:nsid w:val="5D2102E2"/>
    <w:multiLevelType w:val="hybridMultilevel"/>
    <w:tmpl w:val="8C225760"/>
    <w:lvl w:ilvl="0" w:tplc="DF7420DC">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8">
    <w:nsid w:val="5E0D724E"/>
    <w:multiLevelType w:val="multilevel"/>
    <w:tmpl w:val="6F187E5C"/>
    <w:lvl w:ilvl="0">
      <w:start w:val="1"/>
      <w:numFmt w:val="decimal"/>
      <w:lvlText w:val="%1."/>
      <w:lvlJc w:val="left"/>
      <w:pPr>
        <w:tabs>
          <w:tab w:val="num" w:pos="2149"/>
        </w:tabs>
        <w:ind w:left="2149" w:hanging="360"/>
      </w:pPr>
      <w:rPr>
        <w:rFonts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nsid w:val="5E32666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nsid w:val="5E38504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nsid w:val="5FA86DA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nsid w:val="5FEF1AE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64">
    <w:nsid w:val="60C41352"/>
    <w:multiLevelType w:val="hybridMultilevel"/>
    <w:tmpl w:val="E7C65C86"/>
    <w:lvl w:ilvl="0" w:tplc="2A1A766E">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5">
    <w:nsid w:val="60D803DE"/>
    <w:multiLevelType w:val="hybridMultilevel"/>
    <w:tmpl w:val="E1145B8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6">
    <w:nsid w:val="611B18B4"/>
    <w:multiLevelType w:val="hybridMultilevel"/>
    <w:tmpl w:val="C62C2212"/>
    <w:lvl w:ilvl="0" w:tplc="DF7420DC">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7">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68">
    <w:nsid w:val="61314F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nsid w:val="613748E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nsid w:val="61DC740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2">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373">
    <w:nsid w:val="6216322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375">
    <w:nsid w:val="62A532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nsid w:val="62E5473F"/>
    <w:multiLevelType w:val="hybridMultilevel"/>
    <w:tmpl w:val="ED1033C0"/>
    <w:lvl w:ilvl="0" w:tplc="D904FE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632C5F8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nsid w:val="63516D7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80">
    <w:nsid w:val="64BB2AA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nsid w:val="64DC06F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nsid w:val="64DD346E"/>
    <w:multiLevelType w:val="multilevel"/>
    <w:tmpl w:val="7D2695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3">
    <w:nsid w:val="64F30775"/>
    <w:multiLevelType w:val="hybridMultilevel"/>
    <w:tmpl w:val="D03E76D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4">
    <w:nsid w:val="654A07D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nsid w:val="655237CD"/>
    <w:multiLevelType w:val="hybridMultilevel"/>
    <w:tmpl w:val="169CD4EA"/>
    <w:lvl w:ilvl="0" w:tplc="BF1641B6">
      <w:start w:val="1"/>
      <w:numFmt w:val="bullet"/>
      <w:pStyle w:val="a6"/>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6">
    <w:nsid w:val="659F4055"/>
    <w:multiLevelType w:val="hybridMultilevel"/>
    <w:tmpl w:val="61C43844"/>
    <w:lvl w:ilvl="0" w:tplc="DF7420DC">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87">
    <w:nsid w:val="664776B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nsid w:val="6672741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nsid w:val="66F7672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nsid w:val="6723718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92">
    <w:nsid w:val="68D03F2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nsid w:val="68F135E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nsid w:val="69204C3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396">
    <w:nsid w:val="69332775"/>
    <w:multiLevelType w:val="multilevel"/>
    <w:tmpl w:val="BB4492B0"/>
    <w:lvl w:ilvl="0">
      <w:start w:val="1"/>
      <w:numFmt w:val="bullet"/>
      <w:lvlText w:val=""/>
      <w:lvlJc w:val="left"/>
      <w:pPr>
        <w:tabs>
          <w:tab w:val="num" w:pos="2149"/>
        </w:tabs>
        <w:ind w:left="2149"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nsid w:val="693F76C6"/>
    <w:multiLevelType w:val="hybridMultilevel"/>
    <w:tmpl w:val="A1FA7998"/>
    <w:lvl w:ilvl="0" w:tplc="DF7420DC">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98">
    <w:nsid w:val="69A408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nsid w:val="69C567C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nsid w:val="69E3039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nsid w:val="69F824A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nsid w:val="6A2D1E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nsid w:val="6A434B3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nsid w:val="6B347104"/>
    <w:multiLevelType w:val="hybridMultilevel"/>
    <w:tmpl w:val="0DFE05A0"/>
    <w:lvl w:ilvl="0" w:tplc="D904FE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406">
    <w:nsid w:val="6B7074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nsid w:val="6B9A4346"/>
    <w:multiLevelType w:val="hybridMultilevel"/>
    <w:tmpl w:val="45426B40"/>
    <w:lvl w:ilvl="0" w:tplc="D904FE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nsid w:val="6BA56C0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10">
    <w:nsid w:val="6C635A93"/>
    <w:multiLevelType w:val="hybridMultilevel"/>
    <w:tmpl w:val="FCECAB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1">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12">
    <w:nsid w:val="6CF12A5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nsid w:val="6D325A70"/>
    <w:multiLevelType w:val="hybridMultilevel"/>
    <w:tmpl w:val="A8A425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4">
    <w:nsid w:val="6D3E1F91"/>
    <w:multiLevelType w:val="hybridMultilevel"/>
    <w:tmpl w:val="FCECAB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5">
    <w:nsid w:val="6D4B1E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nsid w:val="6E5F078C"/>
    <w:multiLevelType w:val="hybridMultilevel"/>
    <w:tmpl w:val="692AC736"/>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17">
    <w:nsid w:val="6E9E01E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19">
    <w:nsid w:val="6F196A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nsid w:val="6F1E149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nsid w:val="6F4B4CC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nsid w:val="6FDB65C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nsid w:val="6FE8773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25">
    <w:nsid w:val="700670A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nsid w:val="706A517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nsid w:val="70D157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nsid w:val="70D55C03"/>
    <w:multiLevelType w:val="hybridMultilevel"/>
    <w:tmpl w:val="360A68B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9">
    <w:nsid w:val="710A4D07"/>
    <w:multiLevelType w:val="hybridMultilevel"/>
    <w:tmpl w:val="B2866F04"/>
    <w:lvl w:ilvl="0" w:tplc="6BF06988">
      <w:start w:val="1"/>
      <w:numFmt w:val="bullet"/>
      <w:lvlText w:val="–"/>
      <w:lvlJc w:val="left"/>
      <w:pPr>
        <w:ind w:left="1429" w:hanging="360"/>
      </w:pPr>
      <w:rPr>
        <w:rFonts w:ascii="Times New Roman" w:hAnsi="Times New Roman" w:hint="default"/>
      </w:rPr>
    </w:lvl>
    <w:lvl w:ilvl="1" w:tplc="447EE2BE"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0">
    <w:nsid w:val="711A2F9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nsid w:val="716C10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nsid w:val="71BB6CA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nsid w:val="72056F5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nsid w:val="72DD57F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nsid w:val="73415DEF"/>
    <w:multiLevelType w:val="hybridMultilevel"/>
    <w:tmpl w:val="46EAE88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36">
    <w:nsid w:val="73E97496"/>
    <w:multiLevelType w:val="hybridMultilevel"/>
    <w:tmpl w:val="C82A862A"/>
    <w:lvl w:ilvl="0" w:tplc="DF7420DC">
      <w:start w:val="1"/>
      <w:numFmt w:val="decimal"/>
      <w:lvlText w:val="%1."/>
      <w:lvlJc w:val="left"/>
      <w:pPr>
        <w:tabs>
          <w:tab w:val="num" w:pos="1429"/>
        </w:tabs>
        <w:ind w:left="1429"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7">
    <w:nsid w:val="74246281"/>
    <w:multiLevelType w:val="hybridMultilevel"/>
    <w:tmpl w:val="C0AAC3F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8">
    <w:nsid w:val="74C3408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nsid w:val="74FC3BEE"/>
    <w:multiLevelType w:val="multilevel"/>
    <w:tmpl w:val="7D2695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40">
    <w:nsid w:val="75051C39"/>
    <w:multiLevelType w:val="hybridMultilevel"/>
    <w:tmpl w:val="10B2018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41">
    <w:nsid w:val="75127EA0"/>
    <w:multiLevelType w:val="hybridMultilevel"/>
    <w:tmpl w:val="159E9070"/>
    <w:lvl w:ilvl="0" w:tplc="F32A2DAA">
      <w:start w:val="1"/>
      <w:numFmt w:val="bullet"/>
      <w:lvlText w:val=""/>
      <w:lvlJc w:val="left"/>
      <w:pPr>
        <w:tabs>
          <w:tab w:val="num" w:pos="2329"/>
        </w:tabs>
        <w:ind w:left="2329"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42">
    <w:nsid w:val="75336E5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44">
    <w:nsid w:val="7558797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nsid w:val="75806F8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nsid w:val="75A339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448">
    <w:nsid w:val="764E650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nsid w:val="768F2AA9"/>
    <w:multiLevelType w:val="hybridMultilevel"/>
    <w:tmpl w:val="3616485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50">
    <w:nsid w:val="76921B5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nsid w:val="769C1B6B"/>
    <w:multiLevelType w:val="hybridMultilevel"/>
    <w:tmpl w:val="194A8B82"/>
    <w:lvl w:ilvl="0" w:tplc="D904FE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770A110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nsid w:val="775D6CE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nsid w:val="7781739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456">
    <w:nsid w:val="77BA7875"/>
    <w:multiLevelType w:val="hybridMultilevel"/>
    <w:tmpl w:val="E5DA6FA4"/>
    <w:lvl w:ilvl="0" w:tplc="D904FE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781A42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nsid w:val="783C6BB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nsid w:val="787B533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61">
    <w:nsid w:val="789369E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3">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64">
    <w:nsid w:val="79005608"/>
    <w:multiLevelType w:val="hybridMultilevel"/>
    <w:tmpl w:val="E3722A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5">
    <w:nsid w:val="794F0DAE"/>
    <w:multiLevelType w:val="hybridMultilevel"/>
    <w:tmpl w:val="0E16C174"/>
    <w:lvl w:ilvl="0" w:tplc="58064A68">
      <w:start w:val="1"/>
      <w:numFmt w:val="bullet"/>
      <w:lvlText w:val=""/>
      <w:lvlJc w:val="left"/>
      <w:pPr>
        <w:tabs>
          <w:tab w:val="num" w:pos="3051"/>
        </w:tabs>
        <w:ind w:left="3051"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6">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67">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468">
    <w:nsid w:val="7AA312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nsid w:val="7B2C240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471">
    <w:nsid w:val="7C33119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73">
    <w:nsid w:val="7C7F71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nsid w:val="7CBD3CDE"/>
    <w:multiLevelType w:val="hybridMultilevel"/>
    <w:tmpl w:val="C1FC5262"/>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75">
    <w:nsid w:val="7CEE116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nsid w:val="7D1600DF"/>
    <w:multiLevelType w:val="hybridMultilevel"/>
    <w:tmpl w:val="12D2605C"/>
    <w:lvl w:ilvl="0" w:tplc="D904FE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nsid w:val="7D2A006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479">
    <w:nsid w:val="7D487CB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81">
    <w:nsid w:val="7D93329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nsid w:val="7DBC5F7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nsid w:val="7DC076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485">
    <w:nsid w:val="7DEF010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nsid w:val="7E0011A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nsid w:val="7E2E7AE6"/>
    <w:multiLevelType w:val="hybridMultilevel"/>
    <w:tmpl w:val="03760BB2"/>
    <w:lvl w:ilvl="0" w:tplc="04190001">
      <w:start w:val="1"/>
      <w:numFmt w:val="decimal"/>
      <w:lvlText w:val="%1."/>
      <w:lvlJc w:val="left"/>
      <w:pPr>
        <w:tabs>
          <w:tab w:val="num" w:pos="1429"/>
        </w:tabs>
        <w:ind w:left="1429" w:hanging="360"/>
      </w:pPr>
      <w:rPr>
        <w:rFonts w:hint="default"/>
      </w:rPr>
    </w:lvl>
    <w:lvl w:ilvl="1" w:tplc="04190003">
      <w:start w:val="1"/>
      <w:numFmt w:val="bullet"/>
      <w:lvlText w:val=""/>
      <w:lvlJc w:val="left"/>
      <w:pPr>
        <w:tabs>
          <w:tab w:val="num" w:pos="1440"/>
        </w:tabs>
        <w:ind w:left="1440" w:hanging="360"/>
      </w:pPr>
      <w:rPr>
        <w:rFonts w:ascii="Wingdings" w:hAnsi="Wingdings"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88">
    <w:nsid w:val="7E8E652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nsid w:val="7F594455"/>
    <w:multiLevelType w:val="hybridMultilevel"/>
    <w:tmpl w:val="50041E76"/>
    <w:styleLink w:val="230"/>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90">
    <w:nsid w:val="7FA528A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92">
    <w:nsid w:val="7FCE61D3"/>
    <w:multiLevelType w:val="multilevel"/>
    <w:tmpl w:val="7FCE61D3"/>
    <w:lvl w:ilvl="0">
      <w:start w:val="1"/>
      <w:numFmt w:val="bullet"/>
      <w:lvlText w:val=""/>
      <w:lvlJc w:val="left"/>
      <w:pPr>
        <w:tabs>
          <w:tab w:val="num" w:pos="2138"/>
        </w:tabs>
        <w:ind w:left="2138"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num w:numId="1">
    <w:abstractNumId w:val="135"/>
  </w:num>
  <w:num w:numId="2">
    <w:abstractNumId w:val="470"/>
  </w:num>
  <w:num w:numId="3">
    <w:abstractNumId w:val="478"/>
  </w:num>
  <w:num w:numId="4">
    <w:abstractNumId w:val="129"/>
  </w:num>
  <w:num w:numId="5">
    <w:abstractNumId w:val="395"/>
  </w:num>
  <w:num w:numId="6">
    <w:abstractNumId w:val="447"/>
  </w:num>
  <w:num w:numId="7">
    <w:abstractNumId w:val="185"/>
  </w:num>
  <w:num w:numId="8">
    <w:abstractNumId w:val="251"/>
  </w:num>
  <w:num w:numId="9">
    <w:abstractNumId w:val="374"/>
  </w:num>
  <w:num w:numId="10">
    <w:abstractNumId w:val="144"/>
  </w:num>
  <w:num w:numId="11">
    <w:abstractNumId w:val="301"/>
  </w:num>
  <w:num w:numId="12">
    <w:abstractNumId w:val="140"/>
  </w:num>
  <w:num w:numId="13">
    <w:abstractNumId w:val="263"/>
  </w:num>
  <w:num w:numId="14">
    <w:abstractNumId w:val="105"/>
  </w:num>
  <w:num w:numId="15">
    <w:abstractNumId w:val="405"/>
  </w:num>
  <w:num w:numId="16">
    <w:abstractNumId w:val="287"/>
  </w:num>
  <w:num w:numId="17">
    <w:abstractNumId w:val="74"/>
  </w:num>
  <w:num w:numId="18">
    <w:abstractNumId w:val="170"/>
  </w:num>
  <w:num w:numId="19">
    <w:abstractNumId w:val="69"/>
  </w:num>
  <w:num w:numId="20">
    <w:abstractNumId w:val="363"/>
  </w:num>
  <w:num w:numId="21">
    <w:abstractNumId w:val="120"/>
  </w:num>
  <w:num w:numId="22">
    <w:abstractNumId w:val="265"/>
  </w:num>
  <w:num w:numId="23">
    <w:abstractNumId w:val="205"/>
    <w:lvlOverride w:ilvl="0">
      <w:lvl w:ilvl="0">
        <w:start w:val="1"/>
        <w:numFmt w:val="decimal"/>
        <w:pStyle w:val="a3"/>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4">
    <w:abstractNumId w:val="367"/>
  </w:num>
  <w:num w:numId="25">
    <w:abstractNumId w:val="350"/>
  </w:num>
  <w:num w:numId="26">
    <w:abstractNumId w:val="237"/>
  </w:num>
  <w:num w:numId="27">
    <w:abstractNumId w:val="298"/>
  </w:num>
  <w:num w:numId="28">
    <w:abstractNumId w:val="245"/>
  </w:num>
  <w:num w:numId="29">
    <w:abstractNumId w:val="227"/>
  </w:num>
  <w:num w:numId="30">
    <w:abstractNumId w:val="65"/>
  </w:num>
  <w:num w:numId="31">
    <w:abstractNumId w:val="66"/>
  </w:num>
  <w:num w:numId="32">
    <w:abstractNumId w:val="23"/>
  </w:num>
  <w:num w:numId="33">
    <w:abstractNumId w:val="371"/>
  </w:num>
  <w:num w:numId="34">
    <w:abstractNumId w:val="165"/>
  </w:num>
  <w:num w:numId="35">
    <w:abstractNumId w:val="118"/>
  </w:num>
  <w:num w:numId="36">
    <w:abstractNumId w:val="133"/>
  </w:num>
  <w:num w:numId="37">
    <w:abstractNumId w:val="42"/>
  </w:num>
  <w:num w:numId="38">
    <w:abstractNumId w:val="418"/>
  </w:num>
  <w:num w:numId="39">
    <w:abstractNumId w:val="45"/>
  </w:num>
  <w:num w:numId="40">
    <w:abstractNumId w:val="221"/>
  </w:num>
  <w:num w:numId="41">
    <w:abstractNumId w:val="489"/>
  </w:num>
  <w:num w:numId="42">
    <w:abstractNumId w:val="352"/>
  </w:num>
  <w:num w:numId="43">
    <w:abstractNumId w:val="18"/>
  </w:num>
  <w:num w:numId="44">
    <w:abstractNumId w:val="341"/>
  </w:num>
  <w:num w:numId="45">
    <w:abstractNumId w:val="443"/>
  </w:num>
  <w:num w:numId="46">
    <w:abstractNumId w:val="285"/>
  </w:num>
  <w:num w:numId="47">
    <w:abstractNumId w:val="181"/>
  </w:num>
  <w:num w:numId="48">
    <w:abstractNumId w:val="102"/>
  </w:num>
  <w:num w:numId="49">
    <w:abstractNumId w:val="275"/>
  </w:num>
  <w:num w:numId="50">
    <w:abstractNumId w:val="201"/>
  </w:num>
  <w:num w:numId="51">
    <w:abstractNumId w:val="480"/>
  </w:num>
  <w:num w:numId="52">
    <w:abstractNumId w:val="466"/>
  </w:num>
  <w:num w:numId="53">
    <w:abstractNumId w:val="491"/>
  </w:num>
  <w:num w:numId="54">
    <w:abstractNumId w:val="372"/>
  </w:num>
  <w:num w:numId="55">
    <w:abstractNumId w:val="277"/>
  </w:num>
  <w:num w:numId="56">
    <w:abstractNumId w:val="199"/>
  </w:num>
  <w:num w:numId="57">
    <w:abstractNumId w:val="472"/>
  </w:num>
  <w:num w:numId="58">
    <w:abstractNumId w:val="24"/>
  </w:num>
  <w:num w:numId="59">
    <w:abstractNumId w:val="236"/>
  </w:num>
  <w:num w:numId="60">
    <w:abstractNumId w:val="22"/>
  </w:num>
  <w:num w:numId="61">
    <w:abstractNumId w:val="379"/>
  </w:num>
  <w:num w:numId="62">
    <w:abstractNumId w:val="167"/>
  </w:num>
  <w:num w:numId="63">
    <w:abstractNumId w:val="108"/>
  </w:num>
  <w:num w:numId="64">
    <w:abstractNumId w:val="182"/>
  </w:num>
  <w:num w:numId="65">
    <w:abstractNumId w:val="134"/>
  </w:num>
  <w:num w:numId="66">
    <w:abstractNumId w:val="43"/>
  </w:num>
  <w:num w:numId="67">
    <w:abstractNumId w:val="147"/>
  </w:num>
  <w:num w:numId="68">
    <w:abstractNumId w:val="79"/>
  </w:num>
  <w:num w:numId="69">
    <w:abstractNumId w:val="38"/>
  </w:num>
  <w:num w:numId="70">
    <w:abstractNumId w:val="143"/>
  </w:num>
  <w:num w:numId="71">
    <w:abstractNumId w:val="484"/>
  </w:num>
  <w:num w:numId="72">
    <w:abstractNumId w:val="17"/>
  </w:num>
  <w:num w:numId="73">
    <w:abstractNumId w:val="187"/>
  </w:num>
  <w:num w:numId="74">
    <w:abstractNumId w:val="160"/>
  </w:num>
  <w:num w:numId="75">
    <w:abstractNumId w:val="259"/>
  </w:num>
  <w:num w:numId="76">
    <w:abstractNumId w:val="272"/>
  </w:num>
  <w:num w:numId="77">
    <w:abstractNumId w:val="16"/>
  </w:num>
  <w:num w:numId="78">
    <w:abstractNumId w:val="36"/>
  </w:num>
  <w:num w:numId="79">
    <w:abstractNumId w:val="27"/>
  </w:num>
  <w:num w:numId="80">
    <w:abstractNumId w:val="256"/>
  </w:num>
  <w:num w:numId="81">
    <w:abstractNumId w:val="252"/>
  </w:num>
  <w:num w:numId="82">
    <w:abstractNumId w:val="463"/>
  </w:num>
  <w:num w:numId="83">
    <w:abstractNumId w:val="87"/>
  </w:num>
  <w:num w:numId="84">
    <w:abstractNumId w:val="326"/>
  </w:num>
  <w:num w:numId="85">
    <w:abstractNumId w:val="348"/>
  </w:num>
  <w:num w:numId="86">
    <w:abstractNumId w:val="158"/>
  </w:num>
  <w:num w:numId="87">
    <w:abstractNumId w:val="391"/>
  </w:num>
  <w:num w:numId="88">
    <w:abstractNumId w:val="11"/>
  </w:num>
  <w:num w:numId="89">
    <w:abstractNumId w:val="296"/>
  </w:num>
  <w:num w:numId="90">
    <w:abstractNumId w:val="304"/>
  </w:num>
  <w:num w:numId="91">
    <w:abstractNumId w:val="467"/>
  </w:num>
  <w:num w:numId="92">
    <w:abstractNumId w:val="424"/>
  </w:num>
  <w:num w:numId="93">
    <w:abstractNumId w:val="269"/>
  </w:num>
  <w:num w:numId="94">
    <w:abstractNumId w:val="278"/>
  </w:num>
  <w:num w:numId="95">
    <w:abstractNumId w:val="127"/>
  </w:num>
  <w:num w:numId="96">
    <w:abstractNumId w:val="19"/>
  </w:num>
  <w:num w:numId="97">
    <w:abstractNumId w:val="460"/>
  </w:num>
  <w:num w:numId="98">
    <w:abstractNumId w:val="46"/>
  </w:num>
  <w:num w:numId="99">
    <w:abstractNumId w:val="286"/>
  </w:num>
  <w:num w:numId="100">
    <w:abstractNumId w:val="63"/>
  </w:num>
  <w:num w:numId="101">
    <w:abstractNumId w:val="70"/>
  </w:num>
  <w:num w:numId="102">
    <w:abstractNumId w:val="411"/>
  </w:num>
  <w:num w:numId="103">
    <w:abstractNumId w:val="292"/>
  </w:num>
  <w:num w:numId="104">
    <w:abstractNumId w:val="409"/>
  </w:num>
  <w:num w:numId="105">
    <w:abstractNumId w:val="195"/>
  </w:num>
  <w:num w:numId="106">
    <w:abstractNumId w:val="455"/>
  </w:num>
  <w:num w:numId="107">
    <w:abstractNumId w:val="157"/>
  </w:num>
  <w:num w:numId="108">
    <w:abstractNumId w:val="305"/>
  </w:num>
  <w:num w:numId="109">
    <w:abstractNumId w:val="340"/>
  </w:num>
  <w:num w:numId="110">
    <w:abstractNumId w:val="3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85"/>
  </w:num>
  <w:num w:numId="112">
    <w:abstractNumId w:val="281"/>
  </w:num>
  <w:num w:numId="113">
    <w:abstractNumId w:val="156"/>
  </w:num>
  <w:num w:numId="114">
    <w:abstractNumId w:val="107"/>
  </w:num>
  <w:num w:numId="115">
    <w:abstractNumId w:val="274"/>
  </w:num>
  <w:num w:numId="116">
    <w:abstractNumId w:val="228"/>
    <w:lvlOverride w:ilvl="0">
      <w:startOverride w:val="1"/>
    </w:lvlOverride>
  </w:num>
  <w:num w:numId="117">
    <w:abstractNumId w:val="61"/>
  </w:num>
  <w:num w:numId="118">
    <w:abstractNumId w:val="193"/>
  </w:num>
  <w:num w:numId="119">
    <w:abstractNumId w:val="337"/>
  </w:num>
  <w:num w:numId="120">
    <w:abstractNumId w:val="192"/>
  </w:num>
  <w:num w:numId="121">
    <w:abstractNumId w:val="309"/>
  </w:num>
  <w:num w:numId="122">
    <w:abstractNumId w:val="441"/>
  </w:num>
  <w:num w:numId="123">
    <w:abstractNumId w:val="465"/>
  </w:num>
  <w:num w:numId="124">
    <w:abstractNumId w:val="366"/>
  </w:num>
  <w:num w:numId="125">
    <w:abstractNumId w:val="218"/>
  </w:num>
  <w:num w:numId="126">
    <w:abstractNumId w:val="1"/>
  </w:num>
  <w:num w:numId="127">
    <w:abstractNumId w:val="3"/>
  </w:num>
  <w:num w:numId="128">
    <w:abstractNumId w:val="2"/>
  </w:num>
  <w:num w:numId="129">
    <w:abstractNumId w:val="0"/>
  </w:num>
  <w:num w:numId="130">
    <w:abstractNumId w:val="351"/>
  </w:num>
  <w:num w:numId="131">
    <w:abstractNumId w:val="476"/>
  </w:num>
  <w:num w:numId="132">
    <w:abstractNumId w:val="456"/>
  </w:num>
  <w:num w:numId="133">
    <w:abstractNumId w:val="451"/>
  </w:num>
  <w:num w:numId="134">
    <w:abstractNumId w:val="343"/>
  </w:num>
  <w:num w:numId="135">
    <w:abstractNumId w:val="302"/>
  </w:num>
  <w:num w:numId="136">
    <w:abstractNumId w:val="404"/>
  </w:num>
  <w:num w:numId="137">
    <w:abstractNumId w:val="307"/>
  </w:num>
  <w:num w:numId="138">
    <w:abstractNumId w:val="376"/>
  </w:num>
  <w:num w:numId="139">
    <w:abstractNumId w:val="139"/>
  </w:num>
  <w:num w:numId="140">
    <w:abstractNumId w:val="216"/>
  </w:num>
  <w:num w:numId="141">
    <w:abstractNumId w:val="100"/>
  </w:num>
  <w:num w:numId="142">
    <w:abstractNumId w:val="219"/>
  </w:num>
  <w:num w:numId="143">
    <w:abstractNumId w:val="50"/>
  </w:num>
  <w:num w:numId="144">
    <w:abstractNumId w:val="212"/>
  </w:num>
  <w:num w:numId="145">
    <w:abstractNumId w:val="303"/>
  </w:num>
  <w:num w:numId="146">
    <w:abstractNumId w:val="416"/>
  </w:num>
  <w:num w:numId="147">
    <w:abstractNumId w:val="474"/>
  </w:num>
  <w:num w:numId="148">
    <w:abstractNumId w:val="407"/>
  </w:num>
  <w:num w:numId="149">
    <w:abstractNumId w:val="386"/>
  </w:num>
  <w:num w:numId="150">
    <w:abstractNumId w:val="183"/>
  </w:num>
  <w:num w:numId="151">
    <w:abstractNumId w:val="289"/>
  </w:num>
  <w:num w:numId="152">
    <w:abstractNumId w:val="137"/>
  </w:num>
  <w:num w:numId="153">
    <w:abstractNumId w:val="429"/>
  </w:num>
  <w:num w:numId="154">
    <w:abstractNumId w:val="462"/>
  </w:num>
  <w:num w:numId="155">
    <w:abstractNumId w:val="492"/>
  </w:num>
  <w:num w:numId="156">
    <w:abstractNumId w:val="347"/>
  </w:num>
  <w:num w:numId="157">
    <w:abstractNumId w:val="320"/>
  </w:num>
  <w:num w:numId="158">
    <w:abstractNumId w:val="49"/>
  </w:num>
  <w:num w:numId="159">
    <w:abstractNumId w:val="178"/>
  </w:num>
  <w:num w:numId="160">
    <w:abstractNumId w:val="439"/>
  </w:num>
  <w:num w:numId="161">
    <w:abstractNumId w:val="401"/>
  </w:num>
  <w:num w:numId="162">
    <w:abstractNumId w:val="444"/>
  </w:num>
  <w:num w:numId="163">
    <w:abstractNumId w:val="390"/>
  </w:num>
  <w:num w:numId="164">
    <w:abstractNumId w:val="399"/>
  </w:num>
  <w:num w:numId="165">
    <w:abstractNumId w:val="358"/>
  </w:num>
  <w:num w:numId="166">
    <w:abstractNumId w:val="396"/>
  </w:num>
  <w:num w:numId="167">
    <w:abstractNumId w:val="338"/>
  </w:num>
  <w:num w:numId="168">
    <w:abstractNumId w:val="217"/>
  </w:num>
  <w:num w:numId="169">
    <w:abstractNumId w:val="161"/>
  </w:num>
  <w:num w:numId="170">
    <w:abstractNumId w:val="255"/>
  </w:num>
  <w:num w:numId="171">
    <w:abstractNumId w:val="273"/>
  </w:num>
  <w:num w:numId="172">
    <w:abstractNumId w:val="62"/>
  </w:num>
  <w:num w:numId="173">
    <w:abstractNumId w:val="81"/>
  </w:num>
  <w:num w:numId="174">
    <w:abstractNumId w:val="311"/>
  </w:num>
  <w:num w:numId="175">
    <w:abstractNumId w:val="179"/>
  </w:num>
  <w:num w:numId="176">
    <w:abstractNumId w:val="90"/>
  </w:num>
  <w:num w:numId="177">
    <w:abstractNumId w:val="291"/>
  </w:num>
  <w:num w:numId="178">
    <w:abstractNumId w:val="357"/>
  </w:num>
  <w:num w:numId="179">
    <w:abstractNumId w:val="397"/>
  </w:num>
  <w:num w:numId="180">
    <w:abstractNumId w:val="313"/>
  </w:num>
  <w:num w:numId="181">
    <w:abstractNumId w:val="364"/>
  </w:num>
  <w:num w:numId="182">
    <w:abstractNumId w:val="202"/>
  </w:num>
  <w:num w:numId="183">
    <w:abstractNumId w:val="279"/>
  </w:num>
  <w:num w:numId="184">
    <w:abstractNumId w:val="95"/>
  </w:num>
  <w:num w:numId="185">
    <w:abstractNumId w:val="436"/>
  </w:num>
  <w:num w:numId="186">
    <w:abstractNumId w:val="487"/>
  </w:num>
  <w:num w:numId="187">
    <w:abstractNumId w:val="48"/>
  </w:num>
  <w:num w:numId="188">
    <w:abstractNumId w:val="485"/>
  </w:num>
  <w:num w:numId="189">
    <w:abstractNumId w:val="384"/>
  </w:num>
  <w:num w:numId="190">
    <w:abstractNumId w:val="84"/>
  </w:num>
  <w:num w:numId="191">
    <w:abstractNumId w:val="420"/>
  </w:num>
  <w:num w:numId="192">
    <w:abstractNumId w:val="35"/>
  </w:num>
  <w:num w:numId="193">
    <w:abstractNumId w:val="314"/>
  </w:num>
  <w:num w:numId="194">
    <w:abstractNumId w:val="445"/>
  </w:num>
  <w:num w:numId="195">
    <w:abstractNumId w:val="21"/>
  </w:num>
  <w:num w:numId="196">
    <w:abstractNumId w:val="406"/>
  </w:num>
  <w:num w:numId="197">
    <w:abstractNumId w:val="122"/>
  </w:num>
  <w:num w:numId="198">
    <w:abstractNumId w:val="31"/>
  </w:num>
  <w:num w:numId="199">
    <w:abstractNumId w:val="103"/>
  </w:num>
  <w:num w:numId="200">
    <w:abstractNumId w:val="288"/>
  </w:num>
  <w:num w:numId="201">
    <w:abstractNumId w:val="33"/>
  </w:num>
  <w:num w:numId="202">
    <w:abstractNumId w:val="355"/>
  </w:num>
  <w:num w:numId="203">
    <w:abstractNumId w:val="283"/>
  </w:num>
  <w:num w:numId="204">
    <w:abstractNumId w:val="110"/>
  </w:num>
  <w:num w:numId="205">
    <w:abstractNumId w:val="51"/>
  </w:num>
  <w:num w:numId="206">
    <w:abstractNumId w:val="412"/>
  </w:num>
  <w:num w:numId="207">
    <w:abstractNumId w:val="322"/>
  </w:num>
  <w:num w:numId="208">
    <w:abstractNumId w:val="210"/>
  </w:num>
  <w:num w:numId="209">
    <w:abstractNumId w:val="361"/>
  </w:num>
  <w:num w:numId="210">
    <w:abstractNumId w:val="362"/>
  </w:num>
  <w:num w:numId="211">
    <w:abstractNumId w:val="393"/>
  </w:num>
  <w:num w:numId="212">
    <w:abstractNumId w:val="5"/>
  </w:num>
  <w:num w:numId="213">
    <w:abstractNumId w:val="117"/>
  </w:num>
  <w:num w:numId="214">
    <w:abstractNumId w:val="354"/>
  </w:num>
  <w:num w:numId="215">
    <w:abstractNumId w:val="248"/>
  </w:num>
  <w:num w:numId="216">
    <w:abstractNumId w:val="149"/>
  </w:num>
  <w:num w:numId="217">
    <w:abstractNumId w:val="380"/>
  </w:num>
  <w:num w:numId="218">
    <w:abstractNumId w:val="169"/>
  </w:num>
  <w:num w:numId="219">
    <w:abstractNumId w:val="58"/>
  </w:num>
  <w:num w:numId="220">
    <w:abstractNumId w:val="214"/>
  </w:num>
  <w:num w:numId="221">
    <w:abstractNumId w:val="73"/>
  </w:num>
  <w:num w:numId="222">
    <w:abstractNumId w:val="54"/>
  </w:num>
  <w:num w:numId="223">
    <w:abstractNumId w:val="473"/>
  </w:num>
  <w:num w:numId="224">
    <w:abstractNumId w:val="415"/>
  </w:num>
  <w:num w:numId="225">
    <w:abstractNumId w:val="290"/>
  </w:num>
  <w:num w:numId="226">
    <w:abstractNumId w:val="76"/>
  </w:num>
  <w:num w:numId="227">
    <w:abstractNumId w:val="124"/>
  </w:num>
  <w:num w:numId="228">
    <w:abstractNumId w:val="136"/>
  </w:num>
  <w:num w:numId="229">
    <w:abstractNumId w:val="146"/>
  </w:num>
  <w:num w:numId="230">
    <w:abstractNumId w:val="229"/>
  </w:num>
  <w:num w:numId="231">
    <w:abstractNumId w:val="461"/>
  </w:num>
  <w:num w:numId="232">
    <w:abstractNumId w:val="97"/>
  </w:num>
  <w:num w:numId="233">
    <w:abstractNumId w:val="368"/>
  </w:num>
  <w:num w:numId="234">
    <w:abstractNumId w:val="458"/>
  </w:num>
  <w:num w:numId="235">
    <w:abstractNumId w:val="130"/>
  </w:num>
  <w:num w:numId="236">
    <w:abstractNumId w:val="26"/>
  </w:num>
  <w:num w:numId="237">
    <w:abstractNumId w:val="99"/>
  </w:num>
  <w:num w:numId="238">
    <w:abstractNumId w:val="225"/>
  </w:num>
  <w:num w:numId="239">
    <w:abstractNumId w:val="315"/>
  </w:num>
  <w:num w:numId="240">
    <w:abstractNumId w:val="116"/>
  </w:num>
  <w:num w:numId="241">
    <w:abstractNumId w:val="250"/>
  </w:num>
  <w:num w:numId="242">
    <w:abstractNumId w:val="334"/>
  </w:num>
  <w:num w:numId="243">
    <w:abstractNumId w:val="88"/>
  </w:num>
  <w:num w:numId="244">
    <w:abstractNumId w:val="432"/>
  </w:num>
  <w:num w:numId="245">
    <w:abstractNumId w:val="375"/>
  </w:num>
  <w:num w:numId="246">
    <w:abstractNumId w:val="329"/>
  </w:num>
  <w:num w:numId="247">
    <w:abstractNumId w:val="41"/>
  </w:num>
  <w:num w:numId="248">
    <w:abstractNumId w:val="419"/>
  </w:num>
  <w:num w:numId="249">
    <w:abstractNumId w:val="325"/>
  </w:num>
  <w:num w:numId="250">
    <w:abstractNumId w:val="335"/>
  </w:num>
  <w:num w:numId="251">
    <w:abstractNumId w:val="89"/>
  </w:num>
  <w:num w:numId="252">
    <w:abstractNumId w:val="488"/>
  </w:num>
  <w:num w:numId="253">
    <w:abstractNumId w:val="336"/>
  </w:num>
  <w:num w:numId="254">
    <w:abstractNumId w:val="68"/>
  </w:num>
  <w:num w:numId="255">
    <w:abstractNumId w:val="14"/>
  </w:num>
  <w:num w:numId="256">
    <w:abstractNumId w:val="159"/>
  </w:num>
  <w:num w:numId="257">
    <w:abstractNumId w:val="398"/>
  </w:num>
  <w:num w:numId="258">
    <w:abstractNumId w:val="207"/>
  </w:num>
  <w:num w:numId="259">
    <w:abstractNumId w:val="196"/>
  </w:num>
  <w:num w:numId="260">
    <w:abstractNumId w:val="174"/>
  </w:num>
  <w:num w:numId="261">
    <w:abstractNumId w:val="168"/>
  </w:num>
  <w:num w:numId="262">
    <w:abstractNumId w:val="330"/>
  </w:num>
  <w:num w:numId="263">
    <w:abstractNumId w:val="15"/>
  </w:num>
  <w:num w:numId="264">
    <w:abstractNumId w:val="282"/>
  </w:num>
  <w:num w:numId="265">
    <w:abstractNumId w:val="6"/>
  </w:num>
  <w:num w:numId="266">
    <w:abstractNumId w:val="173"/>
  </w:num>
  <w:num w:numId="267">
    <w:abstractNumId w:val="242"/>
  </w:num>
  <w:num w:numId="268">
    <w:abstractNumId w:val="377"/>
  </w:num>
  <w:num w:numId="269">
    <w:abstractNumId w:val="246"/>
  </w:num>
  <w:num w:numId="270">
    <w:abstractNumId w:val="132"/>
  </w:num>
  <w:num w:numId="271">
    <w:abstractNumId w:val="148"/>
  </w:num>
  <w:num w:numId="272">
    <w:abstractNumId w:val="475"/>
  </w:num>
  <w:num w:numId="273">
    <w:abstractNumId w:val="171"/>
  </w:num>
  <w:num w:numId="274">
    <w:abstractNumId w:val="128"/>
  </w:num>
  <w:num w:numId="275">
    <w:abstractNumId w:val="331"/>
  </w:num>
  <w:num w:numId="276">
    <w:abstractNumId w:val="112"/>
  </w:num>
  <w:num w:numId="277">
    <w:abstractNumId w:val="370"/>
  </w:num>
  <w:num w:numId="278">
    <w:abstractNumId w:val="459"/>
  </w:num>
  <w:num w:numId="279">
    <w:abstractNumId w:val="145"/>
  </w:num>
  <w:num w:numId="280">
    <w:abstractNumId w:val="85"/>
  </w:num>
  <w:num w:numId="281">
    <w:abstractNumId w:val="224"/>
  </w:num>
  <w:num w:numId="282">
    <w:abstractNumId w:val="271"/>
  </w:num>
  <w:num w:numId="283">
    <w:abstractNumId w:val="239"/>
  </w:num>
  <w:num w:numId="284">
    <w:abstractNumId w:val="431"/>
  </w:num>
  <w:num w:numId="285">
    <w:abstractNumId w:val="312"/>
  </w:num>
  <w:num w:numId="286">
    <w:abstractNumId w:val="57"/>
  </w:num>
  <w:num w:numId="287">
    <w:abstractNumId w:val="394"/>
  </w:num>
  <w:num w:numId="288">
    <w:abstractNumId w:val="479"/>
  </w:num>
  <w:num w:numId="289">
    <w:abstractNumId w:val="204"/>
  </w:num>
  <w:num w:numId="290">
    <w:abstractNumId w:val="82"/>
  </w:num>
  <w:num w:numId="291">
    <w:abstractNumId w:val="91"/>
  </w:num>
  <w:num w:numId="292">
    <w:abstractNumId w:val="323"/>
  </w:num>
  <w:num w:numId="293">
    <w:abstractNumId w:val="268"/>
  </w:num>
  <w:num w:numId="294">
    <w:abstractNumId w:val="4"/>
  </w:num>
  <w:num w:numId="295">
    <w:abstractNumId w:val="249"/>
  </w:num>
  <w:num w:numId="296">
    <w:abstractNumId w:val="293"/>
  </w:num>
  <w:num w:numId="297">
    <w:abstractNumId w:val="53"/>
  </w:num>
  <w:num w:numId="298">
    <w:abstractNumId w:val="10"/>
  </w:num>
  <w:num w:numId="299">
    <w:abstractNumId w:val="247"/>
  </w:num>
  <w:num w:numId="300">
    <w:abstractNumId w:val="184"/>
  </w:num>
  <w:num w:numId="301">
    <w:abstractNumId w:val="373"/>
  </w:num>
  <w:num w:numId="302">
    <w:abstractNumId w:val="468"/>
  </w:num>
  <w:num w:numId="303">
    <w:abstractNumId w:val="433"/>
  </w:num>
  <w:num w:numId="304">
    <w:abstractNumId w:val="360"/>
  </w:num>
  <w:num w:numId="305">
    <w:abstractNumId w:val="114"/>
  </w:num>
  <w:num w:numId="306">
    <w:abstractNumId w:val="421"/>
  </w:num>
  <w:num w:numId="307">
    <w:abstractNumId w:val="119"/>
  </w:num>
  <w:num w:numId="308">
    <w:abstractNumId w:val="9"/>
  </w:num>
  <w:num w:numId="309">
    <w:abstractNumId w:val="59"/>
  </w:num>
  <w:num w:numId="310">
    <w:abstractNumId w:val="234"/>
  </w:num>
  <w:num w:numId="311">
    <w:abstractNumId w:val="142"/>
  </w:num>
  <w:num w:numId="312">
    <w:abstractNumId w:val="235"/>
  </w:num>
  <w:num w:numId="313">
    <w:abstractNumId w:val="222"/>
  </w:num>
  <w:num w:numId="314">
    <w:abstractNumId w:val="198"/>
  </w:num>
  <w:num w:numId="315">
    <w:abstractNumId w:val="163"/>
  </w:num>
  <w:num w:numId="316">
    <w:abstractNumId w:val="319"/>
  </w:num>
  <w:num w:numId="317">
    <w:abstractNumId w:val="154"/>
  </w:num>
  <w:num w:numId="318">
    <w:abstractNumId w:val="389"/>
  </w:num>
  <w:num w:numId="319">
    <w:abstractNumId w:val="280"/>
  </w:num>
  <w:num w:numId="320">
    <w:abstractNumId w:val="260"/>
  </w:num>
  <w:num w:numId="321">
    <w:abstractNumId w:val="328"/>
  </w:num>
  <w:num w:numId="322">
    <w:abstractNumId w:val="310"/>
  </w:num>
  <w:num w:numId="323">
    <w:abstractNumId w:val="197"/>
  </w:num>
  <w:num w:numId="324">
    <w:abstractNumId w:val="213"/>
  </w:num>
  <w:num w:numId="325">
    <w:abstractNumId w:val="359"/>
  </w:num>
  <w:num w:numId="326">
    <w:abstractNumId w:val="123"/>
  </w:num>
  <w:num w:numId="327">
    <w:abstractNumId w:val="434"/>
  </w:num>
  <w:num w:numId="328">
    <w:abstractNumId w:val="324"/>
  </w:num>
  <w:num w:numId="329">
    <w:abstractNumId w:val="482"/>
  </w:num>
  <w:num w:numId="330">
    <w:abstractNumId w:val="86"/>
  </w:num>
  <w:num w:numId="331">
    <w:abstractNumId w:val="453"/>
  </w:num>
  <w:num w:numId="332">
    <w:abstractNumId w:val="177"/>
  </w:num>
  <w:num w:numId="333">
    <w:abstractNumId w:val="392"/>
  </w:num>
  <w:num w:numId="334">
    <w:abstractNumId w:val="111"/>
  </w:num>
  <w:num w:numId="335">
    <w:abstractNumId w:val="141"/>
  </w:num>
  <w:num w:numId="336">
    <w:abstractNumId w:val="400"/>
  </w:num>
  <w:num w:numId="337">
    <w:abstractNumId w:val="152"/>
  </w:num>
  <w:num w:numId="338">
    <w:abstractNumId w:val="254"/>
  </w:num>
  <w:num w:numId="339">
    <w:abstractNumId w:val="115"/>
  </w:num>
  <w:num w:numId="340">
    <w:abstractNumId w:val="104"/>
  </w:num>
  <w:num w:numId="341">
    <w:abstractNumId w:val="381"/>
  </w:num>
  <w:num w:numId="342">
    <w:abstractNumId w:val="261"/>
  </w:num>
  <w:num w:numId="343">
    <w:abstractNumId w:val="28"/>
  </w:num>
  <w:num w:numId="344">
    <w:abstractNumId w:val="241"/>
  </w:num>
  <w:num w:numId="345">
    <w:abstractNumId w:val="253"/>
  </w:num>
  <w:num w:numId="346">
    <w:abstractNumId w:val="267"/>
  </w:num>
  <w:num w:numId="347">
    <w:abstractNumId w:val="7"/>
  </w:num>
  <w:num w:numId="348">
    <w:abstractNumId w:val="106"/>
  </w:num>
  <w:num w:numId="349">
    <w:abstractNumId w:val="172"/>
  </w:num>
  <w:num w:numId="350">
    <w:abstractNumId w:val="20"/>
  </w:num>
  <w:num w:numId="351">
    <w:abstractNumId w:val="162"/>
  </w:num>
  <w:num w:numId="352">
    <w:abstractNumId w:val="238"/>
  </w:num>
  <w:num w:numId="353">
    <w:abstractNumId w:val="483"/>
  </w:num>
  <w:num w:numId="354">
    <w:abstractNumId w:val="71"/>
  </w:num>
  <w:num w:numId="355">
    <w:abstractNumId w:val="8"/>
  </w:num>
  <w:num w:numId="356">
    <w:abstractNumId w:val="332"/>
  </w:num>
  <w:num w:numId="357">
    <w:abstractNumId w:val="180"/>
  </w:num>
  <w:num w:numId="358">
    <w:abstractNumId w:val="109"/>
  </w:num>
  <w:num w:numId="359">
    <w:abstractNumId w:val="306"/>
  </w:num>
  <w:num w:numId="360">
    <w:abstractNumId w:val="284"/>
  </w:num>
  <w:num w:numId="361">
    <w:abstractNumId w:val="423"/>
  </w:num>
  <w:num w:numId="362">
    <w:abstractNumId w:val="25"/>
  </w:num>
  <w:num w:numId="363">
    <w:abstractNumId w:val="151"/>
  </w:num>
  <w:num w:numId="364">
    <w:abstractNumId w:val="96"/>
  </w:num>
  <w:num w:numId="365">
    <w:abstractNumId w:val="75"/>
  </w:num>
  <w:num w:numId="366">
    <w:abstractNumId w:val="349"/>
  </w:num>
  <w:num w:numId="367">
    <w:abstractNumId w:val="34"/>
  </w:num>
  <w:num w:numId="368">
    <w:abstractNumId w:val="78"/>
  </w:num>
  <w:num w:numId="369">
    <w:abstractNumId w:val="266"/>
  </w:num>
  <w:num w:numId="370">
    <w:abstractNumId w:val="426"/>
  </w:num>
  <w:num w:numId="371">
    <w:abstractNumId w:val="346"/>
  </w:num>
  <w:num w:numId="372">
    <w:abstractNumId w:val="93"/>
  </w:num>
  <w:num w:numId="373">
    <w:abstractNumId w:val="438"/>
  </w:num>
  <w:num w:numId="374">
    <w:abstractNumId w:val="55"/>
  </w:num>
  <w:num w:numId="375">
    <w:abstractNumId w:val="190"/>
  </w:num>
  <w:num w:numId="376">
    <w:abstractNumId w:val="471"/>
  </w:num>
  <w:num w:numId="377">
    <w:abstractNumId w:val="317"/>
  </w:num>
  <w:num w:numId="378">
    <w:abstractNumId w:val="30"/>
  </w:num>
  <w:num w:numId="379">
    <w:abstractNumId w:val="126"/>
  </w:num>
  <w:num w:numId="380">
    <w:abstractNumId w:val="209"/>
  </w:num>
  <w:num w:numId="381">
    <w:abstractNumId w:val="77"/>
  </w:num>
  <w:num w:numId="382">
    <w:abstractNumId w:val="446"/>
  </w:num>
  <w:num w:numId="383">
    <w:abstractNumId w:val="44"/>
  </w:num>
  <w:num w:numId="384">
    <w:abstractNumId w:val="121"/>
  </w:num>
  <w:num w:numId="385">
    <w:abstractNumId w:val="448"/>
  </w:num>
  <w:num w:numId="386">
    <w:abstractNumId w:val="13"/>
  </w:num>
  <w:num w:numId="387">
    <w:abstractNumId w:val="32"/>
  </w:num>
  <w:num w:numId="388">
    <w:abstractNumId w:val="481"/>
  </w:num>
  <w:num w:numId="389">
    <w:abstractNumId w:val="339"/>
  </w:num>
  <w:num w:numId="390">
    <w:abstractNumId w:val="378"/>
  </w:num>
  <w:num w:numId="391">
    <w:abstractNumId w:val="258"/>
  </w:num>
  <w:num w:numId="392">
    <w:abstractNumId w:val="295"/>
  </w:num>
  <w:num w:numId="393">
    <w:abstractNumId w:val="131"/>
  </w:num>
  <w:num w:numId="394">
    <w:abstractNumId w:val="321"/>
  </w:num>
  <w:num w:numId="395">
    <w:abstractNumId w:val="231"/>
  </w:num>
  <w:num w:numId="396">
    <w:abstractNumId w:val="208"/>
  </w:num>
  <w:num w:numId="397">
    <w:abstractNumId w:val="194"/>
  </w:num>
  <w:num w:numId="398">
    <w:abstractNumId w:val="353"/>
  </w:num>
  <w:num w:numId="399">
    <w:abstractNumId w:val="166"/>
  </w:num>
  <w:num w:numId="400">
    <w:abstractNumId w:val="454"/>
  </w:num>
  <w:num w:numId="401">
    <w:abstractNumId w:val="29"/>
  </w:num>
  <w:num w:numId="402">
    <w:abstractNumId w:val="270"/>
  </w:num>
  <w:num w:numId="403">
    <w:abstractNumId w:val="52"/>
  </w:num>
  <w:num w:numId="404">
    <w:abstractNumId w:val="191"/>
  </w:num>
  <w:num w:numId="405">
    <w:abstractNumId w:val="188"/>
  </w:num>
  <w:num w:numId="406">
    <w:abstractNumId w:val="387"/>
  </w:num>
  <w:num w:numId="407">
    <w:abstractNumId w:val="60"/>
  </w:num>
  <w:num w:numId="408">
    <w:abstractNumId w:val="200"/>
  </w:num>
  <w:num w:numId="409">
    <w:abstractNumId w:val="469"/>
  </w:num>
  <w:num w:numId="410">
    <w:abstractNumId w:val="176"/>
  </w:num>
  <w:num w:numId="411">
    <w:abstractNumId w:val="113"/>
  </w:num>
  <w:num w:numId="412">
    <w:abstractNumId w:val="276"/>
  </w:num>
  <w:num w:numId="413">
    <w:abstractNumId w:val="138"/>
  </w:num>
  <w:num w:numId="414">
    <w:abstractNumId w:val="94"/>
  </w:num>
  <w:num w:numId="415">
    <w:abstractNumId w:val="477"/>
  </w:num>
  <w:num w:numId="416">
    <w:abstractNumId w:val="37"/>
  </w:num>
  <w:num w:numId="417">
    <w:abstractNumId w:val="345"/>
  </w:num>
  <w:num w:numId="418">
    <w:abstractNumId w:val="98"/>
  </w:num>
  <w:num w:numId="419">
    <w:abstractNumId w:val="297"/>
  </w:num>
  <w:num w:numId="420">
    <w:abstractNumId w:val="422"/>
  </w:num>
  <w:num w:numId="421">
    <w:abstractNumId w:val="452"/>
  </w:num>
  <w:num w:numId="422">
    <w:abstractNumId w:val="223"/>
  </w:num>
  <w:num w:numId="423">
    <w:abstractNumId w:val="233"/>
  </w:num>
  <w:num w:numId="424">
    <w:abstractNumId w:val="240"/>
  </w:num>
  <w:num w:numId="425">
    <w:abstractNumId w:val="262"/>
  </w:num>
  <w:num w:numId="426">
    <w:abstractNumId w:val="382"/>
  </w:num>
  <w:num w:numId="427">
    <w:abstractNumId w:val="56"/>
  </w:num>
  <w:num w:numId="428">
    <w:abstractNumId w:val="299"/>
  </w:num>
  <w:num w:numId="429">
    <w:abstractNumId w:val="92"/>
  </w:num>
  <w:num w:numId="430">
    <w:abstractNumId w:val="450"/>
  </w:num>
  <w:num w:numId="431">
    <w:abstractNumId w:val="39"/>
  </w:num>
  <w:num w:numId="432">
    <w:abstractNumId w:val="408"/>
  </w:num>
  <w:num w:numId="433">
    <w:abstractNumId w:val="189"/>
  </w:num>
  <w:num w:numId="434">
    <w:abstractNumId w:val="427"/>
  </w:num>
  <w:num w:numId="435">
    <w:abstractNumId w:val="211"/>
  </w:num>
  <w:num w:numId="436">
    <w:abstractNumId w:val="403"/>
  </w:num>
  <w:num w:numId="437">
    <w:abstractNumId w:val="442"/>
  </w:num>
  <w:num w:numId="438">
    <w:abstractNumId w:val="226"/>
  </w:num>
  <w:num w:numId="439">
    <w:abstractNumId w:val="220"/>
  </w:num>
  <w:num w:numId="440">
    <w:abstractNumId w:val="175"/>
  </w:num>
  <w:num w:numId="441">
    <w:abstractNumId w:val="264"/>
  </w:num>
  <w:num w:numId="442">
    <w:abstractNumId w:val="316"/>
  </w:num>
  <w:num w:numId="443">
    <w:abstractNumId w:val="72"/>
  </w:num>
  <w:num w:numId="444">
    <w:abstractNumId w:val="417"/>
  </w:num>
  <w:num w:numId="445">
    <w:abstractNumId w:val="457"/>
  </w:num>
  <w:num w:numId="446">
    <w:abstractNumId w:val="402"/>
  </w:num>
  <w:num w:numId="447">
    <w:abstractNumId w:val="308"/>
  </w:num>
  <w:num w:numId="448">
    <w:abstractNumId w:val="232"/>
  </w:num>
  <w:num w:numId="449">
    <w:abstractNumId w:val="243"/>
  </w:num>
  <w:num w:numId="450">
    <w:abstractNumId w:val="244"/>
  </w:num>
  <w:num w:numId="451">
    <w:abstractNumId w:val="430"/>
  </w:num>
  <w:num w:numId="452">
    <w:abstractNumId w:val="425"/>
  </w:num>
  <w:num w:numId="453">
    <w:abstractNumId w:val="206"/>
  </w:num>
  <w:num w:numId="454">
    <w:abstractNumId w:val="47"/>
  </w:num>
  <w:num w:numId="455">
    <w:abstractNumId w:val="388"/>
  </w:num>
  <w:num w:numId="456">
    <w:abstractNumId w:val="153"/>
  </w:num>
  <w:num w:numId="457">
    <w:abstractNumId w:val="486"/>
  </w:num>
  <w:num w:numId="458">
    <w:abstractNumId w:val="203"/>
  </w:num>
  <w:num w:numId="459">
    <w:abstractNumId w:val="125"/>
  </w:num>
  <w:num w:numId="460">
    <w:abstractNumId w:val="369"/>
  </w:num>
  <w:num w:numId="461">
    <w:abstractNumId w:val="80"/>
  </w:num>
  <w:num w:numId="462">
    <w:abstractNumId w:val="67"/>
  </w:num>
  <w:num w:numId="463">
    <w:abstractNumId w:val="327"/>
  </w:num>
  <w:num w:numId="464">
    <w:abstractNumId w:val="490"/>
  </w:num>
  <w:num w:numId="465">
    <w:abstractNumId w:val="40"/>
  </w:num>
  <w:num w:numId="466">
    <w:abstractNumId w:val="230"/>
  </w:num>
  <w:num w:numId="467">
    <w:abstractNumId w:val="257"/>
  </w:num>
  <w:num w:numId="468">
    <w:abstractNumId w:val="101"/>
  </w:num>
  <w:num w:numId="469">
    <w:abstractNumId w:val="150"/>
  </w:num>
  <w:num w:numId="470">
    <w:abstractNumId w:val="318"/>
  </w:num>
  <w:num w:numId="471">
    <w:abstractNumId w:val="164"/>
  </w:num>
  <w:num w:numId="472">
    <w:abstractNumId w:val="12"/>
  </w:num>
  <w:num w:numId="473">
    <w:abstractNumId w:val="83"/>
  </w:num>
  <w:num w:numId="474">
    <w:abstractNumId w:val="64"/>
  </w:num>
  <w:num w:numId="475">
    <w:abstractNumId w:val="365"/>
  </w:num>
  <w:num w:numId="476">
    <w:abstractNumId w:val="440"/>
  </w:num>
  <w:num w:numId="477">
    <w:abstractNumId w:val="300"/>
  </w:num>
  <w:num w:numId="478">
    <w:abstractNumId w:val="186"/>
  </w:num>
  <w:num w:numId="479">
    <w:abstractNumId w:val="428"/>
  </w:num>
  <w:num w:numId="480">
    <w:abstractNumId w:val="449"/>
  </w:num>
  <w:num w:numId="481">
    <w:abstractNumId w:val="383"/>
  </w:num>
  <w:num w:numId="482">
    <w:abstractNumId w:val="437"/>
  </w:num>
  <w:num w:numId="483">
    <w:abstractNumId w:val="294"/>
  </w:num>
  <w:num w:numId="484">
    <w:abstractNumId w:val="435"/>
  </w:num>
  <w:num w:numId="485">
    <w:abstractNumId w:val="413"/>
  </w:num>
  <w:num w:numId="486">
    <w:abstractNumId w:val="342"/>
  </w:num>
  <w:num w:numId="487">
    <w:abstractNumId w:val="344"/>
  </w:num>
  <w:num w:numId="488">
    <w:abstractNumId w:val="464"/>
  </w:num>
  <w:num w:numId="489">
    <w:abstractNumId w:val="410"/>
  </w:num>
  <w:num w:numId="490">
    <w:abstractNumId w:val="356"/>
  </w:num>
  <w:num w:numId="491">
    <w:abstractNumId w:val="155"/>
  </w:num>
  <w:num w:numId="492">
    <w:abstractNumId w:val="215"/>
  </w:num>
  <w:num w:numId="493">
    <w:abstractNumId w:val="414"/>
  </w:num>
  <w:numIdMacAtCleanup w:val="4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D96D31"/>
    <w:rsid w:val="000B0116"/>
    <w:rsid w:val="000B58FD"/>
    <w:rsid w:val="000C5F89"/>
    <w:rsid w:val="000F16F2"/>
    <w:rsid w:val="00181811"/>
    <w:rsid w:val="00220231"/>
    <w:rsid w:val="00227524"/>
    <w:rsid w:val="00267278"/>
    <w:rsid w:val="003B019A"/>
    <w:rsid w:val="003F40E3"/>
    <w:rsid w:val="00496032"/>
    <w:rsid w:val="00503299"/>
    <w:rsid w:val="005B7D2E"/>
    <w:rsid w:val="00600644"/>
    <w:rsid w:val="006051DD"/>
    <w:rsid w:val="00640E82"/>
    <w:rsid w:val="00690F64"/>
    <w:rsid w:val="006B4230"/>
    <w:rsid w:val="007113B1"/>
    <w:rsid w:val="007C5201"/>
    <w:rsid w:val="008627B3"/>
    <w:rsid w:val="00951063"/>
    <w:rsid w:val="00951AF8"/>
    <w:rsid w:val="00A149C0"/>
    <w:rsid w:val="00AC2A7E"/>
    <w:rsid w:val="00B8433A"/>
    <w:rsid w:val="00BE2F68"/>
    <w:rsid w:val="00C43892"/>
    <w:rsid w:val="00C555AB"/>
    <w:rsid w:val="00C67228"/>
    <w:rsid w:val="00CD0883"/>
    <w:rsid w:val="00D0648D"/>
    <w:rsid w:val="00D96D31"/>
    <w:rsid w:val="00DD7A05"/>
    <w:rsid w:val="00E05E15"/>
    <w:rsid w:val="00E27789"/>
    <w:rsid w:val="00E440E4"/>
    <w:rsid w:val="00F54A18"/>
    <w:rsid w:val="00F639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rules v:ext="edit">
        <o:r id="V:Rule3" type="connector" idref="#Прямая со стрелкой 2"/>
        <o:r id="V:Rule4" type="connector" idref="#Прямая со стрелкой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table of figures"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Normal (Web)" w:qFormat="1"/>
    <w:lsdException w:name="HTML Cit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C67228"/>
  </w:style>
  <w:style w:type="paragraph" w:styleId="1a">
    <w:name w:val="heading 1"/>
    <w:basedOn w:val="a7"/>
    <w:next w:val="a7"/>
    <w:link w:val="1b"/>
    <w:uiPriority w:val="9"/>
    <w:qFormat/>
    <w:rsid w:val="00D96D31"/>
    <w:pPr>
      <w:keepNext/>
      <w:keepLines/>
      <w:tabs>
        <w:tab w:val="left" w:pos="142"/>
      </w:tabs>
      <w:suppressAutoHyphens/>
      <w:spacing w:after="0" w:line="360" w:lineRule="auto"/>
      <w:jc w:val="center"/>
      <w:outlineLvl w:val="0"/>
    </w:pPr>
    <w:rPr>
      <w:rFonts w:ascii="Times New Roman" w:eastAsia="Times New Roman" w:hAnsi="Times New Roman" w:cs="Times New Roman"/>
      <w:b/>
      <w:caps/>
      <w:sz w:val="28"/>
      <w:szCs w:val="32"/>
    </w:rPr>
  </w:style>
  <w:style w:type="paragraph" w:styleId="2a">
    <w:name w:val="heading 2"/>
    <w:aliases w:val="h2,H2,Numbered text 3"/>
    <w:basedOn w:val="a7"/>
    <w:next w:val="a7"/>
    <w:link w:val="2b"/>
    <w:uiPriority w:val="9"/>
    <w:qFormat/>
    <w:rsid w:val="00D96D31"/>
    <w:pPr>
      <w:keepNext/>
      <w:keepLines/>
      <w:tabs>
        <w:tab w:val="left" w:pos="142"/>
      </w:tabs>
      <w:suppressAutoHyphens/>
      <w:spacing w:after="0" w:line="360" w:lineRule="auto"/>
      <w:ind w:firstLine="709"/>
      <w:jc w:val="both"/>
      <w:outlineLvl w:val="1"/>
    </w:pPr>
    <w:rPr>
      <w:rFonts w:ascii="Times New Roman" w:eastAsia="Times New Roman" w:hAnsi="Times New Roman" w:cs="Times New Roman"/>
      <w:b/>
      <w:sz w:val="28"/>
      <w:szCs w:val="26"/>
    </w:rPr>
  </w:style>
  <w:style w:type="paragraph" w:styleId="3a">
    <w:name w:val="heading 3"/>
    <w:basedOn w:val="a7"/>
    <w:next w:val="a7"/>
    <w:link w:val="3b"/>
    <w:uiPriority w:val="9"/>
    <w:qFormat/>
    <w:rsid w:val="00D96D31"/>
    <w:pPr>
      <w:keepNext/>
      <w:spacing w:before="240" w:after="60" w:line="240" w:lineRule="auto"/>
      <w:outlineLvl w:val="2"/>
    </w:pPr>
    <w:rPr>
      <w:rFonts w:ascii="Arial" w:eastAsia="Times New Roman" w:hAnsi="Arial" w:cs="Times New Roman"/>
      <w:b/>
      <w:bCs/>
      <w:sz w:val="26"/>
      <w:szCs w:val="26"/>
      <w:lang w:eastAsia="ru-RU"/>
    </w:rPr>
  </w:style>
  <w:style w:type="paragraph" w:styleId="4a">
    <w:name w:val="heading 4"/>
    <w:basedOn w:val="a7"/>
    <w:next w:val="a7"/>
    <w:link w:val="4b"/>
    <w:uiPriority w:val="9"/>
    <w:qFormat/>
    <w:rsid w:val="00D96D31"/>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a">
    <w:name w:val="heading 5"/>
    <w:basedOn w:val="a7"/>
    <w:next w:val="a7"/>
    <w:link w:val="5b"/>
    <w:qFormat/>
    <w:rsid w:val="00D96D31"/>
    <w:pPr>
      <w:keepNext/>
      <w:keepLines/>
      <w:suppressAutoHyphens/>
      <w:spacing w:before="40" w:after="0" w:line="360" w:lineRule="auto"/>
      <w:ind w:firstLine="709"/>
      <w:jc w:val="both"/>
      <w:outlineLvl w:val="4"/>
    </w:pPr>
    <w:rPr>
      <w:rFonts w:ascii="Times New Roman" w:eastAsia="Calibri" w:hAnsi="Times New Roman" w:cs="Times New Roman"/>
      <w:b/>
      <w:sz w:val="28"/>
      <w:szCs w:val="20"/>
      <w:u w:color="222222"/>
      <w:bdr w:val="nil"/>
      <w:shd w:val="clear" w:color="auto" w:fill="FFFFFF"/>
      <w:lang w:eastAsia="ru-RU"/>
    </w:rPr>
  </w:style>
  <w:style w:type="paragraph" w:styleId="6a">
    <w:name w:val="heading 6"/>
    <w:basedOn w:val="a7"/>
    <w:next w:val="a7"/>
    <w:link w:val="6b"/>
    <w:qFormat/>
    <w:rsid w:val="00D96D31"/>
    <w:pPr>
      <w:keepNext/>
      <w:keepLines/>
      <w:suppressAutoHyphens/>
      <w:spacing w:before="200" w:after="0" w:line="360" w:lineRule="auto"/>
      <w:ind w:firstLine="709"/>
      <w:jc w:val="both"/>
      <w:outlineLvl w:val="5"/>
    </w:pPr>
    <w:rPr>
      <w:rFonts w:ascii="Calibri Light" w:eastAsia="Times New Roman" w:hAnsi="Calibri Light" w:cs="Times New Roman"/>
      <w:i/>
      <w:iCs/>
      <w:color w:val="1F4D78"/>
      <w:sz w:val="28"/>
      <w:szCs w:val="20"/>
    </w:rPr>
  </w:style>
  <w:style w:type="paragraph" w:styleId="7a">
    <w:name w:val="heading 7"/>
    <w:basedOn w:val="a7"/>
    <w:next w:val="a7"/>
    <w:link w:val="7b"/>
    <w:qFormat/>
    <w:rsid w:val="00D96D31"/>
    <w:pPr>
      <w:keepNext/>
      <w:keepLines/>
      <w:spacing w:before="200" w:after="0" w:line="276" w:lineRule="auto"/>
      <w:outlineLvl w:val="6"/>
    </w:pPr>
    <w:rPr>
      <w:rFonts w:ascii="Cambria" w:eastAsia="Times New Roman" w:hAnsi="Cambria" w:cs="Times New Roman"/>
      <w:i/>
      <w:iCs/>
      <w:color w:val="404040"/>
      <w:sz w:val="20"/>
      <w:szCs w:val="20"/>
      <w:lang w:eastAsia="ru-RU"/>
    </w:rPr>
  </w:style>
  <w:style w:type="paragraph" w:styleId="8a">
    <w:name w:val="heading 8"/>
    <w:basedOn w:val="a7"/>
    <w:next w:val="a7"/>
    <w:link w:val="8b"/>
    <w:qFormat/>
    <w:rsid w:val="00D96D31"/>
    <w:pPr>
      <w:keepNext/>
      <w:keepLines/>
      <w:spacing w:before="200" w:after="0" w:line="276" w:lineRule="auto"/>
      <w:outlineLvl w:val="7"/>
    </w:pPr>
    <w:rPr>
      <w:rFonts w:ascii="Cambria" w:eastAsia="Times New Roman" w:hAnsi="Cambria" w:cs="Times New Roman"/>
      <w:color w:val="2DA2BF"/>
      <w:sz w:val="20"/>
      <w:szCs w:val="20"/>
      <w:lang w:eastAsia="ru-RU"/>
    </w:rPr>
  </w:style>
  <w:style w:type="paragraph" w:styleId="91">
    <w:name w:val="heading 9"/>
    <w:basedOn w:val="a7"/>
    <w:next w:val="a7"/>
    <w:link w:val="92"/>
    <w:qFormat/>
    <w:rsid w:val="00D96D31"/>
    <w:pPr>
      <w:keepNext/>
      <w:keepLines/>
      <w:spacing w:before="200" w:after="0" w:line="276" w:lineRule="auto"/>
      <w:outlineLvl w:val="8"/>
    </w:pPr>
    <w:rPr>
      <w:rFonts w:ascii="Cambria" w:eastAsia="Times New Roman" w:hAnsi="Cambria" w:cs="Times New Roman"/>
      <w:i/>
      <w:iCs/>
      <w:color w:val="404040"/>
      <w:sz w:val="20"/>
      <w:szCs w:val="20"/>
      <w:lang w:eastAsia="ru-RU"/>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b">
    <w:name w:val="Заголовок 1 Знак"/>
    <w:basedOn w:val="a8"/>
    <w:link w:val="1a"/>
    <w:uiPriority w:val="9"/>
    <w:rsid w:val="00D96D31"/>
    <w:rPr>
      <w:rFonts w:ascii="Times New Roman" w:eastAsia="Times New Roman" w:hAnsi="Times New Roman" w:cs="Times New Roman"/>
      <w:b/>
      <w:caps/>
      <w:sz w:val="28"/>
      <w:szCs w:val="32"/>
    </w:rPr>
  </w:style>
  <w:style w:type="character" w:customStyle="1" w:styleId="2b">
    <w:name w:val="Заголовок 2 Знак"/>
    <w:aliases w:val="h2 Знак,H2 Знак,Numbered text 3 Знак"/>
    <w:basedOn w:val="a8"/>
    <w:link w:val="2a"/>
    <w:uiPriority w:val="9"/>
    <w:rsid w:val="00D96D31"/>
    <w:rPr>
      <w:rFonts w:ascii="Times New Roman" w:eastAsia="Times New Roman" w:hAnsi="Times New Roman" w:cs="Times New Roman"/>
      <w:b/>
      <w:sz w:val="28"/>
      <w:szCs w:val="26"/>
    </w:rPr>
  </w:style>
  <w:style w:type="character" w:customStyle="1" w:styleId="3b">
    <w:name w:val="Заголовок 3 Знак"/>
    <w:basedOn w:val="a8"/>
    <w:link w:val="3a"/>
    <w:uiPriority w:val="9"/>
    <w:rsid w:val="00D96D31"/>
    <w:rPr>
      <w:rFonts w:ascii="Arial" w:eastAsia="Times New Roman" w:hAnsi="Arial" w:cs="Times New Roman"/>
      <w:b/>
      <w:bCs/>
      <w:sz w:val="26"/>
      <w:szCs w:val="26"/>
      <w:lang w:eastAsia="ru-RU"/>
    </w:rPr>
  </w:style>
  <w:style w:type="character" w:customStyle="1" w:styleId="4b">
    <w:name w:val="Заголовок 4 Знак"/>
    <w:basedOn w:val="a8"/>
    <w:link w:val="4a"/>
    <w:uiPriority w:val="9"/>
    <w:rsid w:val="00D96D31"/>
    <w:rPr>
      <w:rFonts w:ascii="Times New Roman" w:eastAsia="Times New Roman" w:hAnsi="Times New Roman" w:cs="Times New Roman"/>
      <w:b/>
      <w:bCs/>
      <w:sz w:val="28"/>
      <w:szCs w:val="28"/>
      <w:lang w:eastAsia="ru-RU"/>
    </w:rPr>
  </w:style>
  <w:style w:type="character" w:customStyle="1" w:styleId="5b">
    <w:name w:val="Заголовок 5 Знак"/>
    <w:basedOn w:val="a8"/>
    <w:link w:val="5a"/>
    <w:rsid w:val="00D96D31"/>
    <w:rPr>
      <w:rFonts w:ascii="Times New Roman" w:eastAsia="Calibri" w:hAnsi="Times New Roman" w:cs="Times New Roman"/>
      <w:b/>
      <w:sz w:val="28"/>
      <w:szCs w:val="20"/>
      <w:u w:color="222222"/>
      <w:bdr w:val="nil"/>
      <w:lang w:eastAsia="ru-RU"/>
    </w:rPr>
  </w:style>
  <w:style w:type="character" w:customStyle="1" w:styleId="6b">
    <w:name w:val="Заголовок 6 Знак"/>
    <w:basedOn w:val="a8"/>
    <w:link w:val="6a"/>
    <w:rsid w:val="00D96D31"/>
    <w:rPr>
      <w:rFonts w:ascii="Calibri Light" w:eastAsia="Times New Roman" w:hAnsi="Calibri Light" w:cs="Times New Roman"/>
      <w:i/>
      <w:iCs/>
      <w:color w:val="1F4D78"/>
      <w:sz w:val="28"/>
      <w:szCs w:val="20"/>
    </w:rPr>
  </w:style>
  <w:style w:type="character" w:customStyle="1" w:styleId="7b">
    <w:name w:val="Заголовок 7 Знак"/>
    <w:basedOn w:val="a8"/>
    <w:link w:val="7a"/>
    <w:rsid w:val="00D96D31"/>
    <w:rPr>
      <w:rFonts w:ascii="Cambria" w:eastAsia="Times New Roman" w:hAnsi="Cambria" w:cs="Times New Roman"/>
      <w:i/>
      <w:iCs/>
      <w:color w:val="404040"/>
      <w:sz w:val="20"/>
      <w:szCs w:val="20"/>
      <w:lang w:eastAsia="ru-RU"/>
    </w:rPr>
  </w:style>
  <w:style w:type="character" w:customStyle="1" w:styleId="8b">
    <w:name w:val="Заголовок 8 Знак"/>
    <w:basedOn w:val="a8"/>
    <w:link w:val="8a"/>
    <w:rsid w:val="00D96D31"/>
    <w:rPr>
      <w:rFonts w:ascii="Cambria" w:eastAsia="Times New Roman" w:hAnsi="Cambria" w:cs="Times New Roman"/>
      <w:color w:val="2DA2BF"/>
      <w:sz w:val="20"/>
      <w:szCs w:val="20"/>
      <w:lang w:eastAsia="ru-RU"/>
    </w:rPr>
  </w:style>
  <w:style w:type="character" w:customStyle="1" w:styleId="92">
    <w:name w:val="Заголовок 9 Знак"/>
    <w:basedOn w:val="a8"/>
    <w:link w:val="91"/>
    <w:rsid w:val="00D96D31"/>
    <w:rPr>
      <w:rFonts w:ascii="Cambria" w:eastAsia="Times New Roman" w:hAnsi="Cambria" w:cs="Times New Roman"/>
      <w:i/>
      <w:iCs/>
      <w:color w:val="404040"/>
      <w:sz w:val="20"/>
      <w:szCs w:val="20"/>
      <w:lang w:eastAsia="ru-RU"/>
    </w:rPr>
  </w:style>
  <w:style w:type="numbering" w:customStyle="1" w:styleId="1c">
    <w:name w:val="Нет списка1"/>
    <w:next w:val="aa"/>
    <w:uiPriority w:val="99"/>
    <w:semiHidden/>
    <w:unhideWhenUsed/>
    <w:rsid w:val="00D96D31"/>
  </w:style>
  <w:style w:type="numbering" w:customStyle="1" w:styleId="110">
    <w:name w:val="Нет списка11"/>
    <w:next w:val="aa"/>
    <w:uiPriority w:val="99"/>
    <w:semiHidden/>
    <w:rsid w:val="00D96D31"/>
  </w:style>
  <w:style w:type="paragraph" w:styleId="ab">
    <w:name w:val="footer"/>
    <w:basedOn w:val="a7"/>
    <w:link w:val="ac"/>
    <w:uiPriority w:val="99"/>
    <w:rsid w:val="00D96D3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basedOn w:val="a8"/>
    <w:link w:val="ab"/>
    <w:uiPriority w:val="99"/>
    <w:rsid w:val="00D96D31"/>
    <w:rPr>
      <w:rFonts w:ascii="Times New Roman" w:eastAsia="Times New Roman" w:hAnsi="Times New Roman" w:cs="Times New Roman"/>
      <w:sz w:val="24"/>
      <w:szCs w:val="24"/>
      <w:lang w:eastAsia="ru-RU"/>
    </w:rPr>
  </w:style>
  <w:style w:type="character" w:styleId="ad">
    <w:name w:val="page number"/>
    <w:basedOn w:val="a8"/>
    <w:rsid w:val="00D96D31"/>
  </w:style>
  <w:style w:type="paragraph" w:styleId="1d">
    <w:name w:val="toc 1"/>
    <w:basedOn w:val="a7"/>
    <w:next w:val="a7"/>
    <w:autoRedefine/>
    <w:uiPriority w:val="39"/>
    <w:unhideWhenUsed/>
    <w:qFormat/>
    <w:rsid w:val="00D96D31"/>
    <w:pPr>
      <w:tabs>
        <w:tab w:val="right" w:leader="dot" w:pos="9180"/>
      </w:tabs>
      <w:suppressAutoHyphens/>
      <w:spacing w:after="100" w:line="360" w:lineRule="auto"/>
      <w:ind w:firstLine="709"/>
      <w:jc w:val="both"/>
    </w:pPr>
    <w:rPr>
      <w:rFonts w:ascii="Times New Roman" w:eastAsia="Calibri" w:hAnsi="Times New Roman" w:cs="Times New Roman"/>
      <w:sz w:val="28"/>
    </w:rPr>
  </w:style>
  <w:style w:type="paragraph" w:styleId="2c">
    <w:name w:val="toc 2"/>
    <w:basedOn w:val="a7"/>
    <w:next w:val="a7"/>
    <w:autoRedefine/>
    <w:uiPriority w:val="39"/>
    <w:unhideWhenUsed/>
    <w:qFormat/>
    <w:rsid w:val="00D96D31"/>
    <w:pPr>
      <w:tabs>
        <w:tab w:val="right" w:leader="dot" w:pos="9628"/>
      </w:tabs>
      <w:suppressAutoHyphens/>
      <w:spacing w:after="0" w:line="360" w:lineRule="auto"/>
      <w:ind w:left="57"/>
      <w:jc w:val="both"/>
    </w:pPr>
    <w:rPr>
      <w:rFonts w:ascii="Times New Roman" w:eastAsia="Calibri" w:hAnsi="Times New Roman" w:cs="Times New Roman"/>
      <w:sz w:val="28"/>
    </w:rPr>
  </w:style>
  <w:style w:type="paragraph" w:styleId="3c">
    <w:name w:val="toc 3"/>
    <w:basedOn w:val="a7"/>
    <w:next w:val="a7"/>
    <w:autoRedefine/>
    <w:uiPriority w:val="39"/>
    <w:unhideWhenUsed/>
    <w:qFormat/>
    <w:rsid w:val="00D96D31"/>
    <w:pPr>
      <w:tabs>
        <w:tab w:val="right" w:leader="dot" w:pos="9628"/>
      </w:tabs>
      <w:suppressAutoHyphens/>
      <w:spacing w:after="100" w:line="360" w:lineRule="auto"/>
      <w:ind w:left="851"/>
      <w:jc w:val="both"/>
    </w:pPr>
    <w:rPr>
      <w:rFonts w:ascii="Times New Roman" w:eastAsia="Calibri" w:hAnsi="Times New Roman" w:cs="Times New Roman"/>
      <w:sz w:val="28"/>
    </w:rPr>
  </w:style>
  <w:style w:type="character" w:styleId="ae">
    <w:name w:val="Hyperlink"/>
    <w:uiPriority w:val="99"/>
    <w:unhideWhenUsed/>
    <w:rsid w:val="00D96D31"/>
    <w:rPr>
      <w:color w:val="0563C1"/>
      <w:u w:val="single"/>
    </w:rPr>
  </w:style>
  <w:style w:type="paragraph" w:styleId="4c">
    <w:name w:val="toc 4"/>
    <w:basedOn w:val="a7"/>
    <w:next w:val="a7"/>
    <w:autoRedefine/>
    <w:uiPriority w:val="39"/>
    <w:unhideWhenUsed/>
    <w:qFormat/>
    <w:rsid w:val="00D96D31"/>
    <w:pPr>
      <w:tabs>
        <w:tab w:val="right" w:leader="dot" w:pos="9628"/>
      </w:tabs>
      <w:suppressAutoHyphens/>
      <w:spacing w:after="100" w:line="360" w:lineRule="auto"/>
      <w:ind w:left="839" w:firstLine="454"/>
      <w:jc w:val="both"/>
    </w:pPr>
    <w:rPr>
      <w:rFonts w:ascii="Times New Roman" w:eastAsia="Calibri" w:hAnsi="Times New Roman" w:cs="Times New Roman"/>
      <w:sz w:val="28"/>
    </w:rPr>
  </w:style>
  <w:style w:type="paragraph" w:customStyle="1" w:styleId="a0">
    <w:name w:val="Перечень"/>
    <w:basedOn w:val="a7"/>
    <w:next w:val="a7"/>
    <w:link w:val="af"/>
    <w:qFormat/>
    <w:rsid w:val="00D96D31"/>
    <w:pPr>
      <w:numPr>
        <w:numId w:val="1"/>
      </w:numPr>
      <w:suppressAutoHyphens/>
      <w:spacing w:after="0" w:line="360" w:lineRule="auto"/>
      <w:jc w:val="both"/>
    </w:pPr>
    <w:rPr>
      <w:rFonts w:ascii="Times New Roman" w:eastAsia="Calibri" w:hAnsi="Times New Roman" w:cs="Times New Roman"/>
      <w:sz w:val="28"/>
      <w:szCs w:val="20"/>
      <w:u w:color="000000"/>
      <w:bdr w:val="nil"/>
      <w:lang w:eastAsia="ru-RU"/>
    </w:rPr>
  </w:style>
  <w:style w:type="character" w:customStyle="1" w:styleId="af">
    <w:name w:val="Перечень Знак"/>
    <w:link w:val="a0"/>
    <w:rsid w:val="00D96D31"/>
    <w:rPr>
      <w:rFonts w:ascii="Times New Roman" w:eastAsia="Calibri" w:hAnsi="Times New Roman" w:cs="Times New Roman"/>
      <w:sz w:val="28"/>
      <w:szCs w:val="20"/>
      <w:u w:color="000000"/>
      <w:bdr w:val="nil"/>
      <w:lang w:eastAsia="ru-RU"/>
    </w:rPr>
  </w:style>
  <w:style w:type="paragraph" w:customStyle="1" w:styleId="af0">
    <w:name w:val="А_основной"/>
    <w:basedOn w:val="a7"/>
    <w:link w:val="af1"/>
    <w:qFormat/>
    <w:rsid w:val="00D96D31"/>
    <w:pPr>
      <w:spacing w:after="0" w:line="360" w:lineRule="auto"/>
      <w:ind w:firstLine="454"/>
      <w:jc w:val="both"/>
    </w:pPr>
    <w:rPr>
      <w:rFonts w:ascii="Times New Roman" w:eastAsia="Calibri" w:hAnsi="Times New Roman" w:cs="Times New Roman"/>
      <w:sz w:val="28"/>
      <w:szCs w:val="28"/>
    </w:rPr>
  </w:style>
  <w:style w:type="character" w:customStyle="1" w:styleId="af1">
    <w:name w:val="А_основной Знак"/>
    <w:link w:val="af0"/>
    <w:rsid w:val="00D96D31"/>
    <w:rPr>
      <w:rFonts w:ascii="Times New Roman" w:eastAsia="Calibri" w:hAnsi="Times New Roman" w:cs="Times New Roman"/>
      <w:sz w:val="28"/>
      <w:szCs w:val="28"/>
    </w:rPr>
  </w:style>
  <w:style w:type="character" w:customStyle="1" w:styleId="Bodytext2">
    <w:name w:val="Body text (2)_"/>
    <w:link w:val="Bodytext21"/>
    <w:locked/>
    <w:rsid w:val="00D96D31"/>
    <w:rPr>
      <w:rFonts w:cs="Mangal"/>
      <w:sz w:val="28"/>
      <w:szCs w:val="28"/>
      <w:shd w:val="clear" w:color="auto" w:fill="FFFFFF"/>
      <w:lang w:bidi="hi-IN"/>
    </w:rPr>
  </w:style>
  <w:style w:type="paragraph" w:customStyle="1" w:styleId="Bodytext21">
    <w:name w:val="Body text (2)1"/>
    <w:basedOn w:val="a7"/>
    <w:link w:val="Bodytext2"/>
    <w:rsid w:val="00D96D31"/>
    <w:pPr>
      <w:widowControl w:val="0"/>
      <w:shd w:val="clear" w:color="auto" w:fill="FFFFFF"/>
      <w:spacing w:before="60" w:after="180" w:line="370" w:lineRule="exact"/>
      <w:ind w:hanging="380"/>
      <w:jc w:val="both"/>
    </w:pPr>
    <w:rPr>
      <w:rFonts w:cs="Mangal"/>
      <w:sz w:val="28"/>
      <w:szCs w:val="28"/>
      <w:lang w:bidi="hi-IN"/>
    </w:rPr>
  </w:style>
  <w:style w:type="paragraph" w:customStyle="1" w:styleId="ConsPlusNormal">
    <w:name w:val="ConsPlusNormal"/>
    <w:rsid w:val="00D96D3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2">
    <w:name w:val="footnote reference"/>
    <w:aliases w:val="ДИТ.Сноска.Знак"/>
    <w:uiPriority w:val="99"/>
    <w:rsid w:val="00D96D31"/>
    <w:rPr>
      <w:rFonts w:cs="Times New Roman"/>
      <w:vertAlign w:val="superscript"/>
    </w:rPr>
  </w:style>
  <w:style w:type="paragraph" w:styleId="af3">
    <w:name w:val="footnote text"/>
    <w:aliases w:val="Знак6,F1,ДИТ.Сноска"/>
    <w:basedOn w:val="a7"/>
    <w:link w:val="af4"/>
    <w:uiPriority w:val="99"/>
    <w:rsid w:val="00D96D31"/>
    <w:pPr>
      <w:spacing w:after="0" w:line="360" w:lineRule="auto"/>
    </w:pPr>
    <w:rPr>
      <w:rFonts w:ascii="Times New Roman" w:eastAsia="Times New Roman" w:hAnsi="Times New Roman" w:cs="Times New Roman"/>
      <w:sz w:val="20"/>
      <w:szCs w:val="20"/>
      <w:lang w:eastAsia="ru-RU"/>
    </w:rPr>
  </w:style>
  <w:style w:type="character" w:customStyle="1" w:styleId="af4">
    <w:name w:val="Текст сноски Знак"/>
    <w:aliases w:val="Знак6 Знак,F1 Знак,ДИТ.Сноска Знак"/>
    <w:basedOn w:val="a8"/>
    <w:link w:val="af3"/>
    <w:uiPriority w:val="99"/>
    <w:rsid w:val="00D96D31"/>
    <w:rPr>
      <w:rFonts w:ascii="Times New Roman" w:eastAsia="Times New Roman" w:hAnsi="Times New Roman" w:cs="Times New Roman"/>
      <w:sz w:val="20"/>
      <w:szCs w:val="20"/>
      <w:lang w:eastAsia="ru-RU"/>
    </w:rPr>
  </w:style>
  <w:style w:type="paragraph" w:customStyle="1" w:styleId="2-11">
    <w:name w:val="Средняя сетка 2 - Акцент 11"/>
    <w:link w:val="2-1"/>
    <w:qFormat/>
    <w:rsid w:val="00D96D31"/>
    <w:pPr>
      <w:spacing w:after="0" w:line="240" w:lineRule="auto"/>
    </w:pPr>
    <w:rPr>
      <w:rFonts w:ascii="Calibri" w:eastAsia="Calibri" w:hAnsi="Calibri" w:cs="Times New Roman"/>
      <w:sz w:val="20"/>
      <w:szCs w:val="20"/>
      <w:lang w:eastAsia="ru-RU"/>
    </w:rPr>
  </w:style>
  <w:style w:type="paragraph" w:customStyle="1" w:styleId="-31">
    <w:name w:val="Таблица-сетка 31"/>
    <w:basedOn w:val="1a"/>
    <w:next w:val="a7"/>
    <w:qFormat/>
    <w:rsid w:val="00D96D31"/>
    <w:pPr>
      <w:tabs>
        <w:tab w:val="clear" w:pos="142"/>
      </w:tabs>
      <w:suppressAutoHyphens w:val="0"/>
      <w:spacing w:before="240" w:line="259" w:lineRule="auto"/>
      <w:outlineLvl w:val="9"/>
    </w:pPr>
    <w:rPr>
      <w:b w:val="0"/>
      <w:caps w:val="0"/>
      <w:sz w:val="32"/>
      <w:lang w:eastAsia="ru-RU"/>
    </w:rPr>
  </w:style>
  <w:style w:type="character" w:customStyle="1" w:styleId="310">
    <w:name w:val="Таблица простая 31"/>
    <w:qFormat/>
    <w:rsid w:val="00D96D31"/>
    <w:rPr>
      <w:i/>
      <w:iCs/>
      <w:color w:val="404040"/>
    </w:rPr>
  </w:style>
  <w:style w:type="numbering" w:customStyle="1" w:styleId="List0">
    <w:name w:val="List 0"/>
    <w:basedOn w:val="aa"/>
    <w:rsid w:val="00D96D31"/>
    <w:pPr>
      <w:numPr>
        <w:numId w:val="2"/>
      </w:numPr>
    </w:pPr>
  </w:style>
  <w:style w:type="numbering" w:customStyle="1" w:styleId="List8">
    <w:name w:val="List 8"/>
    <w:basedOn w:val="aa"/>
    <w:rsid w:val="00D96D31"/>
    <w:pPr>
      <w:numPr>
        <w:numId w:val="3"/>
      </w:numPr>
    </w:pPr>
  </w:style>
  <w:style w:type="numbering" w:customStyle="1" w:styleId="List9">
    <w:name w:val="List 9"/>
    <w:basedOn w:val="aa"/>
    <w:rsid w:val="00D96D31"/>
    <w:pPr>
      <w:numPr>
        <w:numId w:val="4"/>
      </w:numPr>
    </w:pPr>
  </w:style>
  <w:style w:type="numbering" w:customStyle="1" w:styleId="List10">
    <w:name w:val="List 10"/>
    <w:basedOn w:val="aa"/>
    <w:rsid w:val="00D96D31"/>
    <w:pPr>
      <w:numPr>
        <w:numId w:val="5"/>
      </w:numPr>
    </w:pPr>
  </w:style>
  <w:style w:type="numbering" w:customStyle="1" w:styleId="List11">
    <w:name w:val="List 11"/>
    <w:basedOn w:val="aa"/>
    <w:rsid w:val="00D96D31"/>
    <w:pPr>
      <w:numPr>
        <w:numId w:val="6"/>
      </w:numPr>
    </w:pPr>
  </w:style>
  <w:style w:type="numbering" w:customStyle="1" w:styleId="List12">
    <w:name w:val="List 12"/>
    <w:basedOn w:val="aa"/>
    <w:rsid w:val="00D96D31"/>
    <w:pPr>
      <w:numPr>
        <w:numId w:val="7"/>
      </w:numPr>
    </w:pPr>
  </w:style>
  <w:style w:type="numbering" w:customStyle="1" w:styleId="List14">
    <w:name w:val="List 14"/>
    <w:basedOn w:val="aa"/>
    <w:rsid w:val="00D96D31"/>
    <w:pPr>
      <w:numPr>
        <w:numId w:val="8"/>
      </w:numPr>
    </w:pPr>
  </w:style>
  <w:style w:type="numbering" w:customStyle="1" w:styleId="List15">
    <w:name w:val="List 15"/>
    <w:basedOn w:val="aa"/>
    <w:rsid w:val="00D96D31"/>
    <w:pPr>
      <w:numPr>
        <w:numId w:val="9"/>
      </w:numPr>
    </w:pPr>
  </w:style>
  <w:style w:type="numbering" w:customStyle="1" w:styleId="List16">
    <w:name w:val="List 16"/>
    <w:basedOn w:val="aa"/>
    <w:rsid w:val="00D96D31"/>
    <w:pPr>
      <w:numPr>
        <w:numId w:val="10"/>
      </w:numPr>
    </w:pPr>
  </w:style>
  <w:style w:type="numbering" w:customStyle="1" w:styleId="List18">
    <w:name w:val="List 18"/>
    <w:basedOn w:val="aa"/>
    <w:rsid w:val="00D96D31"/>
    <w:pPr>
      <w:numPr>
        <w:numId w:val="11"/>
      </w:numPr>
    </w:pPr>
  </w:style>
  <w:style w:type="numbering" w:customStyle="1" w:styleId="List20">
    <w:name w:val="List 20"/>
    <w:basedOn w:val="aa"/>
    <w:rsid w:val="00D96D31"/>
    <w:pPr>
      <w:numPr>
        <w:numId w:val="12"/>
      </w:numPr>
    </w:pPr>
  </w:style>
  <w:style w:type="numbering" w:customStyle="1" w:styleId="List22">
    <w:name w:val="List 22"/>
    <w:basedOn w:val="aa"/>
    <w:rsid w:val="00D96D31"/>
    <w:pPr>
      <w:numPr>
        <w:numId w:val="13"/>
      </w:numPr>
    </w:pPr>
  </w:style>
  <w:style w:type="numbering" w:customStyle="1" w:styleId="List23">
    <w:name w:val="List 23"/>
    <w:basedOn w:val="aa"/>
    <w:rsid w:val="00D96D31"/>
    <w:pPr>
      <w:numPr>
        <w:numId w:val="14"/>
      </w:numPr>
    </w:pPr>
  </w:style>
  <w:style w:type="numbering" w:customStyle="1" w:styleId="List24">
    <w:name w:val="List 24"/>
    <w:basedOn w:val="aa"/>
    <w:rsid w:val="00D96D31"/>
    <w:pPr>
      <w:numPr>
        <w:numId w:val="15"/>
      </w:numPr>
    </w:pPr>
  </w:style>
  <w:style w:type="character" w:styleId="af5">
    <w:name w:val="Emphasis"/>
    <w:uiPriority w:val="20"/>
    <w:qFormat/>
    <w:rsid w:val="00D96D31"/>
    <w:rPr>
      <w:i/>
      <w:iCs/>
    </w:rPr>
  </w:style>
  <w:style w:type="character" w:customStyle="1" w:styleId="410">
    <w:name w:val="Таблица простая 41"/>
    <w:qFormat/>
    <w:rsid w:val="00D96D31"/>
    <w:rPr>
      <w:b/>
      <w:i w:val="0"/>
      <w:iCs/>
      <w:color w:val="auto"/>
    </w:rPr>
  </w:style>
  <w:style w:type="character" w:styleId="af6">
    <w:name w:val="Strong"/>
    <w:uiPriority w:val="22"/>
    <w:qFormat/>
    <w:rsid w:val="00D96D31"/>
    <w:rPr>
      <w:b/>
      <w:bCs/>
    </w:rPr>
  </w:style>
  <w:style w:type="paragraph" w:customStyle="1" w:styleId="af7">
    <w:name w:val="Недозаголовок"/>
    <w:basedOn w:val="a7"/>
    <w:link w:val="af8"/>
    <w:qFormat/>
    <w:rsid w:val="00D96D31"/>
    <w:pPr>
      <w:suppressAutoHyphens/>
      <w:spacing w:after="0" w:line="360" w:lineRule="auto"/>
      <w:jc w:val="center"/>
    </w:pPr>
    <w:rPr>
      <w:rFonts w:ascii="Times New Roman" w:eastAsia="Calibri" w:hAnsi="Times New Roman" w:cs="Times New Roman"/>
      <w:b/>
      <w:sz w:val="28"/>
      <w:szCs w:val="20"/>
    </w:rPr>
  </w:style>
  <w:style w:type="character" w:customStyle="1" w:styleId="af8">
    <w:name w:val="Недозаголовок Знак"/>
    <w:link w:val="af7"/>
    <w:rsid w:val="00D96D31"/>
    <w:rPr>
      <w:rFonts w:ascii="Times New Roman" w:eastAsia="Calibri" w:hAnsi="Times New Roman" w:cs="Times New Roman"/>
      <w:b/>
      <w:sz w:val="28"/>
      <w:szCs w:val="20"/>
    </w:rPr>
  </w:style>
  <w:style w:type="numbering" w:customStyle="1" w:styleId="111">
    <w:name w:val="Нет списка111"/>
    <w:next w:val="aa"/>
    <w:uiPriority w:val="99"/>
    <w:semiHidden/>
    <w:unhideWhenUsed/>
    <w:rsid w:val="00D96D31"/>
  </w:style>
  <w:style w:type="paragraph" w:customStyle="1" w:styleId="1e">
    <w:name w:val="Абзац списка1"/>
    <w:basedOn w:val="a7"/>
    <w:next w:val="-310"/>
    <w:link w:val="af9"/>
    <w:qFormat/>
    <w:rsid w:val="00D96D31"/>
    <w:pPr>
      <w:spacing w:after="200" w:line="276" w:lineRule="auto"/>
      <w:ind w:left="720"/>
      <w:contextualSpacing/>
    </w:pPr>
    <w:rPr>
      <w:rFonts w:ascii="Calibri" w:eastAsia="Calibri" w:hAnsi="Calibri" w:cs="Times New Roman"/>
      <w:sz w:val="20"/>
      <w:szCs w:val="20"/>
    </w:rPr>
  </w:style>
  <w:style w:type="character" w:customStyle="1" w:styleId="dash041e005f0431005f044b005f0447005f043d005f044b005f0439005f005fchar1char1">
    <w:name w:val="dash041e_005f0431_005f044b_005f0447_005f043d_005f044b_005f0439_005f_005fchar1__char1"/>
    <w:rsid w:val="00D96D31"/>
    <w:rPr>
      <w:rFonts w:ascii="Times New Roman" w:hAnsi="Times New Roman" w:cs="Times New Roman" w:hint="default"/>
      <w:strike w:val="0"/>
      <w:dstrike w:val="0"/>
      <w:sz w:val="24"/>
      <w:szCs w:val="24"/>
      <w:u w:val="none"/>
      <w:effect w:val="none"/>
    </w:rPr>
  </w:style>
  <w:style w:type="character" w:styleId="afa">
    <w:name w:val="annotation reference"/>
    <w:uiPriority w:val="99"/>
    <w:unhideWhenUsed/>
    <w:rsid w:val="00D96D31"/>
    <w:rPr>
      <w:sz w:val="16"/>
      <w:szCs w:val="16"/>
    </w:rPr>
  </w:style>
  <w:style w:type="paragraph" w:styleId="afb">
    <w:name w:val="annotation text"/>
    <w:basedOn w:val="a7"/>
    <w:link w:val="afc"/>
    <w:uiPriority w:val="99"/>
    <w:unhideWhenUsed/>
    <w:rsid w:val="00D96D31"/>
    <w:pPr>
      <w:spacing w:after="200" w:line="360" w:lineRule="auto"/>
    </w:pPr>
    <w:rPr>
      <w:rFonts w:ascii="Calibri" w:eastAsia="Calibri" w:hAnsi="Calibri" w:cs="Times New Roman"/>
      <w:sz w:val="20"/>
      <w:szCs w:val="20"/>
    </w:rPr>
  </w:style>
  <w:style w:type="character" w:customStyle="1" w:styleId="afc">
    <w:name w:val="Текст примечания Знак"/>
    <w:basedOn w:val="a8"/>
    <w:link w:val="afb"/>
    <w:uiPriority w:val="99"/>
    <w:rsid w:val="00D96D31"/>
    <w:rPr>
      <w:rFonts w:ascii="Calibri" w:eastAsia="Calibri" w:hAnsi="Calibri" w:cs="Times New Roman"/>
      <w:sz w:val="20"/>
      <w:szCs w:val="20"/>
    </w:rPr>
  </w:style>
  <w:style w:type="paragraph" w:customStyle="1" w:styleId="1f">
    <w:name w:val="Текст выноски1"/>
    <w:basedOn w:val="a7"/>
    <w:next w:val="afd"/>
    <w:link w:val="afe"/>
    <w:semiHidden/>
    <w:unhideWhenUsed/>
    <w:rsid w:val="00D96D31"/>
    <w:pPr>
      <w:spacing w:after="0" w:line="360" w:lineRule="auto"/>
    </w:pPr>
    <w:rPr>
      <w:rFonts w:ascii="Tahoma" w:eastAsia="Calibri" w:hAnsi="Tahoma" w:cs="Times New Roman"/>
      <w:sz w:val="16"/>
      <w:szCs w:val="16"/>
    </w:rPr>
  </w:style>
  <w:style w:type="character" w:customStyle="1" w:styleId="afe">
    <w:name w:val="Текст выноски Знак"/>
    <w:link w:val="1f"/>
    <w:uiPriority w:val="99"/>
    <w:rsid w:val="00D96D31"/>
    <w:rPr>
      <w:rFonts w:ascii="Tahoma" w:eastAsia="Calibri" w:hAnsi="Tahoma" w:cs="Times New Roman"/>
      <w:sz w:val="16"/>
      <w:szCs w:val="16"/>
    </w:rPr>
  </w:style>
  <w:style w:type="character" w:customStyle="1" w:styleId="af9">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1e"/>
    <w:uiPriority w:val="99"/>
    <w:qFormat/>
    <w:locked/>
    <w:rsid w:val="00D96D31"/>
    <w:rPr>
      <w:rFonts w:ascii="Calibri" w:eastAsia="Calibri" w:hAnsi="Calibri" w:cs="Times New Roman"/>
      <w:sz w:val="20"/>
      <w:szCs w:val="20"/>
    </w:rPr>
  </w:style>
  <w:style w:type="paragraph" w:customStyle="1" w:styleId="1f0">
    <w:name w:val="Верхний колонтитул1"/>
    <w:basedOn w:val="a7"/>
    <w:next w:val="aff"/>
    <w:link w:val="aff0"/>
    <w:unhideWhenUsed/>
    <w:rsid w:val="00D96D31"/>
    <w:pPr>
      <w:tabs>
        <w:tab w:val="center" w:pos="4677"/>
        <w:tab w:val="right" w:pos="9355"/>
      </w:tabs>
      <w:spacing w:after="0" w:line="360" w:lineRule="auto"/>
    </w:pPr>
    <w:rPr>
      <w:rFonts w:ascii="Calibri" w:eastAsia="Calibri" w:hAnsi="Calibri" w:cs="Times New Roman"/>
      <w:sz w:val="20"/>
      <w:szCs w:val="20"/>
    </w:rPr>
  </w:style>
  <w:style w:type="character" w:customStyle="1" w:styleId="aff0">
    <w:name w:val="Верхний колонтитул Знак"/>
    <w:link w:val="1f0"/>
    <w:uiPriority w:val="99"/>
    <w:rsid w:val="00D96D31"/>
    <w:rPr>
      <w:rFonts w:ascii="Calibri" w:eastAsia="Calibri" w:hAnsi="Calibri" w:cs="Times New Roman"/>
      <w:sz w:val="20"/>
      <w:szCs w:val="20"/>
    </w:rPr>
  </w:style>
  <w:style w:type="paragraph" w:styleId="aff1">
    <w:name w:val="Normal (Web)"/>
    <w:aliases w:val="Обычный (Интернет),Обычный (веб) Знак Знак,Обычный (веб) Знак Знак Знак Знак Знак Знак,Обычный (веб) Знак Знак Знак Знак Знак,Обычный (Web),Обычный (веб) Знак1,Обычный (веб) Знак Знак Знак,Знак Cha,Знак Char,Обычный (веб)24 Знак Знак"/>
    <w:basedOn w:val="a7"/>
    <w:link w:val="aff2"/>
    <w:uiPriority w:val="99"/>
    <w:unhideWhenUsed/>
    <w:qFormat/>
    <w:rsid w:val="00D96D31"/>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8"/>
    <w:rsid w:val="00D96D31"/>
  </w:style>
  <w:style w:type="character" w:customStyle="1" w:styleId="nobr">
    <w:name w:val="nobr"/>
    <w:basedOn w:val="a8"/>
    <w:rsid w:val="00D96D31"/>
  </w:style>
  <w:style w:type="paragraph" w:customStyle="1" w:styleId="Default">
    <w:name w:val="Default"/>
    <w:uiPriority w:val="1"/>
    <w:rsid w:val="00D96D3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f1">
    <w:name w:val="Тема примечания1"/>
    <w:basedOn w:val="afb"/>
    <w:next w:val="afb"/>
    <w:semiHidden/>
    <w:unhideWhenUsed/>
    <w:rsid w:val="00D96D31"/>
    <w:rPr>
      <w:b/>
      <w:bCs/>
    </w:rPr>
  </w:style>
  <w:style w:type="character" w:customStyle="1" w:styleId="aff3">
    <w:name w:val="Тема примечания Знак"/>
    <w:link w:val="aff4"/>
    <w:uiPriority w:val="99"/>
    <w:rsid w:val="00D96D31"/>
    <w:rPr>
      <w:rFonts w:ascii="Calibri" w:eastAsia="Calibri" w:hAnsi="Calibri" w:cs="Mangal"/>
      <w:b/>
      <w:bCs/>
      <w:lang w:bidi="hi-IN"/>
    </w:rPr>
  </w:style>
  <w:style w:type="paragraph" w:customStyle="1" w:styleId="-310">
    <w:name w:val="Светлая сетка - Акцент 31"/>
    <w:basedOn w:val="a7"/>
    <w:qFormat/>
    <w:rsid w:val="00D96D31"/>
    <w:pPr>
      <w:suppressAutoHyphens/>
      <w:spacing w:after="0" w:line="360" w:lineRule="auto"/>
      <w:ind w:left="720" w:firstLine="709"/>
      <w:contextualSpacing/>
      <w:jc w:val="both"/>
    </w:pPr>
    <w:rPr>
      <w:rFonts w:ascii="Times New Roman" w:eastAsia="Calibri" w:hAnsi="Times New Roman" w:cs="Times New Roman"/>
      <w:sz w:val="28"/>
    </w:rPr>
  </w:style>
  <w:style w:type="paragraph" w:styleId="afd">
    <w:name w:val="Balloon Text"/>
    <w:basedOn w:val="a7"/>
    <w:link w:val="1f2"/>
    <w:uiPriority w:val="99"/>
    <w:unhideWhenUsed/>
    <w:rsid w:val="00D96D31"/>
    <w:pPr>
      <w:suppressAutoHyphens/>
      <w:spacing w:after="0" w:line="360" w:lineRule="auto"/>
      <w:ind w:firstLine="709"/>
      <w:jc w:val="both"/>
    </w:pPr>
    <w:rPr>
      <w:rFonts w:ascii="Segoe UI" w:eastAsia="Calibri" w:hAnsi="Segoe UI" w:cs="Times New Roman"/>
      <w:sz w:val="18"/>
      <w:szCs w:val="18"/>
    </w:rPr>
  </w:style>
  <w:style w:type="character" w:customStyle="1" w:styleId="1f2">
    <w:name w:val="Текст выноски Знак1"/>
    <w:basedOn w:val="a8"/>
    <w:link w:val="afd"/>
    <w:uiPriority w:val="99"/>
    <w:semiHidden/>
    <w:rsid w:val="00D96D31"/>
    <w:rPr>
      <w:rFonts w:ascii="Segoe UI" w:eastAsia="Calibri" w:hAnsi="Segoe UI" w:cs="Times New Roman"/>
      <w:sz w:val="18"/>
      <w:szCs w:val="18"/>
    </w:rPr>
  </w:style>
  <w:style w:type="paragraph" w:styleId="aff">
    <w:name w:val="header"/>
    <w:basedOn w:val="a7"/>
    <w:link w:val="1f3"/>
    <w:uiPriority w:val="99"/>
    <w:unhideWhenUsed/>
    <w:rsid w:val="00D96D31"/>
    <w:pPr>
      <w:tabs>
        <w:tab w:val="center" w:pos="4677"/>
        <w:tab w:val="right" w:pos="9355"/>
      </w:tabs>
      <w:suppressAutoHyphens/>
      <w:spacing w:after="0" w:line="360" w:lineRule="auto"/>
      <w:ind w:firstLine="709"/>
      <w:jc w:val="both"/>
    </w:pPr>
    <w:rPr>
      <w:rFonts w:ascii="Times New Roman" w:eastAsia="Calibri" w:hAnsi="Times New Roman" w:cs="Times New Roman"/>
      <w:sz w:val="28"/>
      <w:szCs w:val="20"/>
    </w:rPr>
  </w:style>
  <w:style w:type="character" w:customStyle="1" w:styleId="1f3">
    <w:name w:val="Верхний колонтитул Знак1"/>
    <w:basedOn w:val="a8"/>
    <w:link w:val="aff"/>
    <w:uiPriority w:val="99"/>
    <w:rsid w:val="00D96D31"/>
    <w:rPr>
      <w:rFonts w:ascii="Times New Roman" w:eastAsia="Calibri" w:hAnsi="Times New Roman" w:cs="Times New Roman"/>
      <w:sz w:val="28"/>
      <w:szCs w:val="20"/>
    </w:rPr>
  </w:style>
  <w:style w:type="paragraph" w:styleId="aff4">
    <w:name w:val="annotation subject"/>
    <w:basedOn w:val="afb"/>
    <w:next w:val="afb"/>
    <w:link w:val="aff3"/>
    <w:uiPriority w:val="99"/>
    <w:unhideWhenUsed/>
    <w:rsid w:val="00D96D31"/>
    <w:pPr>
      <w:suppressAutoHyphens/>
      <w:spacing w:after="0"/>
      <w:ind w:firstLine="709"/>
      <w:jc w:val="both"/>
    </w:pPr>
    <w:rPr>
      <w:rFonts w:cs="Mangal"/>
      <w:b/>
      <w:bCs/>
      <w:sz w:val="22"/>
      <w:szCs w:val="22"/>
      <w:lang w:bidi="hi-IN"/>
    </w:rPr>
  </w:style>
  <w:style w:type="character" w:customStyle="1" w:styleId="1f4">
    <w:name w:val="Тема примечания Знак1"/>
    <w:basedOn w:val="afc"/>
    <w:uiPriority w:val="99"/>
    <w:semiHidden/>
    <w:rsid w:val="00D96D31"/>
    <w:rPr>
      <w:rFonts w:ascii="Calibri" w:eastAsia="Calibri" w:hAnsi="Calibri" w:cs="Times New Roman"/>
      <w:b/>
      <w:bCs/>
      <w:sz w:val="20"/>
      <w:szCs w:val="20"/>
    </w:rPr>
  </w:style>
  <w:style w:type="paragraph" w:customStyle="1" w:styleId="a6">
    <w:name w:val="Подперечень"/>
    <w:basedOn w:val="a0"/>
    <w:next w:val="a7"/>
    <w:link w:val="aff5"/>
    <w:qFormat/>
    <w:rsid w:val="00D96D31"/>
    <w:pPr>
      <w:numPr>
        <w:numId w:val="111"/>
      </w:numPr>
      <w:ind w:left="284" w:firstLine="425"/>
    </w:pPr>
  </w:style>
  <w:style w:type="character" w:customStyle="1" w:styleId="aff5">
    <w:name w:val="Подперечень Знак"/>
    <w:link w:val="a6"/>
    <w:rsid w:val="00D96D31"/>
    <w:rPr>
      <w:rFonts w:ascii="Times New Roman" w:eastAsia="Calibri" w:hAnsi="Times New Roman" w:cs="Times New Roman"/>
      <w:sz w:val="28"/>
      <w:szCs w:val="20"/>
      <w:u w:color="000000"/>
      <w:bdr w:val="nil"/>
    </w:rPr>
  </w:style>
  <w:style w:type="numbering" w:customStyle="1" w:styleId="2d">
    <w:name w:val="Нет списка2"/>
    <w:next w:val="aa"/>
    <w:uiPriority w:val="99"/>
    <w:semiHidden/>
    <w:unhideWhenUsed/>
    <w:rsid w:val="00D96D31"/>
  </w:style>
  <w:style w:type="paragraph" w:customStyle="1" w:styleId="2e">
    <w:name w:val="Недозаголовок 2"/>
    <w:basedOn w:val="a7"/>
    <w:qFormat/>
    <w:rsid w:val="00D96D31"/>
    <w:pPr>
      <w:suppressAutoHyphens/>
      <w:spacing w:after="0" w:line="360" w:lineRule="auto"/>
      <w:jc w:val="both"/>
    </w:pPr>
    <w:rPr>
      <w:rFonts w:ascii="Times New Roman" w:eastAsia="Calibri" w:hAnsi="Times New Roman" w:cs="Times New Roman"/>
      <w:b/>
      <w:sz w:val="28"/>
      <w:lang w:eastAsia="ru-RU"/>
    </w:rPr>
  </w:style>
  <w:style w:type="paragraph" w:customStyle="1" w:styleId="a">
    <w:name w:val="Перечень номер"/>
    <w:basedOn w:val="a7"/>
    <w:next w:val="a7"/>
    <w:qFormat/>
    <w:rsid w:val="00D96D31"/>
    <w:pPr>
      <w:numPr>
        <w:numId w:val="17"/>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lang w:eastAsia="ru-RU"/>
    </w:rPr>
  </w:style>
  <w:style w:type="numbering" w:customStyle="1" w:styleId="3d">
    <w:name w:val="Нет списка3"/>
    <w:next w:val="aa"/>
    <w:uiPriority w:val="99"/>
    <w:semiHidden/>
    <w:unhideWhenUsed/>
    <w:rsid w:val="00D96D31"/>
  </w:style>
  <w:style w:type="paragraph" w:customStyle="1" w:styleId="aff6">
    <w:name w:val="Предмет"/>
    <w:basedOn w:val="a7"/>
    <w:next w:val="a7"/>
    <w:qFormat/>
    <w:rsid w:val="00D96D31"/>
    <w:pPr>
      <w:keepNext/>
      <w:keepLines/>
      <w:spacing w:after="0" w:line="360" w:lineRule="auto"/>
      <w:outlineLvl w:val="1"/>
    </w:pPr>
    <w:rPr>
      <w:rFonts w:ascii="Times New Roman" w:eastAsia="MS Gothic" w:hAnsi="Times New Roman" w:cs="Times New Roman"/>
      <w:b/>
      <w:bCs/>
      <w:color w:val="000000"/>
      <w:sz w:val="28"/>
      <w:szCs w:val="28"/>
    </w:rPr>
  </w:style>
  <w:style w:type="numbering" w:customStyle="1" w:styleId="4d">
    <w:name w:val="Нет списка4"/>
    <w:next w:val="aa"/>
    <w:semiHidden/>
    <w:unhideWhenUsed/>
    <w:rsid w:val="00D96D31"/>
  </w:style>
  <w:style w:type="numbering" w:customStyle="1" w:styleId="1111">
    <w:name w:val="Нет списка1111"/>
    <w:next w:val="aa"/>
    <w:semiHidden/>
    <w:unhideWhenUsed/>
    <w:rsid w:val="00D96D31"/>
  </w:style>
  <w:style w:type="numbering" w:customStyle="1" w:styleId="210">
    <w:name w:val="Нет списка21"/>
    <w:next w:val="aa"/>
    <w:semiHidden/>
    <w:unhideWhenUsed/>
    <w:rsid w:val="00D96D31"/>
  </w:style>
  <w:style w:type="character" w:customStyle="1" w:styleId="apple-tab-span">
    <w:name w:val="apple-tab-span"/>
    <w:basedOn w:val="a8"/>
    <w:rsid w:val="00D96D31"/>
  </w:style>
  <w:style w:type="paragraph" w:customStyle="1" w:styleId="Zag1">
    <w:name w:val="Zag_1"/>
    <w:basedOn w:val="a7"/>
    <w:rsid w:val="00D96D31"/>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character" w:customStyle="1" w:styleId="Zag11">
    <w:name w:val="Zag_11"/>
    <w:rsid w:val="00D96D31"/>
  </w:style>
  <w:style w:type="numbering" w:customStyle="1" w:styleId="311">
    <w:name w:val="Нет списка31"/>
    <w:next w:val="aa"/>
    <w:semiHidden/>
    <w:unhideWhenUsed/>
    <w:rsid w:val="00D96D31"/>
  </w:style>
  <w:style w:type="table" w:styleId="aff7">
    <w:name w:val="Table Grid"/>
    <w:basedOn w:val="a9"/>
    <w:uiPriority w:val="59"/>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5">
    <w:name w:val="Сетка таблицы1"/>
    <w:basedOn w:val="a9"/>
    <w:next w:val="aff7"/>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9"/>
    <w:next w:val="aff7"/>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9"/>
    <w:next w:val="aff7"/>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e">
    <w:name w:val="Сетка таблицы4"/>
    <w:basedOn w:val="a9"/>
    <w:next w:val="aff7"/>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8">
    <w:name w:val="Примечание"/>
    <w:basedOn w:val="a7"/>
    <w:next w:val="a7"/>
    <w:qFormat/>
    <w:rsid w:val="00D96D31"/>
    <w:pPr>
      <w:widowControl w:val="0"/>
      <w:autoSpaceDE w:val="0"/>
      <w:autoSpaceDN w:val="0"/>
      <w:adjustRightInd w:val="0"/>
      <w:spacing w:after="0" w:line="360" w:lineRule="auto"/>
      <w:ind w:left="540"/>
      <w:jc w:val="both"/>
    </w:pPr>
    <w:rPr>
      <w:rFonts w:ascii="Times New Roman" w:eastAsia="Times New Roman" w:hAnsi="Times New Roman" w:cs="Times New Roman"/>
      <w:sz w:val="24"/>
      <w:szCs w:val="24"/>
      <w:lang w:eastAsia="ru-RU"/>
    </w:rPr>
  </w:style>
  <w:style w:type="numbering" w:customStyle="1" w:styleId="411">
    <w:name w:val="Нет списка41"/>
    <w:next w:val="aa"/>
    <w:semiHidden/>
    <w:unhideWhenUsed/>
    <w:rsid w:val="00D96D31"/>
  </w:style>
  <w:style w:type="table" w:customStyle="1" w:styleId="5c">
    <w:name w:val="Сетка таблицы5"/>
    <w:basedOn w:val="a9"/>
    <w:next w:val="aff7"/>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9"/>
    <w:next w:val="aff7"/>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9"/>
    <w:next w:val="aff7"/>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9"/>
    <w:next w:val="aff7"/>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9"/>
    <w:next w:val="aff7"/>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9"/>
    <w:next w:val="aff7"/>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sh041e0431044b0447043d044b0439char1">
    <w:name w:val="dash041e_0431_044b_0447_043d_044b_0439__char1"/>
    <w:rsid w:val="00D96D31"/>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7"/>
    <w:next w:val="a7"/>
    <w:link w:val="2-3"/>
    <w:qFormat/>
    <w:rsid w:val="00D96D31"/>
    <w:pPr>
      <w:spacing w:after="0" w:line="360" w:lineRule="auto"/>
      <w:ind w:left="720" w:right="720" w:firstLine="709"/>
      <w:jc w:val="both"/>
    </w:pPr>
    <w:rPr>
      <w:rFonts w:ascii="Times New Roman" w:eastAsia="Times New Roman" w:hAnsi="Times New Roman" w:cs="Times New Roman"/>
      <w:b/>
      <w:i/>
      <w:sz w:val="24"/>
      <w:szCs w:val="20"/>
      <w:lang w:bidi="en-US"/>
    </w:rPr>
  </w:style>
  <w:style w:type="character" w:customStyle="1" w:styleId="2-3">
    <w:name w:val="Средняя заливка 2 - Акцент 3 Знак"/>
    <w:link w:val="2-31"/>
    <w:rsid w:val="00D96D31"/>
    <w:rPr>
      <w:rFonts w:ascii="Times New Roman" w:eastAsia="Times New Roman" w:hAnsi="Times New Roman" w:cs="Times New Roman"/>
      <w:b/>
      <w:i/>
      <w:sz w:val="24"/>
      <w:szCs w:val="20"/>
      <w:lang w:bidi="en-US"/>
    </w:rPr>
  </w:style>
  <w:style w:type="character" w:customStyle="1" w:styleId="2-1">
    <w:name w:val="Средняя сетка 2 - Акцент 1 Знак"/>
    <w:link w:val="2-11"/>
    <w:rsid w:val="00D96D31"/>
    <w:rPr>
      <w:rFonts w:ascii="Calibri" w:eastAsia="Calibri" w:hAnsi="Calibri" w:cs="Times New Roman"/>
      <w:sz w:val="20"/>
      <w:szCs w:val="20"/>
      <w:lang w:eastAsia="ru-RU"/>
    </w:rPr>
  </w:style>
  <w:style w:type="paragraph" w:customStyle="1" w:styleId="212">
    <w:name w:val="Основной текст 21"/>
    <w:basedOn w:val="a7"/>
    <w:rsid w:val="00D96D31"/>
    <w:pPr>
      <w:widowControl w:val="0"/>
      <w:suppressAutoHyphens/>
      <w:autoSpaceDE w:val="0"/>
      <w:spacing w:after="0" w:line="360" w:lineRule="auto"/>
      <w:jc w:val="both"/>
    </w:pPr>
    <w:rPr>
      <w:rFonts w:ascii="Times New Roman" w:eastAsia="Times New Roman" w:hAnsi="Times New Roman" w:cs="Times New Roman"/>
      <w:i/>
      <w:szCs w:val="20"/>
      <w:lang w:val="en-US" w:eastAsia="ar-SA"/>
    </w:rPr>
  </w:style>
  <w:style w:type="character" w:customStyle="1" w:styleId="aff9">
    <w:name w:val="Основной текст Знак"/>
    <w:link w:val="affa"/>
    <w:locked/>
    <w:rsid w:val="00D96D31"/>
    <w:rPr>
      <w:rFonts w:cs="Mangal"/>
      <w:lang w:bidi="hi-IN"/>
    </w:rPr>
  </w:style>
  <w:style w:type="paragraph" w:customStyle="1" w:styleId="HEADERTEXT">
    <w:name w:val=".HEADERTEXT"/>
    <w:rsid w:val="00D96D31"/>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FORMATTEXT">
    <w:name w:val=".FORMATTEXT"/>
    <w:rsid w:val="00D96D3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RINTSECTION">
    <w:name w:val="#PRINT_SECTION"/>
    <w:rsid w:val="00D96D3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a">
    <w:name w:val="Body Text"/>
    <w:basedOn w:val="a7"/>
    <w:link w:val="aff9"/>
    <w:qFormat/>
    <w:rsid w:val="00D96D31"/>
    <w:pPr>
      <w:spacing w:after="120" w:line="360" w:lineRule="auto"/>
    </w:pPr>
    <w:rPr>
      <w:rFonts w:cs="Mangal"/>
      <w:lang w:bidi="hi-IN"/>
    </w:rPr>
  </w:style>
  <w:style w:type="character" w:customStyle="1" w:styleId="1f6">
    <w:name w:val="Основной текст Знак1"/>
    <w:basedOn w:val="a8"/>
    <w:semiHidden/>
    <w:rsid w:val="00D96D31"/>
  </w:style>
  <w:style w:type="character" w:customStyle="1" w:styleId="BodyTextChar1">
    <w:name w:val="Body Text Char1"/>
    <w:semiHidden/>
    <w:locked/>
    <w:rsid w:val="00D96D31"/>
    <w:rPr>
      <w:rFonts w:ascii="Times New Roman" w:hAnsi="Times New Roman" w:cs="Times New Roman"/>
      <w:sz w:val="28"/>
      <w:lang w:eastAsia="en-US"/>
    </w:rPr>
  </w:style>
  <w:style w:type="character" w:customStyle="1" w:styleId="edition">
    <w:name w:val="edition"/>
    <w:rsid w:val="00D96D31"/>
  </w:style>
  <w:style w:type="character" w:customStyle="1" w:styleId="num">
    <w:name w:val="num"/>
    <w:rsid w:val="00D96D31"/>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D96D31"/>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7"/>
    <w:rsid w:val="00D96D31"/>
    <w:pPr>
      <w:spacing w:after="0" w:line="36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D96D31"/>
    <w:rPr>
      <w:rFonts w:ascii="Times New Roman" w:hAnsi="Times New Roman"/>
      <w:sz w:val="24"/>
      <w:u w:val="none"/>
      <w:effect w:val="none"/>
    </w:rPr>
  </w:style>
  <w:style w:type="character" w:customStyle="1" w:styleId="normal005f005f005f005fchar1005f005fchar1char1">
    <w:name w:val="normal_005f005f_005f005fchar1_005f_005fchar1__char1"/>
    <w:rsid w:val="00D96D31"/>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7"/>
    <w:rsid w:val="00D96D31"/>
    <w:pPr>
      <w:spacing w:after="0" w:line="36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7"/>
    <w:rsid w:val="00D96D31"/>
    <w:pPr>
      <w:spacing w:after="0" w:line="360" w:lineRule="auto"/>
    </w:pPr>
    <w:rPr>
      <w:rFonts w:ascii="Times New Roman" w:eastAsia="Times New Roman" w:hAnsi="Times New Roman" w:cs="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D96D31"/>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D96D31"/>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7"/>
    <w:rsid w:val="00D96D31"/>
    <w:pPr>
      <w:spacing w:after="0" w:line="360" w:lineRule="auto"/>
    </w:pPr>
    <w:rPr>
      <w:rFonts w:ascii="Times New Roman" w:eastAsia="Times New Roman" w:hAnsi="Times New Roman" w:cs="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D96D31"/>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7"/>
    <w:rsid w:val="00D96D31"/>
    <w:pPr>
      <w:spacing w:after="120" w:line="360" w:lineRule="auto"/>
      <w:ind w:left="280"/>
    </w:pPr>
    <w:rPr>
      <w:rFonts w:ascii="Times New Roman" w:eastAsia="Times New Roman" w:hAnsi="Times New Roman" w:cs="Times New Roman"/>
      <w:sz w:val="24"/>
      <w:szCs w:val="24"/>
      <w:lang w:eastAsia="ru-RU"/>
    </w:rPr>
  </w:style>
  <w:style w:type="paragraph" w:customStyle="1" w:styleId="dash041e0431044b0447043d044b0439">
    <w:name w:val="dash041e_0431_044b_0447_043d_044b_0439"/>
    <w:basedOn w:val="a7"/>
    <w:rsid w:val="00D96D31"/>
    <w:pPr>
      <w:spacing w:after="0" w:line="360" w:lineRule="auto"/>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D96D31"/>
    <w:rPr>
      <w:rFonts w:ascii="Times New Roman" w:hAnsi="Times New Roman"/>
      <w:sz w:val="24"/>
      <w:u w:val="none"/>
      <w:effect w:val="none"/>
    </w:rPr>
  </w:style>
  <w:style w:type="paragraph" w:customStyle="1" w:styleId="list005f0020paragraph">
    <w:name w:val="list_005f0020paragraph"/>
    <w:basedOn w:val="a7"/>
    <w:rsid w:val="00D96D31"/>
    <w:pPr>
      <w:spacing w:after="0" w:line="360" w:lineRule="auto"/>
      <w:ind w:left="720" w:firstLine="700"/>
      <w:jc w:val="both"/>
    </w:pPr>
    <w:rPr>
      <w:rFonts w:ascii="Times New Roman" w:eastAsia="Times New Roman" w:hAnsi="Times New Roman" w:cs="Times New Roman"/>
      <w:sz w:val="24"/>
      <w:szCs w:val="24"/>
      <w:lang w:eastAsia="ru-RU"/>
    </w:rPr>
  </w:style>
  <w:style w:type="character" w:customStyle="1" w:styleId="dash041e005f0431005f044b005f0447005f043d005f044b005f0439char1">
    <w:name w:val="dash041e_005f0431_005f044b_005f0447_005f043d_005f044b_005f0439__char1"/>
    <w:rsid w:val="00D96D31"/>
    <w:rPr>
      <w:rFonts w:ascii="Times New Roman" w:hAnsi="Times New Roman"/>
      <w:sz w:val="24"/>
      <w:u w:val="none"/>
      <w:effect w:val="none"/>
    </w:rPr>
  </w:style>
  <w:style w:type="paragraph" w:styleId="affb">
    <w:name w:val="endnote text"/>
    <w:basedOn w:val="a7"/>
    <w:link w:val="affc"/>
    <w:rsid w:val="00D96D31"/>
    <w:pPr>
      <w:spacing w:after="0" w:line="360" w:lineRule="auto"/>
    </w:pPr>
    <w:rPr>
      <w:rFonts w:ascii="Times New Roman" w:eastAsia="Times New Roman" w:hAnsi="Times New Roman" w:cs="Times New Roman"/>
      <w:sz w:val="20"/>
      <w:szCs w:val="20"/>
      <w:lang w:eastAsia="ru-RU"/>
    </w:rPr>
  </w:style>
  <w:style w:type="character" w:customStyle="1" w:styleId="affc">
    <w:name w:val="Текст концевой сноски Знак"/>
    <w:basedOn w:val="a8"/>
    <w:link w:val="affb"/>
    <w:rsid w:val="00D96D31"/>
    <w:rPr>
      <w:rFonts w:ascii="Times New Roman" w:eastAsia="Times New Roman" w:hAnsi="Times New Roman" w:cs="Times New Roman"/>
      <w:sz w:val="20"/>
      <w:szCs w:val="20"/>
      <w:lang w:eastAsia="ru-RU"/>
    </w:rPr>
  </w:style>
  <w:style w:type="character" w:customStyle="1" w:styleId="b-serp-urlitem">
    <w:name w:val="b-serp-url__item"/>
    <w:rsid w:val="00D96D31"/>
  </w:style>
  <w:style w:type="character" w:customStyle="1" w:styleId="b-serp-urlmark">
    <w:name w:val="b-serp-url__mark"/>
    <w:rsid w:val="00D96D31"/>
  </w:style>
  <w:style w:type="character" w:customStyle="1" w:styleId="default005f005fchar1char1">
    <w:name w:val="default_005f_005fchar1__char1"/>
    <w:rsid w:val="00D96D31"/>
    <w:rPr>
      <w:rFonts w:ascii="Times New Roman" w:hAnsi="Times New Roman"/>
      <w:sz w:val="24"/>
      <w:u w:val="none"/>
      <w:effect w:val="none"/>
    </w:rPr>
  </w:style>
  <w:style w:type="paragraph" w:styleId="5d">
    <w:name w:val="toc 5"/>
    <w:basedOn w:val="a7"/>
    <w:next w:val="a7"/>
    <w:autoRedefine/>
    <w:uiPriority w:val="39"/>
    <w:qFormat/>
    <w:rsid w:val="00D96D31"/>
    <w:pPr>
      <w:tabs>
        <w:tab w:val="right" w:leader="dot" w:pos="9628"/>
      </w:tabs>
      <w:spacing w:after="0" w:line="360" w:lineRule="auto"/>
      <w:ind w:left="1120"/>
    </w:pPr>
    <w:rPr>
      <w:rFonts w:ascii="Times New Roman" w:eastAsia="Times New Roman" w:hAnsi="Times New Roman" w:cs="Times New Roman"/>
      <w:noProof/>
      <w:sz w:val="20"/>
      <w:szCs w:val="20"/>
    </w:rPr>
  </w:style>
  <w:style w:type="paragraph" w:styleId="6d">
    <w:name w:val="toc 6"/>
    <w:basedOn w:val="a7"/>
    <w:next w:val="a7"/>
    <w:autoRedefine/>
    <w:uiPriority w:val="39"/>
    <w:rsid w:val="00D96D31"/>
    <w:pPr>
      <w:spacing w:after="0" w:line="360" w:lineRule="auto"/>
      <w:ind w:left="1400"/>
    </w:pPr>
    <w:rPr>
      <w:rFonts w:ascii="Calibri" w:eastAsia="Times New Roman" w:hAnsi="Calibri" w:cs="Times New Roman"/>
      <w:sz w:val="20"/>
      <w:szCs w:val="20"/>
    </w:rPr>
  </w:style>
  <w:style w:type="paragraph" w:styleId="7c">
    <w:name w:val="toc 7"/>
    <w:basedOn w:val="a7"/>
    <w:next w:val="a7"/>
    <w:autoRedefine/>
    <w:uiPriority w:val="39"/>
    <w:rsid w:val="00D96D31"/>
    <w:pPr>
      <w:spacing w:after="0" w:line="360" w:lineRule="auto"/>
      <w:ind w:left="1680"/>
    </w:pPr>
    <w:rPr>
      <w:rFonts w:ascii="Calibri" w:eastAsia="Times New Roman" w:hAnsi="Calibri" w:cs="Times New Roman"/>
      <w:sz w:val="20"/>
      <w:szCs w:val="20"/>
    </w:rPr>
  </w:style>
  <w:style w:type="paragraph" w:styleId="8c">
    <w:name w:val="toc 8"/>
    <w:basedOn w:val="a7"/>
    <w:next w:val="a7"/>
    <w:autoRedefine/>
    <w:uiPriority w:val="39"/>
    <w:rsid w:val="00D96D31"/>
    <w:pPr>
      <w:spacing w:after="0" w:line="360" w:lineRule="auto"/>
      <w:ind w:left="1960"/>
    </w:pPr>
    <w:rPr>
      <w:rFonts w:ascii="Calibri" w:eastAsia="Times New Roman" w:hAnsi="Calibri" w:cs="Times New Roman"/>
      <w:sz w:val="20"/>
      <w:szCs w:val="20"/>
    </w:rPr>
  </w:style>
  <w:style w:type="paragraph" w:styleId="93">
    <w:name w:val="toc 9"/>
    <w:basedOn w:val="a7"/>
    <w:next w:val="a7"/>
    <w:autoRedefine/>
    <w:uiPriority w:val="39"/>
    <w:rsid w:val="00D96D31"/>
    <w:pPr>
      <w:spacing w:after="0" w:line="360" w:lineRule="auto"/>
      <w:ind w:left="2240"/>
    </w:pPr>
    <w:rPr>
      <w:rFonts w:ascii="Calibri" w:eastAsia="Times New Roman" w:hAnsi="Calibri" w:cs="Times New Roman"/>
      <w:sz w:val="20"/>
      <w:szCs w:val="20"/>
    </w:rPr>
  </w:style>
  <w:style w:type="character" w:customStyle="1" w:styleId="1f7">
    <w:name w:val="Просмотренная гиперссылка1"/>
    <w:uiPriority w:val="99"/>
    <w:semiHidden/>
    <w:unhideWhenUsed/>
    <w:rsid w:val="00D96D31"/>
    <w:rPr>
      <w:color w:val="800080"/>
      <w:u w:val="single"/>
    </w:rPr>
  </w:style>
  <w:style w:type="character" w:styleId="affd">
    <w:name w:val="FollowedHyperlink"/>
    <w:uiPriority w:val="99"/>
    <w:unhideWhenUsed/>
    <w:rsid w:val="00D96D31"/>
    <w:rPr>
      <w:color w:val="954F72"/>
      <w:u w:val="single"/>
    </w:rPr>
  </w:style>
  <w:style w:type="paragraph" w:styleId="2f0">
    <w:name w:val="Body Text 2"/>
    <w:basedOn w:val="a7"/>
    <w:link w:val="2f1"/>
    <w:unhideWhenUsed/>
    <w:rsid w:val="00D96D31"/>
    <w:pPr>
      <w:spacing w:after="120" w:line="480" w:lineRule="auto"/>
    </w:pPr>
    <w:rPr>
      <w:rFonts w:ascii="Times New Roman" w:eastAsia="Times New Roman" w:hAnsi="Times New Roman" w:cs="Times New Roman"/>
      <w:sz w:val="28"/>
      <w:szCs w:val="20"/>
    </w:rPr>
  </w:style>
  <w:style w:type="character" w:customStyle="1" w:styleId="2f1">
    <w:name w:val="Основной текст 2 Знак"/>
    <w:basedOn w:val="a8"/>
    <w:link w:val="2f0"/>
    <w:rsid w:val="00D96D31"/>
    <w:rPr>
      <w:rFonts w:ascii="Times New Roman" w:eastAsia="Times New Roman" w:hAnsi="Times New Roman" w:cs="Times New Roman"/>
      <w:sz w:val="28"/>
      <w:szCs w:val="20"/>
    </w:rPr>
  </w:style>
  <w:style w:type="paragraph" w:customStyle="1" w:styleId="msonormalcxspmiddle">
    <w:name w:val="msonormalcxspmiddle"/>
    <w:basedOn w:val="a7"/>
    <w:rsid w:val="00D96D31"/>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styleId="HTML">
    <w:name w:val="HTML Cite"/>
    <w:semiHidden/>
    <w:unhideWhenUsed/>
    <w:rsid w:val="00D96D31"/>
    <w:rPr>
      <w:i/>
      <w:iCs/>
    </w:rPr>
  </w:style>
  <w:style w:type="paragraph" w:styleId="z-">
    <w:name w:val="HTML Top of Form"/>
    <w:basedOn w:val="a7"/>
    <w:next w:val="a7"/>
    <w:link w:val="z-0"/>
    <w:hidden/>
    <w:semiHidden/>
    <w:unhideWhenUsed/>
    <w:rsid w:val="00D96D31"/>
    <w:pPr>
      <w:pBdr>
        <w:bottom w:val="single" w:sz="6" w:space="1" w:color="auto"/>
      </w:pBdr>
      <w:spacing w:after="0" w:line="360" w:lineRule="auto"/>
      <w:jc w:val="center"/>
    </w:pPr>
    <w:rPr>
      <w:rFonts w:ascii="Arial" w:eastAsia="Times New Roman" w:hAnsi="Arial" w:cs="Times New Roman"/>
      <w:vanish/>
      <w:sz w:val="16"/>
      <w:szCs w:val="16"/>
    </w:rPr>
  </w:style>
  <w:style w:type="character" w:customStyle="1" w:styleId="z-0">
    <w:name w:val="z-Начало формы Знак"/>
    <w:basedOn w:val="a8"/>
    <w:link w:val="z-"/>
    <w:semiHidden/>
    <w:rsid w:val="00D96D31"/>
    <w:rPr>
      <w:rFonts w:ascii="Arial" w:eastAsia="Times New Roman" w:hAnsi="Arial" w:cs="Times New Roman"/>
      <w:vanish/>
      <w:sz w:val="16"/>
      <w:szCs w:val="16"/>
    </w:rPr>
  </w:style>
  <w:style w:type="paragraph" w:styleId="z-1">
    <w:name w:val="HTML Bottom of Form"/>
    <w:basedOn w:val="a7"/>
    <w:next w:val="a7"/>
    <w:link w:val="z-2"/>
    <w:hidden/>
    <w:semiHidden/>
    <w:unhideWhenUsed/>
    <w:rsid w:val="00D96D31"/>
    <w:pPr>
      <w:pBdr>
        <w:top w:val="single" w:sz="6" w:space="1" w:color="auto"/>
      </w:pBdr>
      <w:spacing w:after="0" w:line="360" w:lineRule="auto"/>
      <w:jc w:val="center"/>
    </w:pPr>
    <w:rPr>
      <w:rFonts w:ascii="Arial" w:eastAsia="Times New Roman" w:hAnsi="Arial" w:cs="Times New Roman"/>
      <w:vanish/>
      <w:sz w:val="16"/>
      <w:szCs w:val="16"/>
    </w:rPr>
  </w:style>
  <w:style w:type="character" w:customStyle="1" w:styleId="z-2">
    <w:name w:val="z-Конец формы Знак"/>
    <w:basedOn w:val="a8"/>
    <w:link w:val="z-1"/>
    <w:semiHidden/>
    <w:rsid w:val="00D96D31"/>
    <w:rPr>
      <w:rFonts w:ascii="Arial" w:eastAsia="Times New Roman" w:hAnsi="Arial" w:cs="Times New Roman"/>
      <w:vanish/>
      <w:sz w:val="16"/>
      <w:szCs w:val="16"/>
    </w:rPr>
  </w:style>
  <w:style w:type="paragraph" w:customStyle="1" w:styleId="a5">
    <w:name w:val="список с точками"/>
    <w:basedOn w:val="a7"/>
    <w:rsid w:val="00D96D31"/>
    <w:pPr>
      <w:numPr>
        <w:numId w:val="16"/>
      </w:numPr>
      <w:tabs>
        <w:tab w:val="num" w:pos="756"/>
      </w:tabs>
      <w:spacing w:after="0" w:line="312" w:lineRule="auto"/>
      <w:ind w:left="756"/>
      <w:jc w:val="both"/>
    </w:pPr>
    <w:rPr>
      <w:rFonts w:ascii="Times New Roman" w:eastAsia="Times New Roman" w:hAnsi="Times New Roman" w:cs="Times New Roman"/>
      <w:sz w:val="24"/>
      <w:szCs w:val="24"/>
      <w:lang w:eastAsia="ru-RU"/>
    </w:rPr>
  </w:style>
  <w:style w:type="paragraph" w:customStyle="1" w:styleId="affe">
    <w:name w:val="Для таблиц"/>
    <w:basedOn w:val="a7"/>
    <w:rsid w:val="00D96D31"/>
    <w:pPr>
      <w:spacing w:after="0" w:line="360" w:lineRule="auto"/>
    </w:pPr>
    <w:rPr>
      <w:rFonts w:ascii="Times New Roman" w:eastAsia="Times New Roman" w:hAnsi="Times New Roman" w:cs="Times New Roman"/>
      <w:sz w:val="24"/>
      <w:szCs w:val="24"/>
      <w:lang w:eastAsia="ru-RU"/>
    </w:rPr>
  </w:style>
  <w:style w:type="paragraph" w:styleId="3f">
    <w:name w:val="Body Text 3"/>
    <w:basedOn w:val="a7"/>
    <w:link w:val="3f0"/>
    <w:unhideWhenUsed/>
    <w:rsid w:val="00D96D31"/>
    <w:pPr>
      <w:spacing w:after="120" w:line="360" w:lineRule="auto"/>
    </w:pPr>
    <w:rPr>
      <w:rFonts w:ascii="Times New Roman" w:eastAsia="Times New Roman" w:hAnsi="Times New Roman" w:cs="Times New Roman"/>
      <w:sz w:val="16"/>
      <w:szCs w:val="16"/>
    </w:rPr>
  </w:style>
  <w:style w:type="character" w:customStyle="1" w:styleId="3f0">
    <w:name w:val="Основной текст 3 Знак"/>
    <w:basedOn w:val="a8"/>
    <w:link w:val="3f"/>
    <w:rsid w:val="00D96D31"/>
    <w:rPr>
      <w:rFonts w:ascii="Times New Roman" w:eastAsia="Times New Roman" w:hAnsi="Times New Roman" w:cs="Times New Roman"/>
      <w:sz w:val="16"/>
      <w:szCs w:val="16"/>
    </w:rPr>
  </w:style>
  <w:style w:type="paragraph" w:customStyle="1" w:styleId="blacktext">
    <w:name w:val="blacktext"/>
    <w:basedOn w:val="a7"/>
    <w:rsid w:val="00D96D31"/>
    <w:pPr>
      <w:spacing w:before="100" w:beforeAutospacing="1" w:after="100" w:afterAutospacing="1" w:line="360" w:lineRule="auto"/>
    </w:pPr>
    <w:rPr>
      <w:rFonts w:ascii="Verdana" w:eastAsia="Arial Unicode MS" w:hAnsi="Verdana" w:cs="Arial Unicode MS"/>
      <w:color w:val="000000"/>
      <w:sz w:val="16"/>
      <w:szCs w:val="16"/>
      <w:lang w:eastAsia="ru-RU"/>
    </w:rPr>
  </w:style>
  <w:style w:type="paragraph" w:customStyle="1" w:styleId="s13">
    <w:name w:val="s_13"/>
    <w:basedOn w:val="a7"/>
    <w:rsid w:val="00D96D31"/>
    <w:pPr>
      <w:spacing w:after="0" w:line="360" w:lineRule="auto"/>
      <w:ind w:firstLine="720"/>
    </w:pPr>
    <w:rPr>
      <w:rFonts w:ascii="Times New Roman" w:eastAsia="Times New Roman" w:hAnsi="Times New Roman" w:cs="Times New Roman"/>
      <w:sz w:val="20"/>
      <w:szCs w:val="20"/>
      <w:lang w:eastAsia="ru-RU"/>
    </w:rPr>
  </w:style>
  <w:style w:type="paragraph" w:customStyle="1" w:styleId="ConsPlusTitle">
    <w:name w:val="ConsPlusTitle"/>
    <w:rsid w:val="00D96D3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570">
    <w:name w:val="Основной текст + Курсив57"/>
    <w:rsid w:val="00D96D31"/>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D96D31"/>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D96D31"/>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D96D31"/>
    <w:rPr>
      <w:rFonts w:ascii="Times New Roman" w:hAnsi="Times New Roman" w:cs="Times New Roman"/>
      <w:b/>
      <w:bCs/>
      <w:color w:val="000000"/>
      <w:spacing w:val="0"/>
      <w:sz w:val="22"/>
      <w:szCs w:val="22"/>
      <w:shd w:val="clear" w:color="auto" w:fill="FFFFFF"/>
      <w:lang w:val="en-US" w:bidi="ar-SA"/>
    </w:rPr>
  </w:style>
  <w:style w:type="paragraph" w:customStyle="1" w:styleId="113">
    <w:name w:val="Цветной список — акцент 11"/>
    <w:basedOn w:val="a7"/>
    <w:qFormat/>
    <w:rsid w:val="00D96D31"/>
    <w:pPr>
      <w:spacing w:after="0" w:line="360" w:lineRule="auto"/>
      <w:ind w:left="720"/>
      <w:contextualSpacing/>
    </w:pPr>
    <w:rPr>
      <w:rFonts w:ascii="Times New Roman" w:eastAsia="Times New Roman" w:hAnsi="Times New Roman" w:cs="Times New Roman"/>
      <w:sz w:val="20"/>
      <w:szCs w:val="20"/>
      <w:lang w:eastAsia="ru-RU"/>
    </w:rPr>
  </w:style>
  <w:style w:type="paragraph" w:styleId="afff">
    <w:name w:val="Body Text Indent"/>
    <w:basedOn w:val="a7"/>
    <w:link w:val="afff0"/>
    <w:unhideWhenUsed/>
    <w:rsid w:val="00D96D31"/>
    <w:pPr>
      <w:spacing w:after="120" w:line="276" w:lineRule="auto"/>
      <w:ind w:left="283"/>
    </w:pPr>
    <w:rPr>
      <w:rFonts w:ascii="Calibri" w:eastAsia="Calibri" w:hAnsi="Calibri" w:cs="Times New Roman"/>
      <w:sz w:val="20"/>
      <w:szCs w:val="20"/>
    </w:rPr>
  </w:style>
  <w:style w:type="character" w:customStyle="1" w:styleId="afff0">
    <w:name w:val="Основной текст с отступом Знак"/>
    <w:basedOn w:val="a8"/>
    <w:link w:val="afff"/>
    <w:rsid w:val="00D96D31"/>
    <w:rPr>
      <w:rFonts w:ascii="Calibri" w:eastAsia="Calibri" w:hAnsi="Calibri" w:cs="Times New Roman"/>
      <w:sz w:val="20"/>
      <w:szCs w:val="20"/>
    </w:rPr>
  </w:style>
  <w:style w:type="numbering" w:customStyle="1" w:styleId="5e">
    <w:name w:val="Нет списка5"/>
    <w:next w:val="aa"/>
    <w:semiHidden/>
    <w:unhideWhenUsed/>
    <w:rsid w:val="00D96D31"/>
  </w:style>
  <w:style w:type="table" w:customStyle="1" w:styleId="7d">
    <w:name w:val="Сетка таблицы7"/>
    <w:basedOn w:val="a9"/>
    <w:next w:val="aff7"/>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9"/>
    <w:next w:val="aff7"/>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9"/>
    <w:next w:val="aff7"/>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9"/>
    <w:next w:val="aff7"/>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9"/>
    <w:next w:val="aff7"/>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9"/>
    <w:next w:val="aff7"/>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9"/>
    <w:next w:val="aff7"/>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9"/>
    <w:next w:val="aff7"/>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9"/>
    <w:next w:val="aff7"/>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9"/>
    <w:next w:val="aff7"/>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9"/>
    <w:next w:val="aff7"/>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D96D3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1">
    <w:name w:val="Колонтитули"/>
    <w:rsid w:val="00D96D31"/>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paragraph" w:customStyle="1" w:styleId="a3">
    <w:name w:val="Перечень )"/>
    <w:basedOn w:val="-310"/>
    <w:next w:val="a7"/>
    <w:qFormat/>
    <w:rsid w:val="00D96D31"/>
    <w:pPr>
      <w:numPr>
        <w:numId w:val="23"/>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D96D31"/>
    <w:rPr>
      <w:rFonts w:ascii="Times" w:eastAsia="Times" w:hAnsi="Times" w:cs="Times"/>
      <w:sz w:val="28"/>
      <w:szCs w:val="28"/>
      <w:shd w:val="clear" w:color="auto" w:fill="FFFFFF"/>
      <w:lang w:val="ru-RU"/>
    </w:rPr>
  </w:style>
  <w:style w:type="numbering" w:customStyle="1" w:styleId="1">
    <w:name w:val="Імпортований стиль 1"/>
    <w:rsid w:val="00D96D31"/>
    <w:pPr>
      <w:numPr>
        <w:numId w:val="18"/>
      </w:numPr>
    </w:pPr>
  </w:style>
  <w:style w:type="numbering" w:customStyle="1" w:styleId="2">
    <w:name w:val="Імпортований стиль 2"/>
    <w:rsid w:val="00D96D31"/>
    <w:pPr>
      <w:numPr>
        <w:numId w:val="19"/>
      </w:numPr>
    </w:pPr>
  </w:style>
  <w:style w:type="numbering" w:customStyle="1" w:styleId="33">
    <w:name w:val="Імпортований стиль 3"/>
    <w:rsid w:val="00D96D31"/>
    <w:pPr>
      <w:numPr>
        <w:numId w:val="20"/>
      </w:numPr>
    </w:pPr>
  </w:style>
  <w:style w:type="numbering" w:customStyle="1" w:styleId="4">
    <w:name w:val="Імпортований стиль 4"/>
    <w:rsid w:val="00D96D31"/>
    <w:pPr>
      <w:numPr>
        <w:numId w:val="21"/>
      </w:numPr>
    </w:pPr>
  </w:style>
  <w:style w:type="numbering" w:customStyle="1" w:styleId="5">
    <w:name w:val="Імпортований стиль 5"/>
    <w:rsid w:val="00D96D31"/>
    <w:pPr>
      <w:numPr>
        <w:numId w:val="22"/>
      </w:numPr>
    </w:pPr>
  </w:style>
  <w:style w:type="numbering" w:customStyle="1" w:styleId="6">
    <w:name w:val="Імпортований стиль 6"/>
    <w:rsid w:val="00D96D31"/>
    <w:pPr>
      <w:numPr>
        <w:numId w:val="24"/>
      </w:numPr>
    </w:pPr>
  </w:style>
  <w:style w:type="numbering" w:customStyle="1" w:styleId="7">
    <w:name w:val="Імпортований стиль 7"/>
    <w:rsid w:val="00D96D31"/>
    <w:pPr>
      <w:numPr>
        <w:numId w:val="25"/>
      </w:numPr>
    </w:pPr>
  </w:style>
  <w:style w:type="numbering" w:customStyle="1" w:styleId="8">
    <w:name w:val="Імпортований стиль 8"/>
    <w:rsid w:val="00D96D31"/>
    <w:pPr>
      <w:numPr>
        <w:numId w:val="26"/>
      </w:numPr>
    </w:pPr>
  </w:style>
  <w:style w:type="numbering" w:customStyle="1" w:styleId="9">
    <w:name w:val="Імпортований стиль 9"/>
    <w:rsid w:val="00D96D31"/>
    <w:pPr>
      <w:numPr>
        <w:numId w:val="27"/>
      </w:numPr>
    </w:pPr>
  </w:style>
  <w:style w:type="numbering" w:customStyle="1" w:styleId="100">
    <w:name w:val="Імпортований стиль 10"/>
    <w:rsid w:val="00D96D31"/>
    <w:pPr>
      <w:numPr>
        <w:numId w:val="28"/>
      </w:numPr>
    </w:pPr>
  </w:style>
  <w:style w:type="numbering" w:customStyle="1" w:styleId="11">
    <w:name w:val="Імпортований стиль 11"/>
    <w:rsid w:val="00D96D31"/>
    <w:pPr>
      <w:numPr>
        <w:numId w:val="29"/>
      </w:numPr>
    </w:pPr>
  </w:style>
  <w:style w:type="numbering" w:customStyle="1" w:styleId="12">
    <w:name w:val="Імпортований стиль 12"/>
    <w:rsid w:val="00D96D31"/>
    <w:pPr>
      <w:numPr>
        <w:numId w:val="30"/>
      </w:numPr>
    </w:pPr>
  </w:style>
  <w:style w:type="numbering" w:customStyle="1" w:styleId="13">
    <w:name w:val="Імпортований стиль 13"/>
    <w:rsid w:val="00D96D31"/>
    <w:pPr>
      <w:numPr>
        <w:numId w:val="31"/>
      </w:numPr>
    </w:pPr>
  </w:style>
  <w:style w:type="numbering" w:customStyle="1" w:styleId="14">
    <w:name w:val="Імпортований стиль 14"/>
    <w:rsid w:val="00D96D31"/>
    <w:pPr>
      <w:numPr>
        <w:numId w:val="32"/>
      </w:numPr>
    </w:pPr>
  </w:style>
  <w:style w:type="numbering" w:customStyle="1" w:styleId="15">
    <w:name w:val="Імпортований стиль 15"/>
    <w:rsid w:val="00D96D31"/>
    <w:pPr>
      <w:numPr>
        <w:numId w:val="33"/>
      </w:numPr>
    </w:pPr>
  </w:style>
  <w:style w:type="character" w:customStyle="1" w:styleId="afff2">
    <w:name w:val="Лінк"/>
    <w:rsid w:val="00D96D31"/>
    <w:rPr>
      <w:color w:val="0000FF"/>
      <w:u w:val="single" w:color="0000FF"/>
    </w:rPr>
  </w:style>
  <w:style w:type="character" w:customStyle="1" w:styleId="Hyperlink1">
    <w:name w:val="Hyperlink.1"/>
    <w:rsid w:val="00D96D31"/>
    <w:rPr>
      <w:color w:val="0000FF"/>
      <w:sz w:val="20"/>
      <w:szCs w:val="20"/>
      <w:u w:val="single" w:color="0000FF"/>
    </w:rPr>
  </w:style>
  <w:style w:type="numbering" w:customStyle="1" w:styleId="16">
    <w:name w:val="Імпортований стиль 16"/>
    <w:rsid w:val="00D96D31"/>
    <w:pPr>
      <w:numPr>
        <w:numId w:val="34"/>
      </w:numPr>
    </w:pPr>
  </w:style>
  <w:style w:type="character" w:customStyle="1" w:styleId="Hyperlink2">
    <w:name w:val="Hyperlink.2"/>
    <w:rsid w:val="00D96D31"/>
    <w:rPr>
      <w:rFonts w:ascii="Times" w:eastAsia="Times" w:hAnsi="Times" w:cs="Times"/>
      <w:sz w:val="28"/>
      <w:szCs w:val="28"/>
      <w:lang w:val="ru-RU"/>
    </w:rPr>
  </w:style>
  <w:style w:type="numbering" w:customStyle="1" w:styleId="17">
    <w:name w:val="Імпортований стиль 17"/>
    <w:rsid w:val="00D96D31"/>
    <w:pPr>
      <w:numPr>
        <w:numId w:val="35"/>
      </w:numPr>
    </w:pPr>
  </w:style>
  <w:style w:type="numbering" w:customStyle="1" w:styleId="18">
    <w:name w:val="Імпортований стиль 18"/>
    <w:rsid w:val="00D96D31"/>
    <w:pPr>
      <w:numPr>
        <w:numId w:val="36"/>
      </w:numPr>
    </w:pPr>
  </w:style>
  <w:style w:type="numbering" w:customStyle="1" w:styleId="19">
    <w:name w:val="Імпортований стиль 19"/>
    <w:rsid w:val="00D96D31"/>
    <w:pPr>
      <w:numPr>
        <w:numId w:val="37"/>
      </w:numPr>
    </w:pPr>
  </w:style>
  <w:style w:type="numbering" w:customStyle="1" w:styleId="200">
    <w:name w:val="Імпортований стиль 20"/>
    <w:rsid w:val="00D96D31"/>
    <w:pPr>
      <w:numPr>
        <w:numId w:val="38"/>
      </w:numPr>
    </w:pPr>
  </w:style>
  <w:style w:type="numbering" w:customStyle="1" w:styleId="21">
    <w:name w:val="Імпортований стиль 21"/>
    <w:rsid w:val="00D96D31"/>
    <w:pPr>
      <w:numPr>
        <w:numId w:val="39"/>
      </w:numPr>
    </w:pPr>
  </w:style>
  <w:style w:type="numbering" w:customStyle="1" w:styleId="22">
    <w:name w:val="Імпортований стиль 22"/>
    <w:rsid w:val="00D96D31"/>
    <w:pPr>
      <w:numPr>
        <w:numId w:val="40"/>
      </w:numPr>
    </w:pPr>
  </w:style>
  <w:style w:type="numbering" w:customStyle="1" w:styleId="230">
    <w:name w:val="Імпортований стиль 23"/>
    <w:rsid w:val="00D96D31"/>
    <w:pPr>
      <w:numPr>
        <w:numId w:val="41"/>
      </w:numPr>
    </w:pPr>
  </w:style>
  <w:style w:type="numbering" w:customStyle="1" w:styleId="24">
    <w:name w:val="Імпортований стиль 24"/>
    <w:rsid w:val="00D96D31"/>
    <w:pPr>
      <w:numPr>
        <w:numId w:val="42"/>
      </w:numPr>
    </w:pPr>
  </w:style>
  <w:style w:type="numbering" w:customStyle="1" w:styleId="25">
    <w:name w:val="Імпортований стиль 25"/>
    <w:rsid w:val="00D96D31"/>
    <w:pPr>
      <w:numPr>
        <w:numId w:val="43"/>
      </w:numPr>
    </w:pPr>
  </w:style>
  <w:style w:type="numbering" w:customStyle="1" w:styleId="26">
    <w:name w:val="Імпортований стиль 26"/>
    <w:rsid w:val="00D96D31"/>
    <w:pPr>
      <w:numPr>
        <w:numId w:val="44"/>
      </w:numPr>
    </w:pPr>
  </w:style>
  <w:style w:type="numbering" w:customStyle="1" w:styleId="27">
    <w:name w:val="Імпортований стиль 27"/>
    <w:rsid w:val="00D96D31"/>
    <w:pPr>
      <w:numPr>
        <w:numId w:val="45"/>
      </w:numPr>
    </w:pPr>
  </w:style>
  <w:style w:type="numbering" w:customStyle="1" w:styleId="28">
    <w:name w:val="Імпортований стиль 28"/>
    <w:rsid w:val="00D96D31"/>
    <w:pPr>
      <w:numPr>
        <w:numId w:val="46"/>
      </w:numPr>
    </w:pPr>
  </w:style>
  <w:style w:type="numbering" w:customStyle="1" w:styleId="29">
    <w:name w:val="Імпортований стиль 29"/>
    <w:rsid w:val="00D96D31"/>
    <w:pPr>
      <w:numPr>
        <w:numId w:val="47"/>
      </w:numPr>
    </w:pPr>
  </w:style>
  <w:style w:type="numbering" w:customStyle="1" w:styleId="30">
    <w:name w:val="Імпортований стиль 30"/>
    <w:rsid w:val="00D96D31"/>
    <w:pPr>
      <w:numPr>
        <w:numId w:val="48"/>
      </w:numPr>
    </w:pPr>
  </w:style>
  <w:style w:type="numbering" w:customStyle="1" w:styleId="31">
    <w:name w:val="Імпортований стиль 31"/>
    <w:rsid w:val="00D96D31"/>
    <w:pPr>
      <w:numPr>
        <w:numId w:val="49"/>
      </w:numPr>
    </w:pPr>
  </w:style>
  <w:style w:type="numbering" w:customStyle="1" w:styleId="32">
    <w:name w:val="Імпортований стиль 32"/>
    <w:rsid w:val="00D96D31"/>
    <w:pPr>
      <w:numPr>
        <w:numId w:val="50"/>
      </w:numPr>
    </w:pPr>
  </w:style>
  <w:style w:type="numbering" w:customStyle="1" w:styleId="330">
    <w:name w:val="Імпортований стиль 33"/>
    <w:rsid w:val="00D96D31"/>
    <w:pPr>
      <w:numPr>
        <w:numId w:val="51"/>
      </w:numPr>
    </w:pPr>
  </w:style>
  <w:style w:type="numbering" w:customStyle="1" w:styleId="34">
    <w:name w:val="Імпортований стиль 34"/>
    <w:rsid w:val="00D96D31"/>
    <w:pPr>
      <w:numPr>
        <w:numId w:val="52"/>
      </w:numPr>
    </w:pPr>
  </w:style>
  <w:style w:type="numbering" w:customStyle="1" w:styleId="35">
    <w:name w:val="Імпортований стиль 35"/>
    <w:rsid w:val="00D96D31"/>
    <w:pPr>
      <w:numPr>
        <w:numId w:val="53"/>
      </w:numPr>
    </w:pPr>
  </w:style>
  <w:style w:type="numbering" w:customStyle="1" w:styleId="36">
    <w:name w:val="Імпортований стиль 36"/>
    <w:rsid w:val="00D96D31"/>
    <w:pPr>
      <w:numPr>
        <w:numId w:val="54"/>
      </w:numPr>
    </w:pPr>
  </w:style>
  <w:style w:type="numbering" w:customStyle="1" w:styleId="37">
    <w:name w:val="Імпортований стиль 37"/>
    <w:rsid w:val="00D96D31"/>
    <w:pPr>
      <w:numPr>
        <w:numId w:val="55"/>
      </w:numPr>
    </w:pPr>
  </w:style>
  <w:style w:type="numbering" w:customStyle="1" w:styleId="38">
    <w:name w:val="Імпортований стиль 38"/>
    <w:rsid w:val="00D96D31"/>
    <w:pPr>
      <w:numPr>
        <w:numId w:val="56"/>
      </w:numPr>
    </w:pPr>
  </w:style>
  <w:style w:type="numbering" w:customStyle="1" w:styleId="39">
    <w:name w:val="Імпортований стиль 39"/>
    <w:rsid w:val="00D96D31"/>
    <w:pPr>
      <w:numPr>
        <w:numId w:val="57"/>
      </w:numPr>
    </w:pPr>
  </w:style>
  <w:style w:type="numbering" w:customStyle="1" w:styleId="40">
    <w:name w:val="Імпортований стиль 40"/>
    <w:rsid w:val="00D96D31"/>
    <w:pPr>
      <w:numPr>
        <w:numId w:val="58"/>
      </w:numPr>
    </w:pPr>
  </w:style>
  <w:style w:type="numbering" w:customStyle="1" w:styleId="41">
    <w:name w:val="Імпортований стиль 41"/>
    <w:rsid w:val="00D96D31"/>
    <w:pPr>
      <w:numPr>
        <w:numId w:val="59"/>
      </w:numPr>
    </w:pPr>
  </w:style>
  <w:style w:type="numbering" w:customStyle="1" w:styleId="42">
    <w:name w:val="Імпортований стиль 42"/>
    <w:rsid w:val="00D96D31"/>
    <w:pPr>
      <w:numPr>
        <w:numId w:val="60"/>
      </w:numPr>
    </w:pPr>
  </w:style>
  <w:style w:type="numbering" w:customStyle="1" w:styleId="43">
    <w:name w:val="Імпортований стиль 43"/>
    <w:rsid w:val="00D96D31"/>
    <w:pPr>
      <w:numPr>
        <w:numId w:val="61"/>
      </w:numPr>
    </w:pPr>
  </w:style>
  <w:style w:type="numbering" w:customStyle="1" w:styleId="44">
    <w:name w:val="Імпортований стиль 44"/>
    <w:rsid w:val="00D96D31"/>
    <w:pPr>
      <w:numPr>
        <w:numId w:val="62"/>
      </w:numPr>
    </w:pPr>
  </w:style>
  <w:style w:type="numbering" w:customStyle="1" w:styleId="45">
    <w:name w:val="Імпортований стиль 45"/>
    <w:rsid w:val="00D96D31"/>
    <w:pPr>
      <w:numPr>
        <w:numId w:val="63"/>
      </w:numPr>
    </w:pPr>
  </w:style>
  <w:style w:type="numbering" w:customStyle="1" w:styleId="46">
    <w:name w:val="Імпортований стиль 46"/>
    <w:rsid w:val="00D96D31"/>
    <w:pPr>
      <w:numPr>
        <w:numId w:val="64"/>
      </w:numPr>
    </w:pPr>
  </w:style>
  <w:style w:type="numbering" w:customStyle="1" w:styleId="47">
    <w:name w:val="Імпортований стиль 47"/>
    <w:rsid w:val="00D96D31"/>
    <w:pPr>
      <w:numPr>
        <w:numId w:val="65"/>
      </w:numPr>
    </w:pPr>
  </w:style>
  <w:style w:type="numbering" w:customStyle="1" w:styleId="48">
    <w:name w:val="Імпортований стиль 48"/>
    <w:rsid w:val="00D96D31"/>
    <w:pPr>
      <w:numPr>
        <w:numId w:val="66"/>
      </w:numPr>
    </w:pPr>
  </w:style>
  <w:style w:type="numbering" w:customStyle="1" w:styleId="49">
    <w:name w:val="Імпортований стиль 49"/>
    <w:rsid w:val="00D96D31"/>
    <w:pPr>
      <w:numPr>
        <w:numId w:val="67"/>
      </w:numPr>
    </w:pPr>
  </w:style>
  <w:style w:type="numbering" w:customStyle="1" w:styleId="50">
    <w:name w:val="Імпортований стиль 50"/>
    <w:rsid w:val="00D96D31"/>
    <w:pPr>
      <w:numPr>
        <w:numId w:val="68"/>
      </w:numPr>
    </w:pPr>
  </w:style>
  <w:style w:type="numbering" w:customStyle="1" w:styleId="51">
    <w:name w:val="Імпортований стиль 51"/>
    <w:rsid w:val="00D96D31"/>
    <w:pPr>
      <w:numPr>
        <w:numId w:val="69"/>
      </w:numPr>
    </w:pPr>
  </w:style>
  <w:style w:type="numbering" w:customStyle="1" w:styleId="52">
    <w:name w:val="Імпортований стиль 52"/>
    <w:rsid w:val="00D96D31"/>
    <w:pPr>
      <w:numPr>
        <w:numId w:val="70"/>
      </w:numPr>
    </w:pPr>
  </w:style>
  <w:style w:type="numbering" w:customStyle="1" w:styleId="53">
    <w:name w:val="Імпортований стиль 53"/>
    <w:rsid w:val="00D96D31"/>
    <w:pPr>
      <w:numPr>
        <w:numId w:val="71"/>
      </w:numPr>
    </w:pPr>
  </w:style>
  <w:style w:type="numbering" w:customStyle="1" w:styleId="54">
    <w:name w:val="Імпортований стиль 54"/>
    <w:rsid w:val="00D96D31"/>
    <w:pPr>
      <w:numPr>
        <w:numId w:val="72"/>
      </w:numPr>
    </w:pPr>
  </w:style>
  <w:style w:type="numbering" w:customStyle="1" w:styleId="55">
    <w:name w:val="Імпортований стиль 55"/>
    <w:rsid w:val="00D96D31"/>
    <w:pPr>
      <w:numPr>
        <w:numId w:val="73"/>
      </w:numPr>
    </w:pPr>
  </w:style>
  <w:style w:type="numbering" w:customStyle="1" w:styleId="56">
    <w:name w:val="Імпортований стиль 56"/>
    <w:rsid w:val="00D96D31"/>
    <w:pPr>
      <w:numPr>
        <w:numId w:val="74"/>
      </w:numPr>
    </w:pPr>
  </w:style>
  <w:style w:type="numbering" w:customStyle="1" w:styleId="57">
    <w:name w:val="Імпортований стиль 57"/>
    <w:rsid w:val="00D96D31"/>
    <w:pPr>
      <w:numPr>
        <w:numId w:val="75"/>
      </w:numPr>
    </w:pPr>
  </w:style>
  <w:style w:type="numbering" w:customStyle="1" w:styleId="58">
    <w:name w:val="Імпортований стиль 58"/>
    <w:rsid w:val="00D96D31"/>
    <w:pPr>
      <w:numPr>
        <w:numId w:val="76"/>
      </w:numPr>
    </w:pPr>
  </w:style>
  <w:style w:type="numbering" w:customStyle="1" w:styleId="59">
    <w:name w:val="Імпортований стиль 59"/>
    <w:rsid w:val="00D96D31"/>
    <w:pPr>
      <w:numPr>
        <w:numId w:val="77"/>
      </w:numPr>
    </w:pPr>
  </w:style>
  <w:style w:type="numbering" w:customStyle="1" w:styleId="60">
    <w:name w:val="Імпортований стиль 60"/>
    <w:rsid w:val="00D96D31"/>
    <w:pPr>
      <w:numPr>
        <w:numId w:val="78"/>
      </w:numPr>
    </w:pPr>
  </w:style>
  <w:style w:type="numbering" w:customStyle="1" w:styleId="61">
    <w:name w:val="Імпортований стиль 61"/>
    <w:rsid w:val="00D96D31"/>
    <w:pPr>
      <w:numPr>
        <w:numId w:val="79"/>
      </w:numPr>
    </w:pPr>
  </w:style>
  <w:style w:type="numbering" w:customStyle="1" w:styleId="62">
    <w:name w:val="Імпортований стиль 62"/>
    <w:rsid w:val="00D96D31"/>
    <w:pPr>
      <w:numPr>
        <w:numId w:val="80"/>
      </w:numPr>
    </w:pPr>
  </w:style>
  <w:style w:type="numbering" w:customStyle="1" w:styleId="63">
    <w:name w:val="Імпортований стиль 63"/>
    <w:rsid w:val="00D96D31"/>
    <w:pPr>
      <w:numPr>
        <w:numId w:val="81"/>
      </w:numPr>
    </w:pPr>
  </w:style>
  <w:style w:type="numbering" w:customStyle="1" w:styleId="64">
    <w:name w:val="Імпортований стиль 64"/>
    <w:rsid w:val="00D96D31"/>
    <w:pPr>
      <w:numPr>
        <w:numId w:val="82"/>
      </w:numPr>
    </w:pPr>
  </w:style>
  <w:style w:type="numbering" w:customStyle="1" w:styleId="65">
    <w:name w:val="Імпортований стиль 65"/>
    <w:rsid w:val="00D96D31"/>
    <w:pPr>
      <w:numPr>
        <w:numId w:val="83"/>
      </w:numPr>
    </w:pPr>
  </w:style>
  <w:style w:type="numbering" w:customStyle="1" w:styleId="66">
    <w:name w:val="Імпортований стиль 66"/>
    <w:rsid w:val="00D96D31"/>
    <w:pPr>
      <w:numPr>
        <w:numId w:val="84"/>
      </w:numPr>
    </w:pPr>
  </w:style>
  <w:style w:type="numbering" w:customStyle="1" w:styleId="67">
    <w:name w:val="Імпортований стиль 67"/>
    <w:rsid w:val="00D96D31"/>
    <w:pPr>
      <w:numPr>
        <w:numId w:val="85"/>
      </w:numPr>
    </w:pPr>
  </w:style>
  <w:style w:type="numbering" w:customStyle="1" w:styleId="68">
    <w:name w:val="Імпортований стиль 68"/>
    <w:rsid w:val="00D96D31"/>
    <w:pPr>
      <w:numPr>
        <w:numId w:val="86"/>
      </w:numPr>
    </w:pPr>
  </w:style>
  <w:style w:type="numbering" w:customStyle="1" w:styleId="69">
    <w:name w:val="Імпортований стиль 69"/>
    <w:rsid w:val="00D96D31"/>
    <w:pPr>
      <w:numPr>
        <w:numId w:val="87"/>
      </w:numPr>
    </w:pPr>
  </w:style>
  <w:style w:type="numbering" w:customStyle="1" w:styleId="70">
    <w:name w:val="Імпортований стиль 70"/>
    <w:rsid w:val="00D96D31"/>
    <w:pPr>
      <w:numPr>
        <w:numId w:val="88"/>
      </w:numPr>
    </w:pPr>
  </w:style>
  <w:style w:type="numbering" w:customStyle="1" w:styleId="71">
    <w:name w:val="Імпортований стиль 71"/>
    <w:rsid w:val="00D96D31"/>
    <w:pPr>
      <w:numPr>
        <w:numId w:val="89"/>
      </w:numPr>
    </w:pPr>
  </w:style>
  <w:style w:type="numbering" w:customStyle="1" w:styleId="72">
    <w:name w:val="Імпортований стиль 72"/>
    <w:rsid w:val="00D96D31"/>
    <w:pPr>
      <w:numPr>
        <w:numId w:val="90"/>
      </w:numPr>
    </w:pPr>
  </w:style>
  <w:style w:type="numbering" w:customStyle="1" w:styleId="73">
    <w:name w:val="Імпортований стиль 73"/>
    <w:rsid w:val="00D96D31"/>
    <w:pPr>
      <w:numPr>
        <w:numId w:val="91"/>
      </w:numPr>
    </w:pPr>
  </w:style>
  <w:style w:type="numbering" w:customStyle="1" w:styleId="74">
    <w:name w:val="Імпортований стиль 74"/>
    <w:rsid w:val="00D96D31"/>
    <w:pPr>
      <w:numPr>
        <w:numId w:val="92"/>
      </w:numPr>
    </w:pPr>
  </w:style>
  <w:style w:type="paragraph" w:customStyle="1" w:styleId="afff3">
    <w:name w:val="Табл"/>
    <w:rsid w:val="00D96D31"/>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eastAsia="ru-RU"/>
    </w:rPr>
  </w:style>
  <w:style w:type="numbering" w:customStyle="1" w:styleId="75">
    <w:name w:val="Імпортований стиль 75"/>
    <w:rsid w:val="00D96D31"/>
    <w:pPr>
      <w:numPr>
        <w:numId w:val="93"/>
      </w:numPr>
    </w:pPr>
  </w:style>
  <w:style w:type="numbering" w:customStyle="1" w:styleId="76">
    <w:name w:val="Імпортований стиль 76"/>
    <w:rsid w:val="00D96D31"/>
    <w:pPr>
      <w:numPr>
        <w:numId w:val="94"/>
      </w:numPr>
    </w:pPr>
  </w:style>
  <w:style w:type="numbering" w:customStyle="1" w:styleId="77">
    <w:name w:val="Імпортований стиль 77"/>
    <w:rsid w:val="00D96D31"/>
    <w:pPr>
      <w:numPr>
        <w:numId w:val="95"/>
      </w:numPr>
    </w:pPr>
  </w:style>
  <w:style w:type="numbering" w:customStyle="1" w:styleId="78">
    <w:name w:val="Імпортований стиль 78"/>
    <w:rsid w:val="00D96D31"/>
    <w:pPr>
      <w:numPr>
        <w:numId w:val="96"/>
      </w:numPr>
    </w:pPr>
  </w:style>
  <w:style w:type="numbering" w:customStyle="1" w:styleId="79">
    <w:name w:val="Імпортований стиль 79"/>
    <w:rsid w:val="00D96D31"/>
    <w:pPr>
      <w:numPr>
        <w:numId w:val="97"/>
      </w:numPr>
    </w:pPr>
  </w:style>
  <w:style w:type="numbering" w:customStyle="1" w:styleId="80">
    <w:name w:val="Імпортований стиль 80"/>
    <w:rsid w:val="00D96D31"/>
    <w:pPr>
      <w:numPr>
        <w:numId w:val="98"/>
      </w:numPr>
    </w:pPr>
  </w:style>
  <w:style w:type="numbering" w:customStyle="1" w:styleId="81">
    <w:name w:val="Імпортований стиль 81"/>
    <w:rsid w:val="00D96D31"/>
    <w:pPr>
      <w:numPr>
        <w:numId w:val="99"/>
      </w:numPr>
    </w:pPr>
  </w:style>
  <w:style w:type="numbering" w:customStyle="1" w:styleId="82">
    <w:name w:val="Імпортований стиль 82"/>
    <w:rsid w:val="00D96D31"/>
    <w:pPr>
      <w:numPr>
        <w:numId w:val="100"/>
      </w:numPr>
    </w:pPr>
  </w:style>
  <w:style w:type="numbering" w:customStyle="1" w:styleId="83">
    <w:name w:val="Імпортований стиль 83"/>
    <w:rsid w:val="00D96D31"/>
    <w:pPr>
      <w:numPr>
        <w:numId w:val="101"/>
      </w:numPr>
    </w:pPr>
  </w:style>
  <w:style w:type="numbering" w:customStyle="1" w:styleId="84">
    <w:name w:val="Імпортований стиль 84"/>
    <w:rsid w:val="00D96D31"/>
    <w:pPr>
      <w:numPr>
        <w:numId w:val="102"/>
      </w:numPr>
    </w:pPr>
  </w:style>
  <w:style w:type="numbering" w:customStyle="1" w:styleId="85">
    <w:name w:val="Імпортований стиль 85"/>
    <w:rsid w:val="00D96D31"/>
    <w:pPr>
      <w:numPr>
        <w:numId w:val="103"/>
      </w:numPr>
    </w:pPr>
  </w:style>
  <w:style w:type="numbering" w:customStyle="1" w:styleId="86">
    <w:name w:val="Імпортований стиль 86"/>
    <w:rsid w:val="00D96D31"/>
    <w:pPr>
      <w:numPr>
        <w:numId w:val="104"/>
      </w:numPr>
    </w:pPr>
  </w:style>
  <w:style w:type="numbering" w:customStyle="1" w:styleId="87">
    <w:name w:val="Імпортований стиль 87"/>
    <w:rsid w:val="00D96D31"/>
    <w:pPr>
      <w:numPr>
        <w:numId w:val="105"/>
      </w:numPr>
    </w:pPr>
  </w:style>
  <w:style w:type="numbering" w:customStyle="1" w:styleId="88">
    <w:name w:val="Імпортований стиль 88"/>
    <w:rsid w:val="00D96D31"/>
    <w:pPr>
      <w:numPr>
        <w:numId w:val="106"/>
      </w:numPr>
    </w:pPr>
  </w:style>
  <w:style w:type="numbering" w:customStyle="1" w:styleId="89">
    <w:name w:val="Імпортований стиль 89"/>
    <w:rsid w:val="00D96D31"/>
    <w:pPr>
      <w:numPr>
        <w:numId w:val="107"/>
      </w:numPr>
    </w:pPr>
  </w:style>
  <w:style w:type="numbering" w:customStyle="1" w:styleId="90">
    <w:name w:val="Імпортований стиль 90"/>
    <w:rsid w:val="00D96D31"/>
    <w:pPr>
      <w:numPr>
        <w:numId w:val="108"/>
      </w:numPr>
    </w:pPr>
  </w:style>
  <w:style w:type="paragraph" w:styleId="afff4">
    <w:name w:val="Document Map"/>
    <w:basedOn w:val="a7"/>
    <w:link w:val="afff5"/>
    <w:semiHidden/>
    <w:unhideWhenUsed/>
    <w:rsid w:val="00D96D31"/>
    <w:pPr>
      <w:suppressAutoHyphens/>
      <w:spacing w:after="0" w:line="360" w:lineRule="auto"/>
      <w:ind w:firstLine="709"/>
      <w:jc w:val="both"/>
    </w:pPr>
    <w:rPr>
      <w:rFonts w:ascii="Tahoma" w:eastAsia="Calibri" w:hAnsi="Tahoma" w:cs="Times New Roman"/>
      <w:sz w:val="16"/>
      <w:szCs w:val="16"/>
    </w:rPr>
  </w:style>
  <w:style w:type="character" w:customStyle="1" w:styleId="afff5">
    <w:name w:val="Схема документа Знак"/>
    <w:basedOn w:val="a8"/>
    <w:link w:val="afff4"/>
    <w:semiHidden/>
    <w:rsid w:val="00D96D31"/>
    <w:rPr>
      <w:rFonts w:ascii="Tahoma" w:eastAsia="Calibri" w:hAnsi="Tahoma" w:cs="Times New Roman"/>
      <w:sz w:val="16"/>
      <w:szCs w:val="16"/>
    </w:rPr>
  </w:style>
  <w:style w:type="paragraph" w:customStyle="1" w:styleId="-11">
    <w:name w:val="Цветной список - Акцент 11"/>
    <w:basedOn w:val="a7"/>
    <w:qFormat/>
    <w:rsid w:val="00D96D31"/>
    <w:pPr>
      <w:spacing w:after="200" w:line="276" w:lineRule="auto"/>
      <w:ind w:left="720"/>
      <w:contextualSpacing/>
    </w:pPr>
    <w:rPr>
      <w:rFonts w:ascii="Calibri" w:eastAsia="Calibri" w:hAnsi="Calibri" w:cs="Times New Roman"/>
      <w:lang w:val="en-US"/>
    </w:rPr>
  </w:style>
  <w:style w:type="paragraph" w:customStyle="1" w:styleId="xl63">
    <w:name w:val="xl63"/>
    <w:basedOn w:val="a7"/>
    <w:rsid w:val="00D96D31"/>
    <w:pP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4">
    <w:name w:val="xl64"/>
    <w:basedOn w:val="a7"/>
    <w:rsid w:val="00D96D31"/>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5">
    <w:name w:val="xl65"/>
    <w:basedOn w:val="a7"/>
    <w:rsid w:val="00D96D31"/>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b/>
      <w:bCs/>
      <w:sz w:val="26"/>
      <w:szCs w:val="26"/>
      <w:lang w:eastAsia="ru-RU"/>
    </w:rPr>
  </w:style>
  <w:style w:type="paragraph" w:customStyle="1" w:styleId="xl66">
    <w:name w:val="xl66"/>
    <w:basedOn w:val="a7"/>
    <w:rsid w:val="00D96D31"/>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7">
    <w:name w:val="xl67"/>
    <w:basedOn w:val="a7"/>
    <w:rsid w:val="00D96D31"/>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lang w:eastAsia="ru-RU"/>
    </w:rPr>
  </w:style>
  <w:style w:type="paragraph" w:customStyle="1" w:styleId="1f8">
    <w:name w:val="Обычный1"/>
    <w:rsid w:val="00D96D31"/>
    <w:pPr>
      <w:spacing w:after="200" w:line="276" w:lineRule="auto"/>
    </w:pPr>
    <w:rPr>
      <w:rFonts w:ascii="Calibri" w:eastAsia="Calibri" w:hAnsi="Calibri" w:cs="Calibri"/>
      <w:color w:val="000000"/>
      <w:lang w:eastAsia="ru-RU"/>
    </w:rPr>
  </w:style>
  <w:style w:type="paragraph" w:styleId="afff6">
    <w:name w:val="Title"/>
    <w:basedOn w:val="a7"/>
    <w:next w:val="a7"/>
    <w:link w:val="afff7"/>
    <w:uiPriority w:val="10"/>
    <w:qFormat/>
    <w:rsid w:val="00D96D31"/>
    <w:pPr>
      <w:pBdr>
        <w:bottom w:val="single" w:sz="8" w:space="4" w:color="5B9BD5"/>
      </w:pBdr>
      <w:spacing w:after="300" w:line="360" w:lineRule="auto"/>
      <w:contextualSpacing/>
    </w:pPr>
    <w:rPr>
      <w:rFonts w:ascii="Calibri Light" w:eastAsia="Times New Roman" w:hAnsi="Calibri Light" w:cs="Times New Roman"/>
      <w:color w:val="323E4F"/>
      <w:spacing w:val="5"/>
      <w:kern w:val="28"/>
      <w:sz w:val="52"/>
      <w:szCs w:val="52"/>
      <w:lang w:eastAsia="ru-RU"/>
    </w:rPr>
  </w:style>
  <w:style w:type="character" w:customStyle="1" w:styleId="afff7">
    <w:name w:val="Название Знак"/>
    <w:basedOn w:val="a8"/>
    <w:link w:val="afff6"/>
    <w:uiPriority w:val="10"/>
    <w:rsid w:val="00D96D31"/>
    <w:rPr>
      <w:rFonts w:ascii="Calibri Light" w:eastAsia="Times New Roman" w:hAnsi="Calibri Light" w:cs="Times New Roman"/>
      <w:color w:val="323E4F"/>
      <w:spacing w:val="5"/>
      <w:kern w:val="28"/>
      <w:sz w:val="52"/>
      <w:szCs w:val="52"/>
      <w:lang w:eastAsia="ru-RU"/>
    </w:rPr>
  </w:style>
  <w:style w:type="paragraph" w:styleId="afff8">
    <w:name w:val="Subtitle"/>
    <w:basedOn w:val="a7"/>
    <w:next w:val="a7"/>
    <w:link w:val="afff9"/>
    <w:qFormat/>
    <w:rsid w:val="00D96D31"/>
    <w:pPr>
      <w:numPr>
        <w:ilvl w:val="1"/>
      </w:numPr>
      <w:spacing w:after="200" w:line="276" w:lineRule="auto"/>
      <w:ind w:firstLine="709"/>
    </w:pPr>
    <w:rPr>
      <w:rFonts w:ascii="Calibri Light" w:eastAsia="Times New Roman" w:hAnsi="Calibri Light" w:cs="Times New Roman"/>
      <w:i/>
      <w:iCs/>
      <w:color w:val="5B9BD5"/>
      <w:spacing w:val="15"/>
      <w:sz w:val="24"/>
      <w:szCs w:val="24"/>
      <w:lang w:eastAsia="ru-RU"/>
    </w:rPr>
  </w:style>
  <w:style w:type="character" w:customStyle="1" w:styleId="afff9">
    <w:name w:val="Подзаголовок Знак"/>
    <w:basedOn w:val="a8"/>
    <w:link w:val="afff8"/>
    <w:rsid w:val="00D96D31"/>
    <w:rPr>
      <w:rFonts w:ascii="Calibri Light" w:eastAsia="Times New Roman" w:hAnsi="Calibri Light" w:cs="Times New Roman"/>
      <w:i/>
      <w:iCs/>
      <w:color w:val="5B9BD5"/>
      <w:spacing w:val="15"/>
      <w:sz w:val="24"/>
      <w:szCs w:val="24"/>
      <w:lang w:eastAsia="ru-RU"/>
    </w:rPr>
  </w:style>
  <w:style w:type="table" w:customStyle="1" w:styleId="2f2">
    <w:name w:val="2"/>
    <w:basedOn w:val="TableNormal"/>
    <w:rsid w:val="00D96D31"/>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table" w:customStyle="1" w:styleId="1f9">
    <w:name w:val="1"/>
    <w:basedOn w:val="TableNormal"/>
    <w:rsid w:val="00D96D31"/>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afffa">
    <w:name w:val="Основной Знак"/>
    <w:link w:val="afffb"/>
    <w:locked/>
    <w:rsid w:val="00D96D31"/>
    <w:rPr>
      <w:rFonts w:ascii="NewtonCSanPin" w:hAnsi="NewtonCSanPin" w:cs="Mangal"/>
      <w:color w:val="000000"/>
      <w:sz w:val="21"/>
      <w:szCs w:val="21"/>
      <w:lang w:bidi="hi-IN"/>
    </w:rPr>
  </w:style>
  <w:style w:type="paragraph" w:customStyle="1" w:styleId="afffb">
    <w:name w:val="Основной"/>
    <w:basedOn w:val="a7"/>
    <w:link w:val="afffa"/>
    <w:rsid w:val="00D96D31"/>
    <w:pPr>
      <w:autoSpaceDE w:val="0"/>
      <w:autoSpaceDN w:val="0"/>
      <w:adjustRightInd w:val="0"/>
      <w:spacing w:after="0" w:line="214" w:lineRule="atLeast"/>
      <w:ind w:firstLine="283"/>
      <w:jc w:val="both"/>
    </w:pPr>
    <w:rPr>
      <w:rFonts w:ascii="NewtonCSanPin" w:hAnsi="NewtonCSanPin" w:cs="Mangal"/>
      <w:color w:val="000000"/>
      <w:sz w:val="21"/>
      <w:szCs w:val="21"/>
      <w:lang w:bidi="hi-IN"/>
    </w:rPr>
  </w:style>
  <w:style w:type="character" w:customStyle="1" w:styleId="1fa">
    <w:name w:val="Стиль1 Знак"/>
    <w:link w:val="1fb"/>
    <w:locked/>
    <w:rsid w:val="00D96D31"/>
    <w:rPr>
      <w:rFonts w:cs="Mangal"/>
      <w:sz w:val="28"/>
      <w:szCs w:val="28"/>
      <w:lang w:bidi="hi-IN"/>
    </w:rPr>
  </w:style>
  <w:style w:type="paragraph" w:customStyle="1" w:styleId="1fb">
    <w:name w:val="Стиль1"/>
    <w:basedOn w:val="-310"/>
    <w:link w:val="1fa"/>
    <w:qFormat/>
    <w:rsid w:val="00D96D31"/>
    <w:pPr>
      <w:ind w:left="0"/>
    </w:pPr>
    <w:rPr>
      <w:rFonts w:asciiTheme="minorHAnsi" w:eastAsiaTheme="minorHAnsi" w:hAnsiTheme="minorHAnsi" w:cs="Mangal"/>
      <w:szCs w:val="28"/>
      <w:lang w:bidi="hi-IN"/>
    </w:rPr>
  </w:style>
  <w:style w:type="character" w:customStyle="1" w:styleId="2f3">
    <w:name w:val="Стиль2 Знак"/>
    <w:link w:val="23"/>
    <w:locked/>
    <w:rsid w:val="00D96D31"/>
    <w:rPr>
      <w:rFonts w:cs="Mangal"/>
      <w:sz w:val="28"/>
      <w:szCs w:val="28"/>
      <w:lang w:bidi="hi-IN"/>
    </w:rPr>
  </w:style>
  <w:style w:type="paragraph" w:customStyle="1" w:styleId="23">
    <w:name w:val="Стиль2"/>
    <w:basedOn w:val="-310"/>
    <w:link w:val="2f3"/>
    <w:qFormat/>
    <w:rsid w:val="00D96D31"/>
    <w:pPr>
      <w:numPr>
        <w:numId w:val="109"/>
      </w:numPr>
      <w:ind w:left="0" w:firstLine="709"/>
    </w:pPr>
    <w:rPr>
      <w:rFonts w:asciiTheme="minorHAnsi" w:eastAsiaTheme="minorHAnsi" w:hAnsiTheme="minorHAnsi" w:cs="Mangal"/>
      <w:szCs w:val="28"/>
      <w:lang w:bidi="hi-IN"/>
    </w:rPr>
  </w:style>
  <w:style w:type="character" w:customStyle="1" w:styleId="3f1">
    <w:name w:val="Стиль3 Знак"/>
    <w:link w:val="3"/>
    <w:locked/>
    <w:rsid w:val="00D96D31"/>
    <w:rPr>
      <w:rFonts w:cs="Mangal"/>
      <w:sz w:val="28"/>
      <w:szCs w:val="28"/>
      <w:lang w:bidi="hi-IN"/>
    </w:rPr>
  </w:style>
  <w:style w:type="paragraph" w:customStyle="1" w:styleId="3">
    <w:name w:val="Стиль3"/>
    <w:basedOn w:val="1fb"/>
    <w:link w:val="3f1"/>
    <w:qFormat/>
    <w:rsid w:val="00D96D31"/>
    <w:pPr>
      <w:numPr>
        <w:numId w:val="110"/>
      </w:numPr>
      <w:tabs>
        <w:tab w:val="num" w:pos="360"/>
      </w:tabs>
      <w:ind w:left="0" w:firstLine="709"/>
    </w:pPr>
  </w:style>
  <w:style w:type="numbering" w:customStyle="1" w:styleId="6e">
    <w:name w:val="Нет списка6"/>
    <w:next w:val="aa"/>
    <w:semiHidden/>
    <w:unhideWhenUsed/>
    <w:rsid w:val="00D96D31"/>
  </w:style>
  <w:style w:type="numbering" w:customStyle="1" w:styleId="121">
    <w:name w:val="Нет списка12"/>
    <w:next w:val="aa"/>
    <w:semiHidden/>
    <w:unhideWhenUsed/>
    <w:rsid w:val="00D96D31"/>
  </w:style>
  <w:style w:type="character" w:customStyle="1" w:styleId="afffc">
    <w:name w:val="Сноска_"/>
    <w:link w:val="afffd"/>
    <w:rsid w:val="00D96D31"/>
    <w:rPr>
      <w:rFonts w:cs="Mangal"/>
      <w:color w:val="000000"/>
      <w:szCs w:val="15"/>
      <w:shd w:val="clear" w:color="auto" w:fill="FFFFFF"/>
      <w:lang w:val="en-US" w:eastAsia="ru-RU" w:bidi="hi-IN"/>
    </w:rPr>
  </w:style>
  <w:style w:type="character" w:customStyle="1" w:styleId="afffe">
    <w:name w:val="Колонтитул_"/>
    <w:link w:val="affff"/>
    <w:rsid w:val="00D96D31"/>
    <w:rPr>
      <w:rFonts w:cs="Mangal"/>
      <w:shd w:val="clear" w:color="auto" w:fill="FFFFFF"/>
      <w:lang w:bidi="hi-IN"/>
    </w:rPr>
  </w:style>
  <w:style w:type="paragraph" w:customStyle="1" w:styleId="afffd">
    <w:name w:val="Сноска"/>
    <w:basedOn w:val="a7"/>
    <w:link w:val="afffc"/>
    <w:rsid w:val="00D96D31"/>
    <w:pPr>
      <w:shd w:val="clear" w:color="auto" w:fill="FFFFFF"/>
      <w:spacing w:after="0" w:line="187" w:lineRule="exact"/>
      <w:ind w:firstLine="709"/>
      <w:jc w:val="both"/>
    </w:pPr>
    <w:rPr>
      <w:rFonts w:cs="Mangal"/>
      <w:color w:val="000000"/>
      <w:szCs w:val="15"/>
      <w:shd w:val="clear" w:color="auto" w:fill="FFFFFF"/>
      <w:lang w:val="en-US" w:eastAsia="ru-RU" w:bidi="hi-IN"/>
    </w:rPr>
  </w:style>
  <w:style w:type="paragraph" w:customStyle="1" w:styleId="affff">
    <w:name w:val="Колонтитул"/>
    <w:basedOn w:val="a7"/>
    <w:link w:val="afffe"/>
    <w:qFormat/>
    <w:rsid w:val="00D96D31"/>
    <w:pPr>
      <w:shd w:val="clear" w:color="auto" w:fill="FFFFFF"/>
      <w:spacing w:after="0" w:line="360" w:lineRule="auto"/>
      <w:ind w:firstLine="709"/>
      <w:jc w:val="both"/>
    </w:pPr>
    <w:rPr>
      <w:rFonts w:cs="Mangal"/>
      <w:shd w:val="clear" w:color="auto" w:fill="FFFFFF"/>
      <w:lang w:bidi="hi-IN"/>
    </w:rPr>
  </w:style>
  <w:style w:type="table" w:customStyle="1" w:styleId="8d">
    <w:name w:val="Сетка таблицы8"/>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a"/>
    <w:semiHidden/>
    <w:unhideWhenUsed/>
    <w:rsid w:val="00D96D31"/>
  </w:style>
  <w:style w:type="character" w:customStyle="1" w:styleId="2f4">
    <w:name w:val="Основной текст (2)_"/>
    <w:rsid w:val="00D96D31"/>
    <w:rPr>
      <w:rFonts w:ascii="Arial" w:eastAsia="Arial" w:hAnsi="Arial" w:cs="Arial"/>
      <w:b w:val="0"/>
      <w:bCs w:val="0"/>
      <w:i w:val="0"/>
      <w:iCs w:val="0"/>
      <w:smallCaps w:val="0"/>
      <w:strike w:val="0"/>
      <w:spacing w:val="0"/>
      <w:sz w:val="18"/>
      <w:szCs w:val="18"/>
    </w:rPr>
  </w:style>
  <w:style w:type="character" w:customStyle="1" w:styleId="2f5">
    <w:name w:val="Основной текст (2)"/>
    <w:rsid w:val="00D96D31"/>
    <w:rPr>
      <w:rFonts w:ascii="Arial" w:eastAsia="Arial" w:hAnsi="Arial" w:cs="Arial"/>
      <w:b w:val="0"/>
      <w:bCs w:val="0"/>
      <w:i w:val="0"/>
      <w:iCs w:val="0"/>
      <w:smallCaps w:val="0"/>
      <w:strike w:val="0"/>
      <w:spacing w:val="0"/>
      <w:sz w:val="18"/>
      <w:szCs w:val="18"/>
    </w:rPr>
  </w:style>
  <w:style w:type="character" w:customStyle="1" w:styleId="affff0">
    <w:name w:val="Основной текст_"/>
    <w:link w:val="7e"/>
    <w:rsid w:val="00D96D31"/>
    <w:rPr>
      <w:rFonts w:cs="Mangal"/>
      <w:sz w:val="18"/>
      <w:szCs w:val="18"/>
      <w:shd w:val="clear" w:color="auto" w:fill="FFFFFF"/>
      <w:lang w:bidi="hi-IN"/>
    </w:rPr>
  </w:style>
  <w:style w:type="character" w:customStyle="1" w:styleId="3f2">
    <w:name w:val="Основной текст (3)_"/>
    <w:link w:val="3f3"/>
    <w:rsid w:val="00D96D31"/>
    <w:rPr>
      <w:rFonts w:cs="Mangal"/>
      <w:sz w:val="23"/>
      <w:szCs w:val="23"/>
      <w:shd w:val="clear" w:color="auto" w:fill="FFFFFF"/>
      <w:lang w:bidi="hi-IN"/>
    </w:rPr>
  </w:style>
  <w:style w:type="character" w:customStyle="1" w:styleId="1fc">
    <w:name w:val="Заголовок №1_"/>
    <w:link w:val="1fd"/>
    <w:rsid w:val="00D96D31"/>
    <w:rPr>
      <w:rFonts w:cs="Mangal"/>
      <w:sz w:val="23"/>
      <w:szCs w:val="23"/>
      <w:shd w:val="clear" w:color="auto" w:fill="FFFFFF"/>
      <w:lang w:bidi="hi-IN"/>
    </w:rPr>
  </w:style>
  <w:style w:type="character" w:customStyle="1" w:styleId="4f">
    <w:name w:val="Основной текст (4)_"/>
    <w:link w:val="4f0"/>
    <w:rsid w:val="00D96D31"/>
    <w:rPr>
      <w:rFonts w:cs="Mangal"/>
      <w:color w:val="000000"/>
      <w:sz w:val="18"/>
      <w:szCs w:val="18"/>
      <w:shd w:val="clear" w:color="auto" w:fill="FFFFFF"/>
      <w:lang w:val="en-US" w:eastAsia="ru-RU" w:bidi="hi-IN"/>
    </w:rPr>
  </w:style>
  <w:style w:type="character" w:customStyle="1" w:styleId="7pt">
    <w:name w:val="Колонтитул + 7 pt"/>
    <w:rsid w:val="00D96D31"/>
    <w:rPr>
      <w:rFonts w:ascii="Times New Roman" w:eastAsia="Times New Roman" w:hAnsi="Times New Roman" w:cs="Times New Roman"/>
      <w:spacing w:val="0"/>
      <w:sz w:val="14"/>
      <w:szCs w:val="14"/>
      <w:shd w:val="clear" w:color="auto" w:fill="FFFFFF"/>
    </w:rPr>
  </w:style>
  <w:style w:type="character" w:customStyle="1" w:styleId="1fe">
    <w:name w:val="Основной текст1"/>
    <w:rsid w:val="00D96D31"/>
    <w:rPr>
      <w:rFonts w:ascii="Times New Roman" w:eastAsia="Times New Roman" w:hAnsi="Times New Roman" w:cs="Times New Roman"/>
      <w:sz w:val="18"/>
      <w:szCs w:val="18"/>
      <w:u w:val="single"/>
      <w:shd w:val="clear" w:color="auto" w:fill="FFFFFF"/>
    </w:rPr>
  </w:style>
  <w:style w:type="character" w:customStyle="1" w:styleId="5f">
    <w:name w:val="Основной текст (5)_"/>
    <w:link w:val="511"/>
    <w:rsid w:val="00D96D31"/>
    <w:rPr>
      <w:rFonts w:ascii="Arial" w:eastAsia="Arial" w:hAnsi="Arial"/>
      <w:sz w:val="11"/>
      <w:szCs w:val="11"/>
      <w:shd w:val="clear" w:color="auto" w:fill="FFFFFF"/>
    </w:rPr>
  </w:style>
  <w:style w:type="character" w:customStyle="1" w:styleId="5f0">
    <w:name w:val="Основной текст (5)"/>
    <w:rsid w:val="00D96D31"/>
    <w:rPr>
      <w:rFonts w:ascii="Arial" w:eastAsia="Arial" w:hAnsi="Arial" w:cs="Arial"/>
      <w:b w:val="0"/>
      <w:bCs w:val="0"/>
      <w:i w:val="0"/>
      <w:iCs w:val="0"/>
      <w:smallCaps w:val="0"/>
      <w:strike w:val="0"/>
      <w:spacing w:val="0"/>
      <w:sz w:val="11"/>
      <w:szCs w:val="11"/>
    </w:rPr>
  </w:style>
  <w:style w:type="character" w:customStyle="1" w:styleId="6f">
    <w:name w:val="Основной текст (6)_"/>
    <w:rsid w:val="00D96D31"/>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rsid w:val="00D96D31"/>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rsid w:val="00D96D31"/>
    <w:rPr>
      <w:rFonts w:ascii="Times New Roman" w:eastAsia="Times New Roman" w:hAnsi="Times New Roman" w:cs="Times New Roman"/>
      <w:sz w:val="18"/>
      <w:szCs w:val="18"/>
      <w:shd w:val="clear" w:color="auto" w:fill="FFFFFF"/>
    </w:rPr>
  </w:style>
  <w:style w:type="character" w:customStyle="1" w:styleId="8e">
    <w:name w:val="Основной текст (8)_"/>
    <w:link w:val="8f"/>
    <w:rsid w:val="00D96D31"/>
    <w:rPr>
      <w:rFonts w:ascii="Arial" w:eastAsia="Arial" w:hAnsi="Arial" w:cs="Mangal"/>
      <w:color w:val="000000"/>
      <w:sz w:val="21"/>
      <w:szCs w:val="21"/>
      <w:shd w:val="clear" w:color="auto" w:fill="FFFFFF"/>
      <w:lang w:val="en-US" w:eastAsia="ru-RU" w:bidi="hi-IN"/>
    </w:rPr>
  </w:style>
  <w:style w:type="character" w:customStyle="1" w:styleId="94">
    <w:name w:val="Основной текст (9)_"/>
    <w:link w:val="95"/>
    <w:rsid w:val="00D96D31"/>
    <w:rPr>
      <w:rFonts w:cs="Mangal"/>
      <w:color w:val="000000"/>
      <w:shd w:val="clear" w:color="auto" w:fill="FFFFFF"/>
      <w:lang w:val="en-US" w:eastAsia="ru-RU" w:bidi="hi-IN"/>
    </w:rPr>
  </w:style>
  <w:style w:type="character" w:customStyle="1" w:styleId="7f">
    <w:name w:val="Основной текст (7)_"/>
    <w:link w:val="7f0"/>
    <w:rsid w:val="00D96D31"/>
    <w:rPr>
      <w:rFonts w:cs="Mangal"/>
      <w:color w:val="000000"/>
      <w:sz w:val="18"/>
      <w:szCs w:val="18"/>
      <w:shd w:val="clear" w:color="auto" w:fill="FFFFFF"/>
      <w:lang w:val="en-US" w:eastAsia="ru-RU" w:bidi="hi-IN"/>
    </w:rPr>
  </w:style>
  <w:style w:type="character" w:customStyle="1" w:styleId="101">
    <w:name w:val="Основной текст (10)_"/>
    <w:rsid w:val="00D96D31"/>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rsid w:val="00D96D31"/>
    <w:rPr>
      <w:rFonts w:ascii="Times New Roman" w:eastAsia="Times New Roman" w:hAnsi="Times New Roman" w:cs="Times New Roman"/>
      <w:b w:val="0"/>
      <w:bCs w:val="0"/>
      <w:i w:val="0"/>
      <w:iCs w:val="0"/>
      <w:smallCaps w:val="0"/>
      <w:strike w:val="0"/>
      <w:spacing w:val="0"/>
      <w:sz w:val="29"/>
      <w:szCs w:val="29"/>
    </w:rPr>
  </w:style>
  <w:style w:type="character" w:customStyle="1" w:styleId="102">
    <w:name w:val="Основной текст (10)"/>
    <w:rsid w:val="00D96D31"/>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rsid w:val="00D96D31"/>
    <w:rPr>
      <w:rFonts w:ascii="Times New Roman" w:eastAsia="Times New Roman" w:hAnsi="Times New Roman" w:cs="Times New Roman"/>
      <w:b w:val="0"/>
      <w:bCs w:val="0"/>
      <w:i/>
      <w:iCs/>
      <w:smallCaps w:val="0"/>
      <w:strike w:val="0"/>
      <w:spacing w:val="0"/>
      <w:sz w:val="18"/>
      <w:szCs w:val="18"/>
    </w:rPr>
  </w:style>
  <w:style w:type="character" w:customStyle="1" w:styleId="affff1">
    <w:name w:val="Подпись к таблице_"/>
    <w:link w:val="affff2"/>
    <w:rsid w:val="00D96D31"/>
    <w:rPr>
      <w:rFonts w:cs="Mangal"/>
      <w:color w:val="000000"/>
      <w:sz w:val="18"/>
      <w:szCs w:val="18"/>
      <w:shd w:val="clear" w:color="auto" w:fill="FFFFFF"/>
      <w:lang w:val="en-US" w:eastAsia="ru-RU" w:bidi="hi-IN"/>
    </w:rPr>
  </w:style>
  <w:style w:type="character" w:customStyle="1" w:styleId="122">
    <w:name w:val="Основной текст (12)_"/>
    <w:link w:val="123"/>
    <w:rsid w:val="00D96D31"/>
    <w:rPr>
      <w:rFonts w:cs="Mangal"/>
      <w:sz w:val="23"/>
      <w:szCs w:val="23"/>
      <w:shd w:val="clear" w:color="auto" w:fill="FFFFFF"/>
      <w:lang w:bidi="hi-IN"/>
    </w:rPr>
  </w:style>
  <w:style w:type="character" w:customStyle="1" w:styleId="123pt">
    <w:name w:val="Основной текст (12) + Интервал 3 pt"/>
    <w:rsid w:val="00D96D31"/>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rsid w:val="00D96D31"/>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rsid w:val="00D96D31"/>
    <w:rPr>
      <w:rFonts w:ascii="Times New Roman" w:eastAsia="Times New Roman" w:hAnsi="Times New Roman" w:cs="Times New Roman"/>
      <w:spacing w:val="30"/>
      <w:sz w:val="18"/>
      <w:szCs w:val="18"/>
      <w:shd w:val="clear" w:color="auto" w:fill="FFFFFF"/>
    </w:rPr>
  </w:style>
  <w:style w:type="character" w:customStyle="1" w:styleId="114">
    <w:name w:val="Основной текст (11)_"/>
    <w:rsid w:val="00D96D31"/>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rsid w:val="00D96D31"/>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rsid w:val="00D96D31"/>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rsid w:val="00D96D31"/>
    <w:rPr>
      <w:rFonts w:ascii="Times New Roman" w:eastAsia="Times New Roman" w:hAnsi="Times New Roman" w:cs="Times New Roman"/>
      <w:b/>
      <w:bCs/>
      <w:sz w:val="16"/>
      <w:szCs w:val="16"/>
      <w:shd w:val="clear" w:color="auto" w:fill="FFFFFF"/>
    </w:rPr>
  </w:style>
  <w:style w:type="character" w:customStyle="1" w:styleId="affff3">
    <w:name w:val="Основной текст + Полужирный"/>
    <w:aliases w:val="Курсив"/>
    <w:rsid w:val="00D96D31"/>
    <w:rPr>
      <w:rFonts w:ascii="Times New Roman" w:eastAsia="Times New Roman" w:hAnsi="Times New Roman" w:cs="Times New Roman"/>
      <w:b/>
      <w:bCs/>
      <w:sz w:val="18"/>
      <w:szCs w:val="18"/>
      <w:shd w:val="clear" w:color="auto" w:fill="FFFFFF"/>
    </w:rPr>
  </w:style>
  <w:style w:type="character" w:customStyle="1" w:styleId="affff4">
    <w:name w:val="Подпись к картинке_"/>
    <w:link w:val="affff5"/>
    <w:rsid w:val="00D96D31"/>
    <w:rPr>
      <w:rFonts w:cs="Mangal"/>
      <w:color w:val="000000"/>
      <w:sz w:val="18"/>
      <w:szCs w:val="18"/>
      <w:shd w:val="clear" w:color="auto" w:fill="FFFFFF"/>
      <w:lang w:val="en-US" w:eastAsia="ru-RU" w:bidi="hi-IN"/>
    </w:rPr>
  </w:style>
  <w:style w:type="character" w:customStyle="1" w:styleId="115">
    <w:name w:val="Основной текст (11)"/>
    <w:rsid w:val="00D96D31"/>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6">
    <w:name w:val="Оглавление_"/>
    <w:link w:val="affff7"/>
    <w:rsid w:val="00D96D31"/>
    <w:rPr>
      <w:rFonts w:cs="Mangal"/>
      <w:sz w:val="18"/>
      <w:szCs w:val="18"/>
      <w:shd w:val="clear" w:color="auto" w:fill="FFFFFF"/>
      <w:lang w:bidi="hi-IN"/>
    </w:rPr>
  </w:style>
  <w:style w:type="character" w:customStyle="1" w:styleId="131">
    <w:name w:val="Основной текст (13)_"/>
    <w:link w:val="132"/>
    <w:rsid w:val="00D96D31"/>
    <w:rPr>
      <w:rFonts w:cs="Mangal"/>
      <w:color w:val="000000"/>
      <w:sz w:val="18"/>
      <w:szCs w:val="18"/>
      <w:shd w:val="clear" w:color="auto" w:fill="FFFFFF"/>
      <w:lang w:val="en-US" w:eastAsia="ru-RU" w:bidi="hi-IN"/>
    </w:rPr>
  </w:style>
  <w:style w:type="character" w:customStyle="1" w:styleId="4f1">
    <w:name w:val="Основной текст4"/>
    <w:rsid w:val="00D96D31"/>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rsid w:val="00D96D31"/>
    <w:rPr>
      <w:rFonts w:cs="Mangal"/>
      <w:color w:val="000000"/>
      <w:sz w:val="14"/>
      <w:szCs w:val="14"/>
      <w:shd w:val="clear" w:color="auto" w:fill="FFFFFF"/>
      <w:lang w:val="en-US" w:eastAsia="ru-RU" w:bidi="hi-IN"/>
    </w:rPr>
  </w:style>
  <w:style w:type="character" w:customStyle="1" w:styleId="9pt">
    <w:name w:val="Колонтитул + 9 pt;Полужирный"/>
    <w:rsid w:val="00D96D31"/>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rsid w:val="00D96D31"/>
    <w:rPr>
      <w:rFonts w:cs="Mangal"/>
      <w:sz w:val="18"/>
      <w:szCs w:val="18"/>
      <w:shd w:val="clear" w:color="auto" w:fill="FFFFFF"/>
      <w:lang w:bidi="hi-IN"/>
    </w:rPr>
  </w:style>
  <w:style w:type="character" w:customStyle="1" w:styleId="affff8">
    <w:name w:val="Основной текст + Курсив"/>
    <w:rsid w:val="00D96D31"/>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rsid w:val="00D96D31"/>
    <w:rPr>
      <w:rFonts w:cs="Mangal"/>
      <w:sz w:val="18"/>
      <w:szCs w:val="18"/>
      <w:shd w:val="clear" w:color="auto" w:fill="FFFFFF"/>
      <w:lang w:bidi="hi-IN"/>
    </w:rPr>
  </w:style>
  <w:style w:type="character" w:customStyle="1" w:styleId="170">
    <w:name w:val="Основной текст (17)_"/>
    <w:link w:val="171"/>
    <w:rsid w:val="00D96D31"/>
    <w:rPr>
      <w:rFonts w:cs="Mangal"/>
      <w:sz w:val="17"/>
      <w:szCs w:val="17"/>
      <w:shd w:val="clear" w:color="auto" w:fill="FFFFFF"/>
      <w:lang w:bidi="hi-IN"/>
    </w:rPr>
  </w:style>
  <w:style w:type="character" w:customStyle="1" w:styleId="180">
    <w:name w:val="Основной текст (18)_"/>
    <w:link w:val="181"/>
    <w:rsid w:val="00D96D31"/>
    <w:rPr>
      <w:rFonts w:cs="Mangal"/>
      <w:sz w:val="18"/>
      <w:szCs w:val="18"/>
      <w:shd w:val="clear" w:color="auto" w:fill="FFFFFF"/>
      <w:lang w:bidi="hi-IN"/>
    </w:rPr>
  </w:style>
  <w:style w:type="character" w:customStyle="1" w:styleId="190">
    <w:name w:val="Основной текст (19)_"/>
    <w:link w:val="191"/>
    <w:rsid w:val="00D96D31"/>
    <w:rPr>
      <w:rFonts w:cs="Mangal"/>
      <w:sz w:val="18"/>
      <w:szCs w:val="18"/>
      <w:shd w:val="clear" w:color="auto" w:fill="FFFFFF"/>
      <w:lang w:bidi="hi-IN"/>
    </w:rPr>
  </w:style>
  <w:style w:type="character" w:customStyle="1" w:styleId="5f1">
    <w:name w:val="Основной текст5"/>
    <w:rsid w:val="00D96D31"/>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rsid w:val="00D96D31"/>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rsid w:val="00D96D31"/>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rsid w:val="00D96D31"/>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rsid w:val="00D96D31"/>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rsid w:val="00D96D31"/>
    <w:rPr>
      <w:rFonts w:cs="Mangal"/>
      <w:sz w:val="18"/>
      <w:szCs w:val="18"/>
      <w:shd w:val="clear" w:color="auto" w:fill="FFFFFF"/>
      <w:lang w:bidi="hi-IN"/>
    </w:rPr>
  </w:style>
  <w:style w:type="character" w:customStyle="1" w:styleId="9pt0">
    <w:name w:val="Колонтитул + 9 pt;Курсив"/>
    <w:rsid w:val="00D96D31"/>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rsid w:val="00D96D31"/>
    <w:rPr>
      <w:rFonts w:ascii="Times New Roman" w:eastAsia="Times New Roman" w:hAnsi="Times New Roman" w:cs="Times New Roman"/>
      <w:sz w:val="18"/>
      <w:szCs w:val="18"/>
      <w:u w:val="single"/>
      <w:shd w:val="clear" w:color="auto" w:fill="FFFFFF"/>
    </w:rPr>
  </w:style>
  <w:style w:type="character" w:customStyle="1" w:styleId="2fc">
    <w:name w:val="Заголовок №2"/>
    <w:rsid w:val="00D96D31"/>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rsid w:val="00D96D31"/>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7"/>
    <w:link w:val="affff0"/>
    <w:rsid w:val="00D96D31"/>
    <w:pPr>
      <w:shd w:val="clear" w:color="auto" w:fill="FFFFFF"/>
      <w:spacing w:before="480" w:after="780" w:line="0" w:lineRule="atLeast"/>
      <w:ind w:hanging="300"/>
      <w:jc w:val="center"/>
    </w:pPr>
    <w:rPr>
      <w:rFonts w:cs="Mangal"/>
      <w:sz w:val="18"/>
      <w:szCs w:val="18"/>
      <w:shd w:val="clear" w:color="auto" w:fill="FFFFFF"/>
      <w:lang w:bidi="hi-IN"/>
    </w:rPr>
  </w:style>
  <w:style w:type="paragraph" w:customStyle="1" w:styleId="3f3">
    <w:name w:val="Основной текст (3)"/>
    <w:basedOn w:val="a7"/>
    <w:link w:val="3f2"/>
    <w:rsid w:val="00D96D31"/>
    <w:pPr>
      <w:shd w:val="clear" w:color="auto" w:fill="FFFFFF"/>
      <w:spacing w:before="780" w:after="0" w:line="283" w:lineRule="exact"/>
      <w:ind w:firstLine="709"/>
      <w:jc w:val="center"/>
    </w:pPr>
    <w:rPr>
      <w:rFonts w:cs="Mangal"/>
      <w:sz w:val="23"/>
      <w:szCs w:val="23"/>
      <w:shd w:val="clear" w:color="auto" w:fill="FFFFFF"/>
      <w:lang w:bidi="hi-IN"/>
    </w:rPr>
  </w:style>
  <w:style w:type="paragraph" w:customStyle="1" w:styleId="1fd">
    <w:name w:val="Заголовок №1"/>
    <w:basedOn w:val="a7"/>
    <w:link w:val="1fc"/>
    <w:rsid w:val="00D96D31"/>
    <w:pPr>
      <w:shd w:val="clear" w:color="auto" w:fill="FFFFFF"/>
      <w:spacing w:after="0" w:line="283" w:lineRule="exact"/>
      <w:ind w:firstLine="709"/>
      <w:jc w:val="center"/>
      <w:outlineLvl w:val="0"/>
    </w:pPr>
    <w:rPr>
      <w:rFonts w:cs="Mangal"/>
      <w:sz w:val="23"/>
      <w:szCs w:val="23"/>
      <w:shd w:val="clear" w:color="auto" w:fill="FFFFFF"/>
      <w:lang w:bidi="hi-IN"/>
    </w:rPr>
  </w:style>
  <w:style w:type="paragraph" w:customStyle="1" w:styleId="4f0">
    <w:name w:val="Основной текст (4)"/>
    <w:basedOn w:val="a7"/>
    <w:link w:val="4f"/>
    <w:rsid w:val="00D96D31"/>
    <w:pPr>
      <w:shd w:val="clear" w:color="auto" w:fill="FFFFFF"/>
      <w:spacing w:after="300" w:line="0" w:lineRule="atLeast"/>
      <w:ind w:firstLine="709"/>
      <w:jc w:val="center"/>
    </w:pPr>
    <w:rPr>
      <w:rFonts w:cs="Mangal"/>
      <w:color w:val="000000"/>
      <w:sz w:val="18"/>
      <w:szCs w:val="18"/>
      <w:shd w:val="clear" w:color="auto" w:fill="FFFFFF"/>
      <w:lang w:val="en-US" w:eastAsia="ru-RU" w:bidi="hi-IN"/>
    </w:rPr>
  </w:style>
  <w:style w:type="paragraph" w:customStyle="1" w:styleId="8f">
    <w:name w:val="Основной текст (8)"/>
    <w:basedOn w:val="a7"/>
    <w:link w:val="8e"/>
    <w:rsid w:val="00D96D31"/>
    <w:pPr>
      <w:shd w:val="clear" w:color="auto" w:fill="FFFFFF"/>
      <w:spacing w:after="0" w:line="0" w:lineRule="atLeast"/>
      <w:ind w:firstLine="709"/>
      <w:jc w:val="both"/>
    </w:pPr>
    <w:rPr>
      <w:rFonts w:ascii="Arial" w:eastAsia="Arial" w:hAnsi="Arial" w:cs="Mangal"/>
      <w:color w:val="000000"/>
      <w:sz w:val="21"/>
      <w:szCs w:val="21"/>
      <w:shd w:val="clear" w:color="auto" w:fill="FFFFFF"/>
      <w:lang w:val="en-US" w:eastAsia="ru-RU" w:bidi="hi-IN"/>
    </w:rPr>
  </w:style>
  <w:style w:type="paragraph" w:customStyle="1" w:styleId="95">
    <w:name w:val="Основной текст (9)"/>
    <w:basedOn w:val="a7"/>
    <w:link w:val="94"/>
    <w:rsid w:val="00D96D31"/>
    <w:pPr>
      <w:shd w:val="clear" w:color="auto" w:fill="FFFFFF"/>
      <w:spacing w:after="0" w:line="0" w:lineRule="atLeast"/>
      <w:ind w:firstLine="709"/>
      <w:jc w:val="both"/>
    </w:pPr>
    <w:rPr>
      <w:rFonts w:cs="Mangal"/>
      <w:color w:val="000000"/>
      <w:shd w:val="clear" w:color="auto" w:fill="FFFFFF"/>
      <w:lang w:val="en-US" w:eastAsia="ru-RU" w:bidi="hi-IN"/>
    </w:rPr>
  </w:style>
  <w:style w:type="paragraph" w:customStyle="1" w:styleId="7f0">
    <w:name w:val="Основной текст (7)"/>
    <w:basedOn w:val="a7"/>
    <w:link w:val="7f"/>
    <w:rsid w:val="00D96D31"/>
    <w:pPr>
      <w:shd w:val="clear" w:color="auto" w:fill="FFFFFF"/>
      <w:spacing w:after="0" w:line="0" w:lineRule="atLeast"/>
      <w:ind w:hanging="420"/>
      <w:jc w:val="both"/>
    </w:pPr>
    <w:rPr>
      <w:rFonts w:cs="Mangal"/>
      <w:color w:val="000000"/>
      <w:sz w:val="18"/>
      <w:szCs w:val="18"/>
      <w:shd w:val="clear" w:color="auto" w:fill="FFFFFF"/>
      <w:lang w:val="en-US" w:eastAsia="ru-RU" w:bidi="hi-IN"/>
    </w:rPr>
  </w:style>
  <w:style w:type="paragraph" w:customStyle="1" w:styleId="affff2">
    <w:name w:val="Подпись к таблице"/>
    <w:basedOn w:val="a7"/>
    <w:link w:val="affff1"/>
    <w:rsid w:val="00D96D31"/>
    <w:pPr>
      <w:shd w:val="clear" w:color="auto" w:fill="FFFFFF"/>
      <w:spacing w:after="0" w:line="0" w:lineRule="atLeast"/>
      <w:ind w:firstLine="709"/>
      <w:jc w:val="both"/>
    </w:pPr>
    <w:rPr>
      <w:rFonts w:cs="Mangal"/>
      <w:color w:val="000000"/>
      <w:sz w:val="18"/>
      <w:szCs w:val="18"/>
      <w:shd w:val="clear" w:color="auto" w:fill="FFFFFF"/>
      <w:lang w:val="en-US" w:eastAsia="ru-RU" w:bidi="hi-IN"/>
    </w:rPr>
  </w:style>
  <w:style w:type="paragraph" w:customStyle="1" w:styleId="123">
    <w:name w:val="Основной текст (12)"/>
    <w:basedOn w:val="a7"/>
    <w:link w:val="122"/>
    <w:rsid w:val="00D96D31"/>
    <w:pPr>
      <w:shd w:val="clear" w:color="auto" w:fill="FFFFFF"/>
      <w:spacing w:after="0" w:line="0" w:lineRule="atLeast"/>
      <w:ind w:firstLine="709"/>
      <w:jc w:val="both"/>
    </w:pPr>
    <w:rPr>
      <w:rFonts w:cs="Mangal"/>
      <w:sz w:val="23"/>
      <w:szCs w:val="23"/>
      <w:shd w:val="clear" w:color="auto" w:fill="FFFFFF"/>
      <w:lang w:bidi="hi-IN"/>
    </w:rPr>
  </w:style>
  <w:style w:type="paragraph" w:customStyle="1" w:styleId="affff5">
    <w:name w:val="Подпись к картинке"/>
    <w:basedOn w:val="a7"/>
    <w:link w:val="affff4"/>
    <w:rsid w:val="00D96D31"/>
    <w:pPr>
      <w:shd w:val="clear" w:color="auto" w:fill="FFFFFF"/>
      <w:spacing w:after="0" w:line="0" w:lineRule="atLeast"/>
      <w:ind w:firstLine="709"/>
      <w:jc w:val="both"/>
    </w:pPr>
    <w:rPr>
      <w:rFonts w:cs="Mangal"/>
      <w:color w:val="000000"/>
      <w:sz w:val="18"/>
      <w:szCs w:val="18"/>
      <w:shd w:val="clear" w:color="auto" w:fill="FFFFFF"/>
      <w:lang w:val="en-US" w:eastAsia="ru-RU" w:bidi="hi-IN"/>
    </w:rPr>
  </w:style>
  <w:style w:type="paragraph" w:customStyle="1" w:styleId="affff7">
    <w:name w:val="Оглавление"/>
    <w:basedOn w:val="a7"/>
    <w:link w:val="affff6"/>
    <w:rsid w:val="00D96D31"/>
    <w:pPr>
      <w:shd w:val="clear" w:color="auto" w:fill="FFFFFF"/>
      <w:spacing w:after="0" w:line="240" w:lineRule="exact"/>
      <w:ind w:firstLine="709"/>
      <w:jc w:val="both"/>
    </w:pPr>
    <w:rPr>
      <w:rFonts w:cs="Mangal"/>
      <w:sz w:val="18"/>
      <w:szCs w:val="18"/>
      <w:shd w:val="clear" w:color="auto" w:fill="FFFFFF"/>
      <w:lang w:bidi="hi-IN"/>
    </w:rPr>
  </w:style>
  <w:style w:type="paragraph" w:customStyle="1" w:styleId="132">
    <w:name w:val="Основной текст (13)"/>
    <w:basedOn w:val="a7"/>
    <w:link w:val="131"/>
    <w:rsid w:val="00D96D31"/>
    <w:pPr>
      <w:shd w:val="clear" w:color="auto" w:fill="FFFFFF"/>
      <w:spacing w:after="0" w:line="0" w:lineRule="atLeast"/>
      <w:ind w:firstLine="709"/>
      <w:jc w:val="both"/>
    </w:pPr>
    <w:rPr>
      <w:rFonts w:cs="Mangal"/>
      <w:color w:val="000000"/>
      <w:sz w:val="18"/>
      <w:szCs w:val="18"/>
      <w:shd w:val="clear" w:color="auto" w:fill="FFFFFF"/>
      <w:lang w:val="en-US" w:eastAsia="ru-RU" w:bidi="hi-IN"/>
    </w:rPr>
  </w:style>
  <w:style w:type="paragraph" w:customStyle="1" w:styleId="141">
    <w:name w:val="Основной текст (14)"/>
    <w:basedOn w:val="a7"/>
    <w:link w:val="140"/>
    <w:rsid w:val="00D96D31"/>
    <w:pPr>
      <w:shd w:val="clear" w:color="auto" w:fill="FFFFFF"/>
      <w:spacing w:after="120" w:line="0" w:lineRule="atLeast"/>
      <w:ind w:firstLine="709"/>
      <w:jc w:val="both"/>
    </w:pPr>
    <w:rPr>
      <w:rFonts w:cs="Mangal"/>
      <w:color w:val="000000"/>
      <w:sz w:val="14"/>
      <w:szCs w:val="14"/>
      <w:shd w:val="clear" w:color="auto" w:fill="FFFFFF"/>
      <w:lang w:val="en-US" w:eastAsia="ru-RU" w:bidi="hi-IN"/>
    </w:rPr>
  </w:style>
  <w:style w:type="paragraph" w:customStyle="1" w:styleId="151">
    <w:name w:val="Основной текст (15)"/>
    <w:basedOn w:val="a7"/>
    <w:link w:val="150"/>
    <w:rsid w:val="00D96D31"/>
    <w:pPr>
      <w:shd w:val="clear" w:color="auto" w:fill="FFFFFF"/>
      <w:spacing w:after="0" w:line="0" w:lineRule="atLeast"/>
      <w:ind w:firstLine="709"/>
      <w:jc w:val="both"/>
    </w:pPr>
    <w:rPr>
      <w:rFonts w:cs="Mangal"/>
      <w:sz w:val="18"/>
      <w:szCs w:val="18"/>
      <w:shd w:val="clear" w:color="auto" w:fill="FFFFFF"/>
      <w:lang w:bidi="hi-IN"/>
    </w:rPr>
  </w:style>
  <w:style w:type="paragraph" w:customStyle="1" w:styleId="161">
    <w:name w:val="Основной текст (16)"/>
    <w:basedOn w:val="a7"/>
    <w:link w:val="160"/>
    <w:rsid w:val="00D96D31"/>
    <w:pPr>
      <w:shd w:val="clear" w:color="auto" w:fill="FFFFFF"/>
      <w:spacing w:after="0" w:line="0" w:lineRule="atLeast"/>
      <w:ind w:firstLine="709"/>
      <w:jc w:val="both"/>
    </w:pPr>
    <w:rPr>
      <w:rFonts w:cs="Mangal"/>
      <w:sz w:val="18"/>
      <w:szCs w:val="18"/>
      <w:shd w:val="clear" w:color="auto" w:fill="FFFFFF"/>
      <w:lang w:bidi="hi-IN"/>
    </w:rPr>
  </w:style>
  <w:style w:type="paragraph" w:customStyle="1" w:styleId="171">
    <w:name w:val="Основной текст (17)"/>
    <w:basedOn w:val="a7"/>
    <w:link w:val="170"/>
    <w:rsid w:val="00D96D31"/>
    <w:pPr>
      <w:shd w:val="clear" w:color="auto" w:fill="FFFFFF"/>
      <w:spacing w:after="0" w:line="0" w:lineRule="atLeast"/>
      <w:ind w:firstLine="709"/>
      <w:jc w:val="both"/>
    </w:pPr>
    <w:rPr>
      <w:rFonts w:cs="Mangal"/>
      <w:sz w:val="17"/>
      <w:szCs w:val="17"/>
      <w:shd w:val="clear" w:color="auto" w:fill="FFFFFF"/>
      <w:lang w:bidi="hi-IN"/>
    </w:rPr>
  </w:style>
  <w:style w:type="paragraph" w:customStyle="1" w:styleId="181">
    <w:name w:val="Основной текст (18)"/>
    <w:basedOn w:val="a7"/>
    <w:link w:val="180"/>
    <w:rsid w:val="00D96D31"/>
    <w:pPr>
      <w:shd w:val="clear" w:color="auto" w:fill="FFFFFF"/>
      <w:spacing w:after="0" w:line="0" w:lineRule="atLeast"/>
      <w:ind w:firstLine="709"/>
      <w:jc w:val="both"/>
    </w:pPr>
    <w:rPr>
      <w:rFonts w:cs="Mangal"/>
      <w:sz w:val="18"/>
      <w:szCs w:val="18"/>
      <w:shd w:val="clear" w:color="auto" w:fill="FFFFFF"/>
      <w:lang w:bidi="hi-IN"/>
    </w:rPr>
  </w:style>
  <w:style w:type="paragraph" w:customStyle="1" w:styleId="191">
    <w:name w:val="Основной текст (19)"/>
    <w:basedOn w:val="a7"/>
    <w:link w:val="190"/>
    <w:rsid w:val="00D96D31"/>
    <w:pPr>
      <w:shd w:val="clear" w:color="auto" w:fill="FFFFFF"/>
      <w:spacing w:after="600" w:line="0" w:lineRule="atLeast"/>
      <w:ind w:firstLine="709"/>
      <w:jc w:val="both"/>
    </w:pPr>
    <w:rPr>
      <w:rFonts w:cs="Mangal"/>
      <w:sz w:val="18"/>
      <w:szCs w:val="18"/>
      <w:shd w:val="clear" w:color="auto" w:fill="FFFFFF"/>
      <w:lang w:bidi="hi-IN"/>
    </w:rPr>
  </w:style>
  <w:style w:type="paragraph" w:customStyle="1" w:styleId="2fb">
    <w:name w:val="Подпись к таблице (2)"/>
    <w:basedOn w:val="a7"/>
    <w:link w:val="2fa"/>
    <w:rsid w:val="00D96D31"/>
    <w:pPr>
      <w:shd w:val="clear" w:color="auto" w:fill="FFFFFF"/>
      <w:spacing w:after="0" w:line="0" w:lineRule="atLeast"/>
      <w:ind w:firstLine="709"/>
      <w:jc w:val="both"/>
    </w:pPr>
    <w:rPr>
      <w:rFonts w:cs="Mangal"/>
      <w:sz w:val="18"/>
      <w:szCs w:val="18"/>
      <w:shd w:val="clear" w:color="auto" w:fill="FFFFFF"/>
      <w:lang w:bidi="hi-IN"/>
    </w:rPr>
  </w:style>
  <w:style w:type="character" w:customStyle="1" w:styleId="8TimesNewRoman9pt">
    <w:name w:val="Основной текст (8) + Times New Roman;9 pt"/>
    <w:rsid w:val="00D96D31"/>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a"/>
    <w:semiHidden/>
    <w:unhideWhenUsed/>
    <w:rsid w:val="00D96D31"/>
  </w:style>
  <w:style w:type="character" w:customStyle="1" w:styleId="3f5">
    <w:name w:val="Заголовок №3_"/>
    <w:rsid w:val="00D96D31"/>
    <w:rPr>
      <w:b w:val="0"/>
      <w:bCs w:val="0"/>
      <w:i w:val="0"/>
      <w:iCs w:val="0"/>
      <w:smallCaps w:val="0"/>
      <w:strike w:val="0"/>
      <w:spacing w:val="0"/>
      <w:sz w:val="18"/>
      <w:szCs w:val="18"/>
    </w:rPr>
  </w:style>
  <w:style w:type="character" w:customStyle="1" w:styleId="3f6">
    <w:name w:val="Заголовок №3"/>
    <w:rsid w:val="00D96D31"/>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rsid w:val="00D96D31"/>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rsid w:val="00D96D31"/>
    <w:rPr>
      <w:rFonts w:cs="Mangal"/>
      <w:sz w:val="18"/>
      <w:szCs w:val="18"/>
      <w:shd w:val="clear" w:color="auto" w:fill="FFFFFF"/>
      <w:lang w:bidi="hi-IN"/>
    </w:rPr>
  </w:style>
  <w:style w:type="character" w:customStyle="1" w:styleId="4f2">
    <w:name w:val="Заголовок №4_"/>
    <w:link w:val="4f3"/>
    <w:rsid w:val="00D96D31"/>
    <w:rPr>
      <w:rFonts w:cs="Mangal"/>
      <w:sz w:val="21"/>
      <w:szCs w:val="21"/>
      <w:shd w:val="clear" w:color="auto" w:fill="FFFFFF"/>
      <w:lang w:bidi="hi-IN"/>
    </w:rPr>
  </w:style>
  <w:style w:type="character" w:customStyle="1" w:styleId="3f7">
    <w:name w:val="Подпись к таблице (3)_"/>
    <w:rsid w:val="00D96D31"/>
    <w:rPr>
      <w:b w:val="0"/>
      <w:bCs w:val="0"/>
      <w:i w:val="0"/>
      <w:iCs w:val="0"/>
      <w:smallCaps w:val="0"/>
      <w:strike w:val="0"/>
      <w:spacing w:val="0"/>
      <w:sz w:val="15"/>
      <w:szCs w:val="15"/>
    </w:rPr>
  </w:style>
  <w:style w:type="character" w:customStyle="1" w:styleId="3TimesNewRoman9pt">
    <w:name w:val="Подпись к таблице (3) + Times New Roman;9 pt;Не курсив"/>
    <w:rsid w:val="00D96D31"/>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rsid w:val="00D96D31"/>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rsid w:val="00D96D31"/>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rsid w:val="00D96D31"/>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rsid w:val="00D96D31"/>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rsid w:val="00D96D31"/>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rsid w:val="00D96D31"/>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rsid w:val="00D96D31"/>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rsid w:val="00D96D31"/>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rsid w:val="00D96D31"/>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rsid w:val="00D96D31"/>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rsid w:val="00D96D31"/>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rsid w:val="00D96D31"/>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rsid w:val="00D96D31"/>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7"/>
    <w:rsid w:val="00D96D31"/>
    <w:pPr>
      <w:shd w:val="clear" w:color="auto" w:fill="FFFFFF"/>
      <w:spacing w:before="480" w:after="780" w:line="0" w:lineRule="atLeast"/>
      <w:ind w:hanging="2940"/>
      <w:jc w:val="center"/>
    </w:pPr>
    <w:rPr>
      <w:rFonts w:ascii="Times New Roman" w:eastAsia="Times New Roman" w:hAnsi="Times New Roman" w:cs="Times New Roman"/>
      <w:color w:val="000000"/>
      <w:sz w:val="18"/>
      <w:szCs w:val="18"/>
      <w:lang w:val="en-US" w:eastAsia="ru-RU"/>
    </w:rPr>
  </w:style>
  <w:style w:type="paragraph" w:customStyle="1" w:styleId="5f3">
    <w:name w:val="Заголовок №5"/>
    <w:basedOn w:val="a7"/>
    <w:link w:val="5f2"/>
    <w:rsid w:val="00D96D31"/>
    <w:pPr>
      <w:shd w:val="clear" w:color="auto" w:fill="FFFFFF"/>
      <w:spacing w:after="360" w:line="514" w:lineRule="exact"/>
      <w:ind w:firstLine="709"/>
      <w:jc w:val="center"/>
      <w:outlineLvl w:val="4"/>
    </w:pPr>
    <w:rPr>
      <w:rFonts w:cs="Mangal"/>
      <w:sz w:val="18"/>
      <w:szCs w:val="18"/>
      <w:shd w:val="clear" w:color="auto" w:fill="FFFFFF"/>
      <w:lang w:bidi="hi-IN"/>
    </w:rPr>
  </w:style>
  <w:style w:type="paragraph" w:customStyle="1" w:styleId="4f3">
    <w:name w:val="Заголовок №4"/>
    <w:basedOn w:val="a7"/>
    <w:link w:val="4f2"/>
    <w:rsid w:val="00D96D31"/>
    <w:pPr>
      <w:shd w:val="clear" w:color="auto" w:fill="FFFFFF"/>
      <w:spacing w:after="0" w:line="250" w:lineRule="exact"/>
      <w:ind w:firstLine="709"/>
      <w:jc w:val="center"/>
      <w:outlineLvl w:val="3"/>
    </w:pPr>
    <w:rPr>
      <w:rFonts w:cs="Mangal"/>
      <w:sz w:val="21"/>
      <w:szCs w:val="21"/>
      <w:shd w:val="clear" w:color="auto" w:fill="FFFFFF"/>
      <w:lang w:bidi="hi-IN"/>
    </w:rPr>
  </w:style>
  <w:style w:type="table" w:customStyle="1" w:styleId="231">
    <w:name w:val="Сетка таблицы23"/>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a"/>
    <w:semiHidden/>
    <w:unhideWhenUsed/>
    <w:rsid w:val="00D96D31"/>
  </w:style>
  <w:style w:type="character" w:customStyle="1" w:styleId="affff9">
    <w:name w:val="Основной текст + Полужирный;Курсив"/>
    <w:rsid w:val="00D96D31"/>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rsid w:val="00D96D31"/>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rsid w:val="00D96D31"/>
    <w:rPr>
      <w:rFonts w:ascii="Tahoma" w:eastAsia="Tahoma" w:hAnsi="Tahoma" w:cs="Tahoma"/>
      <w:b/>
      <w:bCs/>
      <w:spacing w:val="10"/>
      <w:sz w:val="17"/>
      <w:szCs w:val="17"/>
      <w:shd w:val="clear" w:color="auto" w:fill="FFFFFF"/>
    </w:rPr>
  </w:style>
  <w:style w:type="character" w:customStyle="1" w:styleId="520">
    <w:name w:val="Заголовок №5 (2)_"/>
    <w:link w:val="521"/>
    <w:rsid w:val="00D96D31"/>
    <w:rPr>
      <w:rFonts w:cs="Mangal"/>
      <w:sz w:val="18"/>
      <w:szCs w:val="18"/>
      <w:shd w:val="clear" w:color="auto" w:fill="FFFFFF"/>
      <w:lang w:bidi="hi-IN"/>
    </w:rPr>
  </w:style>
  <w:style w:type="character" w:customStyle="1" w:styleId="2Tahoma85pt0pt">
    <w:name w:val="Основной текст (2) + Tahoma;8;5 pt;Интервал 0 pt"/>
    <w:rsid w:val="00D96D31"/>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rsid w:val="00D96D31"/>
    <w:rPr>
      <w:rFonts w:ascii="Arial Narrow" w:eastAsia="Arial Narrow" w:hAnsi="Arial Narrow" w:cs="Arial Narrow"/>
      <w:i/>
      <w:iCs/>
      <w:w w:val="100"/>
      <w:sz w:val="12"/>
      <w:szCs w:val="12"/>
      <w:shd w:val="clear" w:color="auto" w:fill="FFFFFF"/>
    </w:rPr>
  </w:style>
  <w:style w:type="paragraph" w:customStyle="1" w:styleId="521">
    <w:name w:val="Заголовок №5 (2)"/>
    <w:basedOn w:val="a7"/>
    <w:link w:val="520"/>
    <w:rsid w:val="00D96D31"/>
    <w:pPr>
      <w:shd w:val="clear" w:color="auto" w:fill="FFFFFF"/>
      <w:spacing w:after="180" w:line="226" w:lineRule="exact"/>
      <w:ind w:firstLine="709"/>
      <w:jc w:val="both"/>
      <w:outlineLvl w:val="4"/>
    </w:pPr>
    <w:rPr>
      <w:rFonts w:cs="Mangal"/>
      <w:sz w:val="18"/>
      <w:szCs w:val="18"/>
      <w:shd w:val="clear" w:color="auto" w:fill="FFFFFF"/>
      <w:lang w:bidi="hi-IN"/>
    </w:rPr>
  </w:style>
  <w:style w:type="table" w:customStyle="1" w:styleId="331">
    <w:name w:val="Сетка таблицы33"/>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a"/>
    <w:semiHidden/>
    <w:unhideWhenUsed/>
    <w:rsid w:val="00D96D31"/>
  </w:style>
  <w:style w:type="character" w:customStyle="1" w:styleId="422">
    <w:name w:val="Заголовок №4 (2)_"/>
    <w:link w:val="423"/>
    <w:rsid w:val="00D96D31"/>
    <w:rPr>
      <w:rFonts w:cs="Mangal"/>
      <w:sz w:val="18"/>
      <w:szCs w:val="18"/>
      <w:shd w:val="clear" w:color="auto" w:fill="FFFFFF"/>
      <w:lang w:bidi="hi-IN"/>
    </w:rPr>
  </w:style>
  <w:style w:type="character" w:customStyle="1" w:styleId="75pt">
    <w:name w:val="Колонтитул + 7;5 pt"/>
    <w:rsid w:val="00D96D31"/>
    <w:rPr>
      <w:rFonts w:ascii="Times New Roman" w:eastAsia="Times New Roman" w:hAnsi="Times New Roman" w:cs="Times New Roman"/>
      <w:spacing w:val="0"/>
      <w:sz w:val="15"/>
      <w:szCs w:val="15"/>
      <w:shd w:val="clear" w:color="auto" w:fill="FFFFFF"/>
    </w:rPr>
  </w:style>
  <w:style w:type="character" w:customStyle="1" w:styleId="65pt">
    <w:name w:val="Колонтитул + 6;5 pt"/>
    <w:rsid w:val="00D96D31"/>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rsid w:val="00D96D31"/>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rsid w:val="00D96D31"/>
    <w:rPr>
      <w:rFonts w:ascii="Impact" w:eastAsia="Impact" w:hAnsi="Impact" w:cs="Impact"/>
      <w:i/>
      <w:iCs/>
      <w:spacing w:val="20"/>
      <w:sz w:val="20"/>
      <w:szCs w:val="20"/>
      <w:shd w:val="clear" w:color="auto" w:fill="FFFFFF"/>
    </w:rPr>
  </w:style>
  <w:style w:type="character" w:customStyle="1" w:styleId="34pt">
    <w:name w:val="Основной текст (3) + Интервал 4 pt"/>
    <w:rsid w:val="00D96D31"/>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rsid w:val="00D96D31"/>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rsid w:val="00D96D31"/>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rsid w:val="00D96D31"/>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rsid w:val="00D96D31"/>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rsid w:val="00D96D31"/>
    <w:rPr>
      <w:rFonts w:cs="Mangal"/>
      <w:sz w:val="18"/>
      <w:szCs w:val="18"/>
      <w:shd w:val="clear" w:color="auto" w:fill="FFFFFF"/>
      <w:lang w:bidi="hi-IN"/>
    </w:rPr>
  </w:style>
  <w:style w:type="character" w:customStyle="1" w:styleId="213">
    <w:name w:val="Основной текст (21)_"/>
    <w:link w:val="214"/>
    <w:rsid w:val="00D96D31"/>
    <w:rPr>
      <w:rFonts w:cs="Mangal"/>
      <w:sz w:val="18"/>
      <w:szCs w:val="18"/>
      <w:shd w:val="clear" w:color="auto" w:fill="FFFFFF"/>
      <w:lang w:bidi="hi-IN"/>
    </w:rPr>
  </w:style>
  <w:style w:type="character" w:customStyle="1" w:styleId="222">
    <w:name w:val="Основной текст (22)_"/>
    <w:link w:val="223"/>
    <w:rsid w:val="00D96D31"/>
    <w:rPr>
      <w:rFonts w:cs="Mangal"/>
      <w:sz w:val="17"/>
      <w:szCs w:val="17"/>
      <w:shd w:val="clear" w:color="auto" w:fill="FFFFFF"/>
      <w:lang w:bidi="hi-IN"/>
    </w:rPr>
  </w:style>
  <w:style w:type="character" w:customStyle="1" w:styleId="19Impact85pt1pt">
    <w:name w:val="Основной текст (19) + Impact;8;5 pt;Не полужирный;Интервал 1 pt"/>
    <w:rsid w:val="00D96D31"/>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rsid w:val="00D96D31"/>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2">
    <w:name w:val="Основной текст (23)_"/>
    <w:link w:val="233"/>
    <w:rsid w:val="00D96D31"/>
    <w:rPr>
      <w:rFonts w:cs="Mangal"/>
      <w:sz w:val="18"/>
      <w:szCs w:val="18"/>
      <w:shd w:val="clear" w:color="auto" w:fill="FFFFFF"/>
      <w:lang w:bidi="hi-IN"/>
    </w:rPr>
  </w:style>
  <w:style w:type="character" w:customStyle="1" w:styleId="240">
    <w:name w:val="Основной текст (24)_"/>
    <w:link w:val="241"/>
    <w:rsid w:val="00D96D31"/>
    <w:rPr>
      <w:rFonts w:cs="Mangal"/>
      <w:sz w:val="18"/>
      <w:szCs w:val="18"/>
      <w:shd w:val="clear" w:color="auto" w:fill="FFFFFF"/>
      <w:lang w:bidi="hi-IN"/>
    </w:rPr>
  </w:style>
  <w:style w:type="character" w:customStyle="1" w:styleId="139pt">
    <w:name w:val="Основной текст (13) + 9 pt;Полужирный"/>
    <w:rsid w:val="00D96D31"/>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rsid w:val="00D96D31"/>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rsid w:val="00D96D31"/>
    <w:rPr>
      <w:rFonts w:cs="Mangal"/>
      <w:sz w:val="18"/>
      <w:szCs w:val="18"/>
      <w:shd w:val="clear" w:color="auto" w:fill="FFFFFF"/>
      <w:lang w:bidi="hi-IN"/>
    </w:rPr>
  </w:style>
  <w:style w:type="character" w:customStyle="1" w:styleId="143">
    <w:name w:val="Основной текст (14) + Полужирный"/>
    <w:rsid w:val="00D96D31"/>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rsid w:val="00D96D31"/>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7"/>
    <w:link w:val="422"/>
    <w:rsid w:val="00D96D31"/>
    <w:pPr>
      <w:shd w:val="clear" w:color="auto" w:fill="FFFFFF"/>
      <w:spacing w:after="240" w:line="0" w:lineRule="atLeast"/>
      <w:ind w:firstLine="709"/>
      <w:jc w:val="center"/>
      <w:outlineLvl w:val="3"/>
    </w:pPr>
    <w:rPr>
      <w:rFonts w:cs="Mangal"/>
      <w:sz w:val="18"/>
      <w:szCs w:val="18"/>
      <w:shd w:val="clear" w:color="auto" w:fill="FFFFFF"/>
      <w:lang w:bidi="hi-IN"/>
    </w:rPr>
  </w:style>
  <w:style w:type="paragraph" w:customStyle="1" w:styleId="202">
    <w:name w:val="Основной текст (20)"/>
    <w:basedOn w:val="a7"/>
    <w:link w:val="201"/>
    <w:rsid w:val="00D96D31"/>
    <w:pPr>
      <w:shd w:val="clear" w:color="auto" w:fill="FFFFFF"/>
      <w:spacing w:after="0" w:line="0" w:lineRule="atLeast"/>
      <w:ind w:firstLine="709"/>
      <w:jc w:val="both"/>
    </w:pPr>
    <w:rPr>
      <w:rFonts w:cs="Mangal"/>
      <w:sz w:val="18"/>
      <w:szCs w:val="18"/>
      <w:shd w:val="clear" w:color="auto" w:fill="FFFFFF"/>
      <w:lang w:bidi="hi-IN"/>
    </w:rPr>
  </w:style>
  <w:style w:type="paragraph" w:customStyle="1" w:styleId="214">
    <w:name w:val="Основной текст (21)"/>
    <w:basedOn w:val="a7"/>
    <w:link w:val="213"/>
    <w:rsid w:val="00D96D31"/>
    <w:pPr>
      <w:shd w:val="clear" w:color="auto" w:fill="FFFFFF"/>
      <w:spacing w:after="660" w:line="0" w:lineRule="atLeast"/>
      <w:ind w:firstLine="709"/>
      <w:jc w:val="both"/>
    </w:pPr>
    <w:rPr>
      <w:rFonts w:cs="Mangal"/>
      <w:sz w:val="18"/>
      <w:szCs w:val="18"/>
      <w:shd w:val="clear" w:color="auto" w:fill="FFFFFF"/>
      <w:lang w:bidi="hi-IN"/>
    </w:rPr>
  </w:style>
  <w:style w:type="paragraph" w:customStyle="1" w:styleId="223">
    <w:name w:val="Основной текст (22)"/>
    <w:basedOn w:val="a7"/>
    <w:link w:val="222"/>
    <w:rsid w:val="00D96D31"/>
    <w:pPr>
      <w:shd w:val="clear" w:color="auto" w:fill="FFFFFF"/>
      <w:spacing w:before="660" w:after="0" w:line="0" w:lineRule="atLeast"/>
      <w:ind w:firstLine="709"/>
      <w:jc w:val="both"/>
    </w:pPr>
    <w:rPr>
      <w:rFonts w:cs="Mangal"/>
      <w:sz w:val="17"/>
      <w:szCs w:val="17"/>
      <w:shd w:val="clear" w:color="auto" w:fill="FFFFFF"/>
      <w:lang w:bidi="hi-IN"/>
    </w:rPr>
  </w:style>
  <w:style w:type="paragraph" w:customStyle="1" w:styleId="233">
    <w:name w:val="Основной текст (23)"/>
    <w:basedOn w:val="a7"/>
    <w:link w:val="232"/>
    <w:rsid w:val="00D96D31"/>
    <w:pPr>
      <w:shd w:val="clear" w:color="auto" w:fill="FFFFFF"/>
      <w:spacing w:before="1320" w:after="840" w:line="0" w:lineRule="atLeast"/>
      <w:ind w:firstLine="709"/>
      <w:jc w:val="both"/>
    </w:pPr>
    <w:rPr>
      <w:rFonts w:cs="Mangal"/>
      <w:sz w:val="18"/>
      <w:szCs w:val="18"/>
      <w:shd w:val="clear" w:color="auto" w:fill="FFFFFF"/>
      <w:lang w:bidi="hi-IN"/>
    </w:rPr>
  </w:style>
  <w:style w:type="paragraph" w:customStyle="1" w:styleId="241">
    <w:name w:val="Основной текст (24)"/>
    <w:basedOn w:val="a7"/>
    <w:link w:val="240"/>
    <w:rsid w:val="00D96D31"/>
    <w:pPr>
      <w:shd w:val="clear" w:color="auto" w:fill="FFFFFF"/>
      <w:spacing w:after="0" w:line="0" w:lineRule="atLeast"/>
      <w:ind w:firstLine="709"/>
      <w:jc w:val="both"/>
    </w:pPr>
    <w:rPr>
      <w:rFonts w:cs="Mangal"/>
      <w:sz w:val="18"/>
      <w:szCs w:val="18"/>
      <w:shd w:val="clear" w:color="auto" w:fill="FFFFFF"/>
      <w:lang w:bidi="hi-IN"/>
    </w:rPr>
  </w:style>
  <w:style w:type="paragraph" w:customStyle="1" w:styleId="251">
    <w:name w:val="Основной текст (25)"/>
    <w:basedOn w:val="a7"/>
    <w:link w:val="250"/>
    <w:rsid w:val="00D96D31"/>
    <w:pPr>
      <w:shd w:val="clear" w:color="auto" w:fill="FFFFFF"/>
      <w:spacing w:after="0" w:line="0" w:lineRule="atLeast"/>
      <w:ind w:firstLine="709"/>
      <w:jc w:val="both"/>
    </w:pPr>
    <w:rPr>
      <w:rFonts w:cs="Mangal"/>
      <w:sz w:val="18"/>
      <w:szCs w:val="18"/>
      <w:shd w:val="clear" w:color="auto" w:fill="FFFFFF"/>
      <w:lang w:bidi="hi-IN"/>
    </w:rPr>
  </w:style>
  <w:style w:type="table" w:customStyle="1" w:styleId="431">
    <w:name w:val="Сетка таблицы43"/>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
    <w:name w:val="Нет списка51"/>
    <w:next w:val="aa"/>
    <w:semiHidden/>
    <w:unhideWhenUsed/>
    <w:rsid w:val="00D96D31"/>
  </w:style>
  <w:style w:type="table" w:customStyle="1" w:styleId="522">
    <w:name w:val="Сетка таблицы52"/>
    <w:basedOn w:val="a9"/>
    <w:next w:val="aff7"/>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7"/>
    <w:uiPriority w:val="1"/>
    <w:qFormat/>
    <w:rsid w:val="00D96D31"/>
    <w:pPr>
      <w:widowControl w:val="0"/>
      <w:spacing w:after="0" w:line="360" w:lineRule="auto"/>
      <w:ind w:firstLine="709"/>
      <w:jc w:val="both"/>
    </w:pPr>
    <w:rPr>
      <w:rFonts w:ascii="Calibri" w:eastAsia="Calibri" w:hAnsi="Calibri" w:cs="Times New Roman"/>
      <w:color w:val="000000"/>
      <w:sz w:val="28"/>
      <w:szCs w:val="28"/>
      <w:lang w:val="en-US" w:eastAsia="ru-RU"/>
    </w:rPr>
  </w:style>
  <w:style w:type="numbering" w:customStyle="1" w:styleId="611">
    <w:name w:val="Нет списка61"/>
    <w:next w:val="aa"/>
    <w:semiHidden/>
    <w:unhideWhenUsed/>
    <w:rsid w:val="00D96D31"/>
  </w:style>
  <w:style w:type="character" w:customStyle="1" w:styleId="6f2">
    <w:name w:val="Заголовок №6_"/>
    <w:link w:val="6f3"/>
    <w:rsid w:val="00D96D31"/>
    <w:rPr>
      <w:rFonts w:cs="Mangal"/>
      <w:sz w:val="18"/>
      <w:szCs w:val="18"/>
      <w:shd w:val="clear" w:color="auto" w:fill="FFFFFF"/>
      <w:lang w:bidi="hi-IN"/>
    </w:rPr>
  </w:style>
  <w:style w:type="character" w:customStyle="1" w:styleId="5TimesNewRoman9pt">
    <w:name w:val="Основной текст (5) + Times New Roman;9 pt"/>
    <w:rsid w:val="00D96D31"/>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rsid w:val="00D96D31"/>
    <w:rPr>
      <w:rFonts w:cs="Mangal"/>
      <w:sz w:val="18"/>
      <w:szCs w:val="18"/>
      <w:shd w:val="clear" w:color="auto" w:fill="FFFFFF"/>
      <w:lang w:bidi="hi-IN"/>
    </w:rPr>
  </w:style>
  <w:style w:type="character" w:customStyle="1" w:styleId="Georgia11pt">
    <w:name w:val="Основной текст + Georgia;11 pt;Малые прописные"/>
    <w:rsid w:val="00D96D31"/>
    <w:rPr>
      <w:rFonts w:ascii="Georgia" w:eastAsia="Georgia" w:hAnsi="Georgia" w:cs="Georgia"/>
      <w:smallCaps/>
      <w:sz w:val="22"/>
      <w:szCs w:val="22"/>
      <w:shd w:val="clear" w:color="auto" w:fill="FFFFFF"/>
    </w:rPr>
  </w:style>
  <w:style w:type="character" w:customStyle="1" w:styleId="2fd">
    <w:name w:val="Оглавление (2)_"/>
    <w:link w:val="2fe"/>
    <w:rsid w:val="00D96D31"/>
    <w:rPr>
      <w:rFonts w:cs="Mangal"/>
      <w:sz w:val="19"/>
      <w:szCs w:val="19"/>
      <w:shd w:val="clear" w:color="auto" w:fill="FFFFFF"/>
      <w:lang w:bidi="hi-IN"/>
    </w:rPr>
  </w:style>
  <w:style w:type="character" w:customStyle="1" w:styleId="14TimesNewRoman9pt">
    <w:name w:val="Основной текст (14) + Times New Roman;9 pt;Не малые прописные"/>
    <w:rsid w:val="00D96D31"/>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rsid w:val="00D96D31"/>
    <w:rPr>
      <w:rFonts w:cs="Mangal"/>
      <w:sz w:val="18"/>
      <w:szCs w:val="18"/>
      <w:shd w:val="clear" w:color="auto" w:fill="FFFFFF"/>
      <w:lang w:bidi="hi-IN"/>
    </w:rPr>
  </w:style>
  <w:style w:type="character" w:customStyle="1" w:styleId="75pt0">
    <w:name w:val="Основной текст + 7;5 pt;Полужирный;Малые прописные"/>
    <w:rsid w:val="00D96D31"/>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rsid w:val="00D96D31"/>
    <w:rPr>
      <w:rFonts w:ascii="Times New Roman" w:eastAsia="Times New Roman" w:hAnsi="Times New Roman" w:cs="Times New Roman"/>
      <w:sz w:val="11"/>
      <w:szCs w:val="11"/>
      <w:shd w:val="clear" w:color="auto" w:fill="FFFFFF"/>
    </w:rPr>
  </w:style>
  <w:style w:type="character" w:customStyle="1" w:styleId="179pt">
    <w:name w:val="Основной текст (17) + 9 pt"/>
    <w:rsid w:val="00D96D31"/>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rsid w:val="00D96D31"/>
    <w:rPr>
      <w:rFonts w:ascii="Georgia" w:eastAsia="Georgia" w:hAnsi="Georgia" w:cs="Georgia"/>
      <w:sz w:val="8"/>
      <w:szCs w:val="8"/>
      <w:shd w:val="clear" w:color="auto" w:fill="FFFFFF"/>
    </w:rPr>
  </w:style>
  <w:style w:type="character" w:customStyle="1" w:styleId="85pt">
    <w:name w:val="Основной текст + 8;5 pt;Полужирный"/>
    <w:rsid w:val="00D96D31"/>
    <w:rPr>
      <w:rFonts w:ascii="Times New Roman" w:eastAsia="Times New Roman" w:hAnsi="Times New Roman" w:cs="Times New Roman"/>
      <w:b/>
      <w:bCs/>
      <w:sz w:val="17"/>
      <w:szCs w:val="17"/>
      <w:shd w:val="clear" w:color="auto" w:fill="FFFFFF"/>
    </w:rPr>
  </w:style>
  <w:style w:type="character" w:customStyle="1" w:styleId="529pt">
    <w:name w:val="Заголовок №5 (2) + 9 pt"/>
    <w:rsid w:val="00D96D31"/>
    <w:rPr>
      <w:rFonts w:ascii="Times New Roman" w:eastAsia="Times New Roman" w:hAnsi="Times New Roman" w:cs="Times New Roman"/>
      <w:sz w:val="18"/>
      <w:szCs w:val="18"/>
      <w:shd w:val="clear" w:color="auto" w:fill="FFFFFF"/>
    </w:rPr>
  </w:style>
  <w:style w:type="character" w:customStyle="1" w:styleId="3f9">
    <w:name w:val="Оглавление (3)_"/>
    <w:link w:val="3fa"/>
    <w:rsid w:val="00D96D31"/>
    <w:rPr>
      <w:rFonts w:cs="Mangal"/>
      <w:sz w:val="18"/>
      <w:szCs w:val="18"/>
      <w:shd w:val="clear" w:color="auto" w:fill="FFFFFF"/>
      <w:lang w:bidi="hi-IN"/>
    </w:rPr>
  </w:style>
  <w:style w:type="character" w:customStyle="1" w:styleId="621pt">
    <w:name w:val="Заголовок №6 (2) + Интервал 1 pt"/>
    <w:rsid w:val="00D96D31"/>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rsid w:val="00D96D31"/>
    <w:rPr>
      <w:rFonts w:ascii="Georgia" w:eastAsia="Georgia" w:hAnsi="Georgia" w:cs="Georgia"/>
      <w:i/>
      <w:iCs/>
      <w:sz w:val="15"/>
      <w:szCs w:val="15"/>
      <w:shd w:val="clear" w:color="auto" w:fill="FFFFFF"/>
    </w:rPr>
  </w:style>
  <w:style w:type="character" w:customStyle="1" w:styleId="95pt">
    <w:name w:val="Основной текст + 9;5 pt"/>
    <w:rsid w:val="00D96D31"/>
    <w:rPr>
      <w:rFonts w:ascii="Times New Roman" w:eastAsia="Times New Roman" w:hAnsi="Times New Roman" w:cs="Times New Roman"/>
      <w:sz w:val="19"/>
      <w:szCs w:val="19"/>
      <w:shd w:val="clear" w:color="auto" w:fill="FFFFFF"/>
    </w:rPr>
  </w:style>
  <w:style w:type="character" w:customStyle="1" w:styleId="239pt">
    <w:name w:val="Основной текст (23) + 9 pt"/>
    <w:rsid w:val="00D96D31"/>
    <w:rPr>
      <w:rFonts w:ascii="Times New Roman" w:eastAsia="Times New Roman" w:hAnsi="Times New Roman" w:cs="Times New Roman"/>
      <w:sz w:val="18"/>
      <w:szCs w:val="18"/>
      <w:shd w:val="clear" w:color="auto" w:fill="FFFFFF"/>
    </w:rPr>
  </w:style>
  <w:style w:type="character" w:customStyle="1" w:styleId="109pt">
    <w:name w:val="Основной текст (10) + 9 pt"/>
    <w:rsid w:val="00D96D31"/>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7"/>
    <w:link w:val="6f2"/>
    <w:rsid w:val="00D96D31"/>
    <w:pPr>
      <w:shd w:val="clear" w:color="auto" w:fill="FFFFFF"/>
      <w:spacing w:after="300" w:line="0" w:lineRule="atLeast"/>
      <w:ind w:firstLine="709"/>
      <w:jc w:val="center"/>
      <w:outlineLvl w:val="5"/>
    </w:pPr>
    <w:rPr>
      <w:rFonts w:cs="Mangal"/>
      <w:sz w:val="18"/>
      <w:szCs w:val="18"/>
      <w:shd w:val="clear" w:color="auto" w:fill="FFFFFF"/>
      <w:lang w:bidi="hi-IN"/>
    </w:rPr>
  </w:style>
  <w:style w:type="paragraph" w:customStyle="1" w:styleId="621">
    <w:name w:val="Заголовок №6 (2)"/>
    <w:basedOn w:val="a7"/>
    <w:link w:val="620"/>
    <w:rsid w:val="00D96D31"/>
    <w:pPr>
      <w:shd w:val="clear" w:color="auto" w:fill="FFFFFF"/>
      <w:spacing w:after="0" w:line="221" w:lineRule="exact"/>
      <w:ind w:firstLine="709"/>
      <w:jc w:val="both"/>
      <w:outlineLvl w:val="5"/>
    </w:pPr>
    <w:rPr>
      <w:rFonts w:cs="Mangal"/>
      <w:sz w:val="18"/>
      <w:szCs w:val="18"/>
      <w:shd w:val="clear" w:color="auto" w:fill="FFFFFF"/>
      <w:lang w:bidi="hi-IN"/>
    </w:rPr>
  </w:style>
  <w:style w:type="paragraph" w:customStyle="1" w:styleId="2fe">
    <w:name w:val="Оглавление (2)"/>
    <w:basedOn w:val="a7"/>
    <w:link w:val="2fd"/>
    <w:rsid w:val="00D96D31"/>
    <w:pPr>
      <w:shd w:val="clear" w:color="auto" w:fill="FFFFFF"/>
      <w:spacing w:after="0" w:line="221" w:lineRule="exact"/>
      <w:ind w:firstLine="709"/>
      <w:jc w:val="both"/>
    </w:pPr>
    <w:rPr>
      <w:rFonts w:cs="Mangal"/>
      <w:sz w:val="19"/>
      <w:szCs w:val="19"/>
      <w:shd w:val="clear" w:color="auto" w:fill="FFFFFF"/>
      <w:lang w:bidi="hi-IN"/>
    </w:rPr>
  </w:style>
  <w:style w:type="paragraph" w:customStyle="1" w:styleId="225">
    <w:name w:val="Заголовок №2 (2)"/>
    <w:basedOn w:val="a7"/>
    <w:link w:val="224"/>
    <w:rsid w:val="00D96D31"/>
    <w:pPr>
      <w:shd w:val="clear" w:color="auto" w:fill="FFFFFF"/>
      <w:spacing w:after="60" w:line="0" w:lineRule="atLeast"/>
      <w:ind w:firstLine="709"/>
      <w:jc w:val="both"/>
      <w:outlineLvl w:val="1"/>
    </w:pPr>
    <w:rPr>
      <w:rFonts w:cs="Mangal"/>
      <w:sz w:val="18"/>
      <w:szCs w:val="18"/>
      <w:shd w:val="clear" w:color="auto" w:fill="FFFFFF"/>
      <w:lang w:bidi="hi-IN"/>
    </w:rPr>
  </w:style>
  <w:style w:type="paragraph" w:customStyle="1" w:styleId="3fa">
    <w:name w:val="Оглавление (3)"/>
    <w:basedOn w:val="a7"/>
    <w:link w:val="3f9"/>
    <w:rsid w:val="00D96D31"/>
    <w:pPr>
      <w:shd w:val="clear" w:color="auto" w:fill="FFFFFF"/>
      <w:spacing w:after="0" w:line="221" w:lineRule="exact"/>
      <w:ind w:firstLine="709"/>
      <w:jc w:val="both"/>
    </w:pPr>
    <w:rPr>
      <w:rFonts w:cs="Mangal"/>
      <w:sz w:val="18"/>
      <w:szCs w:val="18"/>
      <w:shd w:val="clear" w:color="auto" w:fill="FFFFFF"/>
      <w:lang w:bidi="hi-IN"/>
    </w:rPr>
  </w:style>
  <w:style w:type="table" w:customStyle="1" w:styleId="622">
    <w:name w:val="Сетка таблицы62"/>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rsid w:val="00D96D31"/>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rsid w:val="00D96D3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4">
    <w:name w:val="Нет списка7"/>
    <w:next w:val="aa"/>
    <w:semiHidden/>
    <w:unhideWhenUsed/>
    <w:rsid w:val="00D96D31"/>
  </w:style>
  <w:style w:type="table" w:customStyle="1" w:styleId="1310">
    <w:name w:val="Сетка таблицы131"/>
    <w:basedOn w:val="a9"/>
    <w:next w:val="aff7"/>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
    <w:basedOn w:val="a7"/>
    <w:rsid w:val="00D96D31"/>
    <w:pPr>
      <w:shd w:val="clear" w:color="auto" w:fill="FFFFFF"/>
      <w:spacing w:before="660" w:after="120" w:line="226" w:lineRule="exact"/>
      <w:ind w:hanging="3120"/>
      <w:jc w:val="center"/>
    </w:pPr>
    <w:rPr>
      <w:rFonts w:ascii="Times New Roman" w:eastAsia="Times New Roman" w:hAnsi="Times New Roman" w:cs="Times New Roman"/>
      <w:sz w:val="18"/>
      <w:szCs w:val="18"/>
      <w:lang w:eastAsia="ru-RU"/>
    </w:rPr>
  </w:style>
  <w:style w:type="table" w:customStyle="1" w:styleId="144">
    <w:name w:val="Сетка таблицы14"/>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Средняя сетка 1 - Акцент 11"/>
    <w:semiHidden/>
    <w:rsid w:val="00D96D31"/>
    <w:rPr>
      <w:color w:val="808080"/>
    </w:rPr>
  </w:style>
  <w:style w:type="table" w:customStyle="1" w:styleId="152">
    <w:name w:val="Сетка таблицы15"/>
    <w:basedOn w:val="a9"/>
    <w:next w:val="aff7"/>
    <w:rsid w:val="00D96D31"/>
    <w:pPr>
      <w:spacing w:after="200" w:line="276"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9"/>
    <w:next w:val="aff7"/>
    <w:rsid w:val="00D96D3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4">
    <w:name w:val="Нет списка8"/>
    <w:next w:val="aa"/>
    <w:semiHidden/>
    <w:unhideWhenUsed/>
    <w:rsid w:val="00D96D31"/>
  </w:style>
  <w:style w:type="table" w:customStyle="1" w:styleId="172">
    <w:name w:val="Сетка таблицы17"/>
    <w:basedOn w:val="a9"/>
    <w:next w:val="aff7"/>
    <w:rsid w:val="00D96D3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
    <w:basedOn w:val="a9"/>
    <w:next w:val="aff7"/>
    <w:rsid w:val="00D96D3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9"/>
    <w:next w:val="aff7"/>
    <w:rsid w:val="00D96D3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
    <w:next w:val="aa"/>
    <w:semiHidden/>
    <w:unhideWhenUsed/>
    <w:rsid w:val="00D96D31"/>
  </w:style>
  <w:style w:type="table" w:customStyle="1" w:styleId="203">
    <w:name w:val="Сетка таблицы20"/>
    <w:basedOn w:val="a9"/>
    <w:next w:val="aff7"/>
    <w:rsid w:val="00D96D31"/>
    <w:pPr>
      <w:spacing w:after="200" w:line="276"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9"/>
    <w:next w:val="aff7"/>
    <w:rsid w:val="00D96D3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9"/>
    <w:next w:val="aff7"/>
    <w:rsid w:val="00D96D3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
    <w:name w:val="Нет списка10"/>
    <w:next w:val="aa"/>
    <w:semiHidden/>
    <w:unhideWhenUsed/>
    <w:rsid w:val="00D96D31"/>
  </w:style>
  <w:style w:type="table" w:customStyle="1" w:styleId="2310">
    <w:name w:val="Сетка таблицы231"/>
    <w:basedOn w:val="a9"/>
    <w:next w:val="aff7"/>
    <w:rsid w:val="00D96D3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9"/>
    <w:next w:val="aff7"/>
    <w:rsid w:val="00D96D3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9"/>
    <w:next w:val="aff7"/>
    <w:rsid w:val="00D96D3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9"/>
    <w:next w:val="aff7"/>
    <w:rsid w:val="00D96D3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9"/>
    <w:next w:val="aff7"/>
    <w:rsid w:val="00D96D3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a"/>
    <w:semiHidden/>
    <w:unhideWhenUsed/>
    <w:rsid w:val="00D96D31"/>
  </w:style>
  <w:style w:type="table" w:customStyle="1" w:styleId="280">
    <w:name w:val="Сетка таблицы28"/>
    <w:basedOn w:val="a9"/>
    <w:next w:val="aff7"/>
    <w:rsid w:val="00D96D3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
    <w:next w:val="aa"/>
    <w:semiHidden/>
    <w:unhideWhenUsed/>
    <w:rsid w:val="00D96D31"/>
  </w:style>
  <w:style w:type="table" w:customStyle="1" w:styleId="290">
    <w:name w:val="Сетка таблицы29"/>
    <w:basedOn w:val="a9"/>
    <w:next w:val="aff7"/>
    <w:rsid w:val="00D96D3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5">
    <w:name w:val="Нет списка14"/>
    <w:next w:val="aa"/>
    <w:semiHidden/>
    <w:unhideWhenUsed/>
    <w:rsid w:val="00D96D31"/>
  </w:style>
  <w:style w:type="table" w:customStyle="1" w:styleId="300">
    <w:name w:val="Сетка таблицы30"/>
    <w:basedOn w:val="a9"/>
    <w:next w:val="aff7"/>
    <w:rsid w:val="00D96D3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a"/>
    <w:semiHidden/>
    <w:unhideWhenUsed/>
    <w:rsid w:val="00D96D31"/>
  </w:style>
  <w:style w:type="table" w:customStyle="1" w:styleId="3120">
    <w:name w:val="Сетка таблицы312"/>
    <w:basedOn w:val="a9"/>
    <w:next w:val="aff7"/>
    <w:rsid w:val="00D96D3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2">
    <w:name w:val="Заголовок 61"/>
    <w:basedOn w:val="a7"/>
    <w:next w:val="a7"/>
    <w:unhideWhenUsed/>
    <w:qFormat/>
    <w:rsid w:val="00D96D31"/>
    <w:pPr>
      <w:keepNext/>
      <w:keepLines/>
      <w:spacing w:before="200" w:after="0" w:line="276" w:lineRule="auto"/>
      <w:outlineLvl w:val="5"/>
    </w:pPr>
    <w:rPr>
      <w:rFonts w:ascii="Cambria" w:eastAsia="Times New Roman" w:hAnsi="Cambria" w:cs="Times New Roman"/>
      <w:i/>
      <w:iCs/>
      <w:color w:val="243F60"/>
    </w:rPr>
  </w:style>
  <w:style w:type="numbering" w:customStyle="1" w:styleId="164">
    <w:name w:val="Нет списка16"/>
    <w:next w:val="aa"/>
    <w:semiHidden/>
    <w:unhideWhenUsed/>
    <w:rsid w:val="00D96D31"/>
  </w:style>
  <w:style w:type="table" w:customStyle="1" w:styleId="3210">
    <w:name w:val="Сетка таблицы321"/>
    <w:basedOn w:val="a9"/>
    <w:next w:val="aff7"/>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7"/>
    <w:rsid w:val="00D96D31"/>
    <w:pPr>
      <w:spacing w:before="100" w:beforeAutospacing="1" w:after="100" w:afterAutospacing="1" w:line="360" w:lineRule="auto"/>
    </w:pPr>
    <w:rPr>
      <w:rFonts w:ascii="Times New Roman" w:eastAsia="Times New Roman" w:hAnsi="Times New Roman" w:cs="Times New Roman"/>
      <w:sz w:val="24"/>
      <w:szCs w:val="24"/>
      <w:lang w:eastAsia="ru-RU"/>
    </w:rPr>
  </w:style>
  <w:style w:type="paragraph" w:customStyle="1" w:styleId="1ff">
    <w:name w:val="Название1"/>
    <w:basedOn w:val="a7"/>
    <w:next w:val="a7"/>
    <w:qFormat/>
    <w:rsid w:val="00D96D31"/>
    <w:pPr>
      <w:pBdr>
        <w:bottom w:val="single" w:sz="8" w:space="4" w:color="4F81BD"/>
      </w:pBdr>
      <w:spacing w:after="300" w:line="360" w:lineRule="auto"/>
      <w:contextualSpacing/>
    </w:pPr>
    <w:rPr>
      <w:rFonts w:ascii="Cambria" w:eastAsia="Times New Roman" w:hAnsi="Cambria" w:cs="Times New Roman"/>
      <w:color w:val="17365D"/>
      <w:spacing w:val="5"/>
      <w:kern w:val="28"/>
      <w:sz w:val="52"/>
      <w:szCs w:val="52"/>
    </w:rPr>
  </w:style>
  <w:style w:type="paragraph" w:customStyle="1" w:styleId="1ff0">
    <w:name w:val="Заголовок оглавления1"/>
    <w:basedOn w:val="1a"/>
    <w:next w:val="a7"/>
    <w:unhideWhenUsed/>
    <w:qFormat/>
    <w:rsid w:val="00D96D31"/>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0">
    <w:name w:val="Body Text Indent 2"/>
    <w:basedOn w:val="a7"/>
    <w:link w:val="2ff1"/>
    <w:rsid w:val="00D96D31"/>
    <w:pPr>
      <w:overflowPunct w:val="0"/>
      <w:autoSpaceDE w:val="0"/>
      <w:autoSpaceDN w:val="0"/>
      <w:adjustRightInd w:val="0"/>
      <w:spacing w:after="0" w:line="360" w:lineRule="auto"/>
      <w:ind w:firstLine="1440"/>
      <w:jc w:val="both"/>
      <w:textAlignment w:val="baseline"/>
    </w:pPr>
    <w:rPr>
      <w:rFonts w:ascii="Times New Roman" w:eastAsia="Times New Roman" w:hAnsi="Times New Roman" w:cs="Times New Roman"/>
      <w:sz w:val="28"/>
      <w:szCs w:val="28"/>
      <w:lang w:eastAsia="ru-RU"/>
    </w:rPr>
  </w:style>
  <w:style w:type="character" w:customStyle="1" w:styleId="2ff1">
    <w:name w:val="Основной текст с отступом 2 Знак"/>
    <w:basedOn w:val="a8"/>
    <w:link w:val="2ff0"/>
    <w:rsid w:val="00D96D31"/>
    <w:rPr>
      <w:rFonts w:ascii="Times New Roman" w:eastAsia="Times New Roman" w:hAnsi="Times New Roman" w:cs="Times New Roman"/>
      <w:sz w:val="28"/>
      <w:szCs w:val="28"/>
      <w:lang w:eastAsia="ru-RU"/>
    </w:rPr>
  </w:style>
  <w:style w:type="character" w:customStyle="1" w:styleId="149pt5">
    <w:name w:val="Основной текст (14) + 9 pt5"/>
    <w:rsid w:val="00D96D31"/>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7"/>
    <w:rsid w:val="00D96D31"/>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customStyle="1" w:styleId="s3">
    <w:name w:val="s3"/>
    <w:basedOn w:val="a8"/>
    <w:rsid w:val="00D96D31"/>
  </w:style>
  <w:style w:type="character" w:customStyle="1" w:styleId="s2">
    <w:name w:val="s2"/>
    <w:basedOn w:val="a8"/>
    <w:rsid w:val="00D96D31"/>
  </w:style>
  <w:style w:type="table" w:customStyle="1" w:styleId="2100">
    <w:name w:val="Сетка таблицы210"/>
    <w:basedOn w:val="a9"/>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rsid w:val="00D96D3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rsid w:val="00D96D3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7"/>
    <w:next w:val="a7"/>
    <w:autoRedefine/>
    <w:uiPriority w:val="39"/>
    <w:unhideWhenUsed/>
    <w:rsid w:val="00D96D31"/>
    <w:pPr>
      <w:spacing w:after="100" w:line="276" w:lineRule="auto"/>
      <w:ind w:left="660"/>
    </w:pPr>
    <w:rPr>
      <w:rFonts w:ascii="Calibri" w:eastAsia="Times New Roman" w:hAnsi="Calibri" w:cs="Times New Roman"/>
      <w:lang w:eastAsia="ru-RU"/>
    </w:rPr>
  </w:style>
  <w:style w:type="paragraph" w:customStyle="1" w:styleId="513">
    <w:name w:val="Оглавление 51"/>
    <w:basedOn w:val="a7"/>
    <w:next w:val="a7"/>
    <w:autoRedefine/>
    <w:uiPriority w:val="39"/>
    <w:unhideWhenUsed/>
    <w:rsid w:val="00D96D31"/>
    <w:pPr>
      <w:spacing w:after="100" w:line="276" w:lineRule="auto"/>
      <w:ind w:left="880"/>
    </w:pPr>
    <w:rPr>
      <w:rFonts w:ascii="Calibri" w:eastAsia="Times New Roman" w:hAnsi="Calibri" w:cs="Times New Roman"/>
      <w:lang w:eastAsia="ru-RU"/>
    </w:rPr>
  </w:style>
  <w:style w:type="paragraph" w:customStyle="1" w:styleId="613">
    <w:name w:val="Оглавление 61"/>
    <w:basedOn w:val="a7"/>
    <w:next w:val="a7"/>
    <w:autoRedefine/>
    <w:uiPriority w:val="39"/>
    <w:unhideWhenUsed/>
    <w:rsid w:val="00D96D31"/>
    <w:pPr>
      <w:spacing w:after="100" w:line="276" w:lineRule="auto"/>
      <w:ind w:left="1100"/>
    </w:pPr>
    <w:rPr>
      <w:rFonts w:ascii="Calibri" w:eastAsia="Times New Roman" w:hAnsi="Calibri" w:cs="Times New Roman"/>
      <w:lang w:eastAsia="ru-RU"/>
    </w:rPr>
  </w:style>
  <w:style w:type="paragraph" w:customStyle="1" w:styleId="711">
    <w:name w:val="Оглавление 71"/>
    <w:basedOn w:val="a7"/>
    <w:next w:val="a7"/>
    <w:autoRedefine/>
    <w:uiPriority w:val="39"/>
    <w:unhideWhenUsed/>
    <w:rsid w:val="00D96D31"/>
    <w:pPr>
      <w:spacing w:after="100" w:line="276" w:lineRule="auto"/>
      <w:ind w:left="1320"/>
    </w:pPr>
    <w:rPr>
      <w:rFonts w:ascii="Calibri" w:eastAsia="Times New Roman" w:hAnsi="Calibri" w:cs="Times New Roman"/>
      <w:lang w:eastAsia="ru-RU"/>
    </w:rPr>
  </w:style>
  <w:style w:type="paragraph" w:customStyle="1" w:styleId="811">
    <w:name w:val="Оглавление 81"/>
    <w:basedOn w:val="a7"/>
    <w:next w:val="a7"/>
    <w:autoRedefine/>
    <w:uiPriority w:val="39"/>
    <w:unhideWhenUsed/>
    <w:rsid w:val="00D96D31"/>
    <w:pPr>
      <w:spacing w:after="100" w:line="276" w:lineRule="auto"/>
      <w:ind w:left="1540"/>
    </w:pPr>
    <w:rPr>
      <w:rFonts w:ascii="Calibri" w:eastAsia="Times New Roman" w:hAnsi="Calibri" w:cs="Times New Roman"/>
      <w:lang w:eastAsia="ru-RU"/>
    </w:rPr>
  </w:style>
  <w:style w:type="paragraph" w:customStyle="1" w:styleId="910">
    <w:name w:val="Оглавление 91"/>
    <w:basedOn w:val="a7"/>
    <w:next w:val="a7"/>
    <w:autoRedefine/>
    <w:uiPriority w:val="39"/>
    <w:unhideWhenUsed/>
    <w:rsid w:val="00D96D31"/>
    <w:pPr>
      <w:spacing w:after="100" w:line="276" w:lineRule="auto"/>
      <w:ind w:left="1760"/>
    </w:pPr>
    <w:rPr>
      <w:rFonts w:ascii="Calibri" w:eastAsia="Times New Roman" w:hAnsi="Calibri" w:cs="Times New Roman"/>
      <w:lang w:eastAsia="ru-RU"/>
    </w:rPr>
  </w:style>
  <w:style w:type="character" w:customStyle="1" w:styleId="614">
    <w:name w:val="Заголовок 6 Знак1"/>
    <w:semiHidden/>
    <w:rsid w:val="00D96D31"/>
    <w:rPr>
      <w:rFonts w:ascii="Calibri Light" w:eastAsia="Times New Roman" w:hAnsi="Calibri Light" w:cs="Times New Roman"/>
      <w:color w:val="1F4D78"/>
      <w:sz w:val="28"/>
      <w:szCs w:val="28"/>
      <w:lang w:val="en-US" w:eastAsia="ru-RU"/>
    </w:rPr>
  </w:style>
  <w:style w:type="character" w:customStyle="1" w:styleId="1ff1">
    <w:name w:val="Название Знак1"/>
    <w:rsid w:val="00D96D31"/>
    <w:rPr>
      <w:rFonts w:ascii="Calibri Light" w:eastAsia="Times New Roman" w:hAnsi="Calibri Light" w:cs="Times New Roman"/>
      <w:spacing w:val="-10"/>
      <w:kern w:val="28"/>
      <w:sz w:val="56"/>
      <w:szCs w:val="56"/>
      <w:lang w:val="en-US" w:eastAsia="ru-RU"/>
    </w:rPr>
  </w:style>
  <w:style w:type="paragraph" w:styleId="affffa">
    <w:name w:val="caption"/>
    <w:basedOn w:val="a7"/>
    <w:next w:val="a7"/>
    <w:qFormat/>
    <w:rsid w:val="00D96D31"/>
    <w:pPr>
      <w:spacing w:after="200" w:line="360" w:lineRule="auto"/>
    </w:pPr>
    <w:rPr>
      <w:rFonts w:ascii="Calibri" w:eastAsia="Times New Roman" w:hAnsi="Calibri" w:cs="Times New Roman"/>
      <w:b/>
      <w:bCs/>
      <w:color w:val="5B9BD5"/>
      <w:sz w:val="18"/>
      <w:szCs w:val="18"/>
    </w:rPr>
  </w:style>
  <w:style w:type="character" w:customStyle="1" w:styleId="affffb">
    <w:name w:val="Маркеры списка"/>
    <w:rsid w:val="00D96D31"/>
    <w:rPr>
      <w:rFonts w:ascii="OpenSymbol" w:eastAsia="OpenSymbol" w:hAnsi="OpenSymbol" w:cs="OpenSymbol"/>
    </w:rPr>
  </w:style>
  <w:style w:type="character" w:customStyle="1" w:styleId="affffc">
    <w:name w:val="Символ нумерации"/>
    <w:rsid w:val="00D96D31"/>
  </w:style>
  <w:style w:type="paragraph" w:styleId="affffd">
    <w:name w:val="List"/>
    <w:basedOn w:val="affa"/>
    <w:rsid w:val="00D96D31"/>
    <w:pPr>
      <w:spacing w:after="140" w:line="288" w:lineRule="auto"/>
    </w:pPr>
    <w:rPr>
      <w:rFonts w:cs="FreeSans"/>
      <w:lang w:eastAsia="ru-RU"/>
    </w:rPr>
  </w:style>
  <w:style w:type="paragraph" w:customStyle="1" w:styleId="1ff2">
    <w:name w:val="Указатель1"/>
    <w:basedOn w:val="a7"/>
    <w:rsid w:val="00D96D31"/>
    <w:pPr>
      <w:suppressLineNumbers/>
      <w:spacing w:after="200" w:line="276" w:lineRule="auto"/>
    </w:pPr>
    <w:rPr>
      <w:rFonts w:ascii="Calibri" w:eastAsia="Times New Roman" w:hAnsi="Calibri" w:cs="FreeSans"/>
      <w:lang w:eastAsia="ru-RU"/>
    </w:rPr>
  </w:style>
  <w:style w:type="paragraph" w:customStyle="1" w:styleId="1-31">
    <w:name w:val="Средняя заливка 1 - Акцент 31"/>
    <w:basedOn w:val="a7"/>
    <w:next w:val="a7"/>
    <w:link w:val="1-3"/>
    <w:qFormat/>
    <w:rsid w:val="00D96D31"/>
    <w:pPr>
      <w:spacing w:after="200" w:line="276" w:lineRule="auto"/>
    </w:pPr>
    <w:rPr>
      <w:rFonts w:ascii="Calibri" w:eastAsia="Times New Roman" w:hAnsi="Calibri" w:cs="Times New Roman"/>
      <w:i/>
      <w:iCs/>
      <w:color w:val="000000"/>
      <w:sz w:val="20"/>
      <w:szCs w:val="20"/>
      <w:lang w:eastAsia="ru-RU"/>
    </w:rPr>
  </w:style>
  <w:style w:type="character" w:customStyle="1" w:styleId="1-3">
    <w:name w:val="Средняя заливка 1 - Акцент 3 Знак"/>
    <w:link w:val="1-31"/>
    <w:rsid w:val="00D96D31"/>
    <w:rPr>
      <w:rFonts w:ascii="Calibri" w:eastAsia="Times New Roman" w:hAnsi="Calibri" w:cs="Times New Roman"/>
      <w:i/>
      <w:iCs/>
      <w:color w:val="000000"/>
      <w:sz w:val="20"/>
      <w:szCs w:val="20"/>
      <w:lang w:eastAsia="ru-RU"/>
    </w:rPr>
  </w:style>
  <w:style w:type="character" w:customStyle="1" w:styleId="514">
    <w:name w:val="Таблица простая 51"/>
    <w:qFormat/>
    <w:rsid w:val="00D96D31"/>
    <w:rPr>
      <w:smallCaps/>
      <w:color w:val="DA1F28"/>
      <w:u w:val="single"/>
    </w:rPr>
  </w:style>
  <w:style w:type="character" w:customStyle="1" w:styleId="1ff3">
    <w:name w:val="Сетка таблицы светлая1"/>
    <w:qFormat/>
    <w:rsid w:val="00D96D31"/>
    <w:rPr>
      <w:b/>
      <w:bCs/>
      <w:smallCaps/>
      <w:color w:val="DA1F28"/>
      <w:spacing w:val="5"/>
      <w:u w:val="single"/>
    </w:rPr>
  </w:style>
  <w:style w:type="character" w:customStyle="1" w:styleId="-110">
    <w:name w:val="Таблица-сетка 1 светлая1"/>
    <w:qFormat/>
    <w:rsid w:val="00D96D31"/>
    <w:rPr>
      <w:b/>
      <w:bCs/>
      <w:smallCaps/>
      <w:spacing w:val="5"/>
    </w:rPr>
  </w:style>
  <w:style w:type="numbering" w:customStyle="1" w:styleId="173">
    <w:name w:val="Нет списка17"/>
    <w:next w:val="aa"/>
    <w:semiHidden/>
    <w:unhideWhenUsed/>
    <w:rsid w:val="00D96D31"/>
  </w:style>
  <w:style w:type="numbering" w:customStyle="1" w:styleId="183">
    <w:name w:val="Нет списка18"/>
    <w:next w:val="aa"/>
    <w:semiHidden/>
    <w:unhideWhenUsed/>
    <w:rsid w:val="00D96D31"/>
  </w:style>
  <w:style w:type="table" w:customStyle="1" w:styleId="340">
    <w:name w:val="Сетка таблицы34"/>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a"/>
    <w:semiHidden/>
    <w:unhideWhenUsed/>
    <w:rsid w:val="00D96D31"/>
  </w:style>
  <w:style w:type="numbering" w:customStyle="1" w:styleId="234">
    <w:name w:val="Нет списка23"/>
    <w:next w:val="aa"/>
    <w:semiHidden/>
    <w:unhideWhenUsed/>
    <w:rsid w:val="00D96D31"/>
  </w:style>
  <w:style w:type="table" w:customStyle="1" w:styleId="2130">
    <w:name w:val="Сетка таблицы213"/>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a"/>
    <w:semiHidden/>
    <w:unhideWhenUsed/>
    <w:rsid w:val="00D96D31"/>
  </w:style>
  <w:style w:type="table" w:customStyle="1" w:styleId="350">
    <w:name w:val="Сетка таблицы35"/>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a"/>
    <w:semiHidden/>
    <w:unhideWhenUsed/>
    <w:rsid w:val="00D96D31"/>
  </w:style>
  <w:style w:type="table" w:customStyle="1" w:styleId="440">
    <w:name w:val="Сетка таблицы44"/>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a"/>
    <w:semiHidden/>
    <w:unhideWhenUsed/>
    <w:rsid w:val="00D96D31"/>
  </w:style>
  <w:style w:type="numbering" w:customStyle="1" w:styleId="623">
    <w:name w:val="Нет списка62"/>
    <w:next w:val="aa"/>
    <w:semiHidden/>
    <w:unhideWhenUsed/>
    <w:rsid w:val="00D96D31"/>
  </w:style>
  <w:style w:type="table" w:customStyle="1" w:styleId="630">
    <w:name w:val="Сетка таблицы63"/>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a"/>
    <w:semiHidden/>
    <w:unhideWhenUsed/>
    <w:rsid w:val="00D96D31"/>
  </w:style>
  <w:style w:type="table" w:customStyle="1" w:styleId="1320">
    <w:name w:val="Сетка таблицы132"/>
    <w:basedOn w:val="a9"/>
    <w:next w:val="aff7"/>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a"/>
    <w:semiHidden/>
    <w:unhideWhenUsed/>
    <w:rsid w:val="00D96D31"/>
  </w:style>
  <w:style w:type="numbering" w:customStyle="1" w:styleId="1101">
    <w:name w:val="Нет списка110"/>
    <w:next w:val="aa"/>
    <w:semiHidden/>
    <w:unhideWhenUsed/>
    <w:rsid w:val="00D96D31"/>
  </w:style>
  <w:style w:type="table" w:customStyle="1" w:styleId="360">
    <w:name w:val="Сетка таблицы36"/>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a"/>
    <w:semiHidden/>
    <w:unhideWhenUsed/>
    <w:rsid w:val="00D96D31"/>
  </w:style>
  <w:style w:type="numbering" w:customStyle="1" w:styleId="243">
    <w:name w:val="Нет списка24"/>
    <w:next w:val="aa"/>
    <w:semiHidden/>
    <w:unhideWhenUsed/>
    <w:rsid w:val="00D96D31"/>
  </w:style>
  <w:style w:type="table" w:customStyle="1" w:styleId="2140">
    <w:name w:val="Сетка таблицы214"/>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a"/>
    <w:semiHidden/>
    <w:unhideWhenUsed/>
    <w:rsid w:val="00D96D31"/>
  </w:style>
  <w:style w:type="table" w:customStyle="1" w:styleId="370">
    <w:name w:val="Сетка таблицы37"/>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a"/>
    <w:semiHidden/>
    <w:unhideWhenUsed/>
    <w:rsid w:val="00D96D31"/>
  </w:style>
  <w:style w:type="table" w:customStyle="1" w:styleId="450">
    <w:name w:val="Сетка таблицы45"/>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a"/>
    <w:semiHidden/>
    <w:unhideWhenUsed/>
    <w:rsid w:val="00D96D31"/>
  </w:style>
  <w:style w:type="numbering" w:customStyle="1" w:styleId="631">
    <w:name w:val="Нет списка63"/>
    <w:next w:val="aa"/>
    <w:semiHidden/>
    <w:unhideWhenUsed/>
    <w:rsid w:val="00D96D31"/>
  </w:style>
  <w:style w:type="table" w:customStyle="1" w:styleId="640">
    <w:name w:val="Сетка таблицы64"/>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a"/>
    <w:semiHidden/>
    <w:unhideWhenUsed/>
    <w:rsid w:val="00D96D31"/>
  </w:style>
  <w:style w:type="table" w:customStyle="1" w:styleId="1330">
    <w:name w:val="Сетка таблицы133"/>
    <w:basedOn w:val="a9"/>
    <w:next w:val="aff7"/>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a"/>
    <w:semiHidden/>
    <w:unhideWhenUsed/>
    <w:rsid w:val="00D96D31"/>
  </w:style>
  <w:style w:type="numbering" w:customStyle="1" w:styleId="911">
    <w:name w:val="Нет списка91"/>
    <w:next w:val="aa"/>
    <w:semiHidden/>
    <w:unhideWhenUsed/>
    <w:rsid w:val="00D96D31"/>
  </w:style>
  <w:style w:type="table" w:customStyle="1" w:styleId="215">
    <w:name w:val="Сетка таблицы215"/>
    <w:basedOn w:val="a9"/>
    <w:next w:val="aff7"/>
    <w:rsid w:val="00D96D3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9"/>
    <w:next w:val="aff7"/>
    <w:rsid w:val="00D96D3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a"/>
    <w:semiHidden/>
    <w:unhideWhenUsed/>
    <w:rsid w:val="00D96D31"/>
  </w:style>
  <w:style w:type="table" w:customStyle="1" w:styleId="2320">
    <w:name w:val="Сетка таблицы232"/>
    <w:basedOn w:val="a9"/>
    <w:next w:val="aff7"/>
    <w:rsid w:val="00D96D3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a"/>
    <w:semiHidden/>
    <w:unhideWhenUsed/>
    <w:rsid w:val="00D96D31"/>
  </w:style>
  <w:style w:type="numbering" w:customStyle="1" w:styleId="1311">
    <w:name w:val="Нет списка131"/>
    <w:next w:val="aa"/>
    <w:semiHidden/>
    <w:unhideWhenUsed/>
    <w:rsid w:val="00D96D31"/>
  </w:style>
  <w:style w:type="numbering" w:customStyle="1" w:styleId="1410">
    <w:name w:val="Нет списка141"/>
    <w:next w:val="aa"/>
    <w:semiHidden/>
    <w:unhideWhenUsed/>
    <w:rsid w:val="00D96D31"/>
  </w:style>
  <w:style w:type="numbering" w:customStyle="1" w:styleId="1510">
    <w:name w:val="Нет списка151"/>
    <w:next w:val="aa"/>
    <w:semiHidden/>
    <w:unhideWhenUsed/>
    <w:rsid w:val="00D96D31"/>
  </w:style>
  <w:style w:type="table" w:customStyle="1" w:styleId="313">
    <w:name w:val="Сетка таблицы313"/>
    <w:basedOn w:val="a9"/>
    <w:next w:val="aff7"/>
    <w:rsid w:val="00D96D3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9"/>
    <w:next w:val="aff7"/>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9"/>
    <w:next w:val="aff7"/>
    <w:rsid w:val="00D96D3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a"/>
    <w:semiHidden/>
    <w:unhideWhenUsed/>
    <w:rsid w:val="00D96D31"/>
  </w:style>
  <w:style w:type="paragraph" w:customStyle="1" w:styleId="xl68">
    <w:name w:val="xl68"/>
    <w:basedOn w:val="a7"/>
    <w:rsid w:val="00D96D31"/>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9">
    <w:name w:val="xl69"/>
    <w:basedOn w:val="a7"/>
    <w:rsid w:val="00D96D31"/>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70">
    <w:name w:val="xl70"/>
    <w:basedOn w:val="a7"/>
    <w:rsid w:val="00D96D31"/>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71">
    <w:name w:val="xl71"/>
    <w:basedOn w:val="a7"/>
    <w:rsid w:val="00D96D31"/>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lang w:eastAsia="ru-RU"/>
    </w:rPr>
  </w:style>
  <w:style w:type="table" w:customStyle="1" w:styleId="400">
    <w:name w:val="Сетка таблицы40"/>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9"/>
    <w:next w:val="aff7"/>
    <w:rsid w:val="00D96D31"/>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2">
    <w:name w:val="Обычный2"/>
    <w:rsid w:val="00D96D31"/>
    <w:pPr>
      <w:spacing w:after="0" w:line="276" w:lineRule="auto"/>
    </w:pPr>
    <w:rPr>
      <w:rFonts w:ascii="Arial" w:eastAsia="Arial" w:hAnsi="Arial" w:cs="Arial"/>
      <w:color w:val="000000"/>
      <w:lang w:eastAsia="ru-RU"/>
    </w:rPr>
  </w:style>
  <w:style w:type="paragraph" w:customStyle="1" w:styleId="3fb">
    <w:name w:val="Обычный3"/>
    <w:rsid w:val="00D96D31"/>
    <w:pPr>
      <w:spacing w:after="0" w:line="276" w:lineRule="auto"/>
    </w:pPr>
    <w:rPr>
      <w:rFonts w:ascii="Arial" w:eastAsia="Arial" w:hAnsi="Arial" w:cs="Arial"/>
      <w:color w:val="000000"/>
      <w:lang w:eastAsia="ru-RU"/>
    </w:rPr>
  </w:style>
  <w:style w:type="paragraph" w:styleId="3fc">
    <w:name w:val="Body Text Indent 3"/>
    <w:basedOn w:val="a7"/>
    <w:link w:val="3fd"/>
    <w:unhideWhenUsed/>
    <w:rsid w:val="00D96D31"/>
    <w:pPr>
      <w:spacing w:after="120" w:line="276" w:lineRule="auto"/>
      <w:ind w:left="283"/>
    </w:pPr>
    <w:rPr>
      <w:rFonts w:ascii="Calibri" w:eastAsia="Calibri" w:hAnsi="Calibri" w:cs="Times New Roman"/>
      <w:sz w:val="16"/>
      <w:szCs w:val="16"/>
    </w:rPr>
  </w:style>
  <w:style w:type="character" w:customStyle="1" w:styleId="3fd">
    <w:name w:val="Основной текст с отступом 3 Знак"/>
    <w:basedOn w:val="a8"/>
    <w:link w:val="3fc"/>
    <w:rsid w:val="00D96D31"/>
    <w:rPr>
      <w:rFonts w:ascii="Calibri" w:eastAsia="Calibri" w:hAnsi="Calibri" w:cs="Times New Roman"/>
      <w:sz w:val="16"/>
      <w:szCs w:val="16"/>
    </w:rPr>
  </w:style>
  <w:style w:type="paragraph" w:customStyle="1" w:styleId="Standard">
    <w:name w:val="Standard"/>
    <w:rsid w:val="00D96D31"/>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D96D31"/>
    <w:pPr>
      <w:spacing w:after="140" w:line="288" w:lineRule="auto"/>
    </w:pPr>
  </w:style>
  <w:style w:type="paragraph" w:customStyle="1" w:styleId="TableContents">
    <w:name w:val="Table Contents"/>
    <w:basedOn w:val="Standard"/>
    <w:rsid w:val="00D96D31"/>
  </w:style>
  <w:style w:type="paragraph" w:customStyle="1" w:styleId="Footnote">
    <w:name w:val="Footnote"/>
    <w:basedOn w:val="Standard"/>
    <w:rsid w:val="00D96D31"/>
    <w:pPr>
      <w:suppressLineNumbers/>
      <w:ind w:left="339" w:hanging="339"/>
    </w:pPr>
    <w:rPr>
      <w:sz w:val="20"/>
      <w:szCs w:val="20"/>
    </w:rPr>
  </w:style>
  <w:style w:type="numbering" w:customStyle="1" w:styleId="WWNum6">
    <w:name w:val="WWNum6"/>
    <w:basedOn w:val="aa"/>
    <w:rsid w:val="00D96D31"/>
    <w:pPr>
      <w:numPr>
        <w:numId w:val="112"/>
      </w:numPr>
    </w:pPr>
  </w:style>
  <w:style w:type="numbering" w:customStyle="1" w:styleId="WWNum2">
    <w:name w:val="WWNum2"/>
    <w:basedOn w:val="aa"/>
    <w:rsid w:val="00D96D31"/>
    <w:pPr>
      <w:numPr>
        <w:numId w:val="113"/>
      </w:numPr>
    </w:pPr>
  </w:style>
  <w:style w:type="numbering" w:customStyle="1" w:styleId="WWNum3">
    <w:name w:val="WWNum3"/>
    <w:basedOn w:val="aa"/>
    <w:rsid w:val="00D96D31"/>
    <w:pPr>
      <w:numPr>
        <w:numId w:val="114"/>
      </w:numPr>
    </w:pPr>
  </w:style>
  <w:style w:type="paragraph" w:customStyle="1" w:styleId="a4">
    <w:name w:val="Перечисление"/>
    <w:basedOn w:val="-310"/>
    <w:link w:val="affffe"/>
    <w:qFormat/>
    <w:rsid w:val="00D96D31"/>
    <w:pPr>
      <w:numPr>
        <w:numId w:val="115"/>
      </w:numPr>
      <w:suppressAutoHyphens w:val="0"/>
      <w:spacing w:after="60" w:line="240" w:lineRule="auto"/>
      <w:contextualSpacing w:val="0"/>
    </w:pPr>
    <w:rPr>
      <w:sz w:val="20"/>
      <w:szCs w:val="20"/>
    </w:rPr>
  </w:style>
  <w:style w:type="character" w:customStyle="1" w:styleId="affffe">
    <w:name w:val="Перечисление Знак"/>
    <w:link w:val="a4"/>
    <w:rsid w:val="00D96D31"/>
    <w:rPr>
      <w:rFonts w:ascii="Times New Roman" w:eastAsia="Calibri" w:hAnsi="Times New Roman" w:cs="Times New Roman"/>
      <w:sz w:val="20"/>
      <w:szCs w:val="20"/>
    </w:rPr>
  </w:style>
  <w:style w:type="paragraph" w:customStyle="1" w:styleId="a1">
    <w:name w:val="НОМЕРА"/>
    <w:basedOn w:val="aff1"/>
    <w:link w:val="afffff"/>
    <w:qFormat/>
    <w:rsid w:val="00D96D31"/>
    <w:pPr>
      <w:numPr>
        <w:numId w:val="116"/>
      </w:numPr>
      <w:spacing w:before="0" w:beforeAutospacing="0" w:after="0" w:afterAutospacing="0" w:line="240" w:lineRule="auto"/>
      <w:jc w:val="both"/>
    </w:pPr>
    <w:rPr>
      <w:rFonts w:ascii="Arial Narrow" w:eastAsia="Calibri" w:hAnsi="Arial Narrow"/>
      <w:sz w:val="18"/>
      <w:szCs w:val="18"/>
    </w:rPr>
  </w:style>
  <w:style w:type="character" w:customStyle="1" w:styleId="afffff">
    <w:name w:val="НОМЕРА Знак"/>
    <w:link w:val="a1"/>
    <w:rsid w:val="00D96D31"/>
    <w:rPr>
      <w:rFonts w:ascii="Arial Narrow" w:eastAsia="Calibri" w:hAnsi="Arial Narrow" w:cs="Times New Roman"/>
      <w:sz w:val="18"/>
      <w:szCs w:val="18"/>
      <w:lang w:eastAsia="ru-RU"/>
    </w:rPr>
  </w:style>
  <w:style w:type="paragraph" w:customStyle="1" w:styleId="-311">
    <w:name w:val="Светлый список - Акцент 31"/>
    <w:hidden/>
    <w:semiHidden/>
    <w:rsid w:val="00D96D31"/>
    <w:pPr>
      <w:spacing w:after="0" w:line="240" w:lineRule="auto"/>
    </w:pPr>
    <w:rPr>
      <w:rFonts w:ascii="Times New Roman" w:eastAsia="Calibri" w:hAnsi="Times New Roman" w:cs="Times New Roman"/>
      <w:sz w:val="28"/>
    </w:rPr>
  </w:style>
  <w:style w:type="paragraph" w:customStyle="1" w:styleId="4f4">
    <w:name w:val="Обычный4"/>
    <w:rsid w:val="00D96D31"/>
    <w:pPr>
      <w:spacing w:after="0" w:line="360" w:lineRule="auto"/>
      <w:ind w:firstLine="709"/>
      <w:jc w:val="both"/>
    </w:pPr>
    <w:rPr>
      <w:rFonts w:ascii="Times New Roman" w:eastAsia="Times New Roman" w:hAnsi="Times New Roman" w:cs="Times New Roman"/>
      <w:color w:val="000000"/>
      <w:sz w:val="28"/>
      <w:szCs w:val="28"/>
      <w:lang w:eastAsia="ru-RU"/>
    </w:rPr>
  </w:style>
  <w:style w:type="paragraph" w:styleId="afffff0">
    <w:name w:val="Plain Text"/>
    <w:basedOn w:val="a7"/>
    <w:link w:val="afffff1"/>
    <w:rsid w:val="00D96D31"/>
    <w:pPr>
      <w:spacing w:after="0" w:line="240" w:lineRule="auto"/>
    </w:pPr>
    <w:rPr>
      <w:rFonts w:ascii="Consolas" w:eastAsia="Calibri" w:hAnsi="Consolas" w:cs="Times New Roman"/>
      <w:sz w:val="21"/>
      <w:szCs w:val="21"/>
      <w:lang w:val="en-US" w:bidi="en-US"/>
    </w:rPr>
  </w:style>
  <w:style w:type="character" w:customStyle="1" w:styleId="afffff1">
    <w:name w:val="Текст Знак"/>
    <w:basedOn w:val="a8"/>
    <w:link w:val="afffff0"/>
    <w:rsid w:val="00D96D31"/>
    <w:rPr>
      <w:rFonts w:ascii="Consolas" w:eastAsia="Calibri" w:hAnsi="Consolas" w:cs="Times New Roman"/>
      <w:sz w:val="21"/>
      <w:szCs w:val="21"/>
      <w:lang w:val="en-US" w:bidi="en-US"/>
    </w:rPr>
  </w:style>
  <w:style w:type="paragraph" w:customStyle="1" w:styleId="LO-normal">
    <w:name w:val="LO-normal"/>
    <w:rsid w:val="00D96D31"/>
    <w:pPr>
      <w:autoSpaceDE w:val="0"/>
      <w:autoSpaceDN w:val="0"/>
      <w:adjustRightInd w:val="0"/>
      <w:spacing w:after="0" w:line="276" w:lineRule="auto"/>
    </w:pPr>
    <w:rPr>
      <w:rFonts w:ascii="Arial" w:eastAsia="Times New Roman" w:hAnsi="Liberation Serif" w:cs="Arial"/>
      <w:color w:val="000000"/>
      <w:kern w:val="1"/>
      <w:lang w:val="en-US" w:eastAsia="zh-CN" w:bidi="en-US"/>
    </w:rPr>
  </w:style>
  <w:style w:type="character" w:customStyle="1" w:styleId="diff-chunk">
    <w:name w:val="diff-chunk"/>
    <w:basedOn w:val="a8"/>
    <w:rsid w:val="00D96D31"/>
  </w:style>
  <w:style w:type="paragraph" w:customStyle="1" w:styleId="1ff4">
    <w:name w:val="Знак Знак Знак1 Знак Знак Знак Знак Знак Знак Знак Знак Знак Знак Знак Знак Знак Знак Знак Знак Знак Знак Знак"/>
    <w:basedOn w:val="a7"/>
    <w:rsid w:val="00D96D31"/>
    <w:pPr>
      <w:spacing w:line="240" w:lineRule="exact"/>
    </w:pPr>
    <w:rPr>
      <w:rFonts w:ascii="Verdana" w:eastAsia="Times New Roman" w:hAnsi="Verdana" w:cs="Times New Roman"/>
      <w:sz w:val="20"/>
      <w:szCs w:val="20"/>
      <w:lang w:val="en-US"/>
    </w:rPr>
  </w:style>
  <w:style w:type="paragraph" w:customStyle="1" w:styleId="afffff2">
    <w:name w:val="Буллит"/>
    <w:basedOn w:val="a7"/>
    <w:link w:val="afffff3"/>
    <w:rsid w:val="00D96D31"/>
    <w:pPr>
      <w:autoSpaceDE w:val="0"/>
      <w:autoSpaceDN w:val="0"/>
      <w:adjustRightInd w:val="0"/>
      <w:spacing w:after="0" w:line="214" w:lineRule="atLeast"/>
      <w:ind w:firstLine="244"/>
      <w:jc w:val="both"/>
      <w:textAlignment w:val="center"/>
    </w:pPr>
    <w:rPr>
      <w:rFonts w:ascii="NewtonCSanPin" w:eastAsia="Times New Roman" w:hAnsi="NewtonCSanPin" w:cs="Times New Roman"/>
      <w:color w:val="000000"/>
      <w:sz w:val="21"/>
      <w:szCs w:val="20"/>
      <w:lang w:eastAsia="ru-RU"/>
    </w:rPr>
  </w:style>
  <w:style w:type="character" w:customStyle="1" w:styleId="afffff3">
    <w:name w:val="Буллит Знак"/>
    <w:link w:val="afffff2"/>
    <w:locked/>
    <w:rsid w:val="00D96D31"/>
    <w:rPr>
      <w:rFonts w:ascii="NewtonCSanPin" w:eastAsia="Times New Roman" w:hAnsi="NewtonCSanPin" w:cs="Times New Roman"/>
      <w:color w:val="000000"/>
      <w:sz w:val="21"/>
      <w:szCs w:val="20"/>
      <w:lang w:eastAsia="ru-RU"/>
    </w:rPr>
  </w:style>
  <w:style w:type="paragraph" w:customStyle="1" w:styleId="511">
    <w:name w:val="Основной текст (5)1"/>
    <w:basedOn w:val="a7"/>
    <w:link w:val="5f"/>
    <w:rsid w:val="00D96D31"/>
    <w:pPr>
      <w:widowControl w:val="0"/>
      <w:shd w:val="clear" w:color="auto" w:fill="FFFFFF"/>
      <w:spacing w:after="0" w:line="322" w:lineRule="exact"/>
    </w:pPr>
    <w:rPr>
      <w:rFonts w:ascii="Arial" w:eastAsia="Arial" w:hAnsi="Arial"/>
      <w:sz w:val="11"/>
      <w:szCs w:val="11"/>
    </w:rPr>
  </w:style>
  <w:style w:type="character" w:customStyle="1" w:styleId="Bodytext24">
    <w:name w:val="Body text (2)4"/>
    <w:rsid w:val="00D96D31"/>
    <w:rPr>
      <w:rFonts w:ascii="Times New Roman" w:hAnsi="Times New Roman"/>
      <w:color w:val="000000"/>
      <w:spacing w:val="0"/>
      <w:w w:val="100"/>
      <w:position w:val="0"/>
      <w:sz w:val="28"/>
      <w:u w:val="single"/>
      <w:lang w:val="ru-RU" w:eastAsia="ru-RU"/>
    </w:rPr>
  </w:style>
  <w:style w:type="character" w:customStyle="1" w:styleId="Heading3">
    <w:name w:val="Heading #3_"/>
    <w:link w:val="Heading31"/>
    <w:locked/>
    <w:rsid w:val="00D96D31"/>
    <w:rPr>
      <w:rFonts w:cs="Mangal"/>
      <w:b/>
      <w:sz w:val="32"/>
      <w:shd w:val="clear" w:color="auto" w:fill="FFFFFF"/>
      <w:lang w:bidi="hi-IN"/>
    </w:rPr>
  </w:style>
  <w:style w:type="character" w:customStyle="1" w:styleId="Heading42">
    <w:name w:val="Heading #4 (2)_"/>
    <w:link w:val="Heading421"/>
    <w:locked/>
    <w:rsid w:val="00D96D31"/>
    <w:rPr>
      <w:rFonts w:cs="Mangal"/>
      <w:sz w:val="28"/>
      <w:shd w:val="clear" w:color="auto" w:fill="FFFFFF"/>
      <w:lang w:bidi="hi-IN"/>
    </w:rPr>
  </w:style>
  <w:style w:type="paragraph" w:customStyle="1" w:styleId="Heading31">
    <w:name w:val="Heading #31"/>
    <w:basedOn w:val="a7"/>
    <w:link w:val="Heading3"/>
    <w:rsid w:val="00D96D31"/>
    <w:pPr>
      <w:widowControl w:val="0"/>
      <w:shd w:val="clear" w:color="auto" w:fill="FFFFFF"/>
      <w:spacing w:before="780" w:after="120" w:line="240" w:lineRule="atLeast"/>
      <w:jc w:val="both"/>
      <w:outlineLvl w:val="2"/>
    </w:pPr>
    <w:rPr>
      <w:rFonts w:cs="Mangal"/>
      <w:b/>
      <w:sz w:val="32"/>
      <w:lang w:bidi="hi-IN"/>
    </w:rPr>
  </w:style>
  <w:style w:type="paragraph" w:customStyle="1" w:styleId="Heading421">
    <w:name w:val="Heading #4 (2)1"/>
    <w:basedOn w:val="a7"/>
    <w:link w:val="Heading42"/>
    <w:rsid w:val="00D96D31"/>
    <w:pPr>
      <w:widowControl w:val="0"/>
      <w:shd w:val="clear" w:color="auto" w:fill="FFFFFF"/>
      <w:spacing w:before="300" w:after="300" w:line="240" w:lineRule="atLeast"/>
      <w:jc w:val="both"/>
      <w:outlineLvl w:val="3"/>
    </w:pPr>
    <w:rPr>
      <w:rFonts w:cs="Mangal"/>
      <w:sz w:val="28"/>
      <w:lang w:bidi="hi-IN"/>
    </w:rPr>
  </w:style>
  <w:style w:type="character" w:customStyle="1" w:styleId="Headerorfooter">
    <w:name w:val="Header or footer_"/>
    <w:link w:val="Headerorfooter1"/>
    <w:locked/>
    <w:rsid w:val="00D96D31"/>
    <w:rPr>
      <w:rFonts w:cs="Mangal"/>
      <w:b/>
      <w:shd w:val="clear" w:color="auto" w:fill="FFFFFF"/>
      <w:lang w:bidi="hi-IN"/>
    </w:rPr>
  </w:style>
  <w:style w:type="character" w:customStyle="1" w:styleId="Headerorfooter0">
    <w:name w:val="Header or footer"/>
    <w:rsid w:val="00D96D31"/>
    <w:rPr>
      <w:rFonts w:ascii="Times New Roman" w:hAnsi="Times New Roman"/>
      <w:b/>
      <w:color w:val="000000"/>
      <w:spacing w:val="0"/>
      <w:w w:val="100"/>
      <w:position w:val="0"/>
      <w:sz w:val="20"/>
      <w:u w:val="none"/>
      <w:lang w:val="ru-RU" w:eastAsia="ru-RU"/>
    </w:rPr>
  </w:style>
  <w:style w:type="character" w:customStyle="1" w:styleId="Heading2">
    <w:name w:val="Heading #2_"/>
    <w:link w:val="Heading20"/>
    <w:locked/>
    <w:rsid w:val="00D96D31"/>
    <w:rPr>
      <w:rFonts w:cs="Mangal"/>
      <w:b/>
      <w:sz w:val="44"/>
      <w:shd w:val="clear" w:color="auto" w:fill="FFFFFF"/>
      <w:lang w:bidi="hi-IN"/>
    </w:rPr>
  </w:style>
  <w:style w:type="character" w:customStyle="1" w:styleId="Heading314pt1">
    <w:name w:val="Heading #3 + 14 pt1"/>
    <w:aliases w:val="Not Bold1"/>
    <w:rsid w:val="00D96D31"/>
    <w:rPr>
      <w:rFonts w:ascii="Times New Roman" w:hAnsi="Times New Roman"/>
      <w:b/>
      <w:color w:val="000000"/>
      <w:spacing w:val="0"/>
      <w:w w:val="100"/>
      <w:position w:val="0"/>
      <w:sz w:val="28"/>
      <w:u w:val="none"/>
      <w:lang w:val="ru-RU" w:eastAsia="ru-RU"/>
    </w:rPr>
  </w:style>
  <w:style w:type="paragraph" w:customStyle="1" w:styleId="Headerorfooter1">
    <w:name w:val="Header or footer1"/>
    <w:basedOn w:val="a7"/>
    <w:link w:val="Headerorfooter"/>
    <w:rsid w:val="00D96D31"/>
    <w:pPr>
      <w:widowControl w:val="0"/>
      <w:shd w:val="clear" w:color="auto" w:fill="FFFFFF"/>
      <w:spacing w:after="0" w:line="240" w:lineRule="atLeast"/>
    </w:pPr>
    <w:rPr>
      <w:rFonts w:cs="Mangal"/>
      <w:b/>
      <w:lang w:bidi="hi-IN"/>
    </w:rPr>
  </w:style>
  <w:style w:type="paragraph" w:customStyle="1" w:styleId="Heading20">
    <w:name w:val="Heading #2"/>
    <w:basedOn w:val="a7"/>
    <w:link w:val="Heading2"/>
    <w:rsid w:val="00D96D31"/>
    <w:pPr>
      <w:widowControl w:val="0"/>
      <w:shd w:val="clear" w:color="auto" w:fill="FFFFFF"/>
      <w:spacing w:after="420" w:line="240" w:lineRule="atLeast"/>
      <w:outlineLvl w:val="1"/>
    </w:pPr>
    <w:rPr>
      <w:rFonts w:cs="Mangal"/>
      <w:b/>
      <w:sz w:val="44"/>
      <w:lang w:bidi="hi-IN"/>
    </w:rPr>
  </w:style>
  <w:style w:type="paragraph" w:customStyle="1" w:styleId="1ff5">
    <w:name w:val="Без интервала1"/>
    <w:aliases w:val="основа,No Spacing"/>
    <w:link w:val="NoSpacingChar"/>
    <w:rsid w:val="00D96D31"/>
    <w:pPr>
      <w:spacing w:after="0" w:line="240" w:lineRule="auto"/>
    </w:pPr>
    <w:rPr>
      <w:rFonts w:ascii="Times New Roman" w:eastAsia="Arial Unicode MS" w:hAnsi="Times New Roman" w:cs="Times New Roman"/>
      <w:sz w:val="24"/>
      <w:szCs w:val="24"/>
      <w:lang w:eastAsia="ru-RU"/>
    </w:rPr>
  </w:style>
  <w:style w:type="character" w:customStyle="1" w:styleId="Bodytext4">
    <w:name w:val="Body text (4)_"/>
    <w:link w:val="Bodytext41"/>
    <w:locked/>
    <w:rsid w:val="00D96D31"/>
    <w:rPr>
      <w:rFonts w:cs="Mangal"/>
      <w:shd w:val="clear" w:color="auto" w:fill="FFFFFF"/>
      <w:lang w:bidi="hi-IN"/>
    </w:rPr>
  </w:style>
  <w:style w:type="paragraph" w:customStyle="1" w:styleId="Bodytext41">
    <w:name w:val="Body text (4)1"/>
    <w:basedOn w:val="a7"/>
    <w:link w:val="Bodytext4"/>
    <w:rsid w:val="00D96D31"/>
    <w:pPr>
      <w:widowControl w:val="0"/>
      <w:shd w:val="clear" w:color="auto" w:fill="FFFFFF"/>
      <w:spacing w:before="840" w:after="0" w:line="274" w:lineRule="exact"/>
      <w:jc w:val="both"/>
    </w:pPr>
    <w:rPr>
      <w:rFonts w:cs="Mangal"/>
      <w:lang w:bidi="hi-IN"/>
    </w:rPr>
  </w:style>
  <w:style w:type="character" w:customStyle="1" w:styleId="Bodytext2Bold">
    <w:name w:val="Body text (2) + Bold"/>
    <w:rsid w:val="00D96D31"/>
    <w:rPr>
      <w:rFonts w:ascii="Times New Roman" w:hAnsi="Times New Roman"/>
      <w:b/>
      <w:color w:val="000000"/>
      <w:spacing w:val="0"/>
      <w:w w:val="100"/>
      <w:position w:val="0"/>
      <w:sz w:val="28"/>
      <w:u w:val="none"/>
      <w:lang w:val="ru-RU" w:eastAsia="ru-RU"/>
    </w:rPr>
  </w:style>
  <w:style w:type="character" w:customStyle="1" w:styleId="Bodytext8">
    <w:name w:val="Body text (8)_"/>
    <w:link w:val="Bodytext81"/>
    <w:locked/>
    <w:rsid w:val="00D96D31"/>
    <w:rPr>
      <w:rFonts w:cs="Mangal"/>
      <w:b/>
      <w:sz w:val="28"/>
      <w:shd w:val="clear" w:color="auto" w:fill="FFFFFF"/>
      <w:lang w:bidi="hi-IN"/>
    </w:rPr>
  </w:style>
  <w:style w:type="paragraph" w:customStyle="1" w:styleId="Bodytext81">
    <w:name w:val="Body text (8)1"/>
    <w:basedOn w:val="a7"/>
    <w:link w:val="Bodytext8"/>
    <w:rsid w:val="00D96D31"/>
    <w:pPr>
      <w:widowControl w:val="0"/>
      <w:shd w:val="clear" w:color="auto" w:fill="FFFFFF"/>
      <w:spacing w:after="0" w:line="370" w:lineRule="exact"/>
    </w:pPr>
    <w:rPr>
      <w:rFonts w:cs="Mangal"/>
      <w:b/>
      <w:sz w:val="28"/>
      <w:lang w:bidi="hi-IN"/>
    </w:rPr>
  </w:style>
  <w:style w:type="character" w:customStyle="1" w:styleId="Heading4">
    <w:name w:val="Heading #4_"/>
    <w:link w:val="Heading41"/>
    <w:locked/>
    <w:rsid w:val="00D96D31"/>
    <w:rPr>
      <w:rFonts w:cs="Mangal"/>
      <w:b/>
      <w:sz w:val="28"/>
      <w:shd w:val="clear" w:color="auto" w:fill="FFFFFF"/>
      <w:lang w:bidi="hi-IN"/>
    </w:rPr>
  </w:style>
  <w:style w:type="character" w:customStyle="1" w:styleId="Bodytext8NotBold">
    <w:name w:val="Body text (8) + Not Bold"/>
    <w:rsid w:val="00D96D31"/>
    <w:rPr>
      <w:rFonts w:ascii="Times New Roman" w:hAnsi="Times New Roman"/>
      <w:b/>
      <w:color w:val="000000"/>
      <w:spacing w:val="0"/>
      <w:w w:val="100"/>
      <w:position w:val="0"/>
      <w:sz w:val="28"/>
      <w:u w:val="none"/>
      <w:lang w:val="ru-RU" w:eastAsia="ru-RU"/>
    </w:rPr>
  </w:style>
  <w:style w:type="paragraph" w:customStyle="1" w:styleId="Heading41">
    <w:name w:val="Heading #41"/>
    <w:basedOn w:val="a7"/>
    <w:link w:val="Heading4"/>
    <w:rsid w:val="00D96D31"/>
    <w:pPr>
      <w:widowControl w:val="0"/>
      <w:shd w:val="clear" w:color="auto" w:fill="FFFFFF"/>
      <w:spacing w:before="540" w:after="60" w:line="240" w:lineRule="atLeast"/>
      <w:ind w:hanging="340"/>
      <w:jc w:val="both"/>
      <w:outlineLvl w:val="3"/>
    </w:pPr>
    <w:rPr>
      <w:rFonts w:cs="Mangal"/>
      <w:b/>
      <w:sz w:val="28"/>
      <w:lang w:bidi="hi-IN"/>
    </w:rPr>
  </w:style>
  <w:style w:type="paragraph" w:customStyle="1" w:styleId="1ff6">
    <w:name w:val="Знак1 Знак Знак Знак Знак Знак Знак Знак Знак Знак Знак Знак Знак Знак Знак Знак"/>
    <w:basedOn w:val="a7"/>
    <w:rsid w:val="00D96D31"/>
    <w:pPr>
      <w:spacing w:line="240" w:lineRule="exact"/>
    </w:pPr>
    <w:rPr>
      <w:rFonts w:ascii="Verdana" w:eastAsia="Times New Roman" w:hAnsi="Verdana" w:cs="Times New Roman"/>
      <w:sz w:val="20"/>
      <w:szCs w:val="20"/>
      <w:lang w:val="en-US"/>
    </w:rPr>
  </w:style>
  <w:style w:type="paragraph" w:customStyle="1" w:styleId="Style1">
    <w:name w:val="Style1"/>
    <w:basedOn w:val="a7"/>
    <w:rsid w:val="00D96D31"/>
    <w:pPr>
      <w:widowControl w:val="0"/>
      <w:autoSpaceDE w:val="0"/>
      <w:autoSpaceDN w:val="0"/>
      <w:adjustRightInd w:val="0"/>
      <w:spacing w:after="0" w:line="195" w:lineRule="exact"/>
      <w:ind w:firstLine="725"/>
      <w:jc w:val="both"/>
    </w:pPr>
    <w:rPr>
      <w:rFonts w:ascii="Verdana" w:eastAsia="Times New Roman" w:hAnsi="Verdana" w:cs="Times New Roman"/>
      <w:sz w:val="24"/>
      <w:szCs w:val="24"/>
      <w:lang w:eastAsia="ru-RU"/>
    </w:rPr>
  </w:style>
  <w:style w:type="character" w:customStyle="1" w:styleId="FontStyle11">
    <w:name w:val="Font Style11"/>
    <w:rsid w:val="00D96D31"/>
    <w:rPr>
      <w:rFonts w:ascii="Verdana" w:hAnsi="Verdana" w:cs="Verdana"/>
      <w:sz w:val="16"/>
      <w:szCs w:val="16"/>
    </w:rPr>
  </w:style>
  <w:style w:type="paragraph" w:customStyle="1" w:styleId="Style2">
    <w:name w:val="Style2"/>
    <w:basedOn w:val="a7"/>
    <w:rsid w:val="00D96D31"/>
    <w:pPr>
      <w:widowControl w:val="0"/>
      <w:autoSpaceDE w:val="0"/>
      <w:autoSpaceDN w:val="0"/>
      <w:adjustRightInd w:val="0"/>
      <w:spacing w:after="0" w:line="250" w:lineRule="exact"/>
      <w:ind w:firstLine="720"/>
    </w:pPr>
    <w:rPr>
      <w:rFonts w:ascii="Verdana" w:eastAsia="Times New Roman" w:hAnsi="Verdana" w:cs="Times New Roman"/>
      <w:sz w:val="24"/>
      <w:szCs w:val="24"/>
      <w:lang w:eastAsia="ru-RU"/>
    </w:rPr>
  </w:style>
  <w:style w:type="paragraph" w:customStyle="1" w:styleId="Style4">
    <w:name w:val="Style4"/>
    <w:basedOn w:val="a7"/>
    <w:rsid w:val="00D96D31"/>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paragraph" w:customStyle="1" w:styleId="Style5">
    <w:name w:val="Style5"/>
    <w:basedOn w:val="a7"/>
    <w:rsid w:val="00D96D31"/>
    <w:pPr>
      <w:widowControl w:val="0"/>
      <w:autoSpaceDE w:val="0"/>
      <w:autoSpaceDN w:val="0"/>
      <w:adjustRightInd w:val="0"/>
      <w:spacing w:after="0" w:line="197" w:lineRule="exact"/>
      <w:ind w:hanging="350"/>
    </w:pPr>
    <w:rPr>
      <w:rFonts w:ascii="Verdana" w:eastAsia="Times New Roman" w:hAnsi="Verdana" w:cs="Times New Roman"/>
      <w:sz w:val="24"/>
      <w:szCs w:val="24"/>
      <w:lang w:eastAsia="ru-RU"/>
    </w:rPr>
  </w:style>
  <w:style w:type="character" w:customStyle="1" w:styleId="FontStyle13">
    <w:name w:val="Font Style13"/>
    <w:rsid w:val="00D96D31"/>
    <w:rPr>
      <w:rFonts w:ascii="Verdana" w:hAnsi="Verdana" w:cs="Verdana"/>
      <w:i/>
      <w:iCs/>
      <w:sz w:val="16"/>
      <w:szCs w:val="16"/>
    </w:rPr>
  </w:style>
  <w:style w:type="character" w:customStyle="1" w:styleId="FontStyle14">
    <w:name w:val="Font Style14"/>
    <w:rsid w:val="00D96D31"/>
    <w:rPr>
      <w:rFonts w:ascii="Verdana" w:hAnsi="Verdana" w:cs="Verdana"/>
      <w:b/>
      <w:bCs/>
      <w:sz w:val="20"/>
      <w:szCs w:val="20"/>
    </w:rPr>
  </w:style>
  <w:style w:type="paragraph" w:customStyle="1" w:styleId="Style3">
    <w:name w:val="Style3"/>
    <w:basedOn w:val="a7"/>
    <w:uiPriority w:val="99"/>
    <w:rsid w:val="00D96D31"/>
    <w:pPr>
      <w:widowControl w:val="0"/>
      <w:autoSpaceDE w:val="0"/>
      <w:autoSpaceDN w:val="0"/>
      <w:adjustRightInd w:val="0"/>
      <w:spacing w:after="0" w:line="240" w:lineRule="auto"/>
    </w:pPr>
    <w:rPr>
      <w:rFonts w:ascii="Verdana" w:eastAsia="Times New Roman" w:hAnsi="Verdana" w:cs="Times New Roman"/>
      <w:sz w:val="24"/>
      <w:szCs w:val="24"/>
      <w:lang w:eastAsia="ru-RU"/>
    </w:rPr>
  </w:style>
  <w:style w:type="character" w:customStyle="1" w:styleId="FontStyle12">
    <w:name w:val="Font Style12"/>
    <w:rsid w:val="00D96D31"/>
    <w:rPr>
      <w:rFonts w:ascii="Verdana" w:hAnsi="Verdana" w:cs="Verdana"/>
      <w:b/>
      <w:bCs/>
      <w:i/>
      <w:iCs/>
      <w:sz w:val="16"/>
      <w:szCs w:val="16"/>
    </w:rPr>
  </w:style>
  <w:style w:type="paragraph" w:customStyle="1" w:styleId="Style6">
    <w:name w:val="Style6"/>
    <w:basedOn w:val="a7"/>
    <w:rsid w:val="00D96D31"/>
    <w:pPr>
      <w:widowControl w:val="0"/>
      <w:autoSpaceDE w:val="0"/>
      <w:autoSpaceDN w:val="0"/>
      <w:adjustRightInd w:val="0"/>
      <w:spacing w:after="0" w:line="197" w:lineRule="exact"/>
      <w:ind w:firstLine="710"/>
    </w:pPr>
    <w:rPr>
      <w:rFonts w:ascii="Verdana" w:eastAsia="Times New Roman" w:hAnsi="Verdana" w:cs="Times New Roman"/>
      <w:sz w:val="24"/>
      <w:szCs w:val="24"/>
      <w:lang w:eastAsia="ru-RU"/>
    </w:rPr>
  </w:style>
  <w:style w:type="paragraph" w:customStyle="1" w:styleId="Style7">
    <w:name w:val="Style7"/>
    <w:basedOn w:val="a7"/>
    <w:rsid w:val="00D96D31"/>
    <w:pPr>
      <w:widowControl w:val="0"/>
      <w:autoSpaceDE w:val="0"/>
      <w:autoSpaceDN w:val="0"/>
      <w:adjustRightInd w:val="0"/>
      <w:spacing w:after="0" w:line="197" w:lineRule="exact"/>
      <w:ind w:firstLine="730"/>
    </w:pPr>
    <w:rPr>
      <w:rFonts w:ascii="Verdana" w:eastAsia="Times New Roman" w:hAnsi="Verdana" w:cs="Times New Roman"/>
      <w:sz w:val="24"/>
      <w:szCs w:val="24"/>
      <w:lang w:eastAsia="ru-RU"/>
    </w:rPr>
  </w:style>
  <w:style w:type="paragraph" w:customStyle="1" w:styleId="Style8">
    <w:name w:val="Style8"/>
    <w:basedOn w:val="a7"/>
    <w:rsid w:val="00D96D31"/>
    <w:pPr>
      <w:widowControl w:val="0"/>
      <w:autoSpaceDE w:val="0"/>
      <w:autoSpaceDN w:val="0"/>
      <w:adjustRightInd w:val="0"/>
      <w:spacing w:after="0" w:line="192" w:lineRule="exact"/>
    </w:pPr>
    <w:rPr>
      <w:rFonts w:ascii="Verdana" w:eastAsia="Times New Roman" w:hAnsi="Verdana" w:cs="Times New Roman"/>
      <w:sz w:val="24"/>
      <w:szCs w:val="24"/>
      <w:lang w:eastAsia="ru-RU"/>
    </w:rPr>
  </w:style>
  <w:style w:type="paragraph" w:customStyle="1" w:styleId="Style10">
    <w:name w:val="Style10"/>
    <w:basedOn w:val="a7"/>
    <w:rsid w:val="00D96D31"/>
    <w:pPr>
      <w:widowControl w:val="0"/>
      <w:autoSpaceDE w:val="0"/>
      <w:autoSpaceDN w:val="0"/>
      <w:adjustRightInd w:val="0"/>
      <w:spacing w:after="0" w:line="192" w:lineRule="exact"/>
      <w:ind w:firstLine="955"/>
    </w:pPr>
    <w:rPr>
      <w:rFonts w:ascii="Verdana" w:eastAsia="Times New Roman" w:hAnsi="Verdana" w:cs="Times New Roman"/>
      <w:sz w:val="24"/>
      <w:szCs w:val="24"/>
      <w:lang w:eastAsia="ru-RU"/>
    </w:rPr>
  </w:style>
  <w:style w:type="paragraph" w:customStyle="1" w:styleId="2ff3">
    <w:name w:val="Абзац списка2"/>
    <w:aliases w:val="List Paragraph,ITL List Paragraph,Цветной список - Акцент 13,Нумерованый список,List Paragraph1,Bullet 1,Use Case List Paragraph,Нумерованный список оглавления,AC List 01,Содержание. 2 уровень,Абзац маркированнный,Маркер,- список"/>
    <w:basedOn w:val="a7"/>
    <w:link w:val="ListParagraphChar"/>
    <w:qFormat/>
    <w:rsid w:val="00D96D31"/>
    <w:pPr>
      <w:spacing w:after="0" w:line="240" w:lineRule="auto"/>
      <w:ind w:left="720"/>
    </w:pPr>
    <w:rPr>
      <w:rFonts w:ascii="Calibri" w:eastAsia="Calibri" w:hAnsi="Calibri" w:cs="Times New Roman"/>
      <w:sz w:val="24"/>
      <w:szCs w:val="20"/>
      <w:lang w:eastAsia="ru-RU"/>
    </w:rPr>
  </w:style>
  <w:style w:type="character" w:customStyle="1" w:styleId="ListParagraphChar">
    <w:name w:val="List Paragraph Char"/>
    <w:aliases w:val="ITL List Paragraph Char,Bullet 1 Char,Use Case List Paragraph Char,Нумерованый список Char,List Paragraph1 Char,Нумерованный список оглавления Char,AC List 01 Char,Содержание. 2 уровень Char,Абзац маркированнный Char,Маркер Char"/>
    <w:link w:val="2ff3"/>
    <w:locked/>
    <w:rsid w:val="00D96D31"/>
    <w:rPr>
      <w:rFonts w:ascii="Calibri" w:eastAsia="Calibri" w:hAnsi="Calibri" w:cs="Times New Roman"/>
      <w:sz w:val="24"/>
      <w:szCs w:val="20"/>
      <w:lang w:eastAsia="ru-RU"/>
    </w:rPr>
  </w:style>
  <w:style w:type="paragraph" w:customStyle="1" w:styleId="afffff4">
    <w:name w:val="АА"/>
    <w:basedOn w:val="a7"/>
    <w:rsid w:val="00D96D31"/>
    <w:pPr>
      <w:overflowPunct w:val="0"/>
      <w:autoSpaceDE w:val="0"/>
      <w:autoSpaceDN w:val="0"/>
      <w:adjustRightInd w:val="0"/>
      <w:spacing w:after="0" w:line="360" w:lineRule="auto"/>
      <w:ind w:firstLine="709"/>
      <w:jc w:val="both"/>
    </w:pPr>
    <w:rPr>
      <w:rFonts w:ascii="Calibri" w:eastAsia="Times New Roman" w:hAnsi="Calibri" w:cs="Times New Roman"/>
      <w:sz w:val="28"/>
      <w:szCs w:val="28"/>
      <w:lang w:eastAsia="ru-RU"/>
    </w:rPr>
  </w:style>
  <w:style w:type="character" w:customStyle="1" w:styleId="dash041e005f0431005f044b005f0447005f043d005f044b005f0439005f005fchar1char10">
    <w:name w:val="dash041e005f0431005f044b005f0447005f043d005f044b005f0439005f005fchar1char1"/>
    <w:rsid w:val="00D96D31"/>
  </w:style>
  <w:style w:type="character" w:customStyle="1" w:styleId="NoSpacingChar">
    <w:name w:val="No Spacing Char"/>
    <w:aliases w:val="основа Char"/>
    <w:link w:val="1ff5"/>
    <w:locked/>
    <w:rsid w:val="00D96D31"/>
    <w:rPr>
      <w:rFonts w:ascii="Times New Roman" w:eastAsia="Arial Unicode MS" w:hAnsi="Times New Roman" w:cs="Times New Roman"/>
      <w:sz w:val="24"/>
      <w:szCs w:val="24"/>
      <w:lang w:eastAsia="ru-RU"/>
    </w:rPr>
  </w:style>
  <w:style w:type="character" w:customStyle="1" w:styleId="2ff4">
    <w:name w:val="Подпись к таблице2"/>
    <w:rsid w:val="00D96D31"/>
    <w:rPr>
      <w:rFonts w:ascii="Times New Roman" w:hAnsi="Times New Roman"/>
      <w:spacing w:val="0"/>
      <w:sz w:val="20"/>
      <w:shd w:val="clear" w:color="auto" w:fill="FFFFFF"/>
    </w:rPr>
  </w:style>
  <w:style w:type="paragraph" w:customStyle="1" w:styleId="17PRIL-tabl-hroom">
    <w:name w:val="17PRIL-tabl-hroom"/>
    <w:basedOn w:val="a7"/>
    <w:rsid w:val="00D96D31"/>
    <w:pPr>
      <w:suppressAutoHyphens/>
      <w:autoSpaceDE w:val="0"/>
      <w:autoSpaceDN w:val="0"/>
      <w:adjustRightInd w:val="0"/>
      <w:spacing w:after="0" w:line="160" w:lineRule="atLeast"/>
      <w:textAlignment w:val="center"/>
    </w:pPr>
    <w:rPr>
      <w:rFonts w:ascii="TextBookC" w:eastAsia="Times New Roman" w:hAnsi="TextBookC" w:cs="TextBookC"/>
      <w:b/>
      <w:bCs/>
      <w:color w:val="000000"/>
      <w:spacing w:val="-2"/>
      <w:sz w:val="16"/>
      <w:szCs w:val="16"/>
      <w:u w:color="000000"/>
    </w:rPr>
  </w:style>
  <w:style w:type="paragraph" w:customStyle="1" w:styleId="17PRIL-tabl-txt">
    <w:name w:val="17PRIL-tabl-txt"/>
    <w:basedOn w:val="a7"/>
    <w:rsid w:val="00D96D31"/>
    <w:pPr>
      <w:autoSpaceDE w:val="0"/>
      <w:autoSpaceDN w:val="0"/>
      <w:adjustRightInd w:val="0"/>
      <w:spacing w:after="0" w:line="200" w:lineRule="atLeast"/>
      <w:textAlignment w:val="center"/>
    </w:pPr>
    <w:rPr>
      <w:rFonts w:ascii="TextBookC" w:eastAsia="Times New Roman" w:hAnsi="TextBookC" w:cs="TextBookC"/>
      <w:color w:val="000000"/>
      <w:spacing w:val="-2"/>
      <w:sz w:val="16"/>
      <w:szCs w:val="16"/>
      <w:u w:color="000000"/>
    </w:rPr>
  </w:style>
  <w:style w:type="paragraph" w:customStyle="1" w:styleId="17PRIL-header">
    <w:name w:val="17PRIL-header"/>
    <w:basedOn w:val="a7"/>
    <w:rsid w:val="00D96D31"/>
    <w:pPr>
      <w:pBdr>
        <w:top w:val="single" w:sz="96" w:space="0" w:color="000000"/>
        <w:bottom w:val="single" w:sz="96" w:space="0" w:color="000000"/>
      </w:pBdr>
      <w:suppressAutoHyphens/>
      <w:autoSpaceDE w:val="0"/>
      <w:autoSpaceDN w:val="0"/>
      <w:adjustRightInd w:val="0"/>
      <w:spacing w:after="567" w:line="280" w:lineRule="atLeast"/>
      <w:textAlignment w:val="center"/>
    </w:pPr>
    <w:rPr>
      <w:rFonts w:ascii="CenturySchlbkCyr" w:eastAsia="Times New Roman" w:hAnsi="CenturySchlbkCyr" w:cs="CenturySchlbkCyr"/>
      <w:b/>
      <w:bCs/>
      <w:color w:val="000000"/>
      <w:spacing w:val="-2"/>
      <w:sz w:val="24"/>
      <w:szCs w:val="24"/>
    </w:rPr>
  </w:style>
  <w:style w:type="paragraph" w:customStyle="1" w:styleId="Tdtable-td">
    <w:name w:val="Td_table-td"/>
    <w:basedOn w:val="a7"/>
    <w:rsid w:val="00D96D31"/>
    <w:pPr>
      <w:spacing w:after="0" w:line="292" w:lineRule="atLeast"/>
    </w:pPr>
    <w:rPr>
      <w:rFonts w:ascii="Arial" w:eastAsia="Arial" w:hAnsi="Arial" w:cs="Arial"/>
      <w:sz w:val="18"/>
      <w:szCs w:val="18"/>
      <w:lang w:eastAsia="ru-RU" w:bidi="hi-IN"/>
    </w:rPr>
  </w:style>
  <w:style w:type="character" w:customStyle="1" w:styleId="261">
    <w:name w:val="Знак Знак26"/>
    <w:rsid w:val="00D96D31"/>
    <w:rPr>
      <w:b/>
      <w:caps/>
      <w:sz w:val="28"/>
      <w:szCs w:val="32"/>
      <w:lang w:val="ru-RU" w:eastAsia="en-US" w:bidi="ar-SA"/>
    </w:rPr>
  </w:style>
  <w:style w:type="character" w:customStyle="1" w:styleId="CharAttribute484">
    <w:name w:val="CharAttribute484"/>
    <w:uiPriority w:val="99"/>
    <w:rsid w:val="00D96D31"/>
    <w:rPr>
      <w:rFonts w:ascii="Times New Roman" w:eastAsia="Times New Roman"/>
      <w:i/>
      <w:sz w:val="28"/>
    </w:rPr>
  </w:style>
  <w:style w:type="character" w:customStyle="1" w:styleId="CharAttribute501">
    <w:name w:val="CharAttribute501"/>
    <w:uiPriority w:val="99"/>
    <w:qFormat/>
    <w:rsid w:val="00D96D31"/>
    <w:rPr>
      <w:rFonts w:ascii="Times New Roman" w:eastAsia="Times New Roman"/>
      <w:i/>
      <w:sz w:val="28"/>
      <w:u w:val="single"/>
    </w:rPr>
  </w:style>
  <w:style w:type="character" w:customStyle="1" w:styleId="CharAttribute502">
    <w:name w:val="CharAttribute502"/>
    <w:rsid w:val="00D96D31"/>
    <w:rPr>
      <w:rFonts w:ascii="Times New Roman" w:eastAsia="Times New Roman"/>
      <w:i/>
      <w:sz w:val="28"/>
    </w:rPr>
  </w:style>
  <w:style w:type="paragraph" w:customStyle="1" w:styleId="13NormDOC-txt">
    <w:name w:val="13NormDOC-txt"/>
    <w:basedOn w:val="a7"/>
    <w:rsid w:val="00D96D31"/>
    <w:pPr>
      <w:autoSpaceDE w:val="0"/>
      <w:autoSpaceDN w:val="0"/>
      <w:adjustRightInd w:val="0"/>
      <w:spacing w:before="113" w:after="0" w:line="220" w:lineRule="atLeast"/>
      <w:ind w:left="283" w:right="283"/>
      <w:jc w:val="both"/>
      <w:textAlignment w:val="center"/>
    </w:pPr>
    <w:rPr>
      <w:rFonts w:ascii="TextBookC" w:eastAsia="Times New Roman" w:hAnsi="TextBookC" w:cs="TextBookC"/>
      <w:color w:val="000000"/>
      <w:spacing w:val="-2"/>
      <w:sz w:val="18"/>
      <w:szCs w:val="18"/>
      <w:u w:color="000000"/>
    </w:rPr>
  </w:style>
  <w:style w:type="paragraph" w:customStyle="1" w:styleId="13NormDOC-bul">
    <w:name w:val="13NormDOC-bul"/>
    <w:basedOn w:val="a7"/>
    <w:rsid w:val="00D96D31"/>
    <w:pPr>
      <w:autoSpaceDE w:val="0"/>
      <w:autoSpaceDN w:val="0"/>
      <w:adjustRightInd w:val="0"/>
      <w:spacing w:after="0" w:line="220" w:lineRule="atLeast"/>
      <w:ind w:left="567" w:right="283" w:hanging="227"/>
      <w:jc w:val="both"/>
      <w:textAlignment w:val="center"/>
    </w:pPr>
    <w:rPr>
      <w:rFonts w:ascii="TextBookC" w:eastAsia="Times New Roman" w:hAnsi="TextBookC" w:cs="TextBookC"/>
      <w:color w:val="000000"/>
      <w:spacing w:val="-2"/>
      <w:sz w:val="18"/>
      <w:szCs w:val="18"/>
      <w:u w:color="000000"/>
    </w:rPr>
  </w:style>
  <w:style w:type="character" w:customStyle="1" w:styleId="ListParagraphChar1">
    <w:name w:val="List Paragraph Char1"/>
    <w:aliases w:val="Абзац списка Char,ITL List Paragraph Char1,Цветной список - Акцент 13 Char,Нумерованый список Char1,List Paragraph1 Char1,Bullet 1 Char1,Use Case List Paragraph Char1,Нумерованный список оглавления Char1,AC List 01 Char1"/>
    <w:locked/>
    <w:rsid w:val="00D96D31"/>
    <w:rPr>
      <w:rFonts w:ascii="Calibri" w:hAnsi="Calibri"/>
      <w:sz w:val="22"/>
      <w:lang w:val="ru-RU" w:eastAsia="en-US" w:bidi="ar-SA"/>
    </w:rPr>
  </w:style>
  <w:style w:type="paragraph" w:customStyle="1" w:styleId="10">
    <w:name w:val="Подзаголовок синий 1 уровень"/>
    <w:basedOn w:val="2ff3"/>
    <w:link w:val="1ff7"/>
    <w:rsid w:val="00D96D31"/>
    <w:pPr>
      <w:widowControl w:val="0"/>
      <w:numPr>
        <w:numId w:val="125"/>
      </w:numPr>
      <w:shd w:val="clear" w:color="auto" w:fill="FFFFFF"/>
      <w:tabs>
        <w:tab w:val="left" w:pos="426"/>
      </w:tabs>
      <w:autoSpaceDE w:val="0"/>
      <w:autoSpaceDN w:val="0"/>
      <w:adjustRightInd w:val="0"/>
      <w:spacing w:after="120"/>
      <w:ind w:left="0" w:firstLine="0"/>
      <w:jc w:val="both"/>
    </w:pPr>
    <w:rPr>
      <w:rFonts w:ascii="Times New Roman" w:eastAsia="Yu Gothic Light" w:hAnsi="Times New Roman"/>
      <w:b/>
      <w:color w:val="2E74B5"/>
      <w:sz w:val="28"/>
      <w:szCs w:val="28"/>
    </w:rPr>
  </w:style>
  <w:style w:type="paragraph" w:customStyle="1" w:styleId="s1">
    <w:name w:val="s_1"/>
    <w:basedOn w:val="a7"/>
    <w:rsid w:val="00D96D31"/>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Web">
    <w:name w:val="Обычный (Web) Знак"/>
    <w:aliases w:val="Знак Char Знак,Знак Char Char Char Знак Знак Знак Знак Знак Знак,Обычный (Интернет) Знак,Обычный (веб) Знак1 Знак,Обычный (веб) Знак Знак Знак1,Обычный (веб) Знак Знак Знак Знак"/>
    <w:locked/>
    <w:rsid w:val="00D96D31"/>
    <w:rPr>
      <w:sz w:val="24"/>
      <w:lang w:val="ru-RU" w:eastAsia="ru-RU"/>
    </w:rPr>
  </w:style>
  <w:style w:type="character" w:customStyle="1" w:styleId="aff2">
    <w:name w:val="Обычный (веб) Знак"/>
    <w:aliases w:val="Обычный (Интернет) Знак1,Обычный (веб) Знак Знак Знак2,Обычный (веб) Знак Знак Знак Знак Знак Знак Знак,Обычный (веб) Знак Знак Знак Знак Знак Знак1,Обычный (Web) Знак1,Обычный (веб) Знак1 Знак1,Обычный (веб) Знак Знак Знак Знак1"/>
    <w:link w:val="aff1"/>
    <w:uiPriority w:val="99"/>
    <w:locked/>
    <w:rsid w:val="00D96D31"/>
    <w:rPr>
      <w:rFonts w:ascii="Times New Roman" w:eastAsia="Times New Roman" w:hAnsi="Times New Roman" w:cs="Times New Roman"/>
      <w:sz w:val="24"/>
      <w:szCs w:val="24"/>
      <w:lang w:eastAsia="ru-RU"/>
    </w:rPr>
  </w:style>
  <w:style w:type="paragraph" w:customStyle="1" w:styleId="13NormDOC-header-2">
    <w:name w:val="13NormDOC-header-2"/>
    <w:basedOn w:val="a7"/>
    <w:rsid w:val="00D96D31"/>
    <w:pPr>
      <w:autoSpaceDE w:val="0"/>
      <w:autoSpaceDN w:val="0"/>
      <w:adjustRightInd w:val="0"/>
      <w:spacing w:before="227" w:after="57" w:line="300" w:lineRule="atLeast"/>
      <w:jc w:val="center"/>
      <w:textAlignment w:val="center"/>
    </w:pPr>
    <w:rPr>
      <w:rFonts w:ascii="TextBookC" w:eastAsia="Times New Roman" w:hAnsi="TextBookC" w:cs="TextBookC"/>
      <w:caps/>
      <w:color w:val="000000"/>
      <w:spacing w:val="-2"/>
      <w:sz w:val="18"/>
      <w:szCs w:val="18"/>
      <w:u w:color="000000"/>
    </w:rPr>
  </w:style>
  <w:style w:type="paragraph" w:customStyle="1" w:styleId="13NormDOC-lst-form">
    <w:name w:val="13NormDOC-lst-form"/>
    <w:basedOn w:val="a7"/>
    <w:rsid w:val="00D96D31"/>
    <w:pPr>
      <w:tabs>
        <w:tab w:val="left" w:pos="283"/>
      </w:tabs>
      <w:autoSpaceDE w:val="0"/>
      <w:autoSpaceDN w:val="0"/>
      <w:adjustRightInd w:val="0"/>
      <w:spacing w:after="0" w:line="288" w:lineRule="auto"/>
      <w:jc w:val="right"/>
      <w:textAlignment w:val="center"/>
    </w:pPr>
    <w:rPr>
      <w:rFonts w:ascii="CenturySchlbkCyr" w:eastAsia="Times New Roman" w:hAnsi="CenturySchlbkCyr" w:cs="CenturySchlbkCyr"/>
      <w:i/>
      <w:iCs/>
      <w:color w:val="000000"/>
      <w:sz w:val="14"/>
      <w:szCs w:val="14"/>
    </w:rPr>
  </w:style>
  <w:style w:type="character" w:customStyle="1" w:styleId="650">
    <w:name w:val="Знак Знак65"/>
    <w:locked/>
    <w:rsid w:val="00D96D31"/>
    <w:rPr>
      <w:b/>
      <w:bCs/>
      <w:sz w:val="28"/>
      <w:szCs w:val="28"/>
      <w:lang w:val="ru-RU" w:eastAsia="ru-RU" w:bidi="ar-SA"/>
    </w:rPr>
  </w:style>
  <w:style w:type="character" w:customStyle="1" w:styleId="Web2">
    <w:name w:val="Обычный (Web) Знак2"/>
    <w:aliases w:val="Обычный (веб) Знак1 Знак2,Обычный (веб) Знак Знак Знак3,Обычный (веб) Знак Знак Знак Знак2,Обычный (веб) Знак Знак Знак Знак Знак Знак2,Обычный (веб) Знак Знак Знак Знак Знак Знак Знак Знак Знак Знак Знак Знак Знак"/>
    <w:locked/>
    <w:rsid w:val="00D96D31"/>
    <w:rPr>
      <w:sz w:val="24"/>
      <w:lang w:val="ru-RU" w:eastAsia="ru-RU" w:bidi="ar-SA"/>
    </w:rPr>
  </w:style>
  <w:style w:type="character" w:customStyle="1" w:styleId="normaltextrun">
    <w:name w:val="normaltextrun"/>
    <w:rsid w:val="00D96D31"/>
    <w:rPr>
      <w:rFonts w:cs="Times New Roman"/>
    </w:rPr>
  </w:style>
  <w:style w:type="character" w:customStyle="1" w:styleId="HTML0">
    <w:name w:val="Стандартный HTML Знак Знак Знак"/>
    <w:aliases w:val="Знак2 Знак Знак Знак,Знак2 Знак1 Знак,Знак2 Знак Знак1,Знак2 Знак Знак2"/>
    <w:semiHidden/>
    <w:locked/>
    <w:rsid w:val="00D96D31"/>
    <w:rPr>
      <w:rFonts w:ascii="Courier New" w:hAnsi="Courier New"/>
      <w:sz w:val="24"/>
      <w:szCs w:val="24"/>
      <w:lang w:val="ru-RU" w:eastAsia="ru-RU" w:bidi="ar-SA"/>
    </w:rPr>
  </w:style>
  <w:style w:type="paragraph" w:customStyle="1" w:styleId="afffff5">
    <w:name w:val="Подзаг"/>
    <w:basedOn w:val="a7"/>
    <w:rsid w:val="00D96D31"/>
    <w:pPr>
      <w:widowControl w:val="0"/>
      <w:spacing w:after="0" w:line="240" w:lineRule="auto"/>
    </w:pPr>
    <w:rPr>
      <w:rFonts w:ascii="Arial" w:eastAsia="Times New Roman" w:hAnsi="Arial" w:cs="Arial"/>
      <w:b/>
      <w:color w:val="000000"/>
      <w:sz w:val="20"/>
      <w:szCs w:val="20"/>
      <w:lang w:eastAsia="ru-RU"/>
    </w:rPr>
  </w:style>
  <w:style w:type="character" w:customStyle="1" w:styleId="Bold">
    <w:name w:val="Bold"/>
    <w:rsid w:val="00D96D31"/>
    <w:rPr>
      <w:b/>
    </w:rPr>
  </w:style>
  <w:style w:type="character" w:customStyle="1" w:styleId="propis">
    <w:name w:val="propis"/>
    <w:rsid w:val="00D96D31"/>
    <w:rPr>
      <w:rFonts w:ascii="CenturySchlbkCyr" w:hAnsi="CenturySchlbkCyr"/>
      <w:i/>
      <w:sz w:val="22"/>
      <w:u w:val="none"/>
    </w:rPr>
  </w:style>
  <w:style w:type="character" w:customStyle="1" w:styleId="Heading1Char">
    <w:name w:val="Heading 1 Char"/>
    <w:locked/>
    <w:rsid w:val="00D96D31"/>
    <w:rPr>
      <w:rFonts w:ascii="Cambria" w:hAnsi="Cambria"/>
      <w:b/>
      <w:bCs/>
      <w:color w:val="365F91"/>
      <w:sz w:val="28"/>
      <w:szCs w:val="28"/>
      <w:lang w:val="en-US" w:eastAsia="en-US" w:bidi="ar-SA"/>
    </w:rPr>
  </w:style>
  <w:style w:type="character" w:customStyle="1" w:styleId="Heading2Char">
    <w:name w:val="Heading 2 Char"/>
    <w:semiHidden/>
    <w:locked/>
    <w:rsid w:val="00D96D31"/>
    <w:rPr>
      <w:rFonts w:ascii="Arial" w:hAnsi="Arial" w:cs="Arial"/>
      <w:b/>
      <w:bCs/>
      <w:i/>
      <w:iCs/>
      <w:sz w:val="28"/>
      <w:szCs w:val="28"/>
      <w:lang w:val="en-US" w:eastAsia="en-US" w:bidi="ar-SA"/>
    </w:rPr>
  </w:style>
  <w:style w:type="paragraph" w:customStyle="1" w:styleId="5f4">
    <w:name w:val="Обычный5"/>
    <w:rsid w:val="00D96D31"/>
    <w:pPr>
      <w:spacing w:after="0" w:line="276" w:lineRule="auto"/>
    </w:pPr>
    <w:rPr>
      <w:rFonts w:ascii="Arial" w:eastAsia="Times New Roman" w:hAnsi="Arial" w:cs="Arial"/>
      <w:lang w:eastAsia="ru-RU"/>
    </w:rPr>
  </w:style>
  <w:style w:type="character" w:customStyle="1" w:styleId="Heading3Char">
    <w:name w:val="Heading 3 Char"/>
    <w:semiHidden/>
    <w:locked/>
    <w:rsid w:val="00D96D31"/>
    <w:rPr>
      <w:rFonts w:ascii="Arial" w:hAnsi="Arial" w:cs="Arial"/>
      <w:color w:val="434343"/>
      <w:sz w:val="28"/>
      <w:szCs w:val="28"/>
      <w:lang w:val="ru-RU" w:eastAsia="ru-RU" w:bidi="ar-SA"/>
    </w:rPr>
  </w:style>
  <w:style w:type="character" w:customStyle="1" w:styleId="Heading4Char1">
    <w:name w:val="Heading 4 Char1"/>
    <w:locked/>
    <w:rsid w:val="00D96D31"/>
    <w:rPr>
      <w:b/>
      <w:sz w:val="28"/>
      <w:lang w:val="ru-RU" w:eastAsia="ru-RU" w:bidi="ar-SA"/>
    </w:rPr>
  </w:style>
  <w:style w:type="character" w:customStyle="1" w:styleId="Heading5Char">
    <w:name w:val="Heading 5 Char"/>
    <w:semiHidden/>
    <w:locked/>
    <w:rsid w:val="00D96D31"/>
    <w:rPr>
      <w:rFonts w:ascii="Arial" w:hAnsi="Arial" w:cs="Arial"/>
      <w:color w:val="666666"/>
      <w:sz w:val="22"/>
      <w:szCs w:val="22"/>
      <w:lang w:val="ru-RU" w:eastAsia="ru-RU" w:bidi="ar-SA"/>
    </w:rPr>
  </w:style>
  <w:style w:type="character" w:customStyle="1" w:styleId="Heading6Char">
    <w:name w:val="Heading 6 Char"/>
    <w:semiHidden/>
    <w:locked/>
    <w:rsid w:val="00D96D31"/>
    <w:rPr>
      <w:rFonts w:ascii="Arial" w:hAnsi="Arial" w:cs="Arial"/>
      <w:i/>
      <w:color w:val="666666"/>
      <w:sz w:val="22"/>
      <w:szCs w:val="22"/>
      <w:lang w:val="ru-RU" w:eastAsia="ru-RU" w:bidi="ar-SA"/>
    </w:rPr>
  </w:style>
  <w:style w:type="character" w:customStyle="1" w:styleId="Heading7Char1">
    <w:name w:val="Heading 7 Char1"/>
    <w:locked/>
    <w:rsid w:val="00D96D31"/>
    <w:rPr>
      <w:sz w:val="24"/>
      <w:lang w:val="en-US" w:eastAsia="en-US" w:bidi="ar-SA"/>
    </w:rPr>
  </w:style>
  <w:style w:type="character" w:customStyle="1" w:styleId="HeaderChar">
    <w:name w:val="Header Char"/>
    <w:locked/>
    <w:rsid w:val="00D96D31"/>
    <w:rPr>
      <w:sz w:val="22"/>
      <w:szCs w:val="22"/>
      <w:lang w:val="en-US" w:eastAsia="en-US" w:bidi="ar-SA"/>
    </w:rPr>
  </w:style>
  <w:style w:type="character" w:customStyle="1" w:styleId="FooterChar">
    <w:name w:val="Footer Char"/>
    <w:locked/>
    <w:rsid w:val="00D96D31"/>
    <w:rPr>
      <w:sz w:val="22"/>
      <w:szCs w:val="22"/>
      <w:lang w:val="en-US" w:eastAsia="en-US" w:bidi="ar-SA"/>
    </w:rPr>
  </w:style>
  <w:style w:type="character" w:customStyle="1" w:styleId="BalloonTextChar">
    <w:name w:val="Balloon Text Char"/>
    <w:semiHidden/>
    <w:locked/>
    <w:rsid w:val="00D96D31"/>
    <w:rPr>
      <w:rFonts w:ascii="Tahoma" w:hAnsi="Tahoma" w:cs="Tahoma"/>
      <w:sz w:val="16"/>
      <w:szCs w:val="16"/>
      <w:lang w:val="en-US" w:eastAsia="en-US" w:bidi="ar-SA"/>
    </w:rPr>
  </w:style>
  <w:style w:type="character" w:customStyle="1" w:styleId="CommentTextChar">
    <w:name w:val="Comment Text Char"/>
    <w:semiHidden/>
    <w:locked/>
    <w:rsid w:val="00D96D31"/>
    <w:rPr>
      <w:lang w:val="en-US" w:eastAsia="en-US" w:bidi="ar-SA"/>
    </w:rPr>
  </w:style>
  <w:style w:type="character" w:customStyle="1" w:styleId="CommentSubjectChar">
    <w:name w:val="Comment Subject Char"/>
    <w:semiHidden/>
    <w:locked/>
    <w:rsid w:val="00D96D31"/>
    <w:rPr>
      <w:b/>
      <w:bCs/>
      <w:lang w:val="en-US" w:eastAsia="en-US" w:bidi="ar-SA"/>
    </w:rPr>
  </w:style>
  <w:style w:type="paragraph" w:customStyle="1" w:styleId="copyright-info">
    <w:name w:val="copyright-info"/>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TML1">
    <w:name w:val="Стандартный HTML Знак"/>
    <w:aliases w:val="Стандартный HTML Знак Знак Знак1,Знак2 Знак Знак Знак1,Знак2 Знак1 Знак1,Знак2 Знак Знак3,Знак2 Знак2"/>
    <w:link w:val="HTML2"/>
    <w:semiHidden/>
    <w:locked/>
    <w:rsid w:val="00D96D31"/>
    <w:rPr>
      <w:rFonts w:ascii="Courier New" w:hAnsi="Courier New"/>
      <w:sz w:val="24"/>
      <w:lang w:eastAsia="ru-RU"/>
    </w:rPr>
  </w:style>
  <w:style w:type="paragraph" w:styleId="HTML2">
    <w:name w:val="HTML Preformatted"/>
    <w:aliases w:val="Стандартный HTML Знак Знак,Знак2 Знак Знак,Знак2 Знак1,Знак2 Знак,Знак2"/>
    <w:basedOn w:val="a7"/>
    <w:link w:val="HTML1"/>
    <w:semiHidden/>
    <w:rsid w:val="00D96D31"/>
    <w:pPr>
      <w:spacing w:after="0" w:line="240" w:lineRule="auto"/>
    </w:pPr>
    <w:rPr>
      <w:rFonts w:ascii="Courier New" w:hAnsi="Courier New"/>
      <w:sz w:val="24"/>
      <w:lang w:eastAsia="ru-RU"/>
    </w:rPr>
  </w:style>
  <w:style w:type="character" w:customStyle="1" w:styleId="HTML10">
    <w:name w:val="Стандартный HTML Знак1"/>
    <w:basedOn w:val="a8"/>
    <w:uiPriority w:val="99"/>
    <w:semiHidden/>
    <w:rsid w:val="00D96D31"/>
    <w:rPr>
      <w:rFonts w:ascii="Consolas" w:hAnsi="Consolas"/>
      <w:sz w:val="20"/>
      <w:szCs w:val="20"/>
    </w:rPr>
  </w:style>
  <w:style w:type="paragraph" w:customStyle="1" w:styleId="incut-v4title">
    <w:name w:val="incut-v4__title"/>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tleChar">
    <w:name w:val="Title Char"/>
    <w:locked/>
    <w:rsid w:val="00D96D31"/>
    <w:rPr>
      <w:rFonts w:ascii="Arial" w:hAnsi="Arial" w:cs="Arial"/>
      <w:sz w:val="52"/>
      <w:szCs w:val="52"/>
      <w:lang w:val="ru-RU" w:eastAsia="ru-RU" w:bidi="ar-SA"/>
    </w:rPr>
  </w:style>
  <w:style w:type="character" w:customStyle="1" w:styleId="SubtitleChar">
    <w:name w:val="Subtitle Char"/>
    <w:locked/>
    <w:rsid w:val="00D96D31"/>
    <w:rPr>
      <w:rFonts w:ascii="Arial" w:hAnsi="Arial" w:cs="Arial"/>
      <w:color w:val="666666"/>
      <w:sz w:val="30"/>
      <w:szCs w:val="30"/>
      <w:lang w:val="ru-RU" w:eastAsia="ru-RU" w:bidi="ar-SA"/>
    </w:rPr>
  </w:style>
  <w:style w:type="character" w:customStyle="1" w:styleId="FootnoteTextChar1">
    <w:name w:val="Footnote Text Char1"/>
    <w:aliases w:val="Знак6 Char1,F1 Char1"/>
    <w:locked/>
    <w:rsid w:val="00D96D31"/>
    <w:rPr>
      <w:rFonts w:ascii="Calibri" w:hAnsi="Calibri"/>
      <w:lang w:val="ru-RU" w:eastAsia="ru-RU" w:bidi="ar-SA"/>
    </w:rPr>
  </w:style>
  <w:style w:type="character" w:customStyle="1" w:styleId="105">
    <w:name w:val="Знак Знак10"/>
    <w:rsid w:val="00D96D31"/>
    <w:rPr>
      <w:rFonts w:ascii="Times New Roman" w:hAnsi="Times New Roman"/>
      <w:sz w:val="20"/>
      <w:lang w:eastAsia="ru-RU"/>
    </w:rPr>
  </w:style>
  <w:style w:type="paragraph" w:customStyle="1" w:styleId="216">
    <w:name w:val="Основной текст (2)1"/>
    <w:basedOn w:val="a7"/>
    <w:rsid w:val="00D96D31"/>
    <w:pPr>
      <w:widowControl w:val="0"/>
      <w:shd w:val="clear" w:color="auto" w:fill="FFFFFF"/>
      <w:spacing w:after="0" w:line="202" w:lineRule="exact"/>
      <w:ind w:hanging="780"/>
    </w:pPr>
    <w:rPr>
      <w:rFonts w:ascii="Times New Roman" w:eastAsia="Calibri" w:hAnsi="Times New Roman" w:cs="Times New Roman"/>
      <w:color w:val="000000"/>
      <w:lang w:eastAsia="ru-RU"/>
    </w:rPr>
  </w:style>
  <w:style w:type="paragraph" w:styleId="afffff6">
    <w:name w:val="Body Text First Indent"/>
    <w:basedOn w:val="affa"/>
    <w:link w:val="afffff7"/>
    <w:rsid w:val="00D96D31"/>
    <w:pPr>
      <w:spacing w:line="276" w:lineRule="auto"/>
      <w:ind w:firstLine="210"/>
    </w:pPr>
    <w:rPr>
      <w:rFonts w:cs="Times New Roman"/>
      <w:lang w:bidi="ar-SA"/>
    </w:rPr>
  </w:style>
  <w:style w:type="character" w:customStyle="1" w:styleId="afffff7">
    <w:name w:val="Красная строка Знак"/>
    <w:basedOn w:val="1f6"/>
    <w:link w:val="afffff6"/>
    <w:rsid w:val="00D96D31"/>
    <w:rPr>
      <w:rFonts w:cs="Times New Roman"/>
    </w:rPr>
  </w:style>
  <w:style w:type="paragraph" w:customStyle="1" w:styleId="20">
    <w:name w:val="Подзаголовок уровень 2"/>
    <w:basedOn w:val="2ff3"/>
    <w:link w:val="2ff5"/>
    <w:rsid w:val="00D96D31"/>
    <w:pPr>
      <w:widowControl w:val="0"/>
      <w:numPr>
        <w:ilvl w:val="1"/>
        <w:numId w:val="62"/>
      </w:numPr>
      <w:shd w:val="clear" w:color="auto" w:fill="FFFFFF"/>
      <w:tabs>
        <w:tab w:val="left" w:pos="567"/>
      </w:tabs>
      <w:autoSpaceDE w:val="0"/>
      <w:autoSpaceDN w:val="0"/>
      <w:adjustRightInd w:val="0"/>
      <w:spacing w:after="120" w:line="276" w:lineRule="auto"/>
      <w:jc w:val="both"/>
    </w:pPr>
    <w:rPr>
      <w:rFonts w:ascii="Times New Roman" w:eastAsia="Yu Gothic Light" w:hAnsi="Times New Roman"/>
      <w:b/>
      <w:color w:val="2E74B5"/>
      <w:sz w:val="28"/>
      <w:szCs w:val="28"/>
    </w:rPr>
  </w:style>
  <w:style w:type="character" w:customStyle="1" w:styleId="2ff5">
    <w:name w:val="Подзаголовок уровень 2 Знак"/>
    <w:link w:val="20"/>
    <w:locked/>
    <w:rsid w:val="00D96D31"/>
    <w:rPr>
      <w:rFonts w:ascii="Times New Roman" w:eastAsia="Yu Gothic Light" w:hAnsi="Times New Roman" w:cs="Times New Roman"/>
      <w:b/>
      <w:color w:val="2E74B5"/>
      <w:sz w:val="28"/>
      <w:szCs w:val="28"/>
      <w:shd w:val="clear" w:color="auto" w:fill="FFFFFF"/>
      <w:lang w:eastAsia="ru-RU"/>
    </w:rPr>
  </w:style>
  <w:style w:type="paragraph" w:customStyle="1" w:styleId="afffff8">
    <w:name w:val="Базовый текст"/>
    <w:basedOn w:val="a7"/>
    <w:link w:val="afffff9"/>
    <w:rsid w:val="00D96D31"/>
    <w:pPr>
      <w:shd w:val="clear" w:color="auto" w:fill="FFFFFF"/>
      <w:spacing w:after="0" w:line="276" w:lineRule="auto"/>
      <w:ind w:firstLine="709"/>
      <w:jc w:val="both"/>
    </w:pPr>
    <w:rPr>
      <w:rFonts w:ascii="Times New Roman" w:eastAsia="Times New Roman" w:hAnsi="Times New Roman" w:cs="Times New Roman"/>
      <w:sz w:val="28"/>
      <w:szCs w:val="28"/>
    </w:rPr>
  </w:style>
  <w:style w:type="character" w:customStyle="1" w:styleId="afffff9">
    <w:name w:val="Базовый текст Знак"/>
    <w:link w:val="afffff8"/>
    <w:locked/>
    <w:rsid w:val="00D96D31"/>
    <w:rPr>
      <w:rFonts w:ascii="Times New Roman" w:eastAsia="Times New Roman" w:hAnsi="Times New Roman" w:cs="Times New Roman"/>
      <w:sz w:val="28"/>
      <w:szCs w:val="28"/>
      <w:shd w:val="clear" w:color="auto" w:fill="FFFFFF"/>
    </w:rPr>
  </w:style>
  <w:style w:type="paragraph" w:customStyle="1" w:styleId="afffffa">
    <w:name w:val="Подпись таблицы"/>
    <w:basedOn w:val="2ff3"/>
    <w:link w:val="afffffb"/>
    <w:qFormat/>
    <w:rsid w:val="00D96D31"/>
    <w:pPr>
      <w:widowControl w:val="0"/>
      <w:shd w:val="clear" w:color="auto" w:fill="FFFFFF"/>
      <w:autoSpaceDE w:val="0"/>
      <w:autoSpaceDN w:val="0"/>
      <w:adjustRightInd w:val="0"/>
      <w:spacing w:after="120"/>
      <w:ind w:left="0"/>
      <w:jc w:val="center"/>
    </w:pPr>
    <w:rPr>
      <w:rFonts w:ascii="Times New Roman" w:eastAsia="Yu Gothic Light" w:hAnsi="Times New Roman"/>
      <w:b/>
      <w:bCs/>
      <w:iCs/>
      <w:szCs w:val="24"/>
    </w:rPr>
  </w:style>
  <w:style w:type="character" w:customStyle="1" w:styleId="afffffb">
    <w:name w:val="Подпись таблицы Знак"/>
    <w:link w:val="afffffa"/>
    <w:locked/>
    <w:rsid w:val="00D96D31"/>
    <w:rPr>
      <w:rFonts w:ascii="Times New Roman" w:eastAsia="Yu Gothic Light" w:hAnsi="Times New Roman" w:cs="Times New Roman"/>
      <w:b/>
      <w:bCs/>
      <w:iCs/>
      <w:sz w:val="24"/>
      <w:szCs w:val="24"/>
      <w:shd w:val="clear" w:color="auto" w:fill="FFFFFF"/>
      <w:lang w:eastAsia="ru-RU"/>
    </w:rPr>
  </w:style>
  <w:style w:type="character" w:customStyle="1" w:styleId="afffffc">
    <w:name w:val="Символ сноски"/>
    <w:qFormat/>
    <w:rsid w:val="00D96D31"/>
  </w:style>
  <w:style w:type="paragraph" w:customStyle="1" w:styleId="1ff8">
    <w:name w:val="Выделенная цитата1"/>
    <w:basedOn w:val="a7"/>
    <w:next w:val="a7"/>
    <w:link w:val="IntenseQuoteChar"/>
    <w:rsid w:val="00D96D31"/>
    <w:pPr>
      <w:spacing w:after="0" w:line="240" w:lineRule="auto"/>
      <w:ind w:left="720" w:right="720" w:firstLine="709"/>
      <w:jc w:val="both"/>
    </w:pPr>
    <w:rPr>
      <w:rFonts w:ascii="Calibri" w:eastAsia="Times New Roman" w:hAnsi="Calibri" w:cs="Times New Roman"/>
      <w:b/>
      <w:i/>
      <w:sz w:val="20"/>
      <w:szCs w:val="20"/>
      <w:lang w:val="en-US" w:eastAsia="ru-RU"/>
    </w:rPr>
  </w:style>
  <w:style w:type="character" w:customStyle="1" w:styleId="IntenseQuoteChar">
    <w:name w:val="Intense Quote Char"/>
    <w:link w:val="1ff8"/>
    <w:locked/>
    <w:rsid w:val="00D96D31"/>
    <w:rPr>
      <w:rFonts w:ascii="Calibri" w:eastAsia="Times New Roman" w:hAnsi="Calibri" w:cs="Times New Roman"/>
      <w:b/>
      <w:i/>
      <w:sz w:val="20"/>
      <w:szCs w:val="20"/>
      <w:lang w:val="en-US" w:eastAsia="ru-RU"/>
    </w:rPr>
  </w:style>
  <w:style w:type="paragraph" w:customStyle="1" w:styleId="ConsPlusNormal1">
    <w:name w:val="ConsPlusNormal1"/>
    <w:rsid w:val="00D96D31"/>
    <w:pPr>
      <w:widowControl w:val="0"/>
      <w:autoSpaceDE w:val="0"/>
      <w:autoSpaceDN w:val="0"/>
      <w:spacing w:after="0" w:line="240" w:lineRule="auto"/>
    </w:pPr>
    <w:rPr>
      <w:rFonts w:ascii="Arial" w:eastAsia="Times New Roman" w:hAnsi="Arial" w:cs="Arial"/>
      <w:sz w:val="20"/>
      <w:lang w:eastAsia="ru-RU"/>
    </w:rPr>
  </w:style>
  <w:style w:type="paragraph" w:customStyle="1" w:styleId="217">
    <w:name w:val="21"/>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laceholder-mask">
    <w:name w:val="placeholder-mask"/>
    <w:rsid w:val="00D96D31"/>
    <w:rPr>
      <w:rFonts w:cs="Times New Roman"/>
    </w:rPr>
  </w:style>
  <w:style w:type="character" w:customStyle="1" w:styleId="placeholder">
    <w:name w:val="placeholder"/>
    <w:rsid w:val="00D96D31"/>
    <w:rPr>
      <w:rFonts w:cs="Times New Roman"/>
    </w:rPr>
  </w:style>
  <w:style w:type="numbering" w:customStyle="1" w:styleId="253">
    <w:name w:val="Нет списка25"/>
    <w:next w:val="aa"/>
    <w:uiPriority w:val="99"/>
    <w:semiHidden/>
    <w:unhideWhenUsed/>
    <w:rsid w:val="00D96D31"/>
  </w:style>
  <w:style w:type="paragraph" w:customStyle="1" w:styleId="c39">
    <w:name w:val="c39"/>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D96D31"/>
  </w:style>
  <w:style w:type="character" w:customStyle="1" w:styleId="c5">
    <w:name w:val="c5"/>
    <w:rsid w:val="00D96D31"/>
  </w:style>
  <w:style w:type="paragraph" w:customStyle="1" w:styleId="c4">
    <w:name w:val="c4"/>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rsid w:val="00D96D31"/>
  </w:style>
  <w:style w:type="paragraph" w:customStyle="1" w:styleId="c13">
    <w:name w:val="c13"/>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0">
    <w:name w:val="c100"/>
    <w:rsid w:val="00D96D31"/>
  </w:style>
  <w:style w:type="character" w:customStyle="1" w:styleId="c79">
    <w:name w:val="c79"/>
    <w:rsid w:val="00D96D31"/>
  </w:style>
  <w:style w:type="paragraph" w:customStyle="1" w:styleId="c9">
    <w:name w:val="c9"/>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rsid w:val="00D96D31"/>
  </w:style>
  <w:style w:type="paragraph" w:customStyle="1" w:styleId="c10">
    <w:name w:val="c10"/>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rsid w:val="00D96D31"/>
  </w:style>
  <w:style w:type="paragraph" w:customStyle="1" w:styleId="c37">
    <w:name w:val="c37"/>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5">
    <w:name w:val="c85"/>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1">
    <w:name w:val="c91"/>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rsid w:val="00D96D31"/>
  </w:style>
  <w:style w:type="numbering" w:customStyle="1" w:styleId="262">
    <w:name w:val="Нет списка26"/>
    <w:next w:val="aa"/>
    <w:uiPriority w:val="99"/>
    <w:semiHidden/>
    <w:unhideWhenUsed/>
    <w:rsid w:val="00D96D31"/>
  </w:style>
  <w:style w:type="character" w:customStyle="1" w:styleId="c41">
    <w:name w:val="c41"/>
    <w:rsid w:val="00D96D31"/>
  </w:style>
  <w:style w:type="character" w:customStyle="1" w:styleId="c25">
    <w:name w:val="c25"/>
    <w:rsid w:val="00D96D31"/>
  </w:style>
  <w:style w:type="character" w:customStyle="1" w:styleId="c27">
    <w:name w:val="c27"/>
    <w:rsid w:val="00D96D31"/>
  </w:style>
  <w:style w:type="paragraph" w:customStyle="1" w:styleId="c38">
    <w:name w:val="c38"/>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rsid w:val="00D96D31"/>
  </w:style>
  <w:style w:type="paragraph" w:customStyle="1" w:styleId="c35">
    <w:name w:val="c35"/>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rsid w:val="00D96D31"/>
  </w:style>
  <w:style w:type="character" w:customStyle="1" w:styleId="c23">
    <w:name w:val="c23"/>
    <w:rsid w:val="00D96D31"/>
  </w:style>
  <w:style w:type="character" w:customStyle="1" w:styleId="c21">
    <w:name w:val="c21"/>
    <w:rsid w:val="00D96D31"/>
  </w:style>
  <w:style w:type="paragraph" w:customStyle="1" w:styleId="c2">
    <w:name w:val="c2"/>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71">
    <w:name w:val="Нет списка27"/>
    <w:next w:val="aa"/>
    <w:uiPriority w:val="99"/>
    <w:semiHidden/>
    <w:unhideWhenUsed/>
    <w:rsid w:val="00D96D31"/>
  </w:style>
  <w:style w:type="numbering" w:customStyle="1" w:styleId="1141">
    <w:name w:val="Нет списка114"/>
    <w:next w:val="aa"/>
    <w:uiPriority w:val="99"/>
    <w:semiHidden/>
    <w:unhideWhenUsed/>
    <w:rsid w:val="00D96D31"/>
  </w:style>
  <w:style w:type="table" w:customStyle="1" w:styleId="480">
    <w:name w:val="Сетка таблицы48"/>
    <w:basedOn w:val="a9"/>
    <w:next w:val="aff7"/>
    <w:uiPriority w:val="39"/>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a"/>
    <w:uiPriority w:val="99"/>
    <w:semiHidden/>
    <w:unhideWhenUsed/>
    <w:rsid w:val="00D96D31"/>
  </w:style>
  <w:style w:type="character" w:customStyle="1" w:styleId="c81">
    <w:name w:val="c81"/>
    <w:rsid w:val="00D96D31"/>
  </w:style>
  <w:style w:type="character" w:customStyle="1" w:styleId="c0">
    <w:name w:val="c0"/>
    <w:rsid w:val="00D96D31"/>
  </w:style>
  <w:style w:type="paragraph" w:customStyle="1" w:styleId="c42">
    <w:name w:val="c42"/>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2">
    <w:name w:val="c72"/>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2">
    <w:name w:val="c62"/>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0">
    <w:name w:val="c110"/>
    <w:rsid w:val="00D96D31"/>
  </w:style>
  <w:style w:type="paragraph" w:customStyle="1" w:styleId="c67">
    <w:name w:val="c67"/>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3">
    <w:name w:val="c83"/>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rsid w:val="00D96D31"/>
  </w:style>
  <w:style w:type="paragraph" w:customStyle="1" w:styleId="c54">
    <w:name w:val="c54"/>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3">
    <w:name w:val="c73"/>
    <w:rsid w:val="00D96D31"/>
  </w:style>
  <w:style w:type="character" w:customStyle="1" w:styleId="c65">
    <w:name w:val="c65"/>
    <w:rsid w:val="00D96D31"/>
  </w:style>
  <w:style w:type="paragraph" w:customStyle="1" w:styleId="c45">
    <w:name w:val="c45"/>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3">
    <w:name w:val="c53"/>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2">
    <w:name w:val="c92"/>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7">
    <w:name w:val="c87"/>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8">
    <w:name w:val="c108"/>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6">
    <w:name w:val="c96"/>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0">
    <w:name w:val="c120"/>
    <w:rsid w:val="00D96D31"/>
  </w:style>
  <w:style w:type="paragraph" w:customStyle="1" w:styleId="c22">
    <w:name w:val="c22"/>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4">
    <w:name w:val="c74"/>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7">
    <w:name w:val="c117"/>
    <w:rsid w:val="00D96D31"/>
  </w:style>
  <w:style w:type="paragraph" w:customStyle="1" w:styleId="c109">
    <w:name w:val="c109"/>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91">
    <w:name w:val="Нет списка29"/>
    <w:next w:val="aa"/>
    <w:uiPriority w:val="99"/>
    <w:semiHidden/>
    <w:unhideWhenUsed/>
    <w:rsid w:val="00D96D31"/>
  </w:style>
  <w:style w:type="table" w:customStyle="1" w:styleId="TableNormal1">
    <w:name w:val="Table Normal1"/>
    <w:uiPriority w:val="2"/>
    <w:semiHidden/>
    <w:unhideWhenUsed/>
    <w:qFormat/>
    <w:rsid w:val="00D96D3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01">
    <w:name w:val="Нет списка30"/>
    <w:next w:val="aa"/>
    <w:uiPriority w:val="99"/>
    <w:semiHidden/>
    <w:unhideWhenUsed/>
    <w:rsid w:val="00D96D31"/>
  </w:style>
  <w:style w:type="table" w:customStyle="1" w:styleId="490">
    <w:name w:val="Сетка таблицы49"/>
    <w:basedOn w:val="a9"/>
    <w:next w:val="aff7"/>
    <w:uiPriority w:val="39"/>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
    <w:next w:val="aa"/>
    <w:semiHidden/>
    <w:rsid w:val="00D96D31"/>
  </w:style>
  <w:style w:type="character" w:customStyle="1" w:styleId="116">
    <w:name w:val="Заголовок 1 Знак1"/>
    <w:locked/>
    <w:rsid w:val="00D96D31"/>
    <w:rPr>
      <w:rFonts w:ascii="Cambria" w:eastAsia="Times New Roman" w:hAnsi="Cambria" w:cs="Times New Roman"/>
      <w:b/>
      <w:bCs/>
      <w:color w:val="365F91"/>
      <w:sz w:val="28"/>
      <w:szCs w:val="28"/>
      <w:lang w:val="en-US"/>
    </w:rPr>
  </w:style>
  <w:style w:type="character" w:customStyle="1" w:styleId="218">
    <w:name w:val="Заголовок 2 Знак1"/>
    <w:locked/>
    <w:rsid w:val="00D96D31"/>
    <w:rPr>
      <w:rFonts w:ascii="Arial" w:eastAsia="Times New Roman" w:hAnsi="Arial" w:cs="Arial"/>
      <w:b/>
      <w:bCs/>
      <w:i/>
      <w:iCs/>
      <w:sz w:val="28"/>
      <w:szCs w:val="28"/>
      <w:lang w:val="en-US"/>
    </w:rPr>
  </w:style>
  <w:style w:type="paragraph" w:customStyle="1" w:styleId="6f4">
    <w:name w:val="Обычный6"/>
    <w:rsid w:val="00D96D31"/>
    <w:pPr>
      <w:spacing w:after="0" w:line="276" w:lineRule="auto"/>
    </w:pPr>
    <w:rPr>
      <w:rFonts w:ascii="Arial" w:eastAsia="Times New Roman" w:hAnsi="Arial" w:cs="Arial"/>
      <w:lang w:eastAsia="ru-RU"/>
    </w:rPr>
  </w:style>
  <w:style w:type="character" w:customStyle="1" w:styleId="314">
    <w:name w:val="Заголовок 3 Знак1"/>
    <w:locked/>
    <w:rsid w:val="00D96D31"/>
    <w:rPr>
      <w:rFonts w:ascii="Arial" w:eastAsia="Times New Roman" w:hAnsi="Arial" w:cs="Arial"/>
      <w:color w:val="434343"/>
      <w:sz w:val="28"/>
      <w:szCs w:val="28"/>
      <w:lang w:eastAsia="ru-RU"/>
    </w:rPr>
  </w:style>
  <w:style w:type="paragraph" w:customStyle="1" w:styleId="afffffd">
    <w:name w:val="?????????"/>
    <w:basedOn w:val="a7"/>
    <w:next w:val="affa"/>
    <w:rsid w:val="00D96D31"/>
    <w:pPr>
      <w:keepNext/>
      <w:suppressAutoHyphens/>
      <w:overflowPunct w:val="0"/>
      <w:autoSpaceDE w:val="0"/>
      <w:autoSpaceDN w:val="0"/>
      <w:adjustRightInd w:val="0"/>
      <w:spacing w:before="240" w:after="120"/>
      <w:jc w:val="both"/>
      <w:textAlignment w:val="baseline"/>
    </w:pPr>
    <w:rPr>
      <w:rFonts w:ascii="Arial" w:eastAsia="Times New Roman" w:hAnsi="Arial" w:cs="Times New Roman"/>
      <w:sz w:val="28"/>
      <w:szCs w:val="20"/>
      <w:lang w:eastAsia="ru-RU"/>
    </w:rPr>
  </w:style>
  <w:style w:type="character" w:customStyle="1" w:styleId="HTMLPreformattedChar1">
    <w:name w:val="HTML Preformatted Char1"/>
    <w:aliases w:val="Стандартный HTML Знак Знак Char1,Знак2 Знак Знак Char1,Знак2 Знак1 Char1,Знак2 Знак Char1,Знак2 Char1"/>
    <w:semiHidden/>
    <w:locked/>
    <w:rsid w:val="00D96D31"/>
    <w:rPr>
      <w:rFonts w:ascii="Courier New" w:hAnsi="Courier New"/>
      <w:sz w:val="24"/>
      <w:lang w:val="ru-RU" w:eastAsia="ru-RU"/>
    </w:rPr>
  </w:style>
  <w:style w:type="table" w:customStyle="1" w:styleId="1160">
    <w:name w:val="Сетка таблицы116"/>
    <w:basedOn w:val="a9"/>
    <w:next w:val="aff7"/>
    <w:rsid w:val="00D96D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e">
    <w:name w:val="Стиль"/>
    <w:rsid w:val="00D96D31"/>
    <w:pPr>
      <w:spacing w:after="0" w:line="240" w:lineRule="auto"/>
    </w:pPr>
    <w:rPr>
      <w:rFonts w:ascii="Arial" w:eastAsia="Times New Roman" w:hAnsi="Arial" w:cs="Arial"/>
      <w:sz w:val="20"/>
      <w:szCs w:val="20"/>
      <w:lang w:eastAsia="ru-RU"/>
    </w:rPr>
    <w:tblPr>
      <w:tblStyleRowBandSize w:val="1"/>
      <w:tblStyleColBandSize w:val="1"/>
      <w:tblInd w:w="0" w:type="dxa"/>
      <w:tblCellMar>
        <w:top w:w="100" w:type="dxa"/>
        <w:left w:w="100" w:type="dxa"/>
        <w:bottom w:w="100" w:type="dxa"/>
        <w:right w:w="100" w:type="dxa"/>
      </w:tblCellMar>
    </w:tblPr>
  </w:style>
  <w:style w:type="character" w:customStyle="1" w:styleId="1ff7">
    <w:name w:val="Подзаголовок синий 1 уровень Знак"/>
    <w:link w:val="10"/>
    <w:locked/>
    <w:rsid w:val="00D96D31"/>
    <w:rPr>
      <w:rFonts w:ascii="Times New Roman" w:eastAsia="Yu Gothic Light" w:hAnsi="Times New Roman" w:cs="Times New Roman"/>
      <w:b/>
      <w:color w:val="2E74B5"/>
      <w:sz w:val="28"/>
      <w:szCs w:val="28"/>
      <w:shd w:val="clear" w:color="auto" w:fill="FFFFFF"/>
      <w:lang w:eastAsia="ru-RU"/>
    </w:rPr>
  </w:style>
  <w:style w:type="character" w:customStyle="1" w:styleId="531">
    <w:name w:val="Знак Знак53"/>
    <w:locked/>
    <w:rsid w:val="00D96D31"/>
    <w:rPr>
      <w:rFonts w:ascii="Arial" w:hAnsi="Arial"/>
      <w:sz w:val="24"/>
      <w:lang w:val="en-US" w:eastAsia="ru-RU" w:bidi="ar-SA"/>
    </w:rPr>
  </w:style>
  <w:style w:type="character" w:customStyle="1" w:styleId="228">
    <w:name w:val="Заголовок №2 (2)8"/>
    <w:rsid w:val="00D96D31"/>
    <w:rPr>
      <w:rFonts w:cs="Times New Roman"/>
      <w:b w:val="0"/>
      <w:bCs/>
      <w:sz w:val="25"/>
      <w:szCs w:val="25"/>
      <w:lang w:bidi="ar-SA"/>
    </w:rPr>
  </w:style>
  <w:style w:type="paragraph" w:customStyle="1" w:styleId="affffff">
    <w:name w:val="Обычный (паспорт)"/>
    <w:basedOn w:val="a7"/>
    <w:rsid w:val="00D96D31"/>
    <w:pPr>
      <w:spacing w:after="0" w:line="240" w:lineRule="auto"/>
    </w:pPr>
    <w:rPr>
      <w:rFonts w:ascii="Times New Roman" w:eastAsia="Times New Roman" w:hAnsi="Times New Roman" w:cs="Times New Roman"/>
      <w:sz w:val="28"/>
      <w:szCs w:val="28"/>
      <w:lang w:eastAsia="ar-SA"/>
    </w:rPr>
  </w:style>
  <w:style w:type="paragraph" w:customStyle="1" w:styleId="219">
    <w:name w:val="Цитата 21"/>
    <w:basedOn w:val="a7"/>
    <w:next w:val="a7"/>
    <w:link w:val="QuoteChar"/>
    <w:rsid w:val="00D96D31"/>
    <w:pPr>
      <w:spacing w:after="0" w:line="240" w:lineRule="auto"/>
      <w:ind w:firstLine="709"/>
      <w:jc w:val="both"/>
    </w:pPr>
    <w:rPr>
      <w:rFonts w:ascii="Calibri" w:eastAsia="Times New Roman" w:hAnsi="Calibri" w:cs="Times New Roman"/>
      <w:i/>
      <w:sz w:val="24"/>
      <w:szCs w:val="24"/>
      <w:lang w:val="en-US" w:eastAsia="ru-RU"/>
    </w:rPr>
  </w:style>
  <w:style w:type="character" w:customStyle="1" w:styleId="QuoteChar">
    <w:name w:val="Quote Char"/>
    <w:link w:val="219"/>
    <w:locked/>
    <w:rsid w:val="00D96D31"/>
    <w:rPr>
      <w:rFonts w:ascii="Calibri" w:eastAsia="Times New Roman" w:hAnsi="Calibri" w:cs="Times New Roman"/>
      <w:i/>
      <w:sz w:val="24"/>
      <w:szCs w:val="24"/>
      <w:lang w:val="en-US" w:eastAsia="ru-RU"/>
    </w:rPr>
  </w:style>
  <w:style w:type="character" w:customStyle="1" w:styleId="146">
    <w:name w:val="Знак Знак14"/>
    <w:locked/>
    <w:rsid w:val="00D96D31"/>
    <w:rPr>
      <w:rFonts w:ascii="Cambria" w:hAnsi="Cambria"/>
      <w:b/>
      <w:bCs/>
      <w:color w:val="365F91"/>
      <w:sz w:val="28"/>
      <w:szCs w:val="28"/>
      <w:lang w:val="en-US" w:eastAsia="en-US" w:bidi="ar-SA"/>
    </w:rPr>
  </w:style>
  <w:style w:type="character" w:customStyle="1" w:styleId="134">
    <w:name w:val="Знак Знак13"/>
    <w:locked/>
    <w:rsid w:val="00D96D31"/>
    <w:rPr>
      <w:rFonts w:ascii="Arial" w:hAnsi="Arial" w:cs="Arial"/>
      <w:b/>
      <w:bCs/>
      <w:i/>
      <w:iCs/>
      <w:sz w:val="28"/>
      <w:szCs w:val="28"/>
      <w:lang w:val="en-US" w:eastAsia="en-US" w:bidi="ar-SA"/>
    </w:rPr>
  </w:style>
  <w:style w:type="paragraph" w:styleId="1ff9">
    <w:name w:val="index 1"/>
    <w:basedOn w:val="a7"/>
    <w:next w:val="a7"/>
    <w:autoRedefine/>
    <w:semiHidden/>
    <w:unhideWhenUsed/>
    <w:rsid w:val="00D96D31"/>
    <w:pPr>
      <w:spacing w:after="0" w:line="240" w:lineRule="auto"/>
      <w:ind w:left="220" w:hanging="220"/>
    </w:pPr>
    <w:rPr>
      <w:rFonts w:ascii="Times New Roman" w:eastAsia="Times New Roman" w:hAnsi="Times New Roman" w:cs="Times New Roman"/>
    </w:rPr>
  </w:style>
  <w:style w:type="paragraph" w:styleId="affffff0">
    <w:name w:val="index heading"/>
    <w:basedOn w:val="a7"/>
    <w:qFormat/>
    <w:rsid w:val="00D96D31"/>
    <w:pPr>
      <w:suppressLineNumbers/>
      <w:spacing w:after="0" w:line="240" w:lineRule="auto"/>
    </w:pPr>
    <w:rPr>
      <w:rFonts w:ascii="Times New Roman" w:eastAsia="Times New Roman" w:hAnsi="Times New Roman" w:cs="Droid Sans Devanagari"/>
    </w:rPr>
  </w:style>
  <w:style w:type="paragraph" w:customStyle="1" w:styleId="affffff1">
    <w:name w:val="Содержимое врезки"/>
    <w:basedOn w:val="a7"/>
    <w:qFormat/>
    <w:rsid w:val="00D96D31"/>
    <w:pPr>
      <w:spacing w:after="0" w:line="240" w:lineRule="auto"/>
    </w:pPr>
    <w:rPr>
      <w:rFonts w:ascii="Times New Roman" w:eastAsia="Times New Roman" w:hAnsi="Times New Roman" w:cs="Times New Roman"/>
    </w:rPr>
  </w:style>
  <w:style w:type="paragraph" w:customStyle="1" w:styleId="affffff2">
    <w:name w:val="Содержимое таблицы"/>
    <w:basedOn w:val="a7"/>
    <w:qFormat/>
    <w:rsid w:val="00D96D31"/>
    <w:pPr>
      <w:widowControl w:val="0"/>
      <w:suppressLineNumbers/>
      <w:spacing w:after="0" w:line="240" w:lineRule="auto"/>
    </w:pPr>
    <w:rPr>
      <w:rFonts w:ascii="Times New Roman" w:eastAsia="Times New Roman" w:hAnsi="Times New Roman" w:cs="Times New Roman"/>
    </w:rPr>
  </w:style>
  <w:style w:type="paragraph" w:customStyle="1" w:styleId="affffff3">
    <w:name w:val="Заголовок таблицы"/>
    <w:basedOn w:val="affffff2"/>
    <w:qFormat/>
    <w:rsid w:val="00D96D31"/>
    <w:pPr>
      <w:jc w:val="center"/>
    </w:pPr>
    <w:rPr>
      <w:b/>
      <w:bCs/>
    </w:rPr>
  </w:style>
  <w:style w:type="table" w:customStyle="1" w:styleId="TableNormal2">
    <w:name w:val="Table Normal2"/>
    <w:semiHidden/>
    <w:unhideWhenUsed/>
    <w:qFormat/>
    <w:rsid w:val="00D96D31"/>
    <w:pPr>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TimesNewRoman11pt">
    <w:name w:val="Колонтитул + Times New Roman;11 pt"/>
    <w:rsid w:val="00D96D3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TimesNewRoman105pt">
    <w:name w:val="Колонтитул + Times New Roman;10;5 pt;Полужирный"/>
    <w:rsid w:val="00D96D3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table" w:customStyle="1" w:styleId="TableNormal11">
    <w:name w:val="Table Normal11"/>
    <w:semiHidden/>
    <w:rsid w:val="00D96D3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FontStyle15">
    <w:name w:val="Font Style15"/>
    <w:rsid w:val="00D96D31"/>
    <w:rPr>
      <w:rFonts w:ascii="Times New Roman" w:hAnsi="Times New Roman"/>
      <w:sz w:val="22"/>
    </w:rPr>
  </w:style>
  <w:style w:type="paragraph" w:customStyle="1" w:styleId="c44">
    <w:name w:val="c44"/>
    <w:basedOn w:val="a7"/>
    <w:rsid w:val="00D96D31"/>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WW8Num1z0">
    <w:name w:val="WW8Num1z0"/>
    <w:rsid w:val="00D96D31"/>
    <w:rPr>
      <w:rFonts w:ascii="Times New Roman" w:eastAsia="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WW8Num2z0">
    <w:name w:val="WW8Num2z0"/>
    <w:rsid w:val="00D96D31"/>
    <w:rPr>
      <w:rFonts w:ascii="Times New Roman" w:eastAsia="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WW8Num3z0">
    <w:name w:val="WW8Num3z0"/>
    <w:rsid w:val="00D96D31"/>
    <w:rPr>
      <w:rFonts w:ascii="Times New Roman" w:eastAsia="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WW8Num4z0">
    <w:name w:val="WW8Num4z0"/>
    <w:rsid w:val="00D96D31"/>
    <w:rPr>
      <w:rFonts w:ascii="Times New Roman" w:eastAsia="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WW8Num5z0">
    <w:name w:val="WW8Num5z0"/>
    <w:rsid w:val="00D96D31"/>
    <w:rPr>
      <w:rFonts w:ascii="Times New Roman" w:eastAsia="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WW8Num6z0">
    <w:name w:val="WW8Num6z0"/>
    <w:rsid w:val="00D96D31"/>
    <w:rPr>
      <w:rFonts w:ascii="Times New Roman" w:eastAsia="Times New Roman" w:hAnsi="Times New Roman" w:cs="Times New Roman"/>
      <w:b/>
      <w:bCs/>
      <w:i w:val="0"/>
      <w:strike w:val="0"/>
      <w:dstrike w:val="0"/>
      <w:color w:val="000000"/>
      <w:position w:val="0"/>
      <w:sz w:val="28"/>
      <w:szCs w:val="28"/>
      <w:u w:val="none" w:color="000000"/>
      <w:bdr w:val="none" w:sz="0" w:space="0" w:color="000000"/>
      <w:shd w:val="clear" w:color="auto" w:fill="auto"/>
      <w:vertAlign w:val="baseline"/>
    </w:rPr>
  </w:style>
  <w:style w:type="character" w:customStyle="1" w:styleId="WW8Num7z0">
    <w:name w:val="WW8Num7z0"/>
    <w:rsid w:val="00D96D31"/>
    <w:rPr>
      <w:rFonts w:ascii="Arial" w:eastAsia="Arial" w:hAnsi="Arial" w:cs="Arial"/>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WW8Num7z1">
    <w:name w:val="WW8Num7z1"/>
    <w:rsid w:val="00D96D31"/>
    <w:rPr>
      <w:rFonts w:ascii="Segoe UI Symbol" w:eastAsia="Segoe UI Symbol" w:hAnsi="Segoe UI Symbol" w:cs="Segoe UI Symbol"/>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WW8Num8z0">
    <w:name w:val="WW8Num8z0"/>
    <w:rsid w:val="00D96D31"/>
    <w:rPr>
      <w:rFonts w:ascii="Times New Roman" w:eastAsia="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WW8Num9z0">
    <w:name w:val="WW8Num9z0"/>
    <w:rsid w:val="00D96D31"/>
    <w:rPr>
      <w:rFonts w:ascii="Arial" w:eastAsia="Arial" w:hAnsi="Arial" w:cs="Arial"/>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WW8Num9z1">
    <w:name w:val="WW8Num9z1"/>
    <w:rsid w:val="00D96D31"/>
    <w:rPr>
      <w:rFonts w:ascii="Segoe UI Symbol" w:eastAsia="Segoe UI Symbol" w:hAnsi="Segoe UI Symbol" w:cs="Segoe UI Symbol"/>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WW8Num10z0">
    <w:name w:val="WW8Num10z0"/>
    <w:rsid w:val="00D96D31"/>
    <w:rPr>
      <w:rFonts w:ascii="Times New Roman" w:eastAsia="Times New Roman" w:hAnsi="Times New Roman" w:cs="Times New Roman"/>
      <w:b w:val="0"/>
      <w:i w:val="0"/>
      <w:strike w:val="0"/>
      <w:dstrike w:val="0"/>
      <w:color w:val="000000"/>
      <w:position w:val="0"/>
      <w:sz w:val="28"/>
      <w:szCs w:val="28"/>
      <w:u w:val="none" w:color="000000"/>
      <w:bdr w:val="none" w:sz="0" w:space="0" w:color="000000"/>
      <w:shd w:val="clear" w:color="auto" w:fill="auto"/>
      <w:vertAlign w:val="baseline"/>
    </w:rPr>
  </w:style>
  <w:style w:type="character" w:customStyle="1" w:styleId="1ffa">
    <w:name w:val="Основной шрифт абзаца1"/>
    <w:rsid w:val="00D96D31"/>
  </w:style>
  <w:style w:type="character" w:customStyle="1" w:styleId="2ff6">
    <w:name w:val="Основной шрифт абзаца2"/>
    <w:rsid w:val="00D96D31"/>
  </w:style>
  <w:style w:type="character" w:customStyle="1" w:styleId="affffff4">
    <w:name w:val="Маркеры"/>
    <w:rsid w:val="00D96D31"/>
    <w:rPr>
      <w:rFonts w:ascii="OpenSymbol" w:eastAsia="Times New Roman" w:hAnsi="OpenSymbol"/>
    </w:rPr>
  </w:style>
  <w:style w:type="paragraph" w:customStyle="1" w:styleId="1ffb">
    <w:name w:val="Обычная таблица1"/>
    <w:rsid w:val="00D96D31"/>
    <w:pPr>
      <w:suppressAutoHyphens/>
    </w:pPr>
    <w:rPr>
      <w:rFonts w:ascii="Times New Roman" w:eastAsia="Calibri" w:hAnsi="Times New Roman" w:cs="Times New Roman"/>
      <w:lang w:eastAsia="ru-RU"/>
    </w:rPr>
  </w:style>
  <w:style w:type="character" w:customStyle="1" w:styleId="2ff7">
    <w:name w:val="????????? 2 ????"/>
    <w:rsid w:val="00D96D31"/>
    <w:rPr>
      <w:rFonts w:ascii="Times New Roman" w:hAnsi="Times New Roman"/>
      <w:sz w:val="24"/>
    </w:rPr>
  </w:style>
  <w:style w:type="character" w:customStyle="1" w:styleId="1ffc">
    <w:name w:val="????????? 1 ????"/>
    <w:rsid w:val="00D96D31"/>
    <w:rPr>
      <w:rFonts w:ascii="Calibri Light" w:hAnsi="Calibri Light"/>
      <w:color w:val="008080"/>
      <w:sz w:val="32"/>
    </w:rPr>
  </w:style>
  <w:style w:type="character" w:customStyle="1" w:styleId="affffff5">
    <w:name w:val="??????? ?????????? ????"/>
    <w:rsid w:val="00D96D31"/>
    <w:rPr>
      <w:rFonts w:ascii="Times New Roman" w:hAnsi="Times New Roman"/>
      <w:sz w:val="24"/>
    </w:rPr>
  </w:style>
  <w:style w:type="character" w:customStyle="1" w:styleId="affffff6">
    <w:name w:val="?????? ?????????? ????"/>
    <w:rsid w:val="00D96D31"/>
    <w:rPr>
      <w:rFonts w:ascii="Times New Roman" w:hAnsi="Times New Roman"/>
      <w:sz w:val="24"/>
    </w:rPr>
  </w:style>
  <w:style w:type="character" w:customStyle="1" w:styleId="fontstyle01">
    <w:name w:val="fontstyle01"/>
    <w:rsid w:val="00D96D31"/>
    <w:rPr>
      <w:rFonts w:ascii="TimesNewRomanPSMT" w:hAnsi="TimesNewRomanPSMT"/>
      <w:b w:val="0"/>
      <w:i w:val="0"/>
      <w:color w:val="000000"/>
      <w:sz w:val="24"/>
    </w:rPr>
  </w:style>
  <w:style w:type="character" w:customStyle="1" w:styleId="fontstyle21">
    <w:name w:val="fontstyle21"/>
    <w:rsid w:val="00D96D31"/>
    <w:rPr>
      <w:rFonts w:ascii="Symbol" w:hAnsi="Symbol"/>
      <w:b w:val="0"/>
      <w:i w:val="0"/>
      <w:color w:val="000000"/>
      <w:sz w:val="24"/>
    </w:rPr>
  </w:style>
  <w:style w:type="character" w:customStyle="1" w:styleId="ListLabel1">
    <w:name w:val="ListLabel 1"/>
    <w:rsid w:val="00D96D31"/>
  </w:style>
  <w:style w:type="character" w:customStyle="1" w:styleId="ListLabel2">
    <w:name w:val="ListLabel 2"/>
    <w:rsid w:val="00D96D31"/>
  </w:style>
  <w:style w:type="character" w:customStyle="1" w:styleId="ListLabel3">
    <w:name w:val="ListLabel 3"/>
    <w:rsid w:val="00D96D31"/>
    <w:rPr>
      <w:b w:val="0"/>
      <w:i w:val="0"/>
      <w:sz w:val="24"/>
    </w:rPr>
  </w:style>
  <w:style w:type="character" w:customStyle="1" w:styleId="affffff7">
    <w:name w:val="?????? ?????????"/>
    <w:rsid w:val="00D96D31"/>
  </w:style>
  <w:style w:type="paragraph" w:customStyle="1" w:styleId="affffff8">
    <w:name w:val="????????"/>
    <w:basedOn w:val="a7"/>
    <w:rsid w:val="00D96D31"/>
    <w:pPr>
      <w:suppressLineNumbers/>
      <w:suppressAutoHyphens/>
      <w:overflowPunct w:val="0"/>
      <w:autoSpaceDE w:val="0"/>
      <w:autoSpaceDN w:val="0"/>
      <w:adjustRightInd w:val="0"/>
      <w:spacing w:before="120" w:after="120"/>
      <w:jc w:val="both"/>
      <w:textAlignment w:val="baseline"/>
    </w:pPr>
    <w:rPr>
      <w:rFonts w:ascii="Times New Roman" w:eastAsia="Times New Roman" w:hAnsi="Times New Roman" w:cs="Times New Roman"/>
      <w:i/>
      <w:sz w:val="24"/>
      <w:szCs w:val="20"/>
      <w:lang w:eastAsia="ru-RU"/>
    </w:rPr>
  </w:style>
  <w:style w:type="paragraph" w:customStyle="1" w:styleId="affffff9">
    <w:name w:val="????????? ??????????"/>
    <w:basedOn w:val="1a"/>
    <w:rsid w:val="00D96D31"/>
    <w:pPr>
      <w:suppressLineNumbers/>
      <w:tabs>
        <w:tab w:val="clear" w:pos="142"/>
      </w:tabs>
      <w:overflowPunct w:val="0"/>
      <w:autoSpaceDE w:val="0"/>
      <w:autoSpaceDN w:val="0"/>
      <w:adjustRightInd w:val="0"/>
      <w:spacing w:before="240" w:line="259" w:lineRule="auto"/>
      <w:jc w:val="left"/>
      <w:textAlignment w:val="baseline"/>
      <w:outlineLvl w:val="9"/>
    </w:pPr>
    <w:rPr>
      <w:rFonts w:ascii="Calibri Light" w:hAnsi="Calibri Light"/>
      <w:caps w:val="0"/>
      <w:color w:val="008080"/>
      <w:sz w:val="32"/>
      <w:szCs w:val="20"/>
      <w:lang w:eastAsia="ru-RU"/>
    </w:rPr>
  </w:style>
  <w:style w:type="paragraph" w:customStyle="1" w:styleId="1ffd">
    <w:name w:val="Обычный (веб)1"/>
    <w:basedOn w:val="a7"/>
    <w:rsid w:val="00D96D31"/>
    <w:pPr>
      <w:suppressAutoHyphens/>
      <w:overflowPunct w:val="0"/>
      <w:autoSpaceDE w:val="0"/>
      <w:autoSpaceDN w:val="0"/>
      <w:adjustRightInd w:val="0"/>
      <w:spacing w:before="100" w:after="100" w:line="100" w:lineRule="atLeast"/>
      <w:textAlignment w:val="baseline"/>
    </w:pPr>
    <w:rPr>
      <w:rFonts w:ascii="Times New Roman" w:eastAsia="Times New Roman" w:hAnsi="Times New Roman" w:cs="Times New Roman"/>
      <w:sz w:val="24"/>
      <w:szCs w:val="20"/>
      <w:lang w:eastAsia="ru-RU"/>
    </w:rPr>
  </w:style>
  <w:style w:type="paragraph" w:customStyle="1" w:styleId="106">
    <w:name w:val="????????? 10"/>
    <w:basedOn w:val="afffffd"/>
    <w:next w:val="affa"/>
    <w:rsid w:val="00D96D31"/>
    <w:rPr>
      <w:b/>
      <w:sz w:val="21"/>
    </w:rPr>
  </w:style>
  <w:style w:type="paragraph" w:customStyle="1" w:styleId="affffffa">
    <w:name w:val="?????????? ???????"/>
    <w:basedOn w:val="a7"/>
    <w:rsid w:val="00D96D31"/>
    <w:pPr>
      <w:suppressLineNumbers/>
      <w:suppressAutoHyphens/>
      <w:overflowPunct w:val="0"/>
      <w:autoSpaceDE w:val="0"/>
      <w:autoSpaceDN w:val="0"/>
      <w:adjustRightInd w:val="0"/>
      <w:jc w:val="both"/>
      <w:textAlignment w:val="baseline"/>
    </w:pPr>
    <w:rPr>
      <w:rFonts w:ascii="Times New Roman" w:eastAsia="Times New Roman" w:hAnsi="Times New Roman" w:cs="Times New Roman"/>
      <w:sz w:val="24"/>
      <w:szCs w:val="20"/>
      <w:lang w:eastAsia="ru-RU"/>
    </w:rPr>
  </w:style>
  <w:style w:type="paragraph" w:customStyle="1" w:styleId="affffffb">
    <w:name w:val="????????? ???????"/>
    <w:basedOn w:val="affffffa"/>
    <w:rsid w:val="00D96D31"/>
    <w:pPr>
      <w:jc w:val="center"/>
    </w:pPr>
    <w:rPr>
      <w:b/>
    </w:rPr>
  </w:style>
  <w:style w:type="character" w:customStyle="1" w:styleId="670">
    <w:name w:val="Знак Знак67"/>
    <w:locked/>
    <w:rsid w:val="00D96D31"/>
    <w:rPr>
      <w:rFonts w:ascii="Arial" w:hAnsi="Arial"/>
      <w:b/>
      <w:kern w:val="32"/>
      <w:sz w:val="32"/>
      <w:lang w:val="de-DE" w:eastAsia="ru-RU" w:bidi="ar-SA"/>
    </w:rPr>
  </w:style>
  <w:style w:type="character" w:customStyle="1" w:styleId="8f5">
    <w:name w:val="Знак Знак8"/>
    <w:rsid w:val="00D96D31"/>
    <w:rPr>
      <w:sz w:val="25"/>
      <w:szCs w:val="25"/>
      <w:lang w:val="ru-RU" w:eastAsia="en-US" w:bidi="ar-SA"/>
    </w:rPr>
  </w:style>
  <w:style w:type="character" w:customStyle="1" w:styleId="211pt2pt">
    <w:name w:val="Основной текст (2) + 11 pt;Полужирный;Курсив;Интервал 2 pt"/>
    <w:rsid w:val="00D96D31"/>
    <w:rPr>
      <w:rFonts w:ascii="Arial" w:eastAsia="Arial" w:hAnsi="Arial" w:cs="Arial"/>
      <w:b/>
      <w:bCs/>
      <w:i/>
      <w:iCs/>
      <w:smallCaps w:val="0"/>
      <w:strike w:val="0"/>
      <w:color w:val="000000"/>
      <w:spacing w:val="40"/>
      <w:w w:val="100"/>
      <w:position w:val="0"/>
      <w:sz w:val="22"/>
      <w:szCs w:val="22"/>
      <w:shd w:val="clear" w:color="auto" w:fill="FFFFFF"/>
      <w:lang w:val="ru-RU" w:eastAsia="ru-RU" w:bidi="ru-RU"/>
    </w:rPr>
  </w:style>
  <w:style w:type="character" w:customStyle="1" w:styleId="211pt">
    <w:name w:val="Основной текст (2) + 11 pt;Полужирный;Курсив"/>
    <w:rsid w:val="00D96D31"/>
    <w:rPr>
      <w:rFonts w:ascii="Arial" w:eastAsia="Arial" w:hAnsi="Arial" w:cs="Arial"/>
      <w:b/>
      <w:bCs/>
      <w:i/>
      <w:iCs/>
      <w:smallCaps w:val="0"/>
      <w:strike w:val="0"/>
      <w:color w:val="000000"/>
      <w:spacing w:val="0"/>
      <w:w w:val="100"/>
      <w:position w:val="0"/>
      <w:sz w:val="22"/>
      <w:szCs w:val="22"/>
      <w:shd w:val="clear" w:color="auto" w:fill="FFFFFF"/>
      <w:lang w:val="ru-RU" w:eastAsia="ru-RU" w:bidi="ru-RU"/>
    </w:rPr>
  </w:style>
  <w:style w:type="character" w:customStyle="1" w:styleId="211pt0">
    <w:name w:val="Основной текст (2) + 11 pt;Полужирный"/>
    <w:rsid w:val="00D96D31"/>
    <w:rPr>
      <w:rFonts w:ascii="Arial" w:eastAsia="Arial" w:hAnsi="Arial" w:cs="Arial"/>
      <w:b/>
      <w:bCs/>
      <w:i w:val="0"/>
      <w:iCs w:val="0"/>
      <w:smallCaps w:val="0"/>
      <w:strike w:val="0"/>
      <w:color w:val="000000"/>
      <w:spacing w:val="0"/>
      <w:w w:val="100"/>
      <w:position w:val="0"/>
      <w:sz w:val="22"/>
      <w:szCs w:val="22"/>
      <w:shd w:val="clear" w:color="auto" w:fill="FFFFFF"/>
      <w:lang w:val="en-US" w:eastAsia="en-US" w:bidi="en-US"/>
    </w:rPr>
  </w:style>
  <w:style w:type="character" w:customStyle="1" w:styleId="Heading4Char">
    <w:name w:val="Heading 4 Char"/>
    <w:locked/>
    <w:rsid w:val="00D96D31"/>
    <w:rPr>
      <w:rFonts w:ascii="Arial" w:eastAsia="Times New Roman" w:hAnsi="Arial" w:cs="Arial"/>
      <w:b/>
      <w:bCs/>
      <w:sz w:val="26"/>
      <w:szCs w:val="26"/>
    </w:rPr>
  </w:style>
  <w:style w:type="character" w:customStyle="1" w:styleId="Heading7Char">
    <w:name w:val="Heading 7 Char"/>
    <w:locked/>
    <w:rsid w:val="00D96D31"/>
    <w:rPr>
      <w:rFonts w:ascii="Arial" w:eastAsia="Times New Roman" w:hAnsi="Arial" w:cs="Arial"/>
      <w:b/>
      <w:bCs/>
      <w:i/>
      <w:iCs/>
      <w:sz w:val="22"/>
      <w:szCs w:val="22"/>
    </w:rPr>
  </w:style>
  <w:style w:type="paragraph" w:customStyle="1" w:styleId="2ff8">
    <w:name w:val="Выделенная цитата2"/>
    <w:basedOn w:val="a7"/>
    <w:next w:val="a7"/>
    <w:rsid w:val="00D96D31"/>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pPr>
    <w:rPr>
      <w:rFonts w:ascii="Calibri" w:eastAsia="Times New Roman" w:hAnsi="Calibri" w:cs="Times New Roman"/>
      <w:i/>
      <w:sz w:val="20"/>
      <w:szCs w:val="20"/>
      <w:lang w:eastAsia="ru-RU"/>
    </w:rPr>
  </w:style>
  <w:style w:type="character" w:customStyle="1" w:styleId="CaptionChar">
    <w:name w:val="Caption Char"/>
    <w:rsid w:val="00D96D31"/>
  </w:style>
  <w:style w:type="table" w:customStyle="1" w:styleId="TableGridLight">
    <w:name w:val="Table Grid Light"/>
    <w:rsid w:val="00D96D31"/>
    <w:pPr>
      <w:spacing w:after="0" w:line="240" w:lineRule="auto"/>
    </w:pPr>
    <w:rPr>
      <w:rFonts w:ascii="Calibri" w:eastAsia="Times New Roman" w:hAnsi="Calibri" w:cs="Times New Roman"/>
      <w:sz w:val="20"/>
      <w:szCs w:val="20"/>
      <w:lang w:eastAsia="ru-RU"/>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
    <w:rsid w:val="00D96D31"/>
    <w:pPr>
      <w:spacing w:after="0" w:line="240" w:lineRule="auto"/>
    </w:pPr>
    <w:rPr>
      <w:rFonts w:ascii="Calibri" w:eastAsia="Times New Roman" w:hAnsi="Calibri" w:cs="Times New Roman"/>
      <w:sz w:val="20"/>
      <w:szCs w:val="20"/>
      <w:lang w:eastAsia="ru-RU"/>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a">
    <w:name w:val="Таблица простая 21"/>
    <w:rsid w:val="00D96D31"/>
    <w:pPr>
      <w:spacing w:after="0" w:line="240" w:lineRule="auto"/>
    </w:pPr>
    <w:rPr>
      <w:rFonts w:ascii="Calibri" w:eastAsia="Times New Roman" w:hAnsi="Calibri" w:cs="Times New Roman"/>
      <w:sz w:val="20"/>
      <w:szCs w:val="20"/>
      <w:lang w:eastAsia="ru-RU"/>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322">
    <w:name w:val="Таблица простая 3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424">
    <w:name w:val="Таблица простая 4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524">
    <w:name w:val="Таблица простая 5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2">
    <w:name w:val="Таблица-сетка 1 светлая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style>
  <w:style w:type="table" w:customStyle="1" w:styleId="GridTable1Light-Accent1">
    <w:name w:val="Grid Table 1 Light - Accent 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style>
  <w:style w:type="table" w:customStyle="1" w:styleId="GridTable1Light-Accent2">
    <w:name w:val="Grid Table 1 Light - Accent 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style>
  <w:style w:type="table" w:customStyle="1" w:styleId="GridTable1Light-Accent3">
    <w:name w:val="Grid Table 1 Light - Accent 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style>
  <w:style w:type="table" w:customStyle="1" w:styleId="GridTable1Light-Accent4">
    <w:name w:val="Grid Table 1 Light - Accent 4"/>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style>
  <w:style w:type="table" w:customStyle="1" w:styleId="GridTable1Light-Accent5">
    <w:name w:val="Grid Table 1 Light - Accent 5"/>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style>
  <w:style w:type="table" w:customStyle="1" w:styleId="GridTable1Light-Accent6">
    <w:name w:val="Grid Table 1 Light - Accent 6"/>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style>
  <w:style w:type="table" w:customStyle="1" w:styleId="-21">
    <w:name w:val="Таблица-сетка 2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style>
  <w:style w:type="table" w:customStyle="1" w:styleId="GridTable2-Accent1">
    <w:name w:val="Grid Table 2 - Accent 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style>
  <w:style w:type="table" w:customStyle="1" w:styleId="GridTable2-Accent2">
    <w:name w:val="Grid Table 2 - Accent 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style>
  <w:style w:type="table" w:customStyle="1" w:styleId="GridTable2-Accent3">
    <w:name w:val="Grid Table 2 - Accent 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style>
  <w:style w:type="table" w:customStyle="1" w:styleId="GridTable2-Accent4">
    <w:name w:val="Grid Table 2 - Accent 4"/>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style>
  <w:style w:type="table" w:customStyle="1" w:styleId="GridTable2-Accent5">
    <w:name w:val="Grid Table 2 - Accent 5"/>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style>
  <w:style w:type="table" w:customStyle="1" w:styleId="GridTable2-Accent6">
    <w:name w:val="Grid Table 2 - Accent 6"/>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style>
  <w:style w:type="table" w:customStyle="1" w:styleId="-32">
    <w:name w:val="Таблица-сетка 3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style>
  <w:style w:type="table" w:customStyle="1" w:styleId="GridTable3-Accent1">
    <w:name w:val="Grid Table 3 - Accent 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style>
  <w:style w:type="table" w:customStyle="1" w:styleId="GridTable3-Accent2">
    <w:name w:val="Grid Table 3 - Accent 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style>
  <w:style w:type="table" w:customStyle="1" w:styleId="GridTable3-Accent3">
    <w:name w:val="Grid Table 3 - Accent 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style>
  <w:style w:type="table" w:customStyle="1" w:styleId="GridTable3-Accent4">
    <w:name w:val="Grid Table 3 - Accent 4"/>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style>
  <w:style w:type="table" w:customStyle="1" w:styleId="GridTable3-Accent5">
    <w:name w:val="Grid Table 3 - Accent 5"/>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style>
  <w:style w:type="table" w:customStyle="1" w:styleId="GridTable3-Accent6">
    <w:name w:val="Grid Table 3 - Accent 6"/>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style>
  <w:style w:type="table" w:customStyle="1" w:styleId="-41">
    <w:name w:val="Таблица-сетка 4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style>
  <w:style w:type="table" w:customStyle="1" w:styleId="GridTable4-Accent1">
    <w:name w:val="Grid Table 4 - Accent 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style>
  <w:style w:type="table" w:customStyle="1" w:styleId="GridTable4-Accent2">
    <w:name w:val="Grid Table 4 - Accent 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style>
  <w:style w:type="table" w:customStyle="1" w:styleId="GridTable4-Accent3">
    <w:name w:val="Grid Table 4 - Accent 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style>
  <w:style w:type="table" w:customStyle="1" w:styleId="GridTable4-Accent4">
    <w:name w:val="Grid Table 4 - Accent 4"/>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style>
  <w:style w:type="table" w:customStyle="1" w:styleId="GridTable4-Accent5">
    <w:name w:val="Grid Table 4 - Accent 5"/>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style>
  <w:style w:type="table" w:customStyle="1" w:styleId="GridTable4-Accent6">
    <w:name w:val="Grid Table 4 - Accent 6"/>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style>
  <w:style w:type="table" w:customStyle="1" w:styleId="-51">
    <w:name w:val="Таблица-сетка 5 темная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1">
    <w:name w:val="Grid Table 5 Dark- Accent 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2">
    <w:name w:val="Grid Table 5 Dark - Accent 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3">
    <w:name w:val="Grid Table 5 Dark - Accent 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4">
    <w:name w:val="Grid Table 5 Dark- Accent 4"/>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5">
    <w:name w:val="Grid Table 5 Dark - Accent 5"/>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6">
    <w:name w:val="Grid Table 5 Dark - Accent 6"/>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61">
    <w:name w:val="Таблица-сетка 6 цветная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style>
  <w:style w:type="table" w:customStyle="1" w:styleId="GridTable6Colorful-Accent1">
    <w:name w:val="Grid Table 6 Colorful - Accent 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style>
  <w:style w:type="table" w:customStyle="1" w:styleId="GridTable6Colorful-Accent2">
    <w:name w:val="Grid Table 6 Colorful - Accent 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style>
  <w:style w:type="table" w:customStyle="1" w:styleId="GridTable6Colorful-Accent3">
    <w:name w:val="Grid Table 6 Colorful - Accent 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style>
  <w:style w:type="table" w:customStyle="1" w:styleId="GridTable6Colorful-Accent4">
    <w:name w:val="Grid Table 6 Colorful - Accent 4"/>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style>
  <w:style w:type="table" w:customStyle="1" w:styleId="GridTable6Colorful-Accent5">
    <w:name w:val="Grid Table 6 Colorful - Accent 5"/>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style>
  <w:style w:type="table" w:customStyle="1" w:styleId="GridTable6Colorful-Accent6">
    <w:name w:val="Grid Table 6 Colorful - Accent 6"/>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style>
  <w:style w:type="table" w:customStyle="1" w:styleId="-71">
    <w:name w:val="Таблица-сетка 7 цветная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style>
  <w:style w:type="table" w:customStyle="1" w:styleId="GridTable7Colorful-Accent1">
    <w:name w:val="Grid Table 7 Colorful - Accent 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style>
  <w:style w:type="table" w:customStyle="1" w:styleId="GridTable7Colorful-Accent2">
    <w:name w:val="Grid Table 7 Colorful - Accent 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style>
  <w:style w:type="table" w:customStyle="1" w:styleId="GridTable7Colorful-Accent3">
    <w:name w:val="Grid Table 7 Colorful - Accent 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style>
  <w:style w:type="table" w:customStyle="1" w:styleId="GridTable7Colorful-Accent4">
    <w:name w:val="Grid Table 7 Colorful - Accent 4"/>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style>
  <w:style w:type="table" w:customStyle="1" w:styleId="GridTable7Colorful-Accent5">
    <w:name w:val="Grid Table 7 Colorful - Accent 5"/>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style>
  <w:style w:type="table" w:customStyle="1" w:styleId="GridTable7Colorful-Accent6">
    <w:name w:val="Grid Table 7 Colorful - Accent 6"/>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style>
  <w:style w:type="table" w:customStyle="1" w:styleId="-111">
    <w:name w:val="Список-таблица 1 светлая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stTable1Light-Accent1">
    <w:name w:val="List Table 1 Light - Accent 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stTable1Light-Accent2">
    <w:name w:val="List Table 1 Light - Accent 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stTable1Light-Accent3">
    <w:name w:val="List Table 1 Light - Accent 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stTable1Light-Accent4">
    <w:name w:val="List Table 1 Light - Accent 4"/>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stTable1Light-Accent5">
    <w:name w:val="List Table 1 Light - Accent 5"/>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stTable1Light-Accent6">
    <w:name w:val="List Table 1 Light - Accent 6"/>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210">
    <w:name w:val="Список-таблица 2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style>
  <w:style w:type="table" w:customStyle="1" w:styleId="ListTable2-Accent1">
    <w:name w:val="List Table 2 - Accent 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style>
  <w:style w:type="table" w:customStyle="1" w:styleId="ListTable2-Accent2">
    <w:name w:val="List Table 2 - Accent 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style>
  <w:style w:type="table" w:customStyle="1" w:styleId="ListTable2-Accent3">
    <w:name w:val="List Table 2 - Accent 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style>
  <w:style w:type="table" w:customStyle="1" w:styleId="ListTable2-Accent4">
    <w:name w:val="List Table 2 - Accent 4"/>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style>
  <w:style w:type="table" w:customStyle="1" w:styleId="ListTable2-Accent5">
    <w:name w:val="List Table 2 - Accent 5"/>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style>
  <w:style w:type="table" w:customStyle="1" w:styleId="ListTable2-Accent6">
    <w:name w:val="List Table 2 - Accent 6"/>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style>
  <w:style w:type="table" w:customStyle="1" w:styleId="-312">
    <w:name w:val="Список-таблица 3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style>
  <w:style w:type="table" w:customStyle="1" w:styleId="ListTable3-Accent1">
    <w:name w:val="List Table 3 - Accent 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table" w:customStyle="1" w:styleId="ListTable3-Accent2">
    <w:name w:val="List Table 3 - Accent 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style>
  <w:style w:type="table" w:customStyle="1" w:styleId="ListTable3-Accent3">
    <w:name w:val="List Table 3 - Accent 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style>
  <w:style w:type="table" w:customStyle="1" w:styleId="ListTable3-Accent4">
    <w:name w:val="List Table 3 - Accent 4"/>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style>
  <w:style w:type="table" w:customStyle="1" w:styleId="ListTable3-Accent5">
    <w:name w:val="List Table 3 - Accent 5"/>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style>
  <w:style w:type="table" w:customStyle="1" w:styleId="ListTable3-Accent6">
    <w:name w:val="List Table 3 - Accent 6"/>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style>
  <w:style w:type="table" w:customStyle="1" w:styleId="-410">
    <w:name w:val="Список-таблица 4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style>
  <w:style w:type="table" w:customStyle="1" w:styleId="ListTable4-Accent1">
    <w:name w:val="List Table 4 - Accent 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style>
  <w:style w:type="table" w:customStyle="1" w:styleId="ListTable4-Accent2">
    <w:name w:val="List Table 4 - Accent 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style>
  <w:style w:type="table" w:customStyle="1" w:styleId="ListTable4-Accent3">
    <w:name w:val="List Table 4 - Accent 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style>
  <w:style w:type="table" w:customStyle="1" w:styleId="ListTable4-Accent4">
    <w:name w:val="List Table 4 - Accent 4"/>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style>
  <w:style w:type="table" w:customStyle="1" w:styleId="ListTable4-Accent5">
    <w:name w:val="List Table 4 - Accent 5"/>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style>
  <w:style w:type="table" w:customStyle="1" w:styleId="ListTable4-Accent6">
    <w:name w:val="List Table 4 - Accent 6"/>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style>
  <w:style w:type="table" w:customStyle="1" w:styleId="-510">
    <w:name w:val="Список-таблица 5 темная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tblCellMar>
        <w:top w:w="0" w:type="dxa"/>
        <w:left w:w="108" w:type="dxa"/>
        <w:bottom w:w="0" w:type="dxa"/>
        <w:right w:w="108" w:type="dxa"/>
      </w:tblCellMar>
    </w:tblPr>
  </w:style>
  <w:style w:type="table" w:customStyle="1" w:styleId="ListTable5Dark-Accent1">
    <w:name w:val="List Table 5 Dark - Accent 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tblCellMar>
        <w:top w:w="0" w:type="dxa"/>
        <w:left w:w="108" w:type="dxa"/>
        <w:bottom w:w="0" w:type="dxa"/>
        <w:right w:w="108" w:type="dxa"/>
      </w:tblCellMar>
    </w:tblPr>
  </w:style>
  <w:style w:type="table" w:customStyle="1" w:styleId="ListTable5Dark-Accent2">
    <w:name w:val="List Table 5 Dark - Accent 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tblCellMar>
        <w:top w:w="0" w:type="dxa"/>
        <w:left w:w="108" w:type="dxa"/>
        <w:bottom w:w="0" w:type="dxa"/>
        <w:right w:w="108" w:type="dxa"/>
      </w:tblCellMar>
    </w:tblPr>
  </w:style>
  <w:style w:type="table" w:customStyle="1" w:styleId="ListTable5Dark-Accent3">
    <w:name w:val="List Table 5 Dark - Accent 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tblCellMar>
        <w:top w:w="0" w:type="dxa"/>
        <w:left w:w="108" w:type="dxa"/>
        <w:bottom w:w="0" w:type="dxa"/>
        <w:right w:w="108" w:type="dxa"/>
      </w:tblCellMar>
    </w:tblPr>
  </w:style>
  <w:style w:type="table" w:customStyle="1" w:styleId="ListTable5Dark-Accent4">
    <w:name w:val="List Table 5 Dark - Accent 4"/>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tblCellMar>
        <w:top w:w="0" w:type="dxa"/>
        <w:left w:w="108" w:type="dxa"/>
        <w:bottom w:w="0" w:type="dxa"/>
        <w:right w:w="108" w:type="dxa"/>
      </w:tblCellMar>
    </w:tblPr>
  </w:style>
  <w:style w:type="table" w:customStyle="1" w:styleId="ListTable5Dark-Accent5">
    <w:name w:val="List Table 5 Dark - Accent 5"/>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tblCellMar>
        <w:top w:w="0" w:type="dxa"/>
        <w:left w:w="108" w:type="dxa"/>
        <w:bottom w:w="0" w:type="dxa"/>
        <w:right w:w="108" w:type="dxa"/>
      </w:tblCellMar>
    </w:tblPr>
  </w:style>
  <w:style w:type="table" w:customStyle="1" w:styleId="ListTable5Dark-Accent6">
    <w:name w:val="List Table 5 Dark - Accent 6"/>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tblCellMar>
        <w:top w:w="0" w:type="dxa"/>
        <w:left w:w="108" w:type="dxa"/>
        <w:bottom w:w="0" w:type="dxa"/>
        <w:right w:w="108" w:type="dxa"/>
      </w:tblCellMar>
    </w:tblPr>
  </w:style>
  <w:style w:type="table" w:customStyle="1" w:styleId="-610">
    <w:name w:val="Список-таблица 6 цветная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ListTable6Colorful-Accent1">
    <w:name w:val="List Table 6 Colorful - Accent 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style>
  <w:style w:type="table" w:customStyle="1" w:styleId="ListTable6Colorful-Accent2">
    <w:name w:val="List Table 6 Colorful - Accent 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style>
  <w:style w:type="table" w:customStyle="1" w:styleId="ListTable6Colorful-Accent3">
    <w:name w:val="List Table 6 Colorful - Accent 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style>
  <w:style w:type="table" w:customStyle="1" w:styleId="ListTable6Colorful-Accent4">
    <w:name w:val="List Table 6 Colorful - Accent 4"/>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style>
  <w:style w:type="table" w:customStyle="1" w:styleId="ListTable6Colorful-Accent5">
    <w:name w:val="List Table 6 Colorful - Accent 5"/>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style>
  <w:style w:type="table" w:customStyle="1" w:styleId="ListTable6Colorful-Accent6">
    <w:name w:val="List Table 6 Colorful - Accent 6"/>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style>
  <w:style w:type="table" w:customStyle="1" w:styleId="-710">
    <w:name w:val="Список-таблица 7 цветная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7F7F7F"/>
      </w:tblBorders>
      <w:tblCellMar>
        <w:top w:w="0" w:type="dxa"/>
        <w:left w:w="108" w:type="dxa"/>
        <w:bottom w:w="0" w:type="dxa"/>
        <w:right w:w="108" w:type="dxa"/>
      </w:tblCellMar>
    </w:tblPr>
  </w:style>
  <w:style w:type="table" w:customStyle="1" w:styleId="ListTable7Colorful-Accent1">
    <w:name w:val="List Table 7 Colorful - Accent 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4F81BD"/>
      </w:tblBorders>
      <w:tblCellMar>
        <w:top w:w="0" w:type="dxa"/>
        <w:left w:w="108" w:type="dxa"/>
        <w:bottom w:w="0" w:type="dxa"/>
        <w:right w:w="108" w:type="dxa"/>
      </w:tblCellMar>
    </w:tblPr>
  </w:style>
  <w:style w:type="table" w:customStyle="1" w:styleId="ListTable7Colorful-Accent2">
    <w:name w:val="List Table 7 Colorful - Accent 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D99695"/>
      </w:tblBorders>
      <w:tblCellMar>
        <w:top w:w="0" w:type="dxa"/>
        <w:left w:w="108" w:type="dxa"/>
        <w:bottom w:w="0" w:type="dxa"/>
        <w:right w:w="108" w:type="dxa"/>
      </w:tblCellMar>
    </w:tblPr>
  </w:style>
  <w:style w:type="table" w:customStyle="1" w:styleId="ListTable7Colorful-Accent3">
    <w:name w:val="List Table 7 Colorful - Accent 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C3D69B"/>
      </w:tblBorders>
      <w:tblCellMar>
        <w:top w:w="0" w:type="dxa"/>
        <w:left w:w="108" w:type="dxa"/>
        <w:bottom w:w="0" w:type="dxa"/>
        <w:right w:w="108" w:type="dxa"/>
      </w:tblCellMar>
    </w:tblPr>
  </w:style>
  <w:style w:type="table" w:customStyle="1" w:styleId="ListTable7Colorful-Accent4">
    <w:name w:val="List Table 7 Colorful - Accent 4"/>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B2A1C6"/>
      </w:tblBorders>
      <w:tblCellMar>
        <w:top w:w="0" w:type="dxa"/>
        <w:left w:w="108" w:type="dxa"/>
        <w:bottom w:w="0" w:type="dxa"/>
        <w:right w:w="108" w:type="dxa"/>
      </w:tblCellMar>
    </w:tblPr>
  </w:style>
  <w:style w:type="table" w:customStyle="1" w:styleId="ListTable7Colorful-Accent5">
    <w:name w:val="List Table 7 Colorful - Accent 5"/>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92CCDC"/>
      </w:tblBorders>
      <w:tblCellMar>
        <w:top w:w="0" w:type="dxa"/>
        <w:left w:w="108" w:type="dxa"/>
        <w:bottom w:w="0" w:type="dxa"/>
        <w:right w:w="108" w:type="dxa"/>
      </w:tblCellMar>
    </w:tblPr>
  </w:style>
  <w:style w:type="table" w:customStyle="1" w:styleId="ListTable7Colorful-Accent6">
    <w:name w:val="List Table 7 Colorful - Accent 6"/>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FAC090"/>
      </w:tblBorders>
      <w:tblCellMar>
        <w:top w:w="0" w:type="dxa"/>
        <w:left w:w="108" w:type="dxa"/>
        <w:bottom w:w="0" w:type="dxa"/>
        <w:right w:w="108" w:type="dxa"/>
      </w:tblCellMar>
    </w:tblPr>
  </w:style>
  <w:style w:type="table" w:customStyle="1" w:styleId="Lined-Accent">
    <w:name w:val="Lined - Accent"/>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ned-Accent1">
    <w:name w:val="Lined - Accent 1"/>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ned-Accent2">
    <w:name w:val="Lined - Accent 2"/>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ned-Accent3">
    <w:name w:val="Lined - Accent 3"/>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ned-Accent4">
    <w:name w:val="Lined - Accent 4"/>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ned-Accent5">
    <w:name w:val="Lined - Accent 5"/>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ned-Accent6">
    <w:name w:val="Lined - Accent 6"/>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BorderedLined-Accent">
    <w:name w:val="Bordered &amp; Lined - Accent"/>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style>
  <w:style w:type="table" w:customStyle="1" w:styleId="BorderedLined-Accent1">
    <w:name w:val="Bordered &amp; Lined - Accent 1"/>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style>
  <w:style w:type="table" w:customStyle="1" w:styleId="BorderedLined-Accent2">
    <w:name w:val="Bordered &amp; Lined - Accent 2"/>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style>
  <w:style w:type="table" w:customStyle="1" w:styleId="BorderedLined-Accent3">
    <w:name w:val="Bordered &amp; Lined - Accent 3"/>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style>
  <w:style w:type="table" w:customStyle="1" w:styleId="BorderedLined-Accent4">
    <w:name w:val="Bordered &amp; Lined - Accent 4"/>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style>
  <w:style w:type="table" w:customStyle="1" w:styleId="BorderedLined-Accent5">
    <w:name w:val="Bordered &amp; Lined - Accent 5"/>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style>
  <w:style w:type="table" w:customStyle="1" w:styleId="BorderedLined-Accent6">
    <w:name w:val="Bordered &amp; Lined - Accent 6"/>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style>
  <w:style w:type="table" w:customStyle="1" w:styleId="Bordered">
    <w:name w:val="Bordered"/>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style>
  <w:style w:type="table" w:customStyle="1" w:styleId="Bordered-Accent1">
    <w:name w:val="Bordered - Accent 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style>
  <w:style w:type="table" w:customStyle="1" w:styleId="Bordered-Accent2">
    <w:name w:val="Bordered - Accent 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style>
  <w:style w:type="table" w:customStyle="1" w:styleId="Bordered-Accent3">
    <w:name w:val="Bordered - Accent 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style>
  <w:style w:type="table" w:customStyle="1" w:styleId="Bordered-Accent4">
    <w:name w:val="Bordered - Accent 4"/>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style>
  <w:style w:type="table" w:customStyle="1" w:styleId="Bordered-Accent5">
    <w:name w:val="Bordered - Accent 5"/>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style>
  <w:style w:type="table" w:customStyle="1" w:styleId="Bordered-Accent6">
    <w:name w:val="Bordered - Accent 6"/>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style>
  <w:style w:type="character" w:customStyle="1" w:styleId="FootnoteTextChar">
    <w:name w:val="Footnote Text Char"/>
    <w:locked/>
    <w:rsid w:val="00D96D31"/>
    <w:rPr>
      <w:sz w:val="18"/>
    </w:rPr>
  </w:style>
  <w:style w:type="paragraph" w:customStyle="1" w:styleId="2ff9">
    <w:name w:val="Заголовок оглавления2"/>
    <w:rsid w:val="00D96D31"/>
    <w:pPr>
      <w:spacing w:after="200" w:line="276" w:lineRule="auto"/>
    </w:pPr>
    <w:rPr>
      <w:rFonts w:ascii="Calibri" w:eastAsia="Times New Roman" w:hAnsi="Calibri" w:cs="Times New Roman"/>
      <w:lang w:val="en-US"/>
    </w:rPr>
  </w:style>
  <w:style w:type="paragraph" w:styleId="affffffc">
    <w:name w:val="table of figures"/>
    <w:basedOn w:val="a7"/>
    <w:next w:val="a7"/>
    <w:rsid w:val="00D96D31"/>
    <w:pPr>
      <w:spacing w:after="0" w:line="276" w:lineRule="auto"/>
    </w:pPr>
    <w:rPr>
      <w:rFonts w:ascii="Calibri" w:eastAsia="Times New Roman" w:hAnsi="Calibri" w:cs="Times New Roman"/>
      <w:lang w:val="en-US"/>
    </w:rPr>
  </w:style>
  <w:style w:type="paragraph" w:customStyle="1" w:styleId="a2">
    <w:name w:val="Маркированный."/>
    <w:basedOn w:val="a7"/>
    <w:rsid w:val="00D96D31"/>
    <w:pPr>
      <w:numPr>
        <w:numId w:val="466"/>
      </w:numPr>
      <w:spacing w:after="0" w:line="240" w:lineRule="auto"/>
    </w:pPr>
    <w:rPr>
      <w:rFonts w:ascii="Times New Roman" w:eastAsia="Times New Roman" w:hAnsi="Times New Roman" w:cs="Times New Roman"/>
      <w:sz w:val="24"/>
    </w:rPr>
  </w:style>
  <w:style w:type="character" w:customStyle="1" w:styleId="Heading1Char1">
    <w:name w:val="Heading 1 Char1"/>
    <w:locked/>
    <w:rsid w:val="00D96D31"/>
    <w:rPr>
      <w:rFonts w:ascii="Times New Roman" w:hAnsi="Times New Roman" w:cs="Times New Roman"/>
      <w:b/>
      <w:bCs/>
      <w:sz w:val="24"/>
      <w:szCs w:val="24"/>
      <w:lang w:val="ru-RU"/>
    </w:rPr>
  </w:style>
  <w:style w:type="character" w:customStyle="1" w:styleId="Heading2Char1">
    <w:name w:val="Heading 2 Char1"/>
    <w:locked/>
    <w:rsid w:val="00D96D31"/>
    <w:rPr>
      <w:rFonts w:ascii="Times New Roman" w:hAnsi="Times New Roman" w:cs="Times New Roman"/>
      <w:b/>
      <w:bCs/>
      <w:iCs/>
      <w:sz w:val="28"/>
      <w:szCs w:val="28"/>
      <w:lang w:val="ru-RU"/>
    </w:rPr>
  </w:style>
  <w:style w:type="character" w:customStyle="1" w:styleId="Heading3Char1">
    <w:name w:val="Heading 3 Char1"/>
    <w:locked/>
    <w:rsid w:val="00D96D31"/>
    <w:rPr>
      <w:rFonts w:ascii="Cambria" w:hAnsi="Cambria" w:cs="Times New Roman"/>
      <w:b/>
      <w:bCs/>
      <w:sz w:val="26"/>
      <w:szCs w:val="26"/>
      <w:lang w:val="ru-RU"/>
    </w:rPr>
  </w:style>
  <w:style w:type="character" w:customStyle="1" w:styleId="Heading5Char1">
    <w:name w:val="Heading 5 Char1"/>
    <w:locked/>
    <w:rsid w:val="00D96D31"/>
    <w:rPr>
      <w:rFonts w:ascii="Calibri" w:hAnsi="Calibri" w:cs="Times New Roman"/>
      <w:b/>
      <w:bCs/>
      <w:i/>
      <w:iCs/>
      <w:sz w:val="26"/>
      <w:szCs w:val="26"/>
      <w:lang w:val="ru-RU"/>
    </w:rPr>
  </w:style>
  <w:style w:type="character" w:customStyle="1" w:styleId="Heading6Char1">
    <w:name w:val="Heading 6 Char1"/>
    <w:locked/>
    <w:rsid w:val="00D96D31"/>
    <w:rPr>
      <w:rFonts w:ascii="Calibri" w:hAnsi="Calibri" w:cs="Times New Roman"/>
      <w:b/>
      <w:bCs/>
      <w:lang w:val="ru-RU"/>
    </w:rPr>
  </w:style>
  <w:style w:type="character" w:customStyle="1" w:styleId="Heading8Char1">
    <w:name w:val="Heading 8 Char1"/>
    <w:locked/>
    <w:rsid w:val="00D96D31"/>
    <w:rPr>
      <w:rFonts w:ascii="Calibri" w:hAnsi="Calibri" w:cs="Times New Roman"/>
      <w:i/>
      <w:iCs/>
      <w:sz w:val="24"/>
      <w:szCs w:val="24"/>
      <w:lang w:val="ru-RU"/>
    </w:rPr>
  </w:style>
  <w:style w:type="character" w:customStyle="1" w:styleId="Heading9Char1">
    <w:name w:val="Heading 9 Char1"/>
    <w:locked/>
    <w:rsid w:val="00D96D31"/>
    <w:rPr>
      <w:rFonts w:ascii="Cambria" w:hAnsi="Cambria" w:cs="Times New Roman"/>
      <w:lang w:val="ru-RU"/>
    </w:rPr>
  </w:style>
  <w:style w:type="character" w:customStyle="1" w:styleId="HeaderChar1">
    <w:name w:val="Header Char1"/>
    <w:locked/>
    <w:rsid w:val="00D96D31"/>
    <w:rPr>
      <w:rFonts w:cs="Times New Roman"/>
    </w:rPr>
  </w:style>
  <w:style w:type="character" w:customStyle="1" w:styleId="FooterChar1">
    <w:name w:val="Footer Char1"/>
    <w:locked/>
    <w:rsid w:val="00D96D31"/>
    <w:rPr>
      <w:rFonts w:cs="Times New Roman"/>
    </w:rPr>
  </w:style>
  <w:style w:type="paragraph" w:customStyle="1" w:styleId="affffffd">
    <w:name w:val="Обычный абзац"/>
    <w:basedOn w:val="a7"/>
    <w:rsid w:val="00D96D31"/>
    <w:pPr>
      <w:spacing w:after="0" w:line="288" w:lineRule="auto"/>
      <w:ind w:firstLine="567"/>
      <w:jc w:val="both"/>
    </w:pPr>
    <w:rPr>
      <w:rFonts w:ascii="Times New Roman" w:eastAsia="Times New Roman" w:hAnsi="Times New Roman" w:cs="Times New Roman"/>
      <w:sz w:val="28"/>
      <w:szCs w:val="28"/>
      <w:lang w:eastAsia="ru-RU"/>
    </w:rPr>
  </w:style>
  <w:style w:type="paragraph" w:customStyle="1" w:styleId="footnotedescription">
    <w:name w:val="footnote description"/>
    <w:next w:val="a7"/>
    <w:link w:val="footnotedescriptionChar"/>
    <w:hidden/>
    <w:rsid w:val="00D96D31"/>
    <w:pPr>
      <w:spacing w:after="0" w:line="260" w:lineRule="auto"/>
      <w:ind w:left="57" w:firstLine="283"/>
      <w:jc w:val="both"/>
    </w:pPr>
    <w:rPr>
      <w:rFonts w:ascii="Times New Roman" w:eastAsia="Times New Roman" w:hAnsi="Times New Roman" w:cs="Times New Roman"/>
      <w:color w:val="181717"/>
      <w:sz w:val="19"/>
      <w:szCs w:val="20"/>
      <w:lang w:eastAsia="ru-RU"/>
    </w:rPr>
  </w:style>
  <w:style w:type="character" w:customStyle="1" w:styleId="footnotedescriptionChar">
    <w:name w:val="footnote description Char"/>
    <w:link w:val="footnotedescription"/>
    <w:rsid w:val="00D96D31"/>
    <w:rPr>
      <w:rFonts w:ascii="Times New Roman" w:eastAsia="Times New Roman" w:hAnsi="Times New Roman" w:cs="Times New Roman"/>
      <w:color w:val="181717"/>
      <w:sz w:val="19"/>
      <w:szCs w:val="20"/>
      <w:lang w:eastAsia="ru-RU"/>
    </w:rPr>
  </w:style>
  <w:style w:type="table" w:customStyle="1" w:styleId="2160">
    <w:name w:val="Сетка таблицы216"/>
    <w:basedOn w:val="a9"/>
    <w:next w:val="aff7"/>
    <w:uiPriority w:val="39"/>
    <w:rsid w:val="00D96D31"/>
    <w:pPr>
      <w:spacing w:after="0" w:line="240" w:lineRule="auto"/>
    </w:pPr>
    <w:rPr>
      <w:rFonts w:ascii="Arial" w:eastAsia="Arial"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9"/>
    <w:next w:val="aff7"/>
    <w:uiPriority w:val="39"/>
    <w:rsid w:val="00D96D31"/>
    <w:pPr>
      <w:spacing w:after="0" w:line="240" w:lineRule="auto"/>
    </w:pPr>
    <w:rPr>
      <w:rFonts w:ascii="Arial" w:eastAsia="Arial"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e">
    <w:name w:val="List Paragraph"/>
    <w:basedOn w:val="a7"/>
    <w:uiPriority w:val="34"/>
    <w:qFormat/>
    <w:rsid w:val="00D96D31"/>
    <w:pPr>
      <w:ind w:left="720"/>
      <w:contextualSpacing/>
    </w:pPr>
    <w:rPr>
      <w:rFonts w:ascii="Times New Roman" w:eastAsia="Times New Roman" w:hAnsi="Times New Roman" w:cs="Times New Roman"/>
      <w:sz w:val="24"/>
      <w:szCs w:val="24"/>
    </w:rPr>
  </w:style>
  <w:style w:type="paragraph" w:customStyle="1" w:styleId="7f5">
    <w:name w:val="Обычный7"/>
    <w:rsid w:val="00D96D31"/>
    <w:pPr>
      <w:spacing w:after="0" w:line="276" w:lineRule="auto"/>
    </w:pPr>
    <w:rPr>
      <w:rFonts w:ascii="Arial" w:eastAsia="Times New Roman" w:hAnsi="Arial" w:cs="Arial"/>
      <w:lang w:eastAsia="ru-RU"/>
    </w:rPr>
  </w:style>
  <w:style w:type="table" w:customStyle="1" w:styleId="500">
    <w:name w:val="Сетка таблицы50"/>
    <w:basedOn w:val="a9"/>
    <w:next w:val="aff7"/>
    <w:rsid w:val="00D96D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6">
    <w:name w:val="Цитата 22"/>
    <w:basedOn w:val="a7"/>
    <w:next w:val="a7"/>
    <w:rsid w:val="00D96D31"/>
    <w:pPr>
      <w:spacing w:after="0" w:line="240" w:lineRule="auto"/>
      <w:ind w:firstLine="709"/>
      <w:jc w:val="both"/>
    </w:pPr>
    <w:rPr>
      <w:rFonts w:ascii="Calibri" w:eastAsia="Times New Roman" w:hAnsi="Calibri" w:cs="Times New Roman"/>
      <w:i/>
      <w:sz w:val="24"/>
      <w:szCs w:val="24"/>
      <w:lang w:val="en-US" w:eastAsia="ru-RU"/>
    </w:rPr>
  </w:style>
  <w:style w:type="table" w:customStyle="1" w:styleId="TableNormal3">
    <w:name w:val="Table Normal3"/>
    <w:semiHidden/>
    <w:unhideWhenUsed/>
    <w:qFormat/>
    <w:rsid w:val="00D96D31"/>
    <w:pPr>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
    <w:name w:val="Table Normal12"/>
    <w:semiHidden/>
    <w:rsid w:val="00D96D3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3fe">
    <w:name w:val="Основной шрифт абзаца3"/>
    <w:rsid w:val="00D96D31"/>
  </w:style>
  <w:style w:type="paragraph" w:customStyle="1" w:styleId="2ffa">
    <w:name w:val="Обычный (веб)2"/>
    <w:basedOn w:val="a7"/>
    <w:rsid w:val="00D96D31"/>
    <w:pPr>
      <w:suppressAutoHyphens/>
      <w:overflowPunct w:val="0"/>
      <w:autoSpaceDE w:val="0"/>
      <w:autoSpaceDN w:val="0"/>
      <w:adjustRightInd w:val="0"/>
      <w:spacing w:before="100" w:after="100" w:line="100" w:lineRule="atLeast"/>
      <w:textAlignment w:val="baseline"/>
    </w:pPr>
    <w:rPr>
      <w:rFonts w:ascii="Times New Roman" w:eastAsia="Times New Roman" w:hAnsi="Times New Roman" w:cs="Times New Roman"/>
      <w:sz w:val="24"/>
      <w:szCs w:val="20"/>
      <w:lang w:eastAsia="ru-RU"/>
    </w:rPr>
  </w:style>
  <w:style w:type="paragraph" w:customStyle="1" w:styleId="3ff">
    <w:name w:val="Выделенная цитата3"/>
    <w:basedOn w:val="a7"/>
    <w:next w:val="a7"/>
    <w:rsid w:val="00D96D31"/>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pPr>
    <w:rPr>
      <w:rFonts w:ascii="Calibri" w:eastAsia="Times New Roman" w:hAnsi="Calibri" w:cs="Times New Roman"/>
      <w:i/>
      <w:sz w:val="20"/>
      <w:szCs w:val="20"/>
      <w:lang w:eastAsia="ru-RU"/>
    </w:rPr>
  </w:style>
  <w:style w:type="table" w:customStyle="1" w:styleId="124">
    <w:name w:val="Таблица простая 12"/>
    <w:rsid w:val="00D96D31"/>
    <w:pPr>
      <w:spacing w:after="0" w:line="240" w:lineRule="auto"/>
    </w:pPr>
    <w:rPr>
      <w:rFonts w:ascii="Calibri" w:eastAsia="Times New Roman" w:hAnsi="Calibri" w:cs="Times New Roman"/>
      <w:sz w:val="20"/>
      <w:szCs w:val="20"/>
      <w:lang w:eastAsia="ru-RU"/>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27">
    <w:name w:val="Таблица простая 22"/>
    <w:rsid w:val="00D96D31"/>
    <w:pPr>
      <w:spacing w:after="0" w:line="240" w:lineRule="auto"/>
    </w:pPr>
    <w:rPr>
      <w:rFonts w:ascii="Calibri" w:eastAsia="Times New Roman" w:hAnsi="Calibri" w:cs="Times New Roman"/>
      <w:sz w:val="20"/>
      <w:szCs w:val="20"/>
      <w:lang w:eastAsia="ru-RU"/>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333">
    <w:name w:val="Таблица простая 3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433">
    <w:name w:val="Таблица простая 4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532">
    <w:name w:val="Таблица простая 5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13">
    <w:name w:val="Таблица-сетка 1 светлая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style>
  <w:style w:type="table" w:customStyle="1" w:styleId="-22">
    <w:name w:val="Таблица-сетка 2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style>
  <w:style w:type="table" w:customStyle="1" w:styleId="-33">
    <w:name w:val="Таблица-сетка 3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style>
  <w:style w:type="table" w:customStyle="1" w:styleId="GridTable3-Accent11">
    <w:name w:val="Grid Table 3 - Accent 1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style>
  <w:style w:type="table" w:customStyle="1" w:styleId="GridTable3-Accent21">
    <w:name w:val="Grid Table 3 - Accent 2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style>
  <w:style w:type="table" w:customStyle="1" w:styleId="GridTable3-Accent31">
    <w:name w:val="Grid Table 3 - Accent 3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style>
  <w:style w:type="table" w:customStyle="1" w:styleId="GridTable3-Accent41">
    <w:name w:val="Grid Table 3 - Accent 4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style>
  <w:style w:type="table" w:customStyle="1" w:styleId="GridTable3-Accent51">
    <w:name w:val="Grid Table 3 - Accent 5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style>
  <w:style w:type="table" w:customStyle="1" w:styleId="GridTable3-Accent61">
    <w:name w:val="Grid Table 3 - Accent 6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style>
  <w:style w:type="table" w:customStyle="1" w:styleId="-42">
    <w:name w:val="Таблица-сетка 4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style>
  <w:style w:type="table" w:customStyle="1" w:styleId="-52">
    <w:name w:val="Таблица-сетка 5 темная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62">
    <w:name w:val="Таблица-сетка 6 цветная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style>
  <w:style w:type="table" w:customStyle="1" w:styleId="-72">
    <w:name w:val="Таблица-сетка 7 цветная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style>
  <w:style w:type="table" w:customStyle="1" w:styleId="GridTable7Colorful-Accent11">
    <w:name w:val="Grid Table 7 Colorful - Accent 1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style>
  <w:style w:type="table" w:customStyle="1" w:styleId="GridTable7Colorful-Accent21">
    <w:name w:val="Grid Table 7 Colorful - Accent 2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style>
  <w:style w:type="table" w:customStyle="1" w:styleId="GridTable7Colorful-Accent31">
    <w:name w:val="Grid Table 7 Colorful - Accent 3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style>
  <w:style w:type="table" w:customStyle="1" w:styleId="GridTable7Colorful-Accent41">
    <w:name w:val="Grid Table 7 Colorful - Accent 4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style>
  <w:style w:type="table" w:customStyle="1" w:styleId="GridTable7Colorful-Accent51">
    <w:name w:val="Grid Table 7 Colorful - Accent 5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style>
  <w:style w:type="table" w:customStyle="1" w:styleId="GridTable7Colorful-Accent61">
    <w:name w:val="Grid Table 7 Colorful - Accent 6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style>
  <w:style w:type="table" w:customStyle="1" w:styleId="-120">
    <w:name w:val="Список-таблица 1 светлая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220">
    <w:name w:val="Список-таблица 2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style>
  <w:style w:type="table" w:customStyle="1" w:styleId="-320">
    <w:name w:val="Список-таблица 3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style>
  <w:style w:type="table" w:customStyle="1" w:styleId="-420">
    <w:name w:val="Список-таблица 4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style>
  <w:style w:type="table" w:customStyle="1" w:styleId="-520">
    <w:name w:val="Список-таблица 5 темная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tblCellMar>
        <w:top w:w="0" w:type="dxa"/>
        <w:left w:w="108" w:type="dxa"/>
        <w:bottom w:w="0" w:type="dxa"/>
        <w:right w:w="108" w:type="dxa"/>
      </w:tblCellMar>
    </w:tblPr>
  </w:style>
  <w:style w:type="table" w:customStyle="1" w:styleId="-620">
    <w:name w:val="Список-таблица 6 цветная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720">
    <w:name w:val="Список-таблица 7 цветная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7F7F7F"/>
      </w:tblBorders>
      <w:tblCellMar>
        <w:top w:w="0" w:type="dxa"/>
        <w:left w:w="108" w:type="dxa"/>
        <w:bottom w:w="0" w:type="dxa"/>
        <w:right w:w="108" w:type="dxa"/>
      </w:tblCellMar>
    </w:tblPr>
  </w:style>
  <w:style w:type="table" w:customStyle="1" w:styleId="ListTable7Colorful-Accent11">
    <w:name w:val="List Table 7 Colorful - Accent 1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4F81BD"/>
      </w:tblBorders>
      <w:tblCellMar>
        <w:top w:w="0" w:type="dxa"/>
        <w:left w:w="108" w:type="dxa"/>
        <w:bottom w:w="0" w:type="dxa"/>
        <w:right w:w="108" w:type="dxa"/>
      </w:tblCellMar>
    </w:tblPr>
  </w:style>
  <w:style w:type="table" w:customStyle="1" w:styleId="ListTable7Colorful-Accent21">
    <w:name w:val="List Table 7 Colorful - Accent 2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D99695"/>
      </w:tblBorders>
      <w:tblCellMar>
        <w:top w:w="0" w:type="dxa"/>
        <w:left w:w="108" w:type="dxa"/>
        <w:bottom w:w="0" w:type="dxa"/>
        <w:right w:w="108" w:type="dxa"/>
      </w:tblCellMar>
    </w:tblPr>
  </w:style>
  <w:style w:type="table" w:customStyle="1" w:styleId="ListTable7Colorful-Accent31">
    <w:name w:val="List Table 7 Colorful - Accent 3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C3D69B"/>
      </w:tblBorders>
      <w:tblCellMar>
        <w:top w:w="0" w:type="dxa"/>
        <w:left w:w="108" w:type="dxa"/>
        <w:bottom w:w="0" w:type="dxa"/>
        <w:right w:w="108" w:type="dxa"/>
      </w:tblCellMar>
    </w:tblPr>
  </w:style>
  <w:style w:type="table" w:customStyle="1" w:styleId="ListTable7Colorful-Accent41">
    <w:name w:val="List Table 7 Colorful - Accent 4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B2A1C6"/>
      </w:tblBorders>
      <w:tblCellMar>
        <w:top w:w="0" w:type="dxa"/>
        <w:left w:w="108" w:type="dxa"/>
        <w:bottom w:w="0" w:type="dxa"/>
        <w:right w:w="108" w:type="dxa"/>
      </w:tblCellMar>
    </w:tblPr>
  </w:style>
  <w:style w:type="table" w:customStyle="1" w:styleId="ListTable7Colorful-Accent51">
    <w:name w:val="List Table 7 Colorful - Accent 5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92CCDC"/>
      </w:tblBorders>
      <w:tblCellMar>
        <w:top w:w="0" w:type="dxa"/>
        <w:left w:w="108" w:type="dxa"/>
        <w:bottom w:w="0" w:type="dxa"/>
        <w:right w:w="108" w:type="dxa"/>
      </w:tblCellMar>
    </w:tblPr>
  </w:style>
  <w:style w:type="table" w:customStyle="1" w:styleId="ListTable7Colorful-Accent61">
    <w:name w:val="List Table 7 Colorful - Accent 6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FAC090"/>
      </w:tblBorders>
      <w:tblCellMar>
        <w:top w:w="0" w:type="dxa"/>
        <w:left w:w="108" w:type="dxa"/>
        <w:bottom w:w="0" w:type="dxa"/>
        <w:right w:w="108" w:type="dxa"/>
      </w:tblCellMar>
    </w:tblPr>
  </w:style>
  <w:style w:type="paragraph" w:customStyle="1" w:styleId="3ff0">
    <w:name w:val="Заголовок оглавления3"/>
    <w:rsid w:val="00D96D31"/>
    <w:pPr>
      <w:spacing w:after="200" w:line="276" w:lineRule="auto"/>
    </w:pPr>
    <w:rPr>
      <w:rFonts w:ascii="Calibri" w:eastAsia="Times New Roman" w:hAnsi="Calibri" w:cs="Times New Roman"/>
      <w:lang w:val="en-US"/>
    </w:rPr>
  </w:style>
  <w:style w:type="table" w:customStyle="1" w:styleId="533">
    <w:name w:val="Сетка таблицы53"/>
    <w:basedOn w:val="a9"/>
    <w:next w:val="aff7"/>
    <w:uiPriority w:val="39"/>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9"/>
    <w:next w:val="aff7"/>
    <w:uiPriority w:val="39"/>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9"/>
    <w:next w:val="aff7"/>
    <w:uiPriority w:val="39"/>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b">
    <w:name w:val="Заголовок 21"/>
    <w:basedOn w:val="a7"/>
    <w:next w:val="a7"/>
    <w:uiPriority w:val="9"/>
    <w:unhideWhenUsed/>
    <w:qFormat/>
    <w:rsid w:val="00D96D31"/>
    <w:pPr>
      <w:keepNext/>
      <w:keepLines/>
      <w:spacing w:before="40" w:after="0"/>
      <w:outlineLvl w:val="1"/>
    </w:pPr>
    <w:rPr>
      <w:rFonts w:ascii="Calibri Light" w:eastAsia="Yu Gothic Light" w:hAnsi="Calibri Light" w:cs="Times New Roman"/>
      <w:color w:val="2F5496"/>
      <w:sz w:val="26"/>
      <w:szCs w:val="26"/>
    </w:rPr>
  </w:style>
  <w:style w:type="paragraph" w:customStyle="1" w:styleId="315">
    <w:name w:val="Заголовок 31"/>
    <w:basedOn w:val="a7"/>
    <w:next w:val="a7"/>
    <w:uiPriority w:val="9"/>
    <w:unhideWhenUsed/>
    <w:qFormat/>
    <w:rsid w:val="00D96D31"/>
    <w:pPr>
      <w:keepNext/>
      <w:keepLines/>
      <w:spacing w:before="40" w:after="0"/>
      <w:outlineLvl w:val="2"/>
    </w:pPr>
    <w:rPr>
      <w:rFonts w:ascii="Calibri Light" w:eastAsia="Yu Gothic Light" w:hAnsi="Calibri Light" w:cs="Times New Roman"/>
      <w:color w:val="1F3763"/>
      <w:sz w:val="24"/>
      <w:szCs w:val="24"/>
    </w:rPr>
  </w:style>
  <w:style w:type="paragraph" w:customStyle="1" w:styleId="Zag3">
    <w:name w:val="Zag_3"/>
    <w:basedOn w:val="a7"/>
    <w:uiPriority w:val="99"/>
    <w:rsid w:val="00D96D31"/>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table" w:customStyle="1" w:styleId="3140">
    <w:name w:val="Сетка таблицы314"/>
    <w:basedOn w:val="a9"/>
    <w:next w:val="aff7"/>
    <w:uiPriority w:val="39"/>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
    <w:name w:val="No Spacing"/>
    <w:link w:val="afffffff0"/>
    <w:uiPriority w:val="1"/>
    <w:qFormat/>
    <w:rsid w:val="00D96D31"/>
    <w:pPr>
      <w:spacing w:after="0" w:line="240" w:lineRule="auto"/>
    </w:pPr>
    <w:rPr>
      <w:rFonts w:ascii="Calibri" w:eastAsia="Calibri" w:hAnsi="Calibri" w:cs="Times New Roman"/>
    </w:rPr>
  </w:style>
  <w:style w:type="paragraph" w:styleId="afffffff1">
    <w:name w:val="TOC Heading"/>
    <w:basedOn w:val="1a"/>
    <w:next w:val="a7"/>
    <w:uiPriority w:val="39"/>
    <w:unhideWhenUsed/>
    <w:qFormat/>
    <w:rsid w:val="00D96D31"/>
    <w:pPr>
      <w:tabs>
        <w:tab w:val="clear" w:pos="142"/>
      </w:tabs>
      <w:suppressAutoHyphens w:val="0"/>
      <w:spacing w:before="240" w:line="259" w:lineRule="auto"/>
      <w:jc w:val="left"/>
      <w:outlineLvl w:val="9"/>
    </w:pPr>
    <w:rPr>
      <w:rFonts w:ascii="Calibri Light" w:eastAsia="Yu Gothic Light" w:hAnsi="Calibri Light"/>
      <w:b w:val="0"/>
      <w:caps w:val="0"/>
      <w:color w:val="2F5496"/>
      <w:sz w:val="32"/>
      <w:lang w:eastAsia="ru-RU"/>
    </w:rPr>
  </w:style>
  <w:style w:type="paragraph" w:customStyle="1" w:styleId="118">
    <w:name w:val="Оглавление 11"/>
    <w:basedOn w:val="a7"/>
    <w:next w:val="a7"/>
    <w:autoRedefine/>
    <w:uiPriority w:val="39"/>
    <w:unhideWhenUsed/>
    <w:rsid w:val="00D96D31"/>
    <w:pPr>
      <w:tabs>
        <w:tab w:val="right" w:leader="dot" w:pos="9630"/>
      </w:tabs>
      <w:spacing w:after="100"/>
    </w:pPr>
    <w:rPr>
      <w:rFonts w:ascii="Times New Roman" w:eastAsia="Calibri" w:hAnsi="Times New Roman" w:cs="Times New Roman"/>
      <w:b/>
      <w:bCs/>
      <w:noProof/>
      <w:color w:val="000000"/>
      <w:sz w:val="24"/>
      <w:szCs w:val="24"/>
    </w:rPr>
  </w:style>
  <w:style w:type="paragraph" w:customStyle="1" w:styleId="21c">
    <w:name w:val="Оглавление 21"/>
    <w:basedOn w:val="a7"/>
    <w:next w:val="a7"/>
    <w:autoRedefine/>
    <w:uiPriority w:val="39"/>
    <w:unhideWhenUsed/>
    <w:rsid w:val="00D96D31"/>
    <w:pPr>
      <w:spacing w:after="100"/>
      <w:ind w:left="220"/>
    </w:pPr>
    <w:rPr>
      <w:rFonts w:ascii="Calibri" w:eastAsia="Yu Mincho" w:hAnsi="Calibri" w:cs="Times New Roman"/>
      <w:lang w:eastAsia="ru-RU"/>
    </w:rPr>
  </w:style>
  <w:style w:type="paragraph" w:customStyle="1" w:styleId="316">
    <w:name w:val="Оглавление 31"/>
    <w:basedOn w:val="a7"/>
    <w:next w:val="a7"/>
    <w:autoRedefine/>
    <w:uiPriority w:val="39"/>
    <w:unhideWhenUsed/>
    <w:rsid w:val="00D96D31"/>
    <w:pPr>
      <w:spacing w:after="100"/>
      <w:ind w:left="440"/>
    </w:pPr>
    <w:rPr>
      <w:rFonts w:ascii="Calibri" w:eastAsia="Yu Mincho" w:hAnsi="Calibri" w:cs="Times New Roman"/>
      <w:lang w:eastAsia="ru-RU"/>
    </w:rPr>
  </w:style>
  <w:style w:type="character" w:customStyle="1" w:styleId="1ffe">
    <w:name w:val="Неразрешенное упоминание1"/>
    <w:uiPriority w:val="99"/>
    <w:semiHidden/>
    <w:unhideWhenUsed/>
    <w:rsid w:val="00D96D31"/>
    <w:rPr>
      <w:color w:val="605E5C"/>
      <w:shd w:val="clear" w:color="auto" w:fill="E1DFDD"/>
    </w:rPr>
  </w:style>
  <w:style w:type="character" w:customStyle="1" w:styleId="2ffb">
    <w:name w:val="Неразрешенное упоминание2"/>
    <w:uiPriority w:val="99"/>
    <w:semiHidden/>
    <w:unhideWhenUsed/>
    <w:rsid w:val="00D96D31"/>
    <w:rPr>
      <w:color w:val="605E5C"/>
      <w:shd w:val="clear" w:color="auto" w:fill="E1DFDD"/>
    </w:rPr>
  </w:style>
  <w:style w:type="character" w:customStyle="1" w:styleId="sans">
    <w:name w:val="sans"/>
    <w:basedOn w:val="a8"/>
    <w:rsid w:val="00D96D31"/>
  </w:style>
  <w:style w:type="character" w:customStyle="1" w:styleId="bluedot">
    <w:name w:val="blue_dot"/>
    <w:basedOn w:val="a8"/>
    <w:rsid w:val="00D96D31"/>
  </w:style>
  <w:style w:type="character" w:customStyle="1" w:styleId="text">
    <w:name w:val="text"/>
    <w:basedOn w:val="a8"/>
    <w:rsid w:val="00D96D31"/>
  </w:style>
  <w:style w:type="paragraph" w:customStyle="1" w:styleId="Style9">
    <w:name w:val="Style9"/>
    <w:basedOn w:val="a7"/>
    <w:uiPriority w:val="99"/>
    <w:rsid w:val="00D96D31"/>
    <w:pPr>
      <w:widowControl w:val="0"/>
      <w:autoSpaceDE w:val="0"/>
      <w:autoSpaceDN w:val="0"/>
      <w:adjustRightInd w:val="0"/>
      <w:spacing w:after="0" w:line="214" w:lineRule="exact"/>
      <w:ind w:firstLine="346"/>
      <w:jc w:val="both"/>
    </w:pPr>
    <w:rPr>
      <w:rFonts w:ascii="MS Reference Sans Serif" w:eastAsia="Times New Roman" w:hAnsi="MS Reference Sans Serif" w:cs="Times New Roman"/>
      <w:sz w:val="24"/>
      <w:szCs w:val="24"/>
      <w:lang w:eastAsia="ru-RU"/>
    </w:rPr>
  </w:style>
  <w:style w:type="character" w:customStyle="1" w:styleId="FontStyle46">
    <w:name w:val="Font Style46"/>
    <w:uiPriority w:val="99"/>
    <w:rsid w:val="00D96D31"/>
    <w:rPr>
      <w:rFonts w:ascii="Times New Roman" w:hAnsi="Times New Roman" w:cs="Times New Roman" w:hint="default"/>
      <w:color w:val="000000"/>
      <w:sz w:val="22"/>
      <w:szCs w:val="22"/>
    </w:rPr>
  </w:style>
  <w:style w:type="paragraph" w:customStyle="1" w:styleId="Style29">
    <w:name w:val="Style29"/>
    <w:basedOn w:val="a7"/>
    <w:rsid w:val="00D96D31"/>
    <w:pPr>
      <w:widowControl w:val="0"/>
      <w:autoSpaceDE w:val="0"/>
      <w:autoSpaceDN w:val="0"/>
      <w:adjustRightInd w:val="0"/>
      <w:spacing w:after="0" w:line="210" w:lineRule="exact"/>
      <w:jc w:val="both"/>
    </w:pPr>
    <w:rPr>
      <w:rFonts w:ascii="MS Reference Sans Serif" w:eastAsia="Times New Roman" w:hAnsi="MS Reference Sans Serif" w:cs="Times New Roman"/>
      <w:sz w:val="24"/>
      <w:szCs w:val="24"/>
      <w:lang w:eastAsia="ru-RU"/>
    </w:rPr>
  </w:style>
  <w:style w:type="character" w:customStyle="1" w:styleId="FontStyle44">
    <w:name w:val="Font Style44"/>
    <w:uiPriority w:val="99"/>
    <w:rsid w:val="00D96D31"/>
    <w:rPr>
      <w:rFonts w:ascii="Times New Roman" w:hAnsi="Times New Roman" w:cs="Times New Roman" w:hint="default"/>
      <w:i/>
      <w:iCs/>
      <w:color w:val="000000"/>
      <w:sz w:val="22"/>
      <w:szCs w:val="22"/>
    </w:rPr>
  </w:style>
  <w:style w:type="character" w:customStyle="1" w:styleId="3ff1">
    <w:name w:val="Неразрешенное упоминание3"/>
    <w:uiPriority w:val="99"/>
    <w:semiHidden/>
    <w:unhideWhenUsed/>
    <w:rsid w:val="00D96D31"/>
    <w:rPr>
      <w:color w:val="605E5C"/>
      <w:shd w:val="clear" w:color="auto" w:fill="E1DFDD"/>
    </w:rPr>
  </w:style>
  <w:style w:type="paragraph" w:customStyle="1" w:styleId="Style15">
    <w:name w:val="Style15"/>
    <w:basedOn w:val="a7"/>
    <w:uiPriority w:val="99"/>
    <w:rsid w:val="00D96D31"/>
    <w:pPr>
      <w:widowControl w:val="0"/>
      <w:autoSpaceDE w:val="0"/>
      <w:autoSpaceDN w:val="0"/>
      <w:adjustRightInd w:val="0"/>
      <w:spacing w:after="0" w:line="213" w:lineRule="exact"/>
      <w:ind w:firstLine="394"/>
      <w:jc w:val="both"/>
    </w:pPr>
    <w:rPr>
      <w:rFonts w:ascii="MS Reference Sans Serif" w:eastAsia="Times New Roman" w:hAnsi="MS Reference Sans Serif" w:cs="Times New Roman"/>
      <w:sz w:val="24"/>
      <w:szCs w:val="24"/>
      <w:lang w:eastAsia="ru-RU"/>
    </w:rPr>
  </w:style>
  <w:style w:type="table" w:customStyle="1" w:styleId="NormalTable0">
    <w:name w:val="Normal Table0"/>
    <w:rsid w:val="00D96D3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4f5">
    <w:name w:val="Неразрешенное упоминание4"/>
    <w:uiPriority w:val="99"/>
    <w:semiHidden/>
    <w:unhideWhenUsed/>
    <w:rsid w:val="00D96D31"/>
    <w:rPr>
      <w:color w:val="605E5C"/>
      <w:shd w:val="clear" w:color="auto" w:fill="E1DFDD"/>
    </w:rPr>
  </w:style>
  <w:style w:type="paragraph" w:customStyle="1" w:styleId="paragraph">
    <w:name w:val="paragraph"/>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op">
    <w:name w:val="eop"/>
    <w:basedOn w:val="a8"/>
    <w:rsid w:val="00D96D31"/>
  </w:style>
  <w:style w:type="character" w:customStyle="1" w:styleId="scxw9637260">
    <w:name w:val="scxw9637260"/>
    <w:basedOn w:val="a8"/>
    <w:rsid w:val="00D96D31"/>
  </w:style>
  <w:style w:type="character" w:customStyle="1" w:styleId="UnresolvedMention1">
    <w:name w:val="Unresolved Mention1"/>
    <w:uiPriority w:val="99"/>
    <w:semiHidden/>
    <w:unhideWhenUsed/>
    <w:rsid w:val="00D96D31"/>
    <w:rPr>
      <w:color w:val="605E5C"/>
      <w:shd w:val="clear" w:color="auto" w:fill="E1DFDD"/>
    </w:rPr>
  </w:style>
  <w:style w:type="character" w:customStyle="1" w:styleId="5f5">
    <w:name w:val="Неразрешенное упоминание5"/>
    <w:uiPriority w:val="99"/>
    <w:semiHidden/>
    <w:unhideWhenUsed/>
    <w:rsid w:val="00D96D31"/>
    <w:rPr>
      <w:color w:val="605E5C"/>
      <w:shd w:val="clear" w:color="auto" w:fill="E1DFDD"/>
    </w:rPr>
  </w:style>
  <w:style w:type="character" w:customStyle="1" w:styleId="afffffff0">
    <w:name w:val="Без интервала Знак"/>
    <w:link w:val="afffffff"/>
    <w:uiPriority w:val="1"/>
    <w:rsid w:val="00D96D31"/>
    <w:rPr>
      <w:rFonts w:ascii="Calibri" w:eastAsia="Calibri" w:hAnsi="Calibri" w:cs="Times New Roman"/>
    </w:rPr>
  </w:style>
  <w:style w:type="table" w:customStyle="1" w:styleId="4100">
    <w:name w:val="Сетка таблицы410"/>
    <w:basedOn w:val="a9"/>
    <w:next w:val="aff7"/>
    <w:uiPriority w:val="39"/>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9"/>
    <w:next w:val="aff7"/>
    <w:uiPriority w:val="39"/>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
    <w:basedOn w:val="a9"/>
    <w:next w:val="aff7"/>
    <w:uiPriority w:val="39"/>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9"/>
    <w:next w:val="aff7"/>
    <w:uiPriority w:val="39"/>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9"/>
    <w:next w:val="aff7"/>
    <w:uiPriority w:val="39"/>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ormalTable01">
    <w:name w:val="Normal Table01"/>
    <w:rsid w:val="00D96D3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table" w:customStyle="1" w:styleId="550">
    <w:name w:val="Сетка таблицы55"/>
    <w:basedOn w:val="a9"/>
    <w:next w:val="aff7"/>
    <w:uiPriority w:val="39"/>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
    <w:basedOn w:val="a9"/>
    <w:next w:val="aff7"/>
    <w:uiPriority w:val="39"/>
    <w:rsid w:val="00D96D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a"/>
    <w:semiHidden/>
    <w:rsid w:val="00D96D31"/>
  </w:style>
  <w:style w:type="table" w:customStyle="1" w:styleId="571">
    <w:name w:val="Сетка таблицы57"/>
    <w:basedOn w:val="a9"/>
    <w:next w:val="aff7"/>
    <w:rsid w:val="00D96D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6">
    <w:name w:val="Стиль4"/>
    <w:rsid w:val="00D96D31"/>
    <w:pPr>
      <w:spacing w:after="0" w:line="240" w:lineRule="auto"/>
    </w:pPr>
    <w:rPr>
      <w:rFonts w:ascii="Arial" w:eastAsia="Times New Roman" w:hAnsi="Arial" w:cs="Arial"/>
      <w:sz w:val="20"/>
      <w:szCs w:val="20"/>
      <w:lang w:eastAsia="ru-RU"/>
    </w:rPr>
    <w:tblPr>
      <w:tblStyleRowBandSize w:val="1"/>
      <w:tblStyleColBandSize w:val="1"/>
      <w:tblInd w:w="0" w:type="dxa"/>
      <w:tblCellMar>
        <w:top w:w="100" w:type="dxa"/>
        <w:left w:w="100" w:type="dxa"/>
        <w:bottom w:w="100" w:type="dxa"/>
        <w:right w:w="100" w:type="dxa"/>
      </w:tblCellMar>
    </w:tblPr>
  </w:style>
  <w:style w:type="table" w:customStyle="1" w:styleId="TableNormal4">
    <w:name w:val="Table Normal4"/>
    <w:semiHidden/>
    <w:unhideWhenUsed/>
    <w:qFormat/>
    <w:rsid w:val="00D96D31"/>
    <w:pPr>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
    <w:name w:val="Table Normal13"/>
    <w:semiHidden/>
    <w:rsid w:val="00D96D3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TableGridLight1">
    <w:name w:val="Table Grid Light1"/>
    <w:rsid w:val="00D96D31"/>
    <w:pPr>
      <w:spacing w:after="0" w:line="240" w:lineRule="auto"/>
    </w:pPr>
    <w:rPr>
      <w:rFonts w:ascii="Calibri" w:eastAsia="Times New Roman" w:hAnsi="Calibri" w:cs="Times New Roman"/>
      <w:sz w:val="20"/>
      <w:szCs w:val="20"/>
      <w:lang w:eastAsia="ru-RU"/>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rsid w:val="00D96D31"/>
    <w:pPr>
      <w:spacing w:after="0" w:line="240" w:lineRule="auto"/>
    </w:pPr>
    <w:rPr>
      <w:rFonts w:ascii="Calibri" w:eastAsia="Times New Roman" w:hAnsi="Calibri" w:cs="Times New Roman"/>
      <w:sz w:val="20"/>
      <w:szCs w:val="20"/>
      <w:lang w:eastAsia="ru-RU"/>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21">
    <w:name w:val="Plain Table 21"/>
    <w:rsid w:val="00D96D31"/>
    <w:pPr>
      <w:spacing w:after="0" w:line="240" w:lineRule="auto"/>
    </w:pPr>
    <w:rPr>
      <w:rFonts w:ascii="Calibri" w:eastAsia="Times New Roman" w:hAnsi="Calibri" w:cs="Times New Roman"/>
      <w:sz w:val="20"/>
      <w:szCs w:val="20"/>
      <w:lang w:eastAsia="ru-RU"/>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PlainTable31">
    <w:name w:val="Plain Table 3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PlainTable41">
    <w:name w:val="Plain Table 4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PlainTable51">
    <w:name w:val="Plain Table 5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GridTable1Light1">
    <w:name w:val="Grid Table 1 Light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style>
  <w:style w:type="table" w:customStyle="1" w:styleId="GridTable1Light-Accent11">
    <w:name w:val="Grid Table 1 Light - Accent 1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style>
  <w:style w:type="table" w:customStyle="1" w:styleId="GridTable1Light-Accent21">
    <w:name w:val="Grid Table 1 Light - Accent 2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style>
  <w:style w:type="table" w:customStyle="1" w:styleId="GridTable1Light-Accent31">
    <w:name w:val="Grid Table 1 Light - Accent 3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style>
  <w:style w:type="table" w:customStyle="1" w:styleId="GridTable1Light-Accent41">
    <w:name w:val="Grid Table 1 Light - Accent 4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style>
  <w:style w:type="table" w:customStyle="1" w:styleId="GridTable1Light-Accent51">
    <w:name w:val="Grid Table 1 Light - Accent 5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style>
  <w:style w:type="table" w:customStyle="1" w:styleId="GridTable1Light-Accent61">
    <w:name w:val="Grid Table 1 Light - Accent 6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style>
  <w:style w:type="table" w:customStyle="1" w:styleId="GridTable21">
    <w:name w:val="Grid Table 2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style>
  <w:style w:type="table" w:customStyle="1" w:styleId="GridTable2-Accent11">
    <w:name w:val="Grid Table 2 - Accent 1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style>
  <w:style w:type="table" w:customStyle="1" w:styleId="GridTable2-Accent21">
    <w:name w:val="Grid Table 2 - Accent 2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style>
  <w:style w:type="table" w:customStyle="1" w:styleId="GridTable2-Accent31">
    <w:name w:val="Grid Table 2 - Accent 3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style>
  <w:style w:type="table" w:customStyle="1" w:styleId="GridTable2-Accent41">
    <w:name w:val="Grid Table 2 - Accent 4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style>
  <w:style w:type="table" w:customStyle="1" w:styleId="GridTable2-Accent51">
    <w:name w:val="Grid Table 2 - Accent 5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style>
  <w:style w:type="table" w:customStyle="1" w:styleId="GridTable2-Accent61">
    <w:name w:val="Grid Table 2 - Accent 6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style>
  <w:style w:type="table" w:customStyle="1" w:styleId="GridTable31">
    <w:name w:val="Grid Table 3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style>
  <w:style w:type="table" w:customStyle="1" w:styleId="GridTable3-Accent12">
    <w:name w:val="Grid Table 3 - Accent 1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style>
  <w:style w:type="table" w:customStyle="1" w:styleId="GridTable3-Accent22">
    <w:name w:val="Grid Table 3 - Accent 2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style>
  <w:style w:type="table" w:customStyle="1" w:styleId="GridTable3-Accent32">
    <w:name w:val="Grid Table 3 - Accent 3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style>
  <w:style w:type="table" w:customStyle="1" w:styleId="GridTable3-Accent42">
    <w:name w:val="Grid Table 3 - Accent 4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style>
  <w:style w:type="table" w:customStyle="1" w:styleId="GridTable3-Accent52">
    <w:name w:val="Grid Table 3 - Accent 5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style>
  <w:style w:type="table" w:customStyle="1" w:styleId="GridTable3-Accent62">
    <w:name w:val="Grid Table 3 - Accent 6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style>
  <w:style w:type="table" w:customStyle="1" w:styleId="GridTable41">
    <w:name w:val="Grid Table 4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style>
  <w:style w:type="table" w:customStyle="1" w:styleId="GridTable4-Accent11">
    <w:name w:val="Grid Table 4 - Accent 1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style>
  <w:style w:type="table" w:customStyle="1" w:styleId="GridTable4-Accent21">
    <w:name w:val="Grid Table 4 - Accent 2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style>
  <w:style w:type="table" w:customStyle="1" w:styleId="GridTable4-Accent31">
    <w:name w:val="Grid Table 4 - Accent 3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style>
  <w:style w:type="table" w:customStyle="1" w:styleId="GridTable4-Accent41">
    <w:name w:val="Grid Table 4 - Accent 4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style>
  <w:style w:type="table" w:customStyle="1" w:styleId="GridTable4-Accent51">
    <w:name w:val="Grid Table 4 - Accent 5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style>
  <w:style w:type="table" w:customStyle="1" w:styleId="GridTable4-Accent61">
    <w:name w:val="Grid Table 4 - Accent 6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style>
  <w:style w:type="table" w:customStyle="1" w:styleId="GridTable5Dark1">
    <w:name w:val="Grid Table 5 Dark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11">
    <w:name w:val="Grid Table 5 Dark- Accent 1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21">
    <w:name w:val="Grid Table 5 Dark - Accent 2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31">
    <w:name w:val="Grid Table 5 Dark - Accent 3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41">
    <w:name w:val="Grid Table 5 Dark- Accent 4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51">
    <w:name w:val="Grid Table 5 Dark - Accent 5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61">
    <w:name w:val="Grid Table 5 Dark - Accent 6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6Colorful1">
    <w:name w:val="Grid Table 6 Colorful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style>
  <w:style w:type="table" w:customStyle="1" w:styleId="GridTable6Colorful-Accent11">
    <w:name w:val="Grid Table 6 Colorful - Accent 1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style>
  <w:style w:type="table" w:customStyle="1" w:styleId="GridTable6Colorful-Accent21">
    <w:name w:val="Grid Table 6 Colorful - Accent 2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style>
  <w:style w:type="table" w:customStyle="1" w:styleId="GridTable6Colorful-Accent31">
    <w:name w:val="Grid Table 6 Colorful - Accent 3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style>
  <w:style w:type="table" w:customStyle="1" w:styleId="GridTable6Colorful-Accent41">
    <w:name w:val="Grid Table 6 Colorful - Accent 4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style>
  <w:style w:type="table" w:customStyle="1" w:styleId="GridTable6Colorful-Accent51">
    <w:name w:val="Grid Table 6 Colorful - Accent 5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style>
  <w:style w:type="table" w:customStyle="1" w:styleId="GridTable6Colorful-Accent61">
    <w:name w:val="Grid Table 6 Colorful - Accent 6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style>
  <w:style w:type="table" w:customStyle="1" w:styleId="GridTable7Colorful1">
    <w:name w:val="Grid Table 7 Colorful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style>
  <w:style w:type="table" w:customStyle="1" w:styleId="GridTable7Colorful-Accent12">
    <w:name w:val="Grid Table 7 Colorful - Accent 1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style>
  <w:style w:type="table" w:customStyle="1" w:styleId="GridTable7Colorful-Accent22">
    <w:name w:val="Grid Table 7 Colorful - Accent 2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style>
  <w:style w:type="table" w:customStyle="1" w:styleId="GridTable7Colorful-Accent32">
    <w:name w:val="Grid Table 7 Colorful - Accent 3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style>
  <w:style w:type="table" w:customStyle="1" w:styleId="GridTable7Colorful-Accent42">
    <w:name w:val="Grid Table 7 Colorful - Accent 4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style>
  <w:style w:type="table" w:customStyle="1" w:styleId="GridTable7Colorful-Accent52">
    <w:name w:val="Grid Table 7 Colorful - Accent 5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style>
  <w:style w:type="table" w:customStyle="1" w:styleId="GridTable7Colorful-Accent62">
    <w:name w:val="Grid Table 7 Colorful - Accent 6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style>
  <w:style w:type="table" w:customStyle="1" w:styleId="ListTable1Light1">
    <w:name w:val="List Table 1 Light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stTable1Light-Accent11">
    <w:name w:val="List Table 1 Light - Accent 1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stTable1Light-Accent21">
    <w:name w:val="List Table 1 Light - Accent 2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stTable1Light-Accent31">
    <w:name w:val="List Table 1 Light - Accent 3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stTable1Light-Accent41">
    <w:name w:val="List Table 1 Light - Accent 4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stTable1Light-Accent51">
    <w:name w:val="List Table 1 Light - Accent 5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stTable1Light-Accent61">
    <w:name w:val="List Table 1 Light - Accent 6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stTable21">
    <w:name w:val="List Table 2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style>
  <w:style w:type="table" w:customStyle="1" w:styleId="ListTable2-Accent11">
    <w:name w:val="List Table 2 - Accent 1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style>
  <w:style w:type="table" w:customStyle="1" w:styleId="ListTable2-Accent21">
    <w:name w:val="List Table 2 - Accent 2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style>
  <w:style w:type="table" w:customStyle="1" w:styleId="ListTable2-Accent31">
    <w:name w:val="List Table 2 - Accent 3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style>
  <w:style w:type="table" w:customStyle="1" w:styleId="ListTable2-Accent41">
    <w:name w:val="List Table 2 - Accent 4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style>
  <w:style w:type="table" w:customStyle="1" w:styleId="ListTable2-Accent51">
    <w:name w:val="List Table 2 - Accent 5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style>
  <w:style w:type="table" w:customStyle="1" w:styleId="ListTable2-Accent61">
    <w:name w:val="List Table 2 - Accent 6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style>
  <w:style w:type="table" w:customStyle="1" w:styleId="ListTable31">
    <w:name w:val="List Table 3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style>
  <w:style w:type="table" w:customStyle="1" w:styleId="ListTable3-Accent11">
    <w:name w:val="List Table 3 - Accent 1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table" w:customStyle="1" w:styleId="ListTable3-Accent21">
    <w:name w:val="List Table 3 - Accent 2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style>
  <w:style w:type="table" w:customStyle="1" w:styleId="ListTable3-Accent31">
    <w:name w:val="List Table 3 - Accent 3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style>
  <w:style w:type="table" w:customStyle="1" w:styleId="ListTable3-Accent41">
    <w:name w:val="List Table 3 - Accent 4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style>
  <w:style w:type="table" w:customStyle="1" w:styleId="ListTable3-Accent51">
    <w:name w:val="List Table 3 - Accent 5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style>
  <w:style w:type="table" w:customStyle="1" w:styleId="ListTable3-Accent61">
    <w:name w:val="List Table 3 - Accent 6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style>
  <w:style w:type="table" w:customStyle="1" w:styleId="ListTable41">
    <w:name w:val="List Table 4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style>
  <w:style w:type="table" w:customStyle="1" w:styleId="ListTable4-Accent11">
    <w:name w:val="List Table 4 - Accent 1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style>
  <w:style w:type="table" w:customStyle="1" w:styleId="ListTable4-Accent21">
    <w:name w:val="List Table 4 - Accent 2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style>
  <w:style w:type="table" w:customStyle="1" w:styleId="ListTable4-Accent31">
    <w:name w:val="List Table 4 - Accent 3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style>
  <w:style w:type="table" w:customStyle="1" w:styleId="ListTable4-Accent41">
    <w:name w:val="List Table 4 - Accent 4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style>
  <w:style w:type="table" w:customStyle="1" w:styleId="ListTable4-Accent51">
    <w:name w:val="List Table 4 - Accent 5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style>
  <w:style w:type="table" w:customStyle="1" w:styleId="ListTable4-Accent61">
    <w:name w:val="List Table 4 - Accent 6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style>
  <w:style w:type="table" w:customStyle="1" w:styleId="ListTable5Dark1">
    <w:name w:val="List Table 5 Dark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tblCellMar>
        <w:top w:w="0" w:type="dxa"/>
        <w:left w:w="108" w:type="dxa"/>
        <w:bottom w:w="0" w:type="dxa"/>
        <w:right w:w="108" w:type="dxa"/>
      </w:tblCellMar>
    </w:tblPr>
  </w:style>
  <w:style w:type="table" w:customStyle="1" w:styleId="ListTable5Dark-Accent11">
    <w:name w:val="List Table 5 Dark - Accent 1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tblCellMar>
        <w:top w:w="0" w:type="dxa"/>
        <w:left w:w="108" w:type="dxa"/>
        <w:bottom w:w="0" w:type="dxa"/>
        <w:right w:w="108" w:type="dxa"/>
      </w:tblCellMar>
    </w:tblPr>
  </w:style>
  <w:style w:type="table" w:customStyle="1" w:styleId="ListTable5Dark-Accent21">
    <w:name w:val="List Table 5 Dark - Accent 2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tblCellMar>
        <w:top w:w="0" w:type="dxa"/>
        <w:left w:w="108" w:type="dxa"/>
        <w:bottom w:w="0" w:type="dxa"/>
        <w:right w:w="108" w:type="dxa"/>
      </w:tblCellMar>
    </w:tblPr>
  </w:style>
  <w:style w:type="table" w:customStyle="1" w:styleId="ListTable5Dark-Accent31">
    <w:name w:val="List Table 5 Dark - Accent 3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tblCellMar>
        <w:top w:w="0" w:type="dxa"/>
        <w:left w:w="108" w:type="dxa"/>
        <w:bottom w:w="0" w:type="dxa"/>
        <w:right w:w="108" w:type="dxa"/>
      </w:tblCellMar>
    </w:tblPr>
  </w:style>
  <w:style w:type="table" w:customStyle="1" w:styleId="ListTable5Dark-Accent41">
    <w:name w:val="List Table 5 Dark - Accent 4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tblCellMar>
        <w:top w:w="0" w:type="dxa"/>
        <w:left w:w="108" w:type="dxa"/>
        <w:bottom w:w="0" w:type="dxa"/>
        <w:right w:w="108" w:type="dxa"/>
      </w:tblCellMar>
    </w:tblPr>
  </w:style>
  <w:style w:type="table" w:customStyle="1" w:styleId="ListTable5Dark-Accent51">
    <w:name w:val="List Table 5 Dark - Accent 5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tblCellMar>
        <w:top w:w="0" w:type="dxa"/>
        <w:left w:w="108" w:type="dxa"/>
        <w:bottom w:w="0" w:type="dxa"/>
        <w:right w:w="108" w:type="dxa"/>
      </w:tblCellMar>
    </w:tblPr>
  </w:style>
  <w:style w:type="table" w:customStyle="1" w:styleId="ListTable5Dark-Accent61">
    <w:name w:val="List Table 5 Dark - Accent 6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tblCellMar>
        <w:top w:w="0" w:type="dxa"/>
        <w:left w:w="108" w:type="dxa"/>
        <w:bottom w:w="0" w:type="dxa"/>
        <w:right w:w="108" w:type="dxa"/>
      </w:tblCellMar>
    </w:tblPr>
  </w:style>
  <w:style w:type="table" w:customStyle="1" w:styleId="ListTable6Colorful1">
    <w:name w:val="List Table 6 Colorful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ListTable6Colorful-Accent11">
    <w:name w:val="List Table 6 Colorful - Accent 1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style>
  <w:style w:type="table" w:customStyle="1" w:styleId="ListTable6Colorful-Accent21">
    <w:name w:val="List Table 6 Colorful - Accent 2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style>
  <w:style w:type="table" w:customStyle="1" w:styleId="ListTable6Colorful-Accent31">
    <w:name w:val="List Table 6 Colorful - Accent 3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style>
  <w:style w:type="table" w:customStyle="1" w:styleId="ListTable6Colorful-Accent41">
    <w:name w:val="List Table 6 Colorful - Accent 4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style>
  <w:style w:type="table" w:customStyle="1" w:styleId="ListTable6Colorful-Accent51">
    <w:name w:val="List Table 6 Colorful - Accent 5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style>
  <w:style w:type="table" w:customStyle="1" w:styleId="ListTable6Colorful-Accent61">
    <w:name w:val="List Table 6 Colorful - Accent 6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style>
  <w:style w:type="table" w:customStyle="1" w:styleId="ListTable7Colorful1">
    <w:name w:val="List Table 7 Colorful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7F7F7F"/>
      </w:tblBorders>
      <w:tblCellMar>
        <w:top w:w="0" w:type="dxa"/>
        <w:left w:w="108" w:type="dxa"/>
        <w:bottom w:w="0" w:type="dxa"/>
        <w:right w:w="108" w:type="dxa"/>
      </w:tblCellMar>
    </w:tblPr>
  </w:style>
  <w:style w:type="table" w:customStyle="1" w:styleId="ListTable7Colorful-Accent12">
    <w:name w:val="List Table 7 Colorful - Accent 1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4F81BD"/>
      </w:tblBorders>
      <w:tblCellMar>
        <w:top w:w="0" w:type="dxa"/>
        <w:left w:w="108" w:type="dxa"/>
        <w:bottom w:w="0" w:type="dxa"/>
        <w:right w:w="108" w:type="dxa"/>
      </w:tblCellMar>
    </w:tblPr>
  </w:style>
  <w:style w:type="table" w:customStyle="1" w:styleId="ListTable7Colorful-Accent22">
    <w:name w:val="List Table 7 Colorful - Accent 2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D99695"/>
      </w:tblBorders>
      <w:tblCellMar>
        <w:top w:w="0" w:type="dxa"/>
        <w:left w:w="108" w:type="dxa"/>
        <w:bottom w:w="0" w:type="dxa"/>
        <w:right w:w="108" w:type="dxa"/>
      </w:tblCellMar>
    </w:tblPr>
  </w:style>
  <w:style w:type="table" w:customStyle="1" w:styleId="ListTable7Colorful-Accent32">
    <w:name w:val="List Table 7 Colorful - Accent 3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C3D69B"/>
      </w:tblBorders>
      <w:tblCellMar>
        <w:top w:w="0" w:type="dxa"/>
        <w:left w:w="108" w:type="dxa"/>
        <w:bottom w:w="0" w:type="dxa"/>
        <w:right w:w="108" w:type="dxa"/>
      </w:tblCellMar>
    </w:tblPr>
  </w:style>
  <w:style w:type="table" w:customStyle="1" w:styleId="ListTable7Colorful-Accent42">
    <w:name w:val="List Table 7 Colorful - Accent 4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B2A1C6"/>
      </w:tblBorders>
      <w:tblCellMar>
        <w:top w:w="0" w:type="dxa"/>
        <w:left w:w="108" w:type="dxa"/>
        <w:bottom w:w="0" w:type="dxa"/>
        <w:right w:w="108" w:type="dxa"/>
      </w:tblCellMar>
    </w:tblPr>
  </w:style>
  <w:style w:type="table" w:customStyle="1" w:styleId="ListTable7Colorful-Accent52">
    <w:name w:val="List Table 7 Colorful - Accent 5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92CCDC"/>
      </w:tblBorders>
      <w:tblCellMar>
        <w:top w:w="0" w:type="dxa"/>
        <w:left w:w="108" w:type="dxa"/>
        <w:bottom w:w="0" w:type="dxa"/>
        <w:right w:w="108" w:type="dxa"/>
      </w:tblCellMar>
    </w:tblPr>
  </w:style>
  <w:style w:type="table" w:customStyle="1" w:styleId="ListTable7Colorful-Accent62">
    <w:name w:val="List Table 7 Colorful - Accent 6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FAC090"/>
      </w:tblBorders>
      <w:tblCellMar>
        <w:top w:w="0" w:type="dxa"/>
        <w:left w:w="108" w:type="dxa"/>
        <w:bottom w:w="0" w:type="dxa"/>
        <w:right w:w="108" w:type="dxa"/>
      </w:tblCellMar>
    </w:tblPr>
  </w:style>
  <w:style w:type="table" w:customStyle="1" w:styleId="Lined-Accent10">
    <w:name w:val="Lined - Accent1"/>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ned-Accent11">
    <w:name w:val="Lined - Accent 11"/>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ned-Accent21">
    <w:name w:val="Lined - Accent 21"/>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ned-Accent31">
    <w:name w:val="Lined - Accent 31"/>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ned-Accent41">
    <w:name w:val="Lined - Accent 41"/>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ned-Accent51">
    <w:name w:val="Lined - Accent 51"/>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ned-Accent61">
    <w:name w:val="Lined - Accent 61"/>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BorderedLined-Accent10">
    <w:name w:val="Bordered &amp; Lined - Accent1"/>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style>
  <w:style w:type="table" w:customStyle="1" w:styleId="BorderedLined-Accent11">
    <w:name w:val="Bordered &amp; Lined - Accent 11"/>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style>
  <w:style w:type="table" w:customStyle="1" w:styleId="BorderedLined-Accent21">
    <w:name w:val="Bordered &amp; Lined - Accent 21"/>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style>
  <w:style w:type="table" w:customStyle="1" w:styleId="BorderedLined-Accent31">
    <w:name w:val="Bordered &amp; Lined - Accent 31"/>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style>
  <w:style w:type="table" w:customStyle="1" w:styleId="BorderedLined-Accent41">
    <w:name w:val="Bordered &amp; Lined - Accent 41"/>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style>
  <w:style w:type="table" w:customStyle="1" w:styleId="BorderedLined-Accent51">
    <w:name w:val="Bordered &amp; Lined - Accent 51"/>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style>
  <w:style w:type="table" w:customStyle="1" w:styleId="BorderedLined-Accent61">
    <w:name w:val="Bordered &amp; Lined - Accent 61"/>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style>
  <w:style w:type="table" w:customStyle="1" w:styleId="Bordered1">
    <w:name w:val="Bordered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style>
  <w:style w:type="table" w:customStyle="1" w:styleId="Bordered-Accent11">
    <w:name w:val="Bordered - Accent 1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style>
  <w:style w:type="table" w:customStyle="1" w:styleId="Bordered-Accent21">
    <w:name w:val="Bordered - Accent 2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style>
  <w:style w:type="table" w:customStyle="1" w:styleId="Bordered-Accent31">
    <w:name w:val="Bordered - Accent 3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style>
  <w:style w:type="table" w:customStyle="1" w:styleId="Bordered-Accent41">
    <w:name w:val="Bordered - Accent 4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style>
  <w:style w:type="table" w:customStyle="1" w:styleId="Bordered-Accent51">
    <w:name w:val="Bordered - Accent 5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style>
  <w:style w:type="table" w:customStyle="1" w:styleId="Bordered-Accent61">
    <w:name w:val="Bordered - Accent 61"/>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style>
  <w:style w:type="paragraph" w:styleId="afffffff2">
    <w:name w:val="Revision"/>
    <w:hidden/>
    <w:uiPriority w:val="99"/>
    <w:semiHidden/>
    <w:rsid w:val="00D96D31"/>
    <w:pPr>
      <w:spacing w:after="0" w:line="240" w:lineRule="auto"/>
    </w:pPr>
    <w:rPr>
      <w:rFonts w:ascii="Calibri" w:eastAsia="Calibri" w:hAnsi="Calibri" w:cs="Times New Roman"/>
    </w:rPr>
  </w:style>
  <w:style w:type="paragraph" w:customStyle="1" w:styleId="formattext0">
    <w:name w:val="formattext"/>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80">
    <w:name w:val="Сетка таблицы58"/>
    <w:basedOn w:val="a9"/>
    <w:next w:val="aff7"/>
    <w:uiPriority w:val="39"/>
    <w:rsid w:val="00D96D3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oth">
    <w:name w:val="pboth"/>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D96D3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361">
    <w:name w:val="Нет списка36"/>
    <w:next w:val="aa"/>
    <w:semiHidden/>
    <w:rsid w:val="00D96D31"/>
  </w:style>
  <w:style w:type="paragraph" w:customStyle="1" w:styleId="normal">
    <w:name w:val="normal"/>
    <w:rsid w:val="00D96D31"/>
    <w:pPr>
      <w:spacing w:after="0" w:line="276" w:lineRule="auto"/>
    </w:pPr>
    <w:rPr>
      <w:rFonts w:ascii="Arial" w:eastAsia="Times New Roman" w:hAnsi="Arial" w:cs="Arial"/>
      <w:lang w:eastAsia="ru-RU"/>
    </w:rPr>
  </w:style>
  <w:style w:type="table" w:customStyle="1" w:styleId="590">
    <w:name w:val="Сетка таблицы59"/>
    <w:basedOn w:val="a9"/>
    <w:next w:val="aff7"/>
    <w:rsid w:val="00D96D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
    <w:name w:val="Заголовок1"/>
    <w:basedOn w:val="normal"/>
    <w:next w:val="normal"/>
    <w:rsid w:val="00D96D31"/>
    <w:pPr>
      <w:keepNext/>
      <w:keepLines/>
      <w:spacing w:after="60"/>
    </w:pPr>
    <w:rPr>
      <w:sz w:val="52"/>
      <w:szCs w:val="52"/>
    </w:rPr>
  </w:style>
  <w:style w:type="table" w:customStyle="1" w:styleId="5f6">
    <w:name w:val="Стиль5"/>
    <w:rsid w:val="00D96D31"/>
    <w:pPr>
      <w:spacing w:after="0" w:line="240" w:lineRule="auto"/>
    </w:pPr>
    <w:rPr>
      <w:rFonts w:ascii="Arial" w:eastAsia="Times New Roman" w:hAnsi="Arial" w:cs="Arial"/>
      <w:sz w:val="20"/>
      <w:szCs w:val="20"/>
      <w:lang w:eastAsia="ru-RU"/>
    </w:rPr>
    <w:tblPr>
      <w:tblStyleRowBandSize w:val="1"/>
      <w:tblStyleColBandSize w:val="1"/>
      <w:tblInd w:w="0" w:type="dxa"/>
      <w:tblCellMar>
        <w:top w:w="100" w:type="dxa"/>
        <w:left w:w="100" w:type="dxa"/>
        <w:bottom w:w="100" w:type="dxa"/>
        <w:right w:w="100" w:type="dxa"/>
      </w:tblCellMar>
    </w:tblPr>
  </w:style>
  <w:style w:type="character" w:customStyle="1" w:styleId="5310">
    <w:name w:val="Знак Знак531"/>
    <w:locked/>
    <w:rsid w:val="00D96D31"/>
    <w:rPr>
      <w:rFonts w:ascii="Arial" w:hAnsi="Arial"/>
      <w:sz w:val="24"/>
      <w:lang w:val="en-US" w:eastAsia="ru-RU" w:bidi="ar-SA"/>
    </w:rPr>
  </w:style>
  <w:style w:type="paragraph" w:customStyle="1" w:styleId="235">
    <w:name w:val="Цитата 23"/>
    <w:basedOn w:val="a7"/>
    <w:next w:val="a7"/>
    <w:rsid w:val="00D96D31"/>
    <w:pPr>
      <w:spacing w:after="0" w:line="240" w:lineRule="auto"/>
      <w:ind w:firstLine="709"/>
      <w:jc w:val="both"/>
    </w:pPr>
    <w:rPr>
      <w:rFonts w:ascii="Calibri" w:eastAsia="Times New Roman" w:hAnsi="Calibri" w:cs="Times New Roman"/>
      <w:i/>
      <w:sz w:val="24"/>
      <w:szCs w:val="24"/>
      <w:lang w:val="en-US" w:eastAsia="ru-RU"/>
    </w:rPr>
  </w:style>
  <w:style w:type="character" w:customStyle="1" w:styleId="1411">
    <w:name w:val="Знак Знак141"/>
    <w:locked/>
    <w:rsid w:val="00D96D31"/>
    <w:rPr>
      <w:rFonts w:ascii="Cambria" w:hAnsi="Cambria"/>
      <w:b/>
      <w:bCs/>
      <w:color w:val="365F91"/>
      <w:sz w:val="28"/>
      <w:szCs w:val="28"/>
      <w:lang w:val="en-US" w:eastAsia="en-US" w:bidi="ar-SA"/>
    </w:rPr>
  </w:style>
  <w:style w:type="character" w:customStyle="1" w:styleId="1312">
    <w:name w:val="Знак Знак131"/>
    <w:locked/>
    <w:rsid w:val="00D96D31"/>
    <w:rPr>
      <w:rFonts w:ascii="Arial" w:hAnsi="Arial" w:cs="Arial"/>
      <w:b/>
      <w:bCs/>
      <w:i/>
      <w:iCs/>
      <w:sz w:val="28"/>
      <w:szCs w:val="28"/>
      <w:lang w:val="en-US" w:eastAsia="en-US" w:bidi="ar-SA"/>
    </w:rPr>
  </w:style>
  <w:style w:type="table" w:customStyle="1" w:styleId="TableNormal5">
    <w:name w:val="Table Normal5"/>
    <w:uiPriority w:val="2"/>
    <w:semiHidden/>
    <w:unhideWhenUsed/>
    <w:qFormat/>
    <w:rsid w:val="00D96D31"/>
    <w:pPr>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
    <w:name w:val="Table Normal14"/>
    <w:semiHidden/>
    <w:rsid w:val="00D96D3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4f7">
    <w:name w:val="Основной шрифт абзаца4"/>
    <w:rsid w:val="00D96D31"/>
  </w:style>
  <w:style w:type="paragraph" w:customStyle="1" w:styleId="3ff2">
    <w:name w:val="Обычный (веб)3"/>
    <w:basedOn w:val="a7"/>
    <w:rsid w:val="00D96D31"/>
    <w:pPr>
      <w:suppressAutoHyphens/>
      <w:overflowPunct w:val="0"/>
      <w:autoSpaceDE w:val="0"/>
      <w:autoSpaceDN w:val="0"/>
      <w:adjustRightInd w:val="0"/>
      <w:spacing w:before="100" w:after="100" w:line="100" w:lineRule="atLeast"/>
      <w:textAlignment w:val="baseline"/>
    </w:pPr>
    <w:rPr>
      <w:rFonts w:ascii="Times New Roman" w:eastAsia="Times New Roman" w:hAnsi="Times New Roman" w:cs="Times New Roman"/>
      <w:sz w:val="24"/>
      <w:szCs w:val="20"/>
      <w:lang w:eastAsia="ru-RU"/>
    </w:rPr>
  </w:style>
  <w:style w:type="character" w:customStyle="1" w:styleId="671">
    <w:name w:val="Знак Знак671"/>
    <w:locked/>
    <w:rsid w:val="00D96D31"/>
    <w:rPr>
      <w:rFonts w:ascii="Arial" w:hAnsi="Arial"/>
      <w:b/>
      <w:kern w:val="32"/>
      <w:sz w:val="32"/>
      <w:lang w:val="de-DE" w:eastAsia="ru-RU" w:bidi="ar-SA"/>
    </w:rPr>
  </w:style>
  <w:style w:type="character" w:customStyle="1" w:styleId="813">
    <w:name w:val="Знак Знак81"/>
    <w:rsid w:val="00D96D31"/>
    <w:rPr>
      <w:sz w:val="25"/>
      <w:szCs w:val="25"/>
      <w:lang w:val="ru-RU" w:eastAsia="en-US" w:bidi="ar-SA"/>
    </w:rPr>
  </w:style>
  <w:style w:type="character" w:customStyle="1" w:styleId="6510">
    <w:name w:val="Знак Знак651"/>
    <w:locked/>
    <w:rsid w:val="00D96D31"/>
    <w:rPr>
      <w:b/>
      <w:bCs/>
      <w:sz w:val="28"/>
      <w:szCs w:val="28"/>
      <w:lang w:val="ru-RU" w:eastAsia="ru-RU" w:bidi="ar-SA"/>
    </w:rPr>
  </w:style>
  <w:style w:type="paragraph" w:customStyle="1" w:styleId="4f8">
    <w:name w:val="Выделенная цитата4"/>
    <w:basedOn w:val="a7"/>
    <w:next w:val="a7"/>
    <w:rsid w:val="00D96D31"/>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pPr>
    <w:rPr>
      <w:rFonts w:ascii="Calibri" w:eastAsia="Times New Roman" w:hAnsi="Calibri" w:cs="Times New Roman"/>
      <w:i/>
      <w:sz w:val="20"/>
      <w:szCs w:val="20"/>
      <w:lang w:eastAsia="ru-RU"/>
    </w:rPr>
  </w:style>
  <w:style w:type="table" w:customStyle="1" w:styleId="TableGridLight2">
    <w:name w:val="Table Grid Light2"/>
    <w:rsid w:val="00D96D31"/>
    <w:pPr>
      <w:spacing w:after="0" w:line="240" w:lineRule="auto"/>
    </w:pPr>
    <w:rPr>
      <w:rFonts w:ascii="Calibri" w:eastAsia="Times New Roman" w:hAnsi="Calibri" w:cs="Times New Roman"/>
      <w:sz w:val="20"/>
      <w:szCs w:val="20"/>
      <w:lang w:eastAsia="ru-RU"/>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rsid w:val="00D96D31"/>
    <w:pPr>
      <w:spacing w:after="0" w:line="240" w:lineRule="auto"/>
    </w:pPr>
    <w:rPr>
      <w:rFonts w:ascii="Calibri" w:eastAsia="Times New Roman" w:hAnsi="Calibri" w:cs="Times New Roman"/>
      <w:sz w:val="20"/>
      <w:szCs w:val="20"/>
      <w:lang w:eastAsia="ru-RU"/>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2">
    <w:name w:val="Plain Table 2"/>
    <w:rsid w:val="00D96D31"/>
    <w:pPr>
      <w:spacing w:after="0" w:line="240" w:lineRule="auto"/>
    </w:pPr>
    <w:rPr>
      <w:rFonts w:ascii="Calibri" w:eastAsia="Times New Roman" w:hAnsi="Calibri" w:cs="Times New Roman"/>
      <w:sz w:val="20"/>
      <w:szCs w:val="20"/>
      <w:lang w:eastAsia="ru-RU"/>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PlainTable3">
    <w:name w:val="Plain Table 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PlainTable4">
    <w:name w:val="Plain Table 4"/>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PlainTable5">
    <w:name w:val="Plain Table 5"/>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GridTable1Light">
    <w:name w:val="Grid Table 1 Light"/>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style>
  <w:style w:type="table" w:customStyle="1" w:styleId="GridTable1Light-Accent12">
    <w:name w:val="Grid Table 1 Light - Accent 1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style>
  <w:style w:type="table" w:customStyle="1" w:styleId="GridTable1Light-Accent22">
    <w:name w:val="Grid Table 1 Light - Accent 2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style>
  <w:style w:type="table" w:customStyle="1" w:styleId="GridTable1Light-Accent32">
    <w:name w:val="Grid Table 1 Light - Accent 3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style>
  <w:style w:type="table" w:customStyle="1" w:styleId="GridTable1Light-Accent42">
    <w:name w:val="Grid Table 1 Light - Accent 4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style>
  <w:style w:type="table" w:customStyle="1" w:styleId="GridTable1Light-Accent52">
    <w:name w:val="Grid Table 1 Light - Accent 5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style>
  <w:style w:type="table" w:customStyle="1" w:styleId="GridTable1Light-Accent62">
    <w:name w:val="Grid Table 1 Light - Accent 6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style>
  <w:style w:type="table" w:customStyle="1" w:styleId="GridTable2">
    <w:name w:val="Grid Table 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style>
  <w:style w:type="table" w:customStyle="1" w:styleId="GridTable2-Accent12">
    <w:name w:val="Grid Table 2 - Accent 1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style>
  <w:style w:type="table" w:customStyle="1" w:styleId="GridTable2-Accent22">
    <w:name w:val="Grid Table 2 - Accent 2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style>
  <w:style w:type="table" w:customStyle="1" w:styleId="GridTable2-Accent32">
    <w:name w:val="Grid Table 2 - Accent 3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style>
  <w:style w:type="table" w:customStyle="1" w:styleId="GridTable2-Accent42">
    <w:name w:val="Grid Table 2 - Accent 4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style>
  <w:style w:type="table" w:customStyle="1" w:styleId="GridTable2-Accent52">
    <w:name w:val="Grid Table 2 - Accent 5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style>
  <w:style w:type="table" w:customStyle="1" w:styleId="GridTable2-Accent62">
    <w:name w:val="Grid Table 2 - Accent 6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style>
  <w:style w:type="table" w:customStyle="1" w:styleId="GridTable3">
    <w:name w:val="Grid Table 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style>
  <w:style w:type="table" w:customStyle="1" w:styleId="GridTable3-Accent13">
    <w:name w:val="Grid Table 3 - Accent 1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style>
  <w:style w:type="table" w:customStyle="1" w:styleId="GridTable3-Accent23">
    <w:name w:val="Grid Table 3 - Accent 2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style>
  <w:style w:type="table" w:customStyle="1" w:styleId="GridTable3-Accent33">
    <w:name w:val="Grid Table 3 - Accent 3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style>
  <w:style w:type="table" w:customStyle="1" w:styleId="GridTable3-Accent43">
    <w:name w:val="Grid Table 3 - Accent 4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style>
  <w:style w:type="table" w:customStyle="1" w:styleId="GridTable3-Accent53">
    <w:name w:val="Grid Table 3 - Accent 5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style>
  <w:style w:type="table" w:customStyle="1" w:styleId="GridTable3-Accent63">
    <w:name w:val="Grid Table 3 - Accent 6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style>
  <w:style w:type="table" w:customStyle="1" w:styleId="GridTable4">
    <w:name w:val="Grid Table 4"/>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style>
  <w:style w:type="table" w:customStyle="1" w:styleId="GridTable4-Accent12">
    <w:name w:val="Grid Table 4 - Accent 1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style>
  <w:style w:type="table" w:customStyle="1" w:styleId="GridTable4-Accent22">
    <w:name w:val="Grid Table 4 - Accent 2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style>
  <w:style w:type="table" w:customStyle="1" w:styleId="GridTable4-Accent32">
    <w:name w:val="Grid Table 4 - Accent 3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style>
  <w:style w:type="table" w:customStyle="1" w:styleId="GridTable4-Accent42">
    <w:name w:val="Grid Table 4 - Accent 4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style>
  <w:style w:type="table" w:customStyle="1" w:styleId="GridTable4-Accent52">
    <w:name w:val="Grid Table 4 - Accent 5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style>
  <w:style w:type="table" w:customStyle="1" w:styleId="GridTable4-Accent62">
    <w:name w:val="Grid Table 4 - Accent 6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style>
  <w:style w:type="table" w:customStyle="1" w:styleId="GridTable5Dark">
    <w:name w:val="Grid Table 5 Dark"/>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12">
    <w:name w:val="Grid Table 5 Dark- Accent 1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22">
    <w:name w:val="Grid Table 5 Dark - Accent 2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32">
    <w:name w:val="Grid Table 5 Dark - Accent 3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42">
    <w:name w:val="Grid Table 5 Dark- Accent 4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52">
    <w:name w:val="Grid Table 5 Dark - Accent 5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62">
    <w:name w:val="Grid Table 5 Dark - Accent 6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6Colorful">
    <w:name w:val="Grid Table 6 Colorful"/>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style>
  <w:style w:type="table" w:customStyle="1" w:styleId="GridTable6Colorful-Accent12">
    <w:name w:val="Grid Table 6 Colorful - Accent 1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style>
  <w:style w:type="table" w:customStyle="1" w:styleId="GridTable6Colorful-Accent22">
    <w:name w:val="Grid Table 6 Colorful - Accent 2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style>
  <w:style w:type="table" w:customStyle="1" w:styleId="GridTable6Colorful-Accent32">
    <w:name w:val="Grid Table 6 Colorful - Accent 3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style>
  <w:style w:type="table" w:customStyle="1" w:styleId="GridTable6Colorful-Accent42">
    <w:name w:val="Grid Table 6 Colorful - Accent 4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style>
  <w:style w:type="table" w:customStyle="1" w:styleId="GridTable6Colorful-Accent52">
    <w:name w:val="Grid Table 6 Colorful - Accent 5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style>
  <w:style w:type="table" w:customStyle="1" w:styleId="GridTable6Colorful-Accent62">
    <w:name w:val="Grid Table 6 Colorful - Accent 6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style>
  <w:style w:type="table" w:customStyle="1" w:styleId="GridTable7Colorful">
    <w:name w:val="Grid Table 7 Colorful"/>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style>
  <w:style w:type="table" w:customStyle="1" w:styleId="GridTable7Colorful-Accent13">
    <w:name w:val="Grid Table 7 Colorful - Accent 1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style>
  <w:style w:type="table" w:customStyle="1" w:styleId="GridTable7Colorful-Accent23">
    <w:name w:val="Grid Table 7 Colorful - Accent 2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style>
  <w:style w:type="table" w:customStyle="1" w:styleId="GridTable7Colorful-Accent33">
    <w:name w:val="Grid Table 7 Colorful - Accent 3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style>
  <w:style w:type="table" w:customStyle="1" w:styleId="GridTable7Colorful-Accent43">
    <w:name w:val="Grid Table 7 Colorful - Accent 4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style>
  <w:style w:type="table" w:customStyle="1" w:styleId="GridTable7Colorful-Accent53">
    <w:name w:val="Grid Table 7 Colorful - Accent 5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style>
  <w:style w:type="table" w:customStyle="1" w:styleId="GridTable7Colorful-Accent63">
    <w:name w:val="Grid Table 7 Colorful - Accent 6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style>
  <w:style w:type="table" w:customStyle="1" w:styleId="ListTable1Light">
    <w:name w:val="List Table 1 Light"/>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stTable1Light-Accent12">
    <w:name w:val="List Table 1 Light - Accent 1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stTable1Light-Accent22">
    <w:name w:val="List Table 1 Light - Accent 2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stTable1Light-Accent32">
    <w:name w:val="List Table 1 Light - Accent 3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stTable1Light-Accent42">
    <w:name w:val="List Table 1 Light - Accent 4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stTable1Light-Accent52">
    <w:name w:val="List Table 1 Light - Accent 5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stTable1Light-Accent62">
    <w:name w:val="List Table 1 Light - Accent 6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stTable2">
    <w:name w:val="List Table 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style>
  <w:style w:type="table" w:customStyle="1" w:styleId="ListTable2-Accent12">
    <w:name w:val="List Table 2 - Accent 1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style>
  <w:style w:type="table" w:customStyle="1" w:styleId="ListTable2-Accent22">
    <w:name w:val="List Table 2 - Accent 2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style>
  <w:style w:type="table" w:customStyle="1" w:styleId="ListTable2-Accent32">
    <w:name w:val="List Table 2 - Accent 3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style>
  <w:style w:type="table" w:customStyle="1" w:styleId="ListTable2-Accent42">
    <w:name w:val="List Table 2 - Accent 4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style>
  <w:style w:type="table" w:customStyle="1" w:styleId="ListTable2-Accent52">
    <w:name w:val="List Table 2 - Accent 5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style>
  <w:style w:type="table" w:customStyle="1" w:styleId="ListTable2-Accent62">
    <w:name w:val="List Table 2 - Accent 6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style>
  <w:style w:type="table" w:customStyle="1" w:styleId="ListTable3">
    <w:name w:val="List Table 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style>
  <w:style w:type="table" w:customStyle="1" w:styleId="ListTable3-Accent12">
    <w:name w:val="List Table 3 - Accent 1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table" w:customStyle="1" w:styleId="ListTable3-Accent22">
    <w:name w:val="List Table 3 - Accent 2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style>
  <w:style w:type="table" w:customStyle="1" w:styleId="ListTable3-Accent32">
    <w:name w:val="List Table 3 - Accent 3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style>
  <w:style w:type="table" w:customStyle="1" w:styleId="ListTable3-Accent42">
    <w:name w:val="List Table 3 - Accent 4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style>
  <w:style w:type="table" w:customStyle="1" w:styleId="ListTable3-Accent52">
    <w:name w:val="List Table 3 - Accent 5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style>
  <w:style w:type="table" w:customStyle="1" w:styleId="ListTable3-Accent62">
    <w:name w:val="List Table 3 - Accent 6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style>
  <w:style w:type="table" w:customStyle="1" w:styleId="ListTable4">
    <w:name w:val="List Table 4"/>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style>
  <w:style w:type="table" w:customStyle="1" w:styleId="ListTable4-Accent12">
    <w:name w:val="List Table 4 - Accent 1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style>
  <w:style w:type="table" w:customStyle="1" w:styleId="ListTable4-Accent22">
    <w:name w:val="List Table 4 - Accent 2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style>
  <w:style w:type="table" w:customStyle="1" w:styleId="ListTable4-Accent32">
    <w:name w:val="List Table 4 - Accent 3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style>
  <w:style w:type="table" w:customStyle="1" w:styleId="ListTable4-Accent42">
    <w:name w:val="List Table 4 - Accent 4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style>
  <w:style w:type="table" w:customStyle="1" w:styleId="ListTable4-Accent52">
    <w:name w:val="List Table 4 - Accent 5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style>
  <w:style w:type="table" w:customStyle="1" w:styleId="ListTable4-Accent62">
    <w:name w:val="List Table 4 - Accent 6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style>
  <w:style w:type="table" w:customStyle="1" w:styleId="ListTable5Dark">
    <w:name w:val="List Table 5 Dark"/>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tblCellMar>
        <w:top w:w="0" w:type="dxa"/>
        <w:left w:w="108" w:type="dxa"/>
        <w:bottom w:w="0" w:type="dxa"/>
        <w:right w:w="108" w:type="dxa"/>
      </w:tblCellMar>
    </w:tblPr>
  </w:style>
  <w:style w:type="table" w:customStyle="1" w:styleId="ListTable5Dark-Accent12">
    <w:name w:val="List Table 5 Dark - Accent 1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tblCellMar>
        <w:top w:w="0" w:type="dxa"/>
        <w:left w:w="108" w:type="dxa"/>
        <w:bottom w:w="0" w:type="dxa"/>
        <w:right w:w="108" w:type="dxa"/>
      </w:tblCellMar>
    </w:tblPr>
  </w:style>
  <w:style w:type="table" w:customStyle="1" w:styleId="ListTable5Dark-Accent22">
    <w:name w:val="List Table 5 Dark - Accent 2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tblCellMar>
        <w:top w:w="0" w:type="dxa"/>
        <w:left w:w="108" w:type="dxa"/>
        <w:bottom w:w="0" w:type="dxa"/>
        <w:right w:w="108" w:type="dxa"/>
      </w:tblCellMar>
    </w:tblPr>
  </w:style>
  <w:style w:type="table" w:customStyle="1" w:styleId="ListTable5Dark-Accent32">
    <w:name w:val="List Table 5 Dark - Accent 3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tblCellMar>
        <w:top w:w="0" w:type="dxa"/>
        <w:left w:w="108" w:type="dxa"/>
        <w:bottom w:w="0" w:type="dxa"/>
        <w:right w:w="108" w:type="dxa"/>
      </w:tblCellMar>
    </w:tblPr>
  </w:style>
  <w:style w:type="table" w:customStyle="1" w:styleId="ListTable5Dark-Accent42">
    <w:name w:val="List Table 5 Dark - Accent 4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tblCellMar>
        <w:top w:w="0" w:type="dxa"/>
        <w:left w:w="108" w:type="dxa"/>
        <w:bottom w:w="0" w:type="dxa"/>
        <w:right w:w="108" w:type="dxa"/>
      </w:tblCellMar>
    </w:tblPr>
  </w:style>
  <w:style w:type="table" w:customStyle="1" w:styleId="ListTable5Dark-Accent52">
    <w:name w:val="List Table 5 Dark - Accent 5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tblCellMar>
        <w:top w:w="0" w:type="dxa"/>
        <w:left w:w="108" w:type="dxa"/>
        <w:bottom w:w="0" w:type="dxa"/>
        <w:right w:w="108" w:type="dxa"/>
      </w:tblCellMar>
    </w:tblPr>
  </w:style>
  <w:style w:type="table" w:customStyle="1" w:styleId="ListTable5Dark-Accent62">
    <w:name w:val="List Table 5 Dark - Accent 6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tblCellMar>
        <w:top w:w="0" w:type="dxa"/>
        <w:left w:w="108" w:type="dxa"/>
        <w:bottom w:w="0" w:type="dxa"/>
        <w:right w:w="108" w:type="dxa"/>
      </w:tblCellMar>
    </w:tblPr>
  </w:style>
  <w:style w:type="table" w:customStyle="1" w:styleId="ListTable6Colorful">
    <w:name w:val="List Table 6 Colorful"/>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ListTable6Colorful-Accent12">
    <w:name w:val="List Table 6 Colorful - Accent 1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style>
  <w:style w:type="table" w:customStyle="1" w:styleId="ListTable6Colorful-Accent22">
    <w:name w:val="List Table 6 Colorful - Accent 2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style>
  <w:style w:type="table" w:customStyle="1" w:styleId="ListTable6Colorful-Accent32">
    <w:name w:val="List Table 6 Colorful - Accent 3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style>
  <w:style w:type="table" w:customStyle="1" w:styleId="ListTable6Colorful-Accent42">
    <w:name w:val="List Table 6 Colorful - Accent 4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style>
  <w:style w:type="table" w:customStyle="1" w:styleId="ListTable6Colorful-Accent52">
    <w:name w:val="List Table 6 Colorful - Accent 5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style>
  <w:style w:type="table" w:customStyle="1" w:styleId="ListTable6Colorful-Accent62">
    <w:name w:val="List Table 6 Colorful - Accent 6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style>
  <w:style w:type="table" w:customStyle="1" w:styleId="ListTable7Colorful">
    <w:name w:val="List Table 7 Colorful"/>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7F7F7F"/>
      </w:tblBorders>
      <w:tblCellMar>
        <w:top w:w="0" w:type="dxa"/>
        <w:left w:w="108" w:type="dxa"/>
        <w:bottom w:w="0" w:type="dxa"/>
        <w:right w:w="108" w:type="dxa"/>
      </w:tblCellMar>
    </w:tblPr>
  </w:style>
  <w:style w:type="table" w:customStyle="1" w:styleId="ListTable7Colorful-Accent13">
    <w:name w:val="List Table 7 Colorful - Accent 1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4F81BD"/>
      </w:tblBorders>
      <w:tblCellMar>
        <w:top w:w="0" w:type="dxa"/>
        <w:left w:w="108" w:type="dxa"/>
        <w:bottom w:w="0" w:type="dxa"/>
        <w:right w:w="108" w:type="dxa"/>
      </w:tblCellMar>
    </w:tblPr>
  </w:style>
  <w:style w:type="table" w:customStyle="1" w:styleId="ListTable7Colorful-Accent23">
    <w:name w:val="List Table 7 Colorful - Accent 2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D99695"/>
      </w:tblBorders>
      <w:tblCellMar>
        <w:top w:w="0" w:type="dxa"/>
        <w:left w:w="108" w:type="dxa"/>
        <w:bottom w:w="0" w:type="dxa"/>
        <w:right w:w="108" w:type="dxa"/>
      </w:tblCellMar>
    </w:tblPr>
  </w:style>
  <w:style w:type="table" w:customStyle="1" w:styleId="ListTable7Colorful-Accent33">
    <w:name w:val="List Table 7 Colorful - Accent 3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C3D69B"/>
      </w:tblBorders>
      <w:tblCellMar>
        <w:top w:w="0" w:type="dxa"/>
        <w:left w:w="108" w:type="dxa"/>
        <w:bottom w:w="0" w:type="dxa"/>
        <w:right w:w="108" w:type="dxa"/>
      </w:tblCellMar>
    </w:tblPr>
  </w:style>
  <w:style w:type="table" w:customStyle="1" w:styleId="ListTable7Colorful-Accent43">
    <w:name w:val="List Table 7 Colorful - Accent 4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B2A1C6"/>
      </w:tblBorders>
      <w:tblCellMar>
        <w:top w:w="0" w:type="dxa"/>
        <w:left w:w="108" w:type="dxa"/>
        <w:bottom w:w="0" w:type="dxa"/>
        <w:right w:w="108" w:type="dxa"/>
      </w:tblCellMar>
    </w:tblPr>
  </w:style>
  <w:style w:type="table" w:customStyle="1" w:styleId="ListTable7Colorful-Accent53">
    <w:name w:val="List Table 7 Colorful - Accent 5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92CCDC"/>
      </w:tblBorders>
      <w:tblCellMar>
        <w:top w:w="0" w:type="dxa"/>
        <w:left w:w="108" w:type="dxa"/>
        <w:bottom w:w="0" w:type="dxa"/>
        <w:right w:w="108" w:type="dxa"/>
      </w:tblCellMar>
    </w:tblPr>
  </w:style>
  <w:style w:type="table" w:customStyle="1" w:styleId="ListTable7Colorful-Accent63">
    <w:name w:val="List Table 7 Colorful - Accent 63"/>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right w:val="single" w:sz="4" w:space="0" w:color="FAC090"/>
      </w:tblBorders>
      <w:tblCellMar>
        <w:top w:w="0" w:type="dxa"/>
        <w:left w:w="108" w:type="dxa"/>
        <w:bottom w:w="0" w:type="dxa"/>
        <w:right w:w="108" w:type="dxa"/>
      </w:tblCellMar>
    </w:tblPr>
  </w:style>
  <w:style w:type="table" w:customStyle="1" w:styleId="Lined-Accent20">
    <w:name w:val="Lined - Accent2"/>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ned-Accent12">
    <w:name w:val="Lined - Accent 12"/>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ned-Accent22">
    <w:name w:val="Lined - Accent 22"/>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ned-Accent32">
    <w:name w:val="Lined - Accent 32"/>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ned-Accent42">
    <w:name w:val="Lined - Accent 42"/>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ned-Accent52">
    <w:name w:val="Lined - Accent 52"/>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Lined-Accent62">
    <w:name w:val="Lined - Accent 62"/>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BorderedLined-Accent20">
    <w:name w:val="Bordered &amp; Lined - Accent2"/>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style>
  <w:style w:type="table" w:customStyle="1" w:styleId="BorderedLined-Accent12">
    <w:name w:val="Bordered &amp; Lined - Accent 12"/>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style>
  <w:style w:type="table" w:customStyle="1" w:styleId="BorderedLined-Accent22">
    <w:name w:val="Bordered &amp; Lined - Accent 22"/>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style>
  <w:style w:type="table" w:customStyle="1" w:styleId="BorderedLined-Accent32">
    <w:name w:val="Bordered &amp; Lined - Accent 32"/>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style>
  <w:style w:type="table" w:customStyle="1" w:styleId="BorderedLined-Accent42">
    <w:name w:val="Bordered &amp; Lined - Accent 42"/>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style>
  <w:style w:type="table" w:customStyle="1" w:styleId="BorderedLined-Accent52">
    <w:name w:val="Bordered &amp; Lined - Accent 52"/>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style>
  <w:style w:type="table" w:customStyle="1" w:styleId="BorderedLined-Accent62">
    <w:name w:val="Bordered &amp; Lined - Accent 62"/>
    <w:rsid w:val="00D96D31"/>
    <w:pPr>
      <w:spacing w:after="0" w:line="240" w:lineRule="auto"/>
    </w:pPr>
    <w:rPr>
      <w:rFonts w:ascii="Calibri" w:eastAsia="Times New Roman"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style>
  <w:style w:type="table" w:customStyle="1" w:styleId="Bordered2">
    <w:name w:val="Bordered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style>
  <w:style w:type="table" w:customStyle="1" w:styleId="Bordered-Accent12">
    <w:name w:val="Bordered - Accent 1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style>
  <w:style w:type="table" w:customStyle="1" w:styleId="Bordered-Accent22">
    <w:name w:val="Bordered - Accent 2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style>
  <w:style w:type="table" w:customStyle="1" w:styleId="Bordered-Accent32">
    <w:name w:val="Bordered - Accent 3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style>
  <w:style w:type="table" w:customStyle="1" w:styleId="Bordered-Accent42">
    <w:name w:val="Bordered - Accent 4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style>
  <w:style w:type="table" w:customStyle="1" w:styleId="Bordered-Accent52">
    <w:name w:val="Bordered - Accent 5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style>
  <w:style w:type="table" w:customStyle="1" w:styleId="Bordered-Accent62">
    <w:name w:val="Bordered - Accent 62"/>
    <w:rsid w:val="00D96D3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style>
  <w:style w:type="paragraph" w:customStyle="1" w:styleId="4f9">
    <w:name w:val="Заголовок оглавления4"/>
    <w:rsid w:val="00D96D31"/>
    <w:pPr>
      <w:spacing w:after="200" w:line="276" w:lineRule="auto"/>
    </w:pPr>
    <w:rPr>
      <w:rFonts w:ascii="Calibri" w:eastAsia="Times New Roman" w:hAnsi="Calibri" w:cs="Times New Roman"/>
      <w:lang w:val="en-US"/>
    </w:rPr>
  </w:style>
  <w:style w:type="table" w:customStyle="1" w:styleId="TableGrid1">
    <w:name w:val="TableGrid1"/>
    <w:rsid w:val="00D96D31"/>
    <w:pPr>
      <w:spacing w:after="0" w:line="240" w:lineRule="auto"/>
    </w:pPr>
    <w:rPr>
      <w:rFonts w:ascii="Times New Roman" w:eastAsia="Times New Roman" w:hAnsi="Times New Roman" w:cs="Times New Roman"/>
      <w:lang w:eastAsia="ru-RU"/>
    </w:rPr>
    <w:tblPr>
      <w:tblCellMar>
        <w:top w:w="0" w:type="dxa"/>
        <w:left w:w="0" w:type="dxa"/>
        <w:bottom w:w="0" w:type="dxa"/>
        <w:right w:w="0" w:type="dxa"/>
      </w:tblCellMar>
    </w:tblPr>
  </w:style>
  <w:style w:type="paragraph" w:customStyle="1" w:styleId="article-renderblock">
    <w:name w:val="article-render__block"/>
    <w:basedOn w:val="a7"/>
    <w:rsid w:val="00D96D31"/>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61">
    <w:name w:val="Нет списка116"/>
    <w:next w:val="aa"/>
    <w:uiPriority w:val="99"/>
    <w:semiHidden/>
    <w:unhideWhenUsed/>
    <w:rsid w:val="00D96D31"/>
  </w:style>
  <w:style w:type="table" w:customStyle="1" w:styleId="229">
    <w:name w:val="22"/>
    <w:basedOn w:val="a9"/>
    <w:rsid w:val="00D96D31"/>
    <w:pPr>
      <w:spacing w:after="0" w:line="276" w:lineRule="auto"/>
    </w:pPr>
    <w:rPr>
      <w:rFonts w:ascii="Arial" w:eastAsia="Arial" w:hAnsi="Arial" w:cs="Arial"/>
      <w:lang w:eastAsia="ru-RU"/>
    </w:rPr>
    <w:tblPr>
      <w:tblStyleRowBandSize w:val="1"/>
      <w:tblStyleColBandSize w:val="1"/>
      <w:tblInd w:w="0" w:type="dxa"/>
      <w:tblCellMar>
        <w:top w:w="0" w:type="dxa"/>
        <w:left w:w="0" w:type="dxa"/>
        <w:bottom w:w="0" w:type="dxa"/>
        <w:right w:w="0" w:type="dxa"/>
      </w:tblCellMar>
    </w:tblPr>
  </w:style>
  <w:style w:type="table" w:customStyle="1" w:styleId="1180">
    <w:name w:val="Сетка таблицы118"/>
    <w:basedOn w:val="a9"/>
    <w:next w:val="aff7"/>
    <w:uiPriority w:val="39"/>
    <w:rsid w:val="00D96D3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a"/>
    <w:uiPriority w:val="99"/>
    <w:semiHidden/>
    <w:unhideWhenUsed/>
    <w:rsid w:val="00D96D31"/>
  </w:style>
  <w:style w:type="table" w:customStyle="1" w:styleId="TableNormal21">
    <w:name w:val="Table Normal21"/>
    <w:uiPriority w:val="2"/>
    <w:semiHidden/>
    <w:unhideWhenUsed/>
    <w:qFormat/>
    <w:rsid w:val="00D96D3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71">
    <w:name w:val="Нет списка37"/>
    <w:next w:val="aa"/>
    <w:uiPriority w:val="99"/>
    <w:semiHidden/>
    <w:unhideWhenUsed/>
    <w:rsid w:val="00D96D31"/>
  </w:style>
  <w:style w:type="table" w:customStyle="1" w:styleId="TableGrid11">
    <w:name w:val="TableGrid11"/>
    <w:rsid w:val="00D96D31"/>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451">
    <w:name w:val="Нет списка45"/>
    <w:next w:val="aa"/>
    <w:uiPriority w:val="99"/>
    <w:semiHidden/>
    <w:unhideWhenUsed/>
    <w:rsid w:val="00D96D31"/>
  </w:style>
  <w:style w:type="character" w:customStyle="1" w:styleId="Bodytext1">
    <w:name w:val="Body text|1_"/>
    <w:link w:val="Bodytext10"/>
    <w:rsid w:val="00D96D31"/>
    <w:rPr>
      <w:rFonts w:ascii="Liberation Serif" w:eastAsia="Liberation Serif" w:hAnsi="Liberation Serif" w:cs="Liberation Serif"/>
      <w:sz w:val="26"/>
      <w:szCs w:val="26"/>
    </w:rPr>
  </w:style>
  <w:style w:type="character" w:customStyle="1" w:styleId="Headerorfooter10">
    <w:name w:val="Header or footer|1_"/>
    <w:link w:val="Headerorfooter11"/>
    <w:rsid w:val="00D96D31"/>
    <w:rPr>
      <w:rFonts w:ascii="Liberation Serif" w:eastAsia="Liberation Serif" w:hAnsi="Liberation Serif" w:cs="Liberation Serif"/>
    </w:rPr>
  </w:style>
  <w:style w:type="character" w:customStyle="1" w:styleId="Tableofcontents1">
    <w:name w:val="Table of contents|1_"/>
    <w:link w:val="Tableofcontents10"/>
    <w:rsid w:val="00D96D31"/>
    <w:rPr>
      <w:rFonts w:ascii="Liberation Serif" w:eastAsia="Liberation Serif" w:hAnsi="Liberation Serif" w:cs="Liberation Serif"/>
      <w:b/>
      <w:bCs/>
    </w:rPr>
  </w:style>
  <w:style w:type="character" w:customStyle="1" w:styleId="Heading11">
    <w:name w:val="Heading #1|1_"/>
    <w:link w:val="Heading110"/>
    <w:rsid w:val="00D96D31"/>
    <w:rPr>
      <w:rFonts w:ascii="Liberation Serif" w:eastAsia="Liberation Serif" w:hAnsi="Liberation Serif" w:cs="Liberation Serif"/>
      <w:b/>
      <w:bCs/>
    </w:rPr>
  </w:style>
  <w:style w:type="character" w:customStyle="1" w:styleId="Other1">
    <w:name w:val="Other|1_"/>
    <w:link w:val="Other10"/>
    <w:rsid w:val="00D96D31"/>
    <w:rPr>
      <w:rFonts w:ascii="Liberation Serif" w:eastAsia="Liberation Serif" w:hAnsi="Liberation Serif" w:cs="Liberation Serif"/>
      <w:sz w:val="18"/>
      <w:szCs w:val="18"/>
    </w:rPr>
  </w:style>
  <w:style w:type="paragraph" w:customStyle="1" w:styleId="Bodytext10">
    <w:name w:val="Body text|1"/>
    <w:basedOn w:val="a7"/>
    <w:link w:val="Bodytext1"/>
    <w:rsid w:val="00D96D31"/>
    <w:pPr>
      <w:widowControl w:val="0"/>
      <w:spacing w:after="0" w:line="298" w:lineRule="auto"/>
      <w:ind w:firstLine="400"/>
    </w:pPr>
    <w:rPr>
      <w:rFonts w:ascii="Liberation Serif" w:eastAsia="Liberation Serif" w:hAnsi="Liberation Serif" w:cs="Liberation Serif"/>
      <w:sz w:val="26"/>
      <w:szCs w:val="26"/>
    </w:rPr>
  </w:style>
  <w:style w:type="paragraph" w:customStyle="1" w:styleId="Headerorfooter11">
    <w:name w:val="Header or footer|1"/>
    <w:basedOn w:val="a7"/>
    <w:link w:val="Headerorfooter10"/>
    <w:rsid w:val="00D96D31"/>
    <w:pPr>
      <w:widowControl w:val="0"/>
      <w:spacing w:after="0" w:line="240" w:lineRule="auto"/>
    </w:pPr>
    <w:rPr>
      <w:rFonts w:ascii="Liberation Serif" w:eastAsia="Liberation Serif" w:hAnsi="Liberation Serif" w:cs="Liberation Serif"/>
    </w:rPr>
  </w:style>
  <w:style w:type="paragraph" w:customStyle="1" w:styleId="Tableofcontents10">
    <w:name w:val="Table of contents|1"/>
    <w:basedOn w:val="a7"/>
    <w:link w:val="Tableofcontents1"/>
    <w:rsid w:val="00D96D31"/>
    <w:pPr>
      <w:widowControl w:val="0"/>
      <w:spacing w:after="300" w:line="240" w:lineRule="auto"/>
    </w:pPr>
    <w:rPr>
      <w:rFonts w:ascii="Liberation Serif" w:eastAsia="Liberation Serif" w:hAnsi="Liberation Serif" w:cs="Liberation Serif"/>
      <w:b/>
      <w:bCs/>
    </w:rPr>
  </w:style>
  <w:style w:type="paragraph" w:customStyle="1" w:styleId="Heading110">
    <w:name w:val="Heading #1|1"/>
    <w:basedOn w:val="a7"/>
    <w:link w:val="Heading11"/>
    <w:rsid w:val="00D96D31"/>
    <w:pPr>
      <w:widowControl w:val="0"/>
      <w:spacing w:after="260" w:line="240" w:lineRule="auto"/>
      <w:outlineLvl w:val="0"/>
    </w:pPr>
    <w:rPr>
      <w:rFonts w:ascii="Liberation Serif" w:eastAsia="Liberation Serif" w:hAnsi="Liberation Serif" w:cs="Liberation Serif"/>
      <w:b/>
      <w:bCs/>
    </w:rPr>
  </w:style>
  <w:style w:type="paragraph" w:customStyle="1" w:styleId="Other10">
    <w:name w:val="Other|1"/>
    <w:basedOn w:val="a7"/>
    <w:link w:val="Other1"/>
    <w:rsid w:val="00D96D31"/>
    <w:pPr>
      <w:widowControl w:val="0"/>
      <w:spacing w:after="0" w:line="319" w:lineRule="auto"/>
    </w:pPr>
    <w:rPr>
      <w:rFonts w:ascii="Liberation Serif" w:eastAsia="Liberation Serif" w:hAnsi="Liberation Serif" w:cs="Liberation Serif"/>
      <w:sz w:val="18"/>
      <w:szCs w:val="18"/>
    </w:rPr>
  </w:style>
  <w:style w:type="table" w:customStyle="1" w:styleId="TableNormal31">
    <w:name w:val="Table Normal31"/>
    <w:uiPriority w:val="2"/>
    <w:semiHidden/>
    <w:unhideWhenUsed/>
    <w:qFormat/>
    <w:rsid w:val="00D96D3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D96D3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180">
    <w:name w:val="Сетка таблицы218"/>
    <w:basedOn w:val="a9"/>
    <w:next w:val="aff7"/>
    <w:uiPriority w:val="39"/>
    <w:rsid w:val="00D96D3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9"/>
    <w:next w:val="aff7"/>
    <w:uiPriority w:val="39"/>
    <w:rsid w:val="00D96D3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uiPriority w:val="2"/>
    <w:semiHidden/>
    <w:unhideWhenUsed/>
    <w:qFormat/>
    <w:rsid w:val="00D96D3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1">
    <w:name w:val="Нет списка54"/>
    <w:next w:val="aa"/>
    <w:uiPriority w:val="99"/>
    <w:semiHidden/>
    <w:unhideWhenUsed/>
    <w:rsid w:val="00D96D31"/>
  </w:style>
  <w:style w:type="table" w:customStyle="1" w:styleId="TableNormal6">
    <w:name w:val="Table Normal6"/>
    <w:uiPriority w:val="2"/>
    <w:semiHidden/>
    <w:unhideWhenUsed/>
    <w:qFormat/>
    <w:rsid w:val="00D96D3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71">
    <w:name w:val="Нет списка117"/>
    <w:next w:val="aa"/>
    <w:uiPriority w:val="99"/>
    <w:semiHidden/>
    <w:unhideWhenUsed/>
    <w:rsid w:val="00D96D31"/>
  </w:style>
  <w:style w:type="table" w:customStyle="1" w:styleId="4120">
    <w:name w:val="Сетка таблицы412"/>
    <w:basedOn w:val="a9"/>
    <w:next w:val="aff7"/>
    <w:uiPriority w:val="39"/>
    <w:rsid w:val="00D96D3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a"/>
    <w:uiPriority w:val="99"/>
    <w:semiHidden/>
    <w:unhideWhenUsed/>
    <w:rsid w:val="00D96D31"/>
  </w:style>
  <w:style w:type="character" w:customStyle="1" w:styleId="contextualspellingandgrammarerror">
    <w:name w:val="contextualspellingandgrammarerror"/>
    <w:rsid w:val="00D96D31"/>
  </w:style>
  <w:style w:type="table" w:customStyle="1" w:styleId="5100">
    <w:name w:val="Сетка таблицы510"/>
    <w:basedOn w:val="a9"/>
    <w:next w:val="aff7"/>
    <w:uiPriority w:val="39"/>
    <w:rsid w:val="00D96D31"/>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uiPriority w:val="99"/>
    <w:semiHidden/>
    <w:unhideWhenUsed/>
    <w:rsid w:val="00D96D31"/>
    <w:rPr>
      <w:color w:val="605E5C"/>
      <w:shd w:val="clear" w:color="auto" w:fill="E1DFDD"/>
    </w:rPr>
  </w:style>
  <w:style w:type="numbering" w:customStyle="1" w:styleId="731">
    <w:name w:val="Нет списка73"/>
    <w:next w:val="aa"/>
    <w:uiPriority w:val="99"/>
    <w:semiHidden/>
    <w:unhideWhenUsed/>
    <w:rsid w:val="00D96D31"/>
  </w:style>
  <w:style w:type="table" w:customStyle="1" w:styleId="660">
    <w:name w:val="Сетка таблицы66"/>
    <w:basedOn w:val="a9"/>
    <w:next w:val="aff7"/>
    <w:uiPriority w:val="39"/>
    <w:rsid w:val="00D96D31"/>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
    <w:name w:val="Нет списка82"/>
    <w:next w:val="aa"/>
    <w:uiPriority w:val="99"/>
    <w:semiHidden/>
    <w:unhideWhenUsed/>
    <w:rsid w:val="00D96D31"/>
  </w:style>
  <w:style w:type="table" w:customStyle="1" w:styleId="750">
    <w:name w:val="Сетка таблицы75"/>
    <w:basedOn w:val="a9"/>
    <w:next w:val="aff7"/>
    <w:uiPriority w:val="39"/>
    <w:rsid w:val="00D96D31"/>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ormalTable02">
    <w:name w:val="Normal Table02"/>
    <w:rsid w:val="00D96D3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920">
    <w:name w:val="Нет списка92"/>
    <w:next w:val="aa"/>
    <w:uiPriority w:val="99"/>
    <w:semiHidden/>
    <w:unhideWhenUsed/>
    <w:rsid w:val="00D96D31"/>
  </w:style>
  <w:style w:type="table" w:customStyle="1" w:styleId="850">
    <w:name w:val="Сетка таблицы85"/>
    <w:basedOn w:val="a9"/>
    <w:next w:val="aff7"/>
    <w:uiPriority w:val="39"/>
    <w:rsid w:val="00D96D31"/>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0">
    <w:name w:val="Нет списка102"/>
    <w:next w:val="aa"/>
    <w:uiPriority w:val="99"/>
    <w:semiHidden/>
    <w:unhideWhenUsed/>
    <w:rsid w:val="00D96D31"/>
  </w:style>
  <w:style w:type="table" w:customStyle="1" w:styleId="912">
    <w:name w:val="Сетка таблицы91"/>
    <w:basedOn w:val="a9"/>
    <w:next w:val="aff7"/>
    <w:uiPriority w:val="39"/>
    <w:rsid w:val="00D96D31"/>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1">
    <w:name w:val="Нет списка123"/>
    <w:next w:val="aa"/>
    <w:uiPriority w:val="99"/>
    <w:semiHidden/>
    <w:unhideWhenUsed/>
    <w:rsid w:val="00D96D31"/>
  </w:style>
  <w:style w:type="character" w:customStyle="1" w:styleId="spellingerror">
    <w:name w:val="spellingerror"/>
    <w:rsid w:val="00D96D31"/>
  </w:style>
  <w:style w:type="numbering" w:customStyle="1" w:styleId="1321">
    <w:name w:val="Нет списка132"/>
    <w:next w:val="aa"/>
    <w:uiPriority w:val="99"/>
    <w:semiHidden/>
    <w:unhideWhenUsed/>
    <w:rsid w:val="00D96D31"/>
  </w:style>
  <w:style w:type="table" w:customStyle="1" w:styleId="1011">
    <w:name w:val="Сетка таблицы101"/>
    <w:basedOn w:val="a9"/>
    <w:next w:val="aff7"/>
    <w:uiPriority w:val="39"/>
    <w:rsid w:val="00D96D3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a"/>
    <w:uiPriority w:val="99"/>
    <w:semiHidden/>
    <w:unhideWhenUsed/>
    <w:rsid w:val="00D96D31"/>
  </w:style>
  <w:style w:type="table" w:customStyle="1" w:styleId="119">
    <w:name w:val="Сетка таблицы119"/>
    <w:basedOn w:val="a9"/>
    <w:next w:val="aff7"/>
    <w:uiPriority w:val="39"/>
    <w:rsid w:val="00D96D31"/>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0">
    <w:name w:val="Нет списка152"/>
    <w:next w:val="aa"/>
    <w:uiPriority w:val="99"/>
    <w:semiHidden/>
    <w:unhideWhenUsed/>
    <w:rsid w:val="00D96D31"/>
  </w:style>
  <w:style w:type="table" w:customStyle="1" w:styleId="1240">
    <w:name w:val="Сетка таблицы124"/>
    <w:basedOn w:val="a9"/>
    <w:next w:val="aff7"/>
    <w:uiPriority w:val="39"/>
    <w:rsid w:val="00D96D31"/>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0">
    <w:name w:val="Нет списка161"/>
    <w:next w:val="aa"/>
    <w:uiPriority w:val="99"/>
    <w:semiHidden/>
    <w:unhideWhenUsed/>
    <w:rsid w:val="00D96D31"/>
  </w:style>
  <w:style w:type="table" w:customStyle="1" w:styleId="1340">
    <w:name w:val="Сетка таблицы134"/>
    <w:basedOn w:val="a9"/>
    <w:next w:val="aff7"/>
    <w:uiPriority w:val="39"/>
    <w:rsid w:val="00D96D31"/>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0">
    <w:name w:val="Нет списка171"/>
    <w:next w:val="aa"/>
    <w:uiPriority w:val="99"/>
    <w:semiHidden/>
    <w:unhideWhenUsed/>
    <w:rsid w:val="00D96D31"/>
  </w:style>
  <w:style w:type="table" w:customStyle="1" w:styleId="1412">
    <w:name w:val="Сетка таблицы141"/>
    <w:basedOn w:val="a9"/>
    <w:next w:val="aff7"/>
    <w:uiPriority w:val="39"/>
    <w:rsid w:val="00D96D31"/>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ormalTable011">
    <w:name w:val="Normal Table011"/>
    <w:rsid w:val="00D96D3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1810">
    <w:name w:val="Нет списка181"/>
    <w:next w:val="aa"/>
    <w:uiPriority w:val="99"/>
    <w:semiHidden/>
    <w:unhideWhenUsed/>
    <w:rsid w:val="00D96D31"/>
  </w:style>
  <w:style w:type="table" w:customStyle="1" w:styleId="1511">
    <w:name w:val="Сетка таблицы151"/>
    <w:basedOn w:val="a9"/>
    <w:next w:val="aff7"/>
    <w:uiPriority w:val="39"/>
    <w:rsid w:val="00D96D31"/>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
    <w:name w:val="Нет списка191"/>
    <w:next w:val="aa"/>
    <w:uiPriority w:val="99"/>
    <w:semiHidden/>
    <w:unhideWhenUsed/>
    <w:rsid w:val="00D96D31"/>
  </w:style>
  <w:style w:type="table" w:customStyle="1" w:styleId="1611">
    <w:name w:val="Сетка таблицы161"/>
    <w:basedOn w:val="a9"/>
    <w:next w:val="aff7"/>
    <w:uiPriority w:val="39"/>
    <w:rsid w:val="00D96D31"/>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
    <w:basedOn w:val="a9"/>
    <w:next w:val="aff7"/>
    <w:uiPriority w:val="39"/>
    <w:rsid w:val="00D96D3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a"/>
    <w:uiPriority w:val="99"/>
    <w:semiHidden/>
    <w:unhideWhenUsed/>
    <w:rsid w:val="00E440E4"/>
  </w:style>
  <w:style w:type="character" w:customStyle="1" w:styleId="CharAttribute289">
    <w:name w:val="CharAttribute289"/>
    <w:rsid w:val="00E440E4"/>
    <w:rPr>
      <w:rFonts w:ascii="Times New Roman" w:eastAsia="Times New Roman"/>
      <w:sz w:val="28"/>
    </w:rPr>
  </w:style>
  <w:style w:type="character" w:customStyle="1" w:styleId="CharAttribute306">
    <w:name w:val="CharAttribute306"/>
    <w:rsid w:val="00E440E4"/>
    <w:rPr>
      <w:rFonts w:ascii="Times New Roman" w:eastAsia="Times New Roman"/>
      <w:sz w:val="28"/>
    </w:rPr>
  </w:style>
  <w:style w:type="character" w:customStyle="1" w:styleId="CharAttribute301">
    <w:name w:val="CharAttribute301"/>
    <w:rsid w:val="00E440E4"/>
    <w:rPr>
      <w:rFonts w:ascii="Times New Roman" w:eastAsia="Times New Roman"/>
      <w:color w:val="00000A"/>
      <w:sz w:val="28"/>
    </w:rPr>
  </w:style>
  <w:style w:type="character" w:customStyle="1" w:styleId="CharAttribute499">
    <w:name w:val="CharAttribute499"/>
    <w:rsid w:val="00E440E4"/>
    <w:rPr>
      <w:rFonts w:ascii="Times New Roman" w:eastAsia="Times New Roman"/>
      <w:i/>
      <w:sz w:val="28"/>
      <w:u w:val="single"/>
    </w:rPr>
  </w:style>
  <w:style w:type="character" w:customStyle="1" w:styleId="CharAttribute334">
    <w:name w:val="CharAttribute334"/>
    <w:rsid w:val="00E440E4"/>
    <w:rPr>
      <w:rFonts w:ascii="Times New Roman" w:eastAsia="Times New Roman"/>
      <w:sz w:val="28"/>
    </w:rPr>
  </w:style>
  <w:style w:type="character" w:customStyle="1" w:styleId="CharAttribute290">
    <w:name w:val="CharAttribute290"/>
    <w:rsid w:val="00E440E4"/>
    <w:rPr>
      <w:rFonts w:ascii="Times New Roman" w:eastAsia="Times New Roman"/>
      <w:sz w:val="28"/>
    </w:rPr>
  </w:style>
  <w:style w:type="character" w:customStyle="1" w:styleId="CharAttribute6">
    <w:name w:val="CharAttribute6"/>
    <w:qFormat/>
    <w:rsid w:val="00E440E4"/>
    <w:rPr>
      <w:rFonts w:ascii="Times New Roman" w:eastAsia="Batang" w:hAnsi="Batang"/>
      <w:color w:val="0000FF"/>
      <w:sz w:val="28"/>
      <w:u w:val="single"/>
    </w:rPr>
  </w:style>
  <w:style w:type="character" w:customStyle="1" w:styleId="CharAttribute4">
    <w:name w:val="CharAttribute4"/>
    <w:uiPriority w:val="99"/>
    <w:rsid w:val="00E440E4"/>
    <w:rPr>
      <w:rFonts w:ascii="Times New Roman" w:eastAsia="Batang" w:hAnsi="Batang"/>
      <w:i/>
      <w:sz w:val="28"/>
    </w:rPr>
  </w:style>
  <w:style w:type="character" w:customStyle="1" w:styleId="CharAttribute318">
    <w:name w:val="CharAttribute318"/>
    <w:rsid w:val="00E440E4"/>
    <w:rPr>
      <w:rFonts w:ascii="Times New Roman" w:eastAsia="Times New Roman"/>
      <w:sz w:val="28"/>
    </w:rPr>
  </w:style>
  <w:style w:type="character" w:customStyle="1" w:styleId="CharAttribute325">
    <w:name w:val="CharAttribute325"/>
    <w:rsid w:val="00E440E4"/>
    <w:rPr>
      <w:rFonts w:ascii="Times New Roman" w:eastAsia="Times New Roman"/>
      <w:sz w:val="28"/>
    </w:rPr>
  </w:style>
  <w:style w:type="character" w:customStyle="1" w:styleId="CharAttribute272">
    <w:name w:val="CharAttribute272"/>
    <w:rsid w:val="00E440E4"/>
    <w:rPr>
      <w:rFonts w:ascii="Times New Roman" w:eastAsia="Times New Roman"/>
      <w:sz w:val="28"/>
    </w:rPr>
  </w:style>
  <w:style w:type="character" w:customStyle="1" w:styleId="CharAttribute299">
    <w:name w:val="CharAttribute299"/>
    <w:rsid w:val="00E440E4"/>
    <w:rPr>
      <w:rFonts w:ascii="Times New Roman" w:eastAsia="Times New Roman"/>
      <w:sz w:val="28"/>
    </w:rPr>
  </w:style>
  <w:style w:type="character" w:customStyle="1" w:styleId="CharAttribute303">
    <w:name w:val="CharAttribute303"/>
    <w:rsid w:val="00E440E4"/>
    <w:rPr>
      <w:rFonts w:ascii="Times New Roman" w:eastAsia="Times New Roman"/>
      <w:b/>
      <w:sz w:val="28"/>
    </w:rPr>
  </w:style>
  <w:style w:type="character" w:customStyle="1" w:styleId="CharAttribute323">
    <w:name w:val="CharAttribute323"/>
    <w:rsid w:val="00E440E4"/>
    <w:rPr>
      <w:rFonts w:ascii="Times New Roman" w:eastAsia="Times New Roman"/>
      <w:sz w:val="28"/>
    </w:rPr>
  </w:style>
  <w:style w:type="character" w:customStyle="1" w:styleId="CharAttribute271">
    <w:name w:val="CharAttribute271"/>
    <w:rsid w:val="00E440E4"/>
    <w:rPr>
      <w:rFonts w:ascii="Times New Roman" w:eastAsia="Times New Roman"/>
      <w:b/>
      <w:sz w:val="28"/>
    </w:rPr>
  </w:style>
  <w:style w:type="character" w:customStyle="1" w:styleId="CharAttribute326">
    <w:name w:val="CharAttribute326"/>
    <w:rsid w:val="00E440E4"/>
    <w:rPr>
      <w:rFonts w:ascii="Times New Roman" w:eastAsia="Times New Roman"/>
      <w:sz w:val="28"/>
    </w:rPr>
  </w:style>
  <w:style w:type="character" w:customStyle="1" w:styleId="CharAttribute280">
    <w:name w:val="CharAttribute280"/>
    <w:rsid w:val="00E440E4"/>
    <w:rPr>
      <w:rFonts w:ascii="Times New Roman" w:eastAsia="Times New Roman"/>
      <w:color w:val="00000A"/>
      <w:sz w:val="28"/>
    </w:rPr>
  </w:style>
  <w:style w:type="character" w:customStyle="1" w:styleId="wmi-callto">
    <w:name w:val="wmi-callto"/>
    <w:basedOn w:val="a8"/>
    <w:rsid w:val="00E440E4"/>
  </w:style>
  <w:style w:type="character" w:customStyle="1" w:styleId="CharAttribute291">
    <w:name w:val="CharAttribute291"/>
    <w:rsid w:val="00E440E4"/>
    <w:rPr>
      <w:rFonts w:ascii="Times New Roman" w:eastAsia="Times New Roman"/>
      <w:sz w:val="28"/>
    </w:rPr>
  </w:style>
  <w:style w:type="character" w:customStyle="1" w:styleId="CharAttribute317">
    <w:name w:val="CharAttribute317"/>
    <w:rsid w:val="00E440E4"/>
    <w:rPr>
      <w:rFonts w:ascii="Times New Roman" w:eastAsia="Times New Roman"/>
      <w:sz w:val="28"/>
    </w:rPr>
  </w:style>
  <w:style w:type="character" w:customStyle="1" w:styleId="CharAttribute285">
    <w:name w:val="CharAttribute285"/>
    <w:rsid w:val="00E440E4"/>
    <w:rPr>
      <w:rFonts w:ascii="Times New Roman" w:eastAsia="Times New Roman"/>
      <w:sz w:val="28"/>
    </w:rPr>
  </w:style>
  <w:style w:type="character" w:customStyle="1" w:styleId="CharAttribute332">
    <w:name w:val="CharAttribute332"/>
    <w:rsid w:val="00E440E4"/>
    <w:rPr>
      <w:rFonts w:ascii="Times New Roman" w:eastAsia="Times New Roman"/>
      <w:sz w:val="28"/>
    </w:rPr>
  </w:style>
  <w:style w:type="character" w:customStyle="1" w:styleId="CharAttribute324">
    <w:name w:val="CharAttribute324"/>
    <w:rsid w:val="00E440E4"/>
    <w:rPr>
      <w:rFonts w:ascii="Times New Roman" w:eastAsia="Times New Roman"/>
      <w:sz w:val="28"/>
    </w:rPr>
  </w:style>
  <w:style w:type="character" w:customStyle="1" w:styleId="CharAttribute498">
    <w:name w:val="CharAttribute498"/>
    <w:rsid w:val="00E440E4"/>
    <w:rPr>
      <w:rFonts w:ascii="Times New Roman" w:eastAsia="Times New Roman"/>
      <w:sz w:val="28"/>
    </w:rPr>
  </w:style>
  <w:style w:type="character" w:customStyle="1" w:styleId="CharAttribute268">
    <w:name w:val="CharAttribute268"/>
    <w:rsid w:val="00E440E4"/>
    <w:rPr>
      <w:rFonts w:ascii="Times New Roman" w:eastAsia="Times New Roman"/>
      <w:sz w:val="28"/>
    </w:rPr>
  </w:style>
  <w:style w:type="character" w:customStyle="1" w:styleId="CharAttribute308">
    <w:name w:val="CharAttribute308"/>
    <w:rsid w:val="00E440E4"/>
    <w:rPr>
      <w:rFonts w:ascii="Times New Roman" w:eastAsia="Times New Roman"/>
      <w:sz w:val="28"/>
    </w:rPr>
  </w:style>
  <w:style w:type="character" w:customStyle="1" w:styleId="CharAttribute1">
    <w:name w:val="CharAttribute1"/>
    <w:rsid w:val="00E440E4"/>
    <w:rPr>
      <w:rFonts w:ascii="Times New Roman" w:eastAsia="Gulim" w:hAnsi="Gulim"/>
      <w:sz w:val="28"/>
    </w:rPr>
  </w:style>
  <w:style w:type="character" w:customStyle="1" w:styleId="CharAttribute304">
    <w:name w:val="CharAttribute304"/>
    <w:rsid w:val="00E440E4"/>
    <w:rPr>
      <w:rFonts w:ascii="Times New Roman" w:eastAsia="Times New Roman"/>
      <w:sz w:val="28"/>
    </w:rPr>
  </w:style>
  <w:style w:type="character" w:customStyle="1" w:styleId="CharAttribute284">
    <w:name w:val="CharAttribute284"/>
    <w:rsid w:val="00E440E4"/>
    <w:rPr>
      <w:rFonts w:ascii="Times New Roman" w:eastAsia="Times New Roman"/>
      <w:sz w:val="28"/>
    </w:rPr>
  </w:style>
  <w:style w:type="character" w:customStyle="1" w:styleId="CharAttribute274">
    <w:name w:val="CharAttribute274"/>
    <w:rsid w:val="00E440E4"/>
    <w:rPr>
      <w:rFonts w:ascii="Times New Roman" w:eastAsia="Times New Roman"/>
      <w:sz w:val="28"/>
    </w:rPr>
  </w:style>
  <w:style w:type="character" w:customStyle="1" w:styleId="CharAttribute520">
    <w:name w:val="CharAttribute520"/>
    <w:rsid w:val="00E440E4"/>
    <w:rPr>
      <w:rFonts w:ascii="Times New Roman" w:eastAsia="Times New Roman"/>
      <w:sz w:val="28"/>
    </w:rPr>
  </w:style>
  <w:style w:type="character" w:customStyle="1" w:styleId="CharAttribute511">
    <w:name w:val="CharAttribute511"/>
    <w:uiPriority w:val="99"/>
    <w:rsid w:val="00E440E4"/>
    <w:rPr>
      <w:rFonts w:ascii="Times New Roman" w:eastAsia="Times New Roman"/>
      <w:sz w:val="28"/>
    </w:rPr>
  </w:style>
  <w:style w:type="character" w:customStyle="1" w:styleId="CharAttribute279">
    <w:name w:val="CharAttribute279"/>
    <w:rsid w:val="00E440E4"/>
    <w:rPr>
      <w:rFonts w:ascii="Times New Roman" w:eastAsia="Times New Roman"/>
      <w:color w:val="00000A"/>
      <w:sz w:val="28"/>
    </w:rPr>
  </w:style>
  <w:style w:type="character" w:customStyle="1" w:styleId="CharAttribute504">
    <w:name w:val="CharAttribute504"/>
    <w:rsid w:val="00E440E4"/>
    <w:rPr>
      <w:rFonts w:ascii="Times New Roman" w:eastAsia="Times New Roman"/>
      <w:sz w:val="28"/>
    </w:rPr>
  </w:style>
  <w:style w:type="character" w:customStyle="1" w:styleId="CharAttribute307">
    <w:name w:val="CharAttribute307"/>
    <w:rsid w:val="00E440E4"/>
    <w:rPr>
      <w:rFonts w:ascii="Times New Roman" w:eastAsia="Times New Roman"/>
      <w:sz w:val="28"/>
    </w:rPr>
  </w:style>
  <w:style w:type="character" w:customStyle="1" w:styleId="CharAttribute288">
    <w:name w:val="CharAttribute288"/>
    <w:rsid w:val="00E440E4"/>
    <w:rPr>
      <w:rFonts w:ascii="Times New Roman" w:eastAsia="Times New Roman"/>
      <w:sz w:val="28"/>
    </w:rPr>
  </w:style>
  <w:style w:type="character" w:customStyle="1" w:styleId="CharAttribute329">
    <w:name w:val="CharAttribute329"/>
    <w:rsid w:val="00E440E4"/>
    <w:rPr>
      <w:rFonts w:ascii="Times New Roman" w:eastAsia="Times New Roman"/>
      <w:sz w:val="28"/>
    </w:rPr>
  </w:style>
  <w:style w:type="character" w:customStyle="1" w:styleId="CharAttribute526">
    <w:name w:val="CharAttribute526"/>
    <w:rsid w:val="00E440E4"/>
    <w:rPr>
      <w:rFonts w:ascii="Times New Roman" w:eastAsia="Times New Roman"/>
      <w:sz w:val="28"/>
    </w:rPr>
  </w:style>
  <w:style w:type="character" w:customStyle="1" w:styleId="CharAttribute297">
    <w:name w:val="CharAttribute297"/>
    <w:rsid w:val="00E440E4"/>
    <w:rPr>
      <w:rFonts w:ascii="Times New Roman" w:eastAsia="Times New Roman"/>
      <w:sz w:val="28"/>
    </w:rPr>
  </w:style>
  <w:style w:type="character" w:customStyle="1" w:styleId="FontStyle17">
    <w:name w:val="Font Style17"/>
    <w:uiPriority w:val="99"/>
    <w:rsid w:val="00E440E4"/>
    <w:rPr>
      <w:rFonts w:ascii="Times New Roman" w:hAnsi="Times New Roman" w:cs="Times New Roman" w:hint="default"/>
      <w:sz w:val="20"/>
      <w:szCs w:val="20"/>
    </w:rPr>
  </w:style>
  <w:style w:type="character" w:customStyle="1" w:styleId="CharAttribute322">
    <w:name w:val="CharAttribute322"/>
    <w:rsid w:val="00E440E4"/>
    <w:rPr>
      <w:rFonts w:ascii="Times New Roman" w:eastAsia="Times New Roman"/>
      <w:sz w:val="28"/>
    </w:rPr>
  </w:style>
  <w:style w:type="character" w:customStyle="1" w:styleId="CharAttribute5">
    <w:name w:val="CharAttribute5"/>
    <w:qFormat/>
    <w:rsid w:val="00E440E4"/>
    <w:rPr>
      <w:rFonts w:ascii="Batang" w:eastAsia="Times New Roman" w:hAnsi="Times New Roman" w:hint="eastAsia"/>
      <w:sz w:val="28"/>
    </w:rPr>
  </w:style>
  <w:style w:type="character" w:customStyle="1" w:styleId="CharAttribute296">
    <w:name w:val="CharAttribute296"/>
    <w:rsid w:val="00E440E4"/>
    <w:rPr>
      <w:rFonts w:ascii="Times New Roman" w:eastAsia="Times New Roman"/>
      <w:sz w:val="28"/>
    </w:rPr>
  </w:style>
  <w:style w:type="character" w:customStyle="1" w:styleId="CharAttribute286">
    <w:name w:val="CharAttribute286"/>
    <w:rsid w:val="00E440E4"/>
    <w:rPr>
      <w:rFonts w:ascii="Times New Roman" w:eastAsia="Times New Roman"/>
      <w:sz w:val="28"/>
    </w:rPr>
  </w:style>
  <w:style w:type="character" w:customStyle="1" w:styleId="CharAttribute319">
    <w:name w:val="CharAttribute319"/>
    <w:rsid w:val="00E440E4"/>
    <w:rPr>
      <w:rFonts w:ascii="Times New Roman" w:eastAsia="Times New Roman"/>
      <w:sz w:val="28"/>
    </w:rPr>
  </w:style>
  <w:style w:type="character" w:customStyle="1" w:styleId="CharAttribute292">
    <w:name w:val="CharAttribute292"/>
    <w:rsid w:val="00E440E4"/>
    <w:rPr>
      <w:rFonts w:ascii="Times New Roman" w:eastAsia="Times New Roman"/>
      <w:sz w:val="28"/>
    </w:rPr>
  </w:style>
  <w:style w:type="character" w:customStyle="1" w:styleId="CharAttribute321">
    <w:name w:val="CharAttribute321"/>
    <w:rsid w:val="00E440E4"/>
    <w:rPr>
      <w:rFonts w:ascii="Times New Roman" w:eastAsia="Times New Roman"/>
      <w:sz w:val="28"/>
    </w:rPr>
  </w:style>
  <w:style w:type="character" w:customStyle="1" w:styleId="CharAttribute283">
    <w:name w:val="CharAttribute283"/>
    <w:rsid w:val="00E440E4"/>
    <w:rPr>
      <w:rFonts w:ascii="Times New Roman" w:eastAsia="Times New Roman"/>
      <w:i/>
      <w:color w:val="00000A"/>
      <w:sz w:val="28"/>
    </w:rPr>
  </w:style>
  <w:style w:type="character" w:customStyle="1" w:styleId="CharAttribute312">
    <w:name w:val="CharAttribute312"/>
    <w:rsid w:val="00E440E4"/>
    <w:rPr>
      <w:rFonts w:ascii="Times New Roman" w:eastAsia="Times New Roman"/>
      <w:sz w:val="28"/>
    </w:rPr>
  </w:style>
  <w:style w:type="character" w:customStyle="1" w:styleId="CharAttribute512">
    <w:name w:val="CharAttribute512"/>
    <w:rsid w:val="00E440E4"/>
    <w:rPr>
      <w:rFonts w:ascii="Times New Roman" w:eastAsia="Times New Roman"/>
      <w:sz w:val="28"/>
    </w:rPr>
  </w:style>
  <w:style w:type="character" w:customStyle="1" w:styleId="CharAttribute287">
    <w:name w:val="CharAttribute287"/>
    <w:rsid w:val="00E440E4"/>
    <w:rPr>
      <w:rFonts w:ascii="Times New Roman" w:eastAsia="Times New Roman"/>
      <w:sz w:val="28"/>
    </w:rPr>
  </w:style>
  <w:style w:type="character" w:customStyle="1" w:styleId="CharAttribute316">
    <w:name w:val="CharAttribute316"/>
    <w:rsid w:val="00E440E4"/>
    <w:rPr>
      <w:rFonts w:ascii="Times New Roman" w:eastAsia="Times New Roman"/>
      <w:sz w:val="28"/>
    </w:rPr>
  </w:style>
  <w:style w:type="character" w:customStyle="1" w:styleId="CharAttribute310">
    <w:name w:val="CharAttribute310"/>
    <w:rsid w:val="00E440E4"/>
    <w:rPr>
      <w:rFonts w:ascii="Times New Roman" w:eastAsia="Times New Roman"/>
      <w:sz w:val="28"/>
    </w:rPr>
  </w:style>
  <w:style w:type="character" w:customStyle="1" w:styleId="CharAttribute294">
    <w:name w:val="CharAttribute294"/>
    <w:rsid w:val="00E440E4"/>
    <w:rPr>
      <w:rFonts w:ascii="Times New Roman" w:eastAsia="Times New Roman"/>
      <w:sz w:val="28"/>
    </w:rPr>
  </w:style>
  <w:style w:type="character" w:customStyle="1" w:styleId="CharAttribute548">
    <w:name w:val="CharAttribute548"/>
    <w:rsid w:val="00E440E4"/>
    <w:rPr>
      <w:rFonts w:ascii="Times New Roman" w:eastAsia="Times New Roman"/>
      <w:sz w:val="24"/>
    </w:rPr>
  </w:style>
  <w:style w:type="character" w:customStyle="1" w:styleId="CharAttribute282">
    <w:name w:val="CharAttribute282"/>
    <w:rsid w:val="00E440E4"/>
    <w:rPr>
      <w:rFonts w:ascii="Times New Roman" w:eastAsia="Times New Roman"/>
      <w:color w:val="00000A"/>
      <w:sz w:val="28"/>
    </w:rPr>
  </w:style>
  <w:style w:type="character" w:customStyle="1" w:styleId="CharAttribute320">
    <w:name w:val="CharAttribute320"/>
    <w:rsid w:val="00E440E4"/>
    <w:rPr>
      <w:rFonts w:ascii="Times New Roman" w:eastAsia="Times New Roman"/>
      <w:sz w:val="28"/>
    </w:rPr>
  </w:style>
  <w:style w:type="character" w:customStyle="1" w:styleId="CharAttribute313">
    <w:name w:val="CharAttribute313"/>
    <w:rsid w:val="00E440E4"/>
    <w:rPr>
      <w:rFonts w:ascii="Times New Roman" w:eastAsia="Times New Roman"/>
      <w:sz w:val="28"/>
    </w:rPr>
  </w:style>
  <w:style w:type="character" w:customStyle="1" w:styleId="CharAttribute534">
    <w:name w:val="CharAttribute534"/>
    <w:rsid w:val="00E440E4"/>
    <w:rPr>
      <w:rFonts w:ascii="Times New Roman" w:eastAsia="Times New Roman"/>
      <w:sz w:val="24"/>
    </w:rPr>
  </w:style>
  <w:style w:type="character" w:customStyle="1" w:styleId="CharAttribute298">
    <w:name w:val="CharAttribute298"/>
    <w:rsid w:val="00E440E4"/>
    <w:rPr>
      <w:rFonts w:ascii="Times New Roman" w:eastAsia="Times New Roman"/>
      <w:sz w:val="28"/>
    </w:rPr>
  </w:style>
  <w:style w:type="character" w:customStyle="1" w:styleId="CharAttribute2">
    <w:name w:val="CharAttribute2"/>
    <w:qFormat/>
    <w:rsid w:val="00E440E4"/>
    <w:rPr>
      <w:rFonts w:ascii="Times New Roman" w:eastAsia="Batang" w:hAnsi="Batang"/>
      <w:color w:val="00000A"/>
      <w:sz w:val="28"/>
    </w:rPr>
  </w:style>
  <w:style w:type="character" w:customStyle="1" w:styleId="CharAttribute278">
    <w:name w:val="CharAttribute278"/>
    <w:rsid w:val="00E440E4"/>
    <w:rPr>
      <w:rFonts w:ascii="Times New Roman" w:eastAsia="Times New Roman"/>
      <w:color w:val="00000A"/>
      <w:sz w:val="28"/>
    </w:rPr>
  </w:style>
  <w:style w:type="character" w:customStyle="1" w:styleId="CharAttribute309">
    <w:name w:val="CharAttribute309"/>
    <w:rsid w:val="00E440E4"/>
    <w:rPr>
      <w:rFonts w:ascii="Times New Roman" w:eastAsia="Times New Roman"/>
      <w:sz w:val="28"/>
    </w:rPr>
  </w:style>
  <w:style w:type="character" w:customStyle="1" w:styleId="CharAttribute295">
    <w:name w:val="CharAttribute295"/>
    <w:rsid w:val="00E440E4"/>
    <w:rPr>
      <w:rFonts w:ascii="Times New Roman" w:eastAsia="Times New Roman"/>
      <w:sz w:val="28"/>
    </w:rPr>
  </w:style>
  <w:style w:type="character" w:customStyle="1" w:styleId="CharAttribute269">
    <w:name w:val="CharAttribute269"/>
    <w:rsid w:val="00E440E4"/>
    <w:rPr>
      <w:rFonts w:ascii="Times New Roman" w:eastAsia="Times New Roman"/>
      <w:i/>
      <w:sz w:val="28"/>
    </w:rPr>
  </w:style>
  <w:style w:type="character" w:customStyle="1" w:styleId="CharAttribute500">
    <w:name w:val="CharAttribute500"/>
    <w:rsid w:val="00E440E4"/>
    <w:rPr>
      <w:rFonts w:ascii="Times New Roman" w:eastAsia="Times New Roman"/>
      <w:sz w:val="28"/>
    </w:rPr>
  </w:style>
  <w:style w:type="character" w:customStyle="1" w:styleId="CharAttribute314">
    <w:name w:val="CharAttribute314"/>
    <w:rsid w:val="00E440E4"/>
    <w:rPr>
      <w:rFonts w:ascii="Times New Roman" w:eastAsia="Times New Roman"/>
      <w:sz w:val="28"/>
    </w:rPr>
  </w:style>
  <w:style w:type="character" w:customStyle="1" w:styleId="CharAttribute281">
    <w:name w:val="CharAttribute281"/>
    <w:rsid w:val="00E440E4"/>
    <w:rPr>
      <w:rFonts w:ascii="Times New Roman" w:eastAsia="Times New Roman"/>
      <w:color w:val="00000A"/>
      <w:sz w:val="28"/>
    </w:rPr>
  </w:style>
  <w:style w:type="character" w:customStyle="1" w:styleId="CharAttribute331">
    <w:name w:val="CharAttribute331"/>
    <w:rsid w:val="00E440E4"/>
    <w:rPr>
      <w:rFonts w:ascii="Times New Roman" w:eastAsia="Times New Roman"/>
      <w:sz w:val="28"/>
    </w:rPr>
  </w:style>
  <w:style w:type="character" w:customStyle="1" w:styleId="CharAttribute275">
    <w:name w:val="CharAttribute275"/>
    <w:rsid w:val="00E440E4"/>
    <w:rPr>
      <w:rFonts w:ascii="Times New Roman" w:eastAsia="Times New Roman"/>
      <w:b/>
      <w:i/>
      <w:sz w:val="28"/>
    </w:rPr>
  </w:style>
  <w:style w:type="character" w:customStyle="1" w:styleId="CharAttribute327">
    <w:name w:val="CharAttribute327"/>
    <w:rsid w:val="00E440E4"/>
    <w:rPr>
      <w:rFonts w:ascii="Times New Roman" w:eastAsia="Times New Roman"/>
      <w:sz w:val="28"/>
    </w:rPr>
  </w:style>
  <w:style w:type="character" w:customStyle="1" w:styleId="CharAttribute521">
    <w:name w:val="CharAttribute521"/>
    <w:rsid w:val="00E440E4"/>
    <w:rPr>
      <w:rFonts w:ascii="Times New Roman" w:eastAsia="Times New Roman"/>
      <w:i/>
      <w:sz w:val="28"/>
    </w:rPr>
  </w:style>
  <w:style w:type="character" w:customStyle="1" w:styleId="CharAttribute335">
    <w:name w:val="CharAttribute335"/>
    <w:rsid w:val="00E440E4"/>
    <w:rPr>
      <w:rFonts w:ascii="Times New Roman" w:eastAsia="Times New Roman"/>
      <w:sz w:val="28"/>
    </w:rPr>
  </w:style>
  <w:style w:type="character" w:customStyle="1" w:styleId="CharAttribute305">
    <w:name w:val="CharAttribute305"/>
    <w:rsid w:val="00E440E4"/>
    <w:rPr>
      <w:rFonts w:ascii="Times New Roman" w:eastAsia="Times New Roman"/>
      <w:sz w:val="28"/>
    </w:rPr>
  </w:style>
  <w:style w:type="character" w:customStyle="1" w:styleId="CharAttribute300">
    <w:name w:val="CharAttribute300"/>
    <w:rsid w:val="00E440E4"/>
    <w:rPr>
      <w:rFonts w:ascii="Times New Roman" w:eastAsia="Times New Roman"/>
      <w:color w:val="00000A"/>
      <w:sz w:val="28"/>
    </w:rPr>
  </w:style>
  <w:style w:type="character" w:customStyle="1" w:styleId="CharAttribute485">
    <w:name w:val="CharAttribute485"/>
    <w:uiPriority w:val="99"/>
    <w:rsid w:val="00E440E4"/>
    <w:rPr>
      <w:rFonts w:ascii="Times New Roman" w:eastAsia="Times New Roman"/>
      <w:i/>
      <w:sz w:val="22"/>
    </w:rPr>
  </w:style>
  <w:style w:type="character" w:customStyle="1" w:styleId="CharAttribute0">
    <w:name w:val="CharAttribute0"/>
    <w:rsid w:val="00E440E4"/>
    <w:rPr>
      <w:rFonts w:ascii="Times New Roman" w:eastAsia="Times New Roman" w:hAnsi="Times New Roman"/>
      <w:sz w:val="28"/>
    </w:rPr>
  </w:style>
  <w:style w:type="character" w:customStyle="1" w:styleId="CharAttribute514">
    <w:name w:val="CharAttribute514"/>
    <w:rsid w:val="00E440E4"/>
    <w:rPr>
      <w:rFonts w:ascii="Times New Roman" w:eastAsia="Times New Roman"/>
      <w:sz w:val="28"/>
    </w:rPr>
  </w:style>
  <w:style w:type="character" w:customStyle="1" w:styleId="CharAttribute328">
    <w:name w:val="CharAttribute328"/>
    <w:rsid w:val="00E440E4"/>
    <w:rPr>
      <w:rFonts w:ascii="Times New Roman" w:eastAsia="Times New Roman"/>
      <w:sz w:val="28"/>
    </w:rPr>
  </w:style>
  <w:style w:type="character" w:customStyle="1" w:styleId="CharAttribute277">
    <w:name w:val="CharAttribute277"/>
    <w:rsid w:val="00E440E4"/>
    <w:rPr>
      <w:rFonts w:ascii="Times New Roman" w:eastAsia="Times New Roman"/>
      <w:b/>
      <w:i/>
      <w:color w:val="00000A"/>
      <w:sz w:val="28"/>
    </w:rPr>
  </w:style>
  <w:style w:type="character" w:customStyle="1" w:styleId="CharAttribute276">
    <w:name w:val="CharAttribute276"/>
    <w:rsid w:val="00E440E4"/>
    <w:rPr>
      <w:rFonts w:ascii="Times New Roman" w:eastAsia="Times New Roman"/>
      <w:sz w:val="28"/>
    </w:rPr>
  </w:style>
  <w:style w:type="character" w:customStyle="1" w:styleId="CharAttribute330">
    <w:name w:val="CharAttribute330"/>
    <w:rsid w:val="00E440E4"/>
    <w:rPr>
      <w:rFonts w:ascii="Times New Roman" w:eastAsia="Times New Roman"/>
      <w:sz w:val="28"/>
    </w:rPr>
  </w:style>
  <w:style w:type="character" w:customStyle="1" w:styleId="CharAttribute273">
    <w:name w:val="CharAttribute273"/>
    <w:rsid w:val="00E440E4"/>
    <w:rPr>
      <w:rFonts w:ascii="Times New Roman" w:eastAsia="Times New Roman"/>
      <w:sz w:val="28"/>
    </w:rPr>
  </w:style>
  <w:style w:type="character" w:customStyle="1" w:styleId="CharAttribute10">
    <w:name w:val="CharAttribute10"/>
    <w:uiPriority w:val="99"/>
    <w:rsid w:val="00E440E4"/>
    <w:rPr>
      <w:rFonts w:ascii="Times New Roman" w:eastAsia="Times New Roman" w:hAnsi="Times New Roman"/>
      <w:b/>
      <w:sz w:val="28"/>
    </w:rPr>
  </w:style>
  <w:style w:type="character" w:customStyle="1" w:styleId="CharAttribute293">
    <w:name w:val="CharAttribute293"/>
    <w:rsid w:val="00E440E4"/>
    <w:rPr>
      <w:rFonts w:ascii="Times New Roman" w:eastAsia="Times New Roman"/>
      <w:sz w:val="28"/>
    </w:rPr>
  </w:style>
  <w:style w:type="character" w:customStyle="1" w:styleId="CharAttribute333">
    <w:name w:val="CharAttribute333"/>
    <w:rsid w:val="00E440E4"/>
    <w:rPr>
      <w:rFonts w:ascii="Times New Roman" w:eastAsia="Times New Roman"/>
      <w:sz w:val="28"/>
    </w:rPr>
  </w:style>
  <w:style w:type="character" w:customStyle="1" w:styleId="CharAttribute311">
    <w:name w:val="CharAttribute311"/>
    <w:rsid w:val="00E440E4"/>
    <w:rPr>
      <w:rFonts w:ascii="Times New Roman" w:eastAsia="Times New Roman"/>
      <w:sz w:val="28"/>
    </w:rPr>
  </w:style>
  <w:style w:type="character" w:customStyle="1" w:styleId="CharAttribute11">
    <w:name w:val="CharAttribute11"/>
    <w:rsid w:val="00E440E4"/>
    <w:rPr>
      <w:rFonts w:ascii="Times New Roman" w:eastAsia="Batang" w:hAnsi="Batang"/>
      <w:i/>
      <w:color w:val="00000A"/>
      <w:sz w:val="28"/>
    </w:rPr>
  </w:style>
  <w:style w:type="character" w:customStyle="1" w:styleId="CharAttribute315">
    <w:name w:val="CharAttribute315"/>
    <w:rsid w:val="00E440E4"/>
    <w:rPr>
      <w:rFonts w:ascii="Times New Roman" w:eastAsia="Times New Roman"/>
      <w:sz w:val="28"/>
    </w:rPr>
  </w:style>
  <w:style w:type="character" w:customStyle="1" w:styleId="CharAttribute3">
    <w:name w:val="CharAttribute3"/>
    <w:rsid w:val="00E440E4"/>
    <w:rPr>
      <w:rFonts w:ascii="Times New Roman" w:eastAsia="Batang" w:hAnsi="Batang"/>
      <w:sz w:val="28"/>
    </w:rPr>
  </w:style>
  <w:style w:type="character" w:customStyle="1" w:styleId="1fff0">
    <w:name w:val="Основной текст с отступом Знак1"/>
    <w:basedOn w:val="a8"/>
    <w:uiPriority w:val="99"/>
    <w:semiHidden/>
    <w:rsid w:val="00E440E4"/>
    <w:rPr>
      <w:rFonts w:ascii="Calibri" w:eastAsia="Times New Roman" w:hAnsi="Calibri" w:cs="Times New Roman"/>
      <w:kern w:val="2"/>
      <w:sz w:val="20"/>
      <w:szCs w:val="24"/>
      <w:lang w:val="en-US" w:eastAsia="ko-KR"/>
    </w:rPr>
  </w:style>
  <w:style w:type="character" w:customStyle="1" w:styleId="1fff1">
    <w:name w:val="Текст примечания Знак1"/>
    <w:basedOn w:val="a8"/>
    <w:uiPriority w:val="99"/>
    <w:semiHidden/>
    <w:rsid w:val="00E440E4"/>
    <w:rPr>
      <w:rFonts w:ascii="Calibri" w:eastAsia="Times New Roman" w:hAnsi="Calibri" w:cs="Times New Roman"/>
      <w:kern w:val="2"/>
      <w:sz w:val="20"/>
      <w:szCs w:val="20"/>
      <w:lang w:val="en-US" w:eastAsia="ko-KR"/>
    </w:rPr>
  </w:style>
  <w:style w:type="character" w:customStyle="1" w:styleId="1fff2">
    <w:name w:val="Текст сноски Знак1"/>
    <w:basedOn w:val="a8"/>
    <w:uiPriority w:val="99"/>
    <w:semiHidden/>
    <w:rsid w:val="00E440E4"/>
    <w:rPr>
      <w:rFonts w:ascii="Calibri" w:eastAsia="Times New Roman" w:hAnsi="Calibri" w:cs="Times New Roman"/>
      <w:kern w:val="2"/>
      <w:sz w:val="20"/>
      <w:szCs w:val="20"/>
      <w:lang w:val="en-US" w:eastAsia="ko-KR"/>
    </w:rPr>
  </w:style>
  <w:style w:type="paragraph" w:customStyle="1" w:styleId="ParaAttribute16">
    <w:name w:val="ParaAttribute16"/>
    <w:uiPriority w:val="99"/>
    <w:rsid w:val="00E440E4"/>
    <w:pPr>
      <w:spacing w:after="0" w:line="240" w:lineRule="auto"/>
      <w:ind w:left="1080"/>
      <w:jc w:val="both"/>
    </w:pPr>
    <w:rPr>
      <w:rFonts w:ascii="Calibri" w:eastAsia="№Е" w:hAnsi="Calibri" w:cs="Times New Roman"/>
      <w:sz w:val="20"/>
      <w:szCs w:val="20"/>
      <w:lang w:eastAsia="ru-RU"/>
    </w:rPr>
  </w:style>
  <w:style w:type="paragraph" w:customStyle="1" w:styleId="ParaAttribute2">
    <w:name w:val="ParaAttribute2"/>
    <w:qFormat/>
    <w:rsid w:val="00E440E4"/>
    <w:pPr>
      <w:widowControl w:val="0"/>
      <w:wordWrap w:val="0"/>
      <w:spacing w:after="0" w:line="240" w:lineRule="auto"/>
      <w:ind w:right="-1"/>
      <w:jc w:val="center"/>
    </w:pPr>
    <w:rPr>
      <w:rFonts w:ascii="Calibri" w:eastAsia="№Е" w:hAnsi="Calibri" w:cs="Times New Roman"/>
      <w:sz w:val="20"/>
      <w:szCs w:val="20"/>
      <w:lang w:eastAsia="ru-RU"/>
    </w:rPr>
  </w:style>
  <w:style w:type="character" w:customStyle="1" w:styleId="1fff3">
    <w:name w:val="Нижний колонтитул Знак1"/>
    <w:basedOn w:val="a8"/>
    <w:uiPriority w:val="99"/>
    <w:semiHidden/>
    <w:rsid w:val="00E440E4"/>
    <w:rPr>
      <w:rFonts w:ascii="Calibri" w:eastAsia="Times New Roman" w:hAnsi="Calibri" w:cs="Times New Roman"/>
      <w:kern w:val="2"/>
      <w:sz w:val="20"/>
      <w:szCs w:val="24"/>
      <w:lang w:val="en-US" w:eastAsia="ko-KR"/>
    </w:rPr>
  </w:style>
  <w:style w:type="paragraph" w:customStyle="1" w:styleId="ParaAttribute8">
    <w:name w:val="ParaAttribute8"/>
    <w:qFormat/>
    <w:rsid w:val="00E440E4"/>
    <w:pPr>
      <w:spacing w:after="0" w:line="240" w:lineRule="auto"/>
      <w:ind w:firstLine="851"/>
      <w:jc w:val="both"/>
    </w:pPr>
    <w:rPr>
      <w:rFonts w:ascii="Calibri" w:eastAsia="№Е" w:hAnsi="Calibri" w:cs="Times New Roman"/>
      <w:sz w:val="20"/>
      <w:szCs w:val="20"/>
      <w:lang w:eastAsia="ru-RU"/>
    </w:rPr>
  </w:style>
  <w:style w:type="paragraph" w:customStyle="1" w:styleId="ParaAttribute3">
    <w:name w:val="ParaAttribute3"/>
    <w:qFormat/>
    <w:rsid w:val="00E440E4"/>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1">
    <w:name w:val="ParaAttribute1"/>
    <w:rsid w:val="00E440E4"/>
    <w:pPr>
      <w:widowControl w:val="0"/>
      <w:wordWrap w:val="0"/>
      <w:spacing w:after="0" w:line="240" w:lineRule="auto"/>
      <w:jc w:val="center"/>
    </w:pPr>
    <w:rPr>
      <w:rFonts w:ascii="Calibri" w:eastAsia="Batang" w:hAnsi="Calibri" w:cs="Times New Roman"/>
      <w:sz w:val="20"/>
      <w:szCs w:val="20"/>
      <w:lang w:eastAsia="ru-RU"/>
    </w:rPr>
  </w:style>
  <w:style w:type="paragraph" w:customStyle="1" w:styleId="ParaAttribute30">
    <w:name w:val="ParaAttribute30"/>
    <w:rsid w:val="00E440E4"/>
    <w:pPr>
      <w:spacing w:after="0" w:line="240" w:lineRule="auto"/>
      <w:ind w:left="709" w:right="566"/>
      <w:jc w:val="center"/>
    </w:pPr>
    <w:rPr>
      <w:rFonts w:ascii="Calibri" w:eastAsia="№Е" w:hAnsi="Calibri" w:cs="Times New Roman"/>
      <w:sz w:val="20"/>
      <w:szCs w:val="20"/>
      <w:lang w:eastAsia="ru-RU"/>
    </w:rPr>
  </w:style>
  <w:style w:type="character" w:customStyle="1" w:styleId="317">
    <w:name w:val="Основной текст с отступом 3 Знак1"/>
    <w:basedOn w:val="a8"/>
    <w:uiPriority w:val="99"/>
    <w:semiHidden/>
    <w:rsid w:val="00E440E4"/>
    <w:rPr>
      <w:rFonts w:ascii="Calibri" w:eastAsia="Times New Roman" w:hAnsi="Calibri" w:cs="Times New Roman"/>
      <w:kern w:val="2"/>
      <w:sz w:val="16"/>
      <w:szCs w:val="16"/>
      <w:lang w:val="en-US" w:eastAsia="ko-KR"/>
    </w:rPr>
  </w:style>
  <w:style w:type="paragraph" w:customStyle="1" w:styleId="ParaAttribute0">
    <w:name w:val="ParaAttribute0"/>
    <w:rsid w:val="00E440E4"/>
    <w:pPr>
      <w:spacing w:after="0" w:line="240" w:lineRule="auto"/>
    </w:pPr>
    <w:rPr>
      <w:rFonts w:ascii="Calibri" w:eastAsia="№Е" w:hAnsi="Calibri" w:cs="Times New Roman"/>
      <w:sz w:val="20"/>
      <w:szCs w:val="20"/>
      <w:lang w:eastAsia="ru-RU"/>
    </w:rPr>
  </w:style>
  <w:style w:type="paragraph" w:customStyle="1" w:styleId="ParaAttribute7">
    <w:name w:val="ParaAttribute7"/>
    <w:qFormat/>
    <w:rsid w:val="00E440E4"/>
    <w:pPr>
      <w:spacing w:after="0" w:line="240" w:lineRule="auto"/>
      <w:ind w:firstLine="851"/>
      <w:jc w:val="center"/>
    </w:pPr>
    <w:rPr>
      <w:rFonts w:ascii="Calibri" w:eastAsia="№Е" w:hAnsi="Calibri" w:cs="Times New Roman"/>
      <w:sz w:val="20"/>
      <w:szCs w:val="20"/>
      <w:lang w:eastAsia="ru-RU"/>
    </w:rPr>
  </w:style>
  <w:style w:type="paragraph" w:styleId="afffffff3">
    <w:name w:val="Block Text"/>
    <w:basedOn w:val="a7"/>
    <w:rsid w:val="00E440E4"/>
    <w:pPr>
      <w:shd w:val="clear" w:color="auto" w:fill="FFFFFF"/>
      <w:spacing w:after="0" w:line="360" w:lineRule="auto"/>
      <w:ind w:left="-709" w:right="-9" w:firstLine="709"/>
      <w:jc w:val="both"/>
    </w:pPr>
    <w:rPr>
      <w:rFonts w:ascii="Calibri" w:eastAsia="Times New Roman" w:hAnsi="Calibri" w:cs="Times New Roman"/>
      <w:spacing w:val="5"/>
      <w:sz w:val="24"/>
      <w:szCs w:val="20"/>
      <w:lang w:eastAsia="ru-RU"/>
    </w:rPr>
  </w:style>
  <w:style w:type="paragraph" w:customStyle="1" w:styleId="ParaAttribute10">
    <w:name w:val="ParaAttribute10"/>
    <w:uiPriority w:val="99"/>
    <w:rsid w:val="00E440E4"/>
    <w:pPr>
      <w:spacing w:after="0" w:line="240" w:lineRule="auto"/>
      <w:jc w:val="both"/>
    </w:pPr>
    <w:rPr>
      <w:rFonts w:ascii="Calibri" w:eastAsia="№Е" w:hAnsi="Calibri" w:cs="Times New Roman"/>
      <w:sz w:val="20"/>
      <w:szCs w:val="20"/>
      <w:lang w:eastAsia="ru-RU"/>
    </w:rPr>
  </w:style>
  <w:style w:type="character" w:customStyle="1" w:styleId="21d">
    <w:name w:val="Основной текст с отступом 2 Знак1"/>
    <w:basedOn w:val="a8"/>
    <w:uiPriority w:val="99"/>
    <w:semiHidden/>
    <w:rsid w:val="00E440E4"/>
    <w:rPr>
      <w:rFonts w:ascii="Calibri" w:eastAsia="Times New Roman" w:hAnsi="Calibri" w:cs="Times New Roman"/>
      <w:kern w:val="2"/>
      <w:sz w:val="20"/>
      <w:szCs w:val="24"/>
      <w:lang w:val="en-US" w:eastAsia="ko-KR"/>
    </w:rPr>
  </w:style>
  <w:style w:type="paragraph" w:customStyle="1" w:styleId="ParaAttribute5">
    <w:name w:val="ParaAttribute5"/>
    <w:qFormat/>
    <w:rsid w:val="00E440E4"/>
    <w:pPr>
      <w:widowControl w:val="0"/>
      <w:wordWrap w:val="0"/>
      <w:spacing w:after="0" w:line="240" w:lineRule="auto"/>
      <w:ind w:right="-1"/>
      <w:jc w:val="both"/>
    </w:pPr>
    <w:rPr>
      <w:rFonts w:ascii="Calibri" w:eastAsia="№Е" w:hAnsi="Calibri" w:cs="Times New Roman"/>
      <w:sz w:val="20"/>
      <w:szCs w:val="20"/>
      <w:lang w:eastAsia="ru-RU"/>
    </w:rPr>
  </w:style>
  <w:style w:type="paragraph" w:customStyle="1" w:styleId="ParaAttribute38">
    <w:name w:val="ParaAttribute38"/>
    <w:rsid w:val="00E440E4"/>
    <w:pPr>
      <w:spacing w:after="0" w:line="240" w:lineRule="auto"/>
      <w:ind w:right="-1"/>
      <w:jc w:val="both"/>
    </w:pPr>
    <w:rPr>
      <w:rFonts w:ascii="Calibri" w:eastAsia="№Е" w:hAnsi="Calibri" w:cs="Times New Roman"/>
      <w:sz w:val="20"/>
      <w:szCs w:val="20"/>
      <w:lang w:eastAsia="ru-RU"/>
    </w:rPr>
  </w:style>
  <w:style w:type="table" w:customStyle="1" w:styleId="600">
    <w:name w:val="Сетка таблицы60"/>
    <w:basedOn w:val="a9"/>
    <w:next w:val="aff7"/>
    <w:uiPriority w:val="59"/>
    <w:rsid w:val="00E440E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faultTable">
    <w:name w:val="Default Table"/>
    <w:rsid w:val="00E440E4"/>
    <w:pPr>
      <w:spacing w:after="0" w:line="240" w:lineRule="auto"/>
    </w:pPr>
    <w:rPr>
      <w:rFonts w:ascii="Calibri" w:eastAsia="Batang"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organictitlecontentspan">
    <w:name w:val="organictitlecontentspan"/>
    <w:basedOn w:val="a8"/>
    <w:rsid w:val="00E440E4"/>
  </w:style>
  <w:style w:type="character" w:customStyle="1" w:styleId="DefaultParagraphFontPHPDOCX">
    <w:name w:val="Default Paragraph Font PHPDOCX"/>
    <w:uiPriority w:val="1"/>
    <w:semiHidden/>
    <w:unhideWhenUsed/>
    <w:rsid w:val="00E440E4"/>
  </w:style>
  <w:style w:type="paragraph" w:customStyle="1" w:styleId="ListParagraphPHPDOCX">
    <w:name w:val="List Paragraph PHPDOCX"/>
    <w:uiPriority w:val="34"/>
    <w:qFormat/>
    <w:rsid w:val="00E440E4"/>
    <w:pPr>
      <w:ind w:left="720"/>
      <w:contextualSpacing/>
    </w:pPr>
    <w:rPr>
      <w:rFonts w:ascii="Times New Roman" w:hAnsi="Times New Roman"/>
      <w:sz w:val="24"/>
    </w:rPr>
  </w:style>
  <w:style w:type="paragraph" w:customStyle="1" w:styleId="TitlePHPDOCX">
    <w:name w:val="Title PHPDOCX"/>
    <w:link w:val="TitleCarPHPDOCX"/>
    <w:uiPriority w:val="10"/>
    <w:qFormat/>
    <w:rsid w:val="00E440E4"/>
    <w:pPr>
      <w:pBdr>
        <w:bottom w:val="single" w:sz="8" w:space="4" w:color="5B9BD5"/>
      </w:pBdr>
      <w:spacing w:after="300" w:line="240" w:lineRule="auto"/>
      <w:contextualSpacing/>
    </w:pPr>
    <w:rPr>
      <w:rFonts w:ascii="Calibri Light" w:eastAsia="Times New Roman" w:hAnsi="Calibri Light" w:cs="Times New Roman"/>
      <w:color w:val="323E4F"/>
      <w:spacing w:val="5"/>
      <w:kern w:val="28"/>
      <w:sz w:val="52"/>
      <w:szCs w:val="52"/>
    </w:rPr>
  </w:style>
  <w:style w:type="character" w:customStyle="1" w:styleId="TitleCarPHPDOCX">
    <w:name w:val="Title Car PHPDOCX"/>
    <w:basedOn w:val="DefaultParagraphFontPHPDOCX"/>
    <w:link w:val="TitlePHPDOCX"/>
    <w:uiPriority w:val="10"/>
    <w:rsid w:val="00E440E4"/>
    <w:rPr>
      <w:rFonts w:ascii="Calibri Light" w:eastAsia="Times New Roman" w:hAnsi="Calibri Light" w:cs="Times New Roman"/>
      <w:color w:val="323E4F"/>
      <w:spacing w:val="5"/>
      <w:kern w:val="28"/>
      <w:sz w:val="52"/>
      <w:szCs w:val="52"/>
    </w:rPr>
  </w:style>
  <w:style w:type="paragraph" w:customStyle="1" w:styleId="SubtitlePHPDOCX">
    <w:name w:val="Subtitle PHPDOCX"/>
    <w:link w:val="SubtitleCarPHPDOCX"/>
    <w:uiPriority w:val="11"/>
    <w:qFormat/>
    <w:rsid w:val="00E440E4"/>
    <w:pPr>
      <w:numPr>
        <w:ilvl w:val="1"/>
      </w:numPr>
    </w:pPr>
    <w:rPr>
      <w:rFonts w:ascii="Calibri Light" w:eastAsia="Times New Roman" w:hAnsi="Calibri Light" w:cs="Times New Roman"/>
      <w:i/>
      <w:iCs/>
      <w:color w:val="5B9BD5"/>
      <w:spacing w:val="15"/>
      <w:sz w:val="24"/>
      <w:szCs w:val="24"/>
    </w:rPr>
  </w:style>
  <w:style w:type="character" w:customStyle="1" w:styleId="SubtitleCarPHPDOCX">
    <w:name w:val="Subtitle Car PHPDOCX"/>
    <w:basedOn w:val="DefaultParagraphFontPHPDOCX"/>
    <w:link w:val="SubtitlePHPDOCX"/>
    <w:uiPriority w:val="11"/>
    <w:rsid w:val="00E440E4"/>
    <w:rPr>
      <w:rFonts w:ascii="Calibri Light" w:eastAsia="Times New Roman" w:hAnsi="Calibri Light" w:cs="Times New Roman"/>
      <w:i/>
      <w:iCs/>
      <w:color w:val="5B9BD5"/>
      <w:spacing w:val="15"/>
      <w:sz w:val="24"/>
      <w:szCs w:val="24"/>
    </w:rPr>
  </w:style>
  <w:style w:type="table" w:customStyle="1" w:styleId="NormalTablePHPDOCX">
    <w:name w:val="Normal Table PHPDOCX"/>
    <w:uiPriority w:val="99"/>
    <w:semiHidden/>
    <w:unhideWhenUsed/>
    <w:qFormat/>
    <w:rsid w:val="00E440E4"/>
    <w:pPr>
      <w:spacing w:after="0" w:line="240" w:lineRule="auto"/>
    </w:pPr>
    <w:rPr>
      <w:rFonts w:ascii="Times New Roman" w:hAnsi="Times New Roman"/>
      <w:sz w:val="24"/>
    </w:rPr>
    <w:tblPr>
      <w:tblInd w:w="0" w:type="dxa"/>
      <w:tblCellMar>
        <w:top w:w="0" w:type="dxa"/>
        <w:left w:w="108" w:type="dxa"/>
        <w:bottom w:w="0" w:type="dxa"/>
        <w:right w:w="108" w:type="dxa"/>
      </w:tblCellMar>
    </w:tblPr>
  </w:style>
  <w:style w:type="table" w:customStyle="1" w:styleId="TableGridPHPDOCX">
    <w:name w:val="Table Grid PHPDOCX"/>
    <w:uiPriority w:val="59"/>
    <w:rsid w:val="00E440E4"/>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440E4"/>
    <w:rPr>
      <w:sz w:val="16"/>
      <w:szCs w:val="16"/>
    </w:rPr>
  </w:style>
  <w:style w:type="paragraph" w:customStyle="1" w:styleId="annotationtextPHPDOCX">
    <w:name w:val="annotation text PHPDOCX"/>
    <w:link w:val="CommentTextCharPHPDOCX"/>
    <w:uiPriority w:val="99"/>
    <w:semiHidden/>
    <w:unhideWhenUsed/>
    <w:rsid w:val="00E440E4"/>
    <w:pPr>
      <w:spacing w:line="240" w:lineRule="auto"/>
    </w:pPr>
    <w:rPr>
      <w:rFonts w:ascii="Times New Roman" w:hAnsi="Times New Roman"/>
      <w:sz w:val="20"/>
      <w:szCs w:val="20"/>
    </w:rPr>
  </w:style>
  <w:style w:type="character" w:customStyle="1" w:styleId="CommentTextCharPHPDOCX">
    <w:name w:val="Comment Text Char PHPDOCX"/>
    <w:basedOn w:val="DefaultParagraphFontPHPDOCX"/>
    <w:link w:val="annotationtextPHPDOCX"/>
    <w:uiPriority w:val="99"/>
    <w:semiHidden/>
    <w:rsid w:val="00E440E4"/>
    <w:rPr>
      <w:rFonts w:ascii="Times New Roman" w:hAnsi="Times New Roman"/>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440E4"/>
    <w:rPr>
      <w:b/>
      <w:bCs/>
    </w:rPr>
  </w:style>
  <w:style w:type="character" w:customStyle="1" w:styleId="CommentSubjectCharPHPDOCX">
    <w:name w:val="Comment Subject Char PHPDOCX"/>
    <w:basedOn w:val="CommentTextCharPHPDOCX"/>
    <w:link w:val="annotationsubjectPHPDOCX"/>
    <w:uiPriority w:val="99"/>
    <w:semiHidden/>
    <w:rsid w:val="00E440E4"/>
    <w:rPr>
      <w:rFonts w:ascii="Times New Roman" w:hAnsi="Times New Roman"/>
      <w:b/>
      <w:bCs/>
      <w:sz w:val="20"/>
      <w:szCs w:val="20"/>
    </w:rPr>
  </w:style>
  <w:style w:type="paragraph" w:customStyle="1" w:styleId="BalloonTextPHPDOCX">
    <w:name w:val="Balloon Text PHPDOCX"/>
    <w:link w:val="BalloonTextCharPHPDOCX"/>
    <w:uiPriority w:val="99"/>
    <w:semiHidden/>
    <w:unhideWhenUsed/>
    <w:rsid w:val="00E440E4"/>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440E4"/>
    <w:rPr>
      <w:rFonts w:ascii="Tahoma" w:hAnsi="Tahoma" w:cs="Tahoma"/>
      <w:sz w:val="16"/>
      <w:szCs w:val="16"/>
    </w:rPr>
  </w:style>
  <w:style w:type="paragraph" w:customStyle="1" w:styleId="footnoteTextPHPDOCX">
    <w:name w:val="footnote Text PHPDOCX"/>
    <w:link w:val="footnoteTextCarPHPDOCX"/>
    <w:uiPriority w:val="99"/>
    <w:semiHidden/>
    <w:unhideWhenUsed/>
    <w:rsid w:val="00E440E4"/>
    <w:pPr>
      <w:spacing w:after="0" w:line="240" w:lineRule="auto"/>
    </w:pPr>
    <w:rPr>
      <w:rFonts w:ascii="Times New Roman" w:hAnsi="Times New Roman"/>
      <w:sz w:val="20"/>
      <w:szCs w:val="20"/>
    </w:rPr>
  </w:style>
  <w:style w:type="character" w:customStyle="1" w:styleId="footnoteTextCarPHPDOCX">
    <w:name w:val="footnote Text Car PHPDOCX"/>
    <w:basedOn w:val="DefaultParagraphFontPHPDOCX"/>
    <w:link w:val="footnoteTextPHPDOCX"/>
    <w:uiPriority w:val="99"/>
    <w:semiHidden/>
    <w:rsid w:val="00E440E4"/>
    <w:rPr>
      <w:rFonts w:ascii="Times New Roman" w:hAnsi="Times New Roman"/>
      <w:sz w:val="20"/>
      <w:szCs w:val="20"/>
    </w:rPr>
  </w:style>
  <w:style w:type="character" w:customStyle="1" w:styleId="footnoteReferencePHPDOCX">
    <w:name w:val="footnote Reference PHPDOCX"/>
    <w:basedOn w:val="DefaultParagraphFontPHPDOCX"/>
    <w:uiPriority w:val="99"/>
    <w:semiHidden/>
    <w:unhideWhenUsed/>
    <w:rsid w:val="00E440E4"/>
    <w:rPr>
      <w:vertAlign w:val="superscript"/>
    </w:rPr>
  </w:style>
  <w:style w:type="paragraph" w:customStyle="1" w:styleId="endnoteTextPHPDOCX">
    <w:name w:val="endnote Text PHPDOCX"/>
    <w:link w:val="endnoteTextCarPHPDOCX"/>
    <w:uiPriority w:val="99"/>
    <w:semiHidden/>
    <w:unhideWhenUsed/>
    <w:rsid w:val="00E440E4"/>
    <w:pPr>
      <w:spacing w:after="0" w:line="240" w:lineRule="auto"/>
    </w:pPr>
    <w:rPr>
      <w:rFonts w:ascii="Times New Roman" w:hAnsi="Times New Roman"/>
      <w:sz w:val="20"/>
      <w:szCs w:val="20"/>
    </w:rPr>
  </w:style>
  <w:style w:type="character" w:customStyle="1" w:styleId="endnoteTextCarPHPDOCX">
    <w:name w:val="endnote Text Car PHPDOCX"/>
    <w:basedOn w:val="DefaultParagraphFontPHPDOCX"/>
    <w:link w:val="endnoteTextPHPDOCX"/>
    <w:uiPriority w:val="99"/>
    <w:semiHidden/>
    <w:rsid w:val="00E440E4"/>
    <w:rPr>
      <w:rFonts w:ascii="Times New Roman" w:hAnsi="Times New Roman"/>
      <w:sz w:val="20"/>
      <w:szCs w:val="20"/>
    </w:rPr>
  </w:style>
  <w:style w:type="character" w:customStyle="1" w:styleId="endnoteReferencePHPDOCX">
    <w:name w:val="endnote Reference PHPDOCX"/>
    <w:basedOn w:val="DefaultParagraphFontPHPDOCX"/>
    <w:uiPriority w:val="99"/>
    <w:semiHidden/>
    <w:unhideWhenUsed/>
    <w:rsid w:val="00E440E4"/>
    <w:rPr>
      <w:vertAlign w:val="superscript"/>
    </w:rPr>
  </w:style>
  <w:style w:type="table" w:customStyle="1" w:styleId="myTableStyle">
    <w:name w:val="myTableStyle"/>
    <w:rsid w:val="00E440E4"/>
    <w:rPr>
      <w:rFonts w:ascii="Times New Roman" w:hAnsi="Times New Roman"/>
      <w:sz w:val="24"/>
    </w:r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r="http://schemas.openxmlformats.org/officeDocument/2006/relationships" xmlns:w="http://schemas.openxmlformats.org/wordprocessingml/2006/main">
  <w:divs>
    <w:div w:id="1400598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bymath.net" TargetMode="External"/><Relationship Id="rId671" Type="http://schemas.openxmlformats.org/officeDocument/2006/relationships/hyperlink" Target="http://www.mvd.ru/" TargetMode="External"/><Relationship Id="rId769" Type="http://schemas.openxmlformats.org/officeDocument/2006/relationships/hyperlink" Target="http://www.gov.ed.ru/" TargetMode="External"/><Relationship Id="rId976" Type="http://schemas.openxmlformats.org/officeDocument/2006/relationships/hyperlink" Target="http://mon.gov.ru/" TargetMode="External"/><Relationship Id="rId21" Type="http://schemas.openxmlformats.org/officeDocument/2006/relationships/diagramColors" Target="diagrams/colors1.xml"/><Relationship Id="rId324" Type="http://schemas.openxmlformats.org/officeDocument/2006/relationships/hyperlink" Target="https://ege.sdamgia.ru/" TargetMode="External"/><Relationship Id="rId531" Type="http://schemas.openxmlformats.org/officeDocument/2006/relationships/hyperlink" Target="http://school-collection.edu.ru/catalog/?class%5b%5d=53&amp;subject%5b%5d=20&amp;ysclid=luy7n0eehi323858060" TargetMode="External"/><Relationship Id="rId629" Type="http://schemas.openxmlformats.org/officeDocument/2006/relationships/footer" Target="footer22.xml"/><Relationship Id="rId170" Type="http://schemas.openxmlformats.org/officeDocument/2006/relationships/hyperlink" Target="http://www.ege.edu.ru/" TargetMode="External"/><Relationship Id="rId836" Type="http://schemas.openxmlformats.org/officeDocument/2006/relationships/hyperlink" Target="http://festival.1september.ru/" TargetMode="External"/><Relationship Id="rId1021" Type="http://schemas.openxmlformats.org/officeDocument/2006/relationships/hyperlink" Target="http://personal-safety.redut-7.ru/" TargetMode="External"/><Relationship Id="rId268" Type="http://schemas.openxmlformats.org/officeDocument/2006/relationships/hyperlink" Target="http://www.allmath.ru" TargetMode="External"/><Relationship Id="rId475" Type="http://schemas.openxmlformats.org/officeDocument/2006/relationships/hyperlink" Target="http://www.ege.edu.ru/" TargetMode="External"/><Relationship Id="rId682" Type="http://schemas.openxmlformats.org/officeDocument/2006/relationships/hyperlink" Target="http://www.mvd.ru/" TargetMode="External"/><Relationship Id="rId903" Type="http://schemas.openxmlformats.org/officeDocument/2006/relationships/hyperlink" Target="http://www.opasno.net/" TargetMode="External"/><Relationship Id="rId32" Type="http://schemas.openxmlformats.org/officeDocument/2006/relationships/hyperlink" Target="http://catalog.prosv.ru/item/25399" TargetMode="External"/><Relationship Id="rId128" Type="http://schemas.openxmlformats.org/officeDocument/2006/relationships/hyperlink" Target="https://ege.sdamgia.ru/" TargetMode="External"/><Relationship Id="rId335" Type="http://schemas.openxmlformats.org/officeDocument/2006/relationships/hyperlink" Target="http://fipi.ru/" TargetMode="External"/><Relationship Id="rId542" Type="http://schemas.openxmlformats.org/officeDocument/2006/relationships/hyperlink" Target="http://school-collection.edu.ru/catalog/?class%5b%5d=53&amp;subject%5b%5d=20&amp;ysclid=luy7n0eehi323858060" TargetMode="External"/><Relationship Id="rId987" Type="http://schemas.openxmlformats.org/officeDocument/2006/relationships/hyperlink" Target="http://mon.gov.ru/" TargetMode="External"/><Relationship Id="rId181" Type="http://schemas.openxmlformats.org/officeDocument/2006/relationships/hyperlink" Target="http://www.bymath.net" TargetMode="External"/><Relationship Id="rId402" Type="http://schemas.openxmlformats.org/officeDocument/2006/relationships/hyperlink" Target="https://resh.edu.ru/subject/lesson/4034/start/22791/" TargetMode="External"/><Relationship Id="rId847" Type="http://schemas.openxmlformats.org/officeDocument/2006/relationships/hyperlink" Target="http://www.minzdrav-rf.ru/" TargetMode="External"/><Relationship Id="rId1032" Type="http://schemas.openxmlformats.org/officeDocument/2006/relationships/hyperlink" Target="http://www.alleng.ru/" TargetMode="External"/><Relationship Id="rId279" Type="http://schemas.openxmlformats.org/officeDocument/2006/relationships/hyperlink" Target="http://www.allmath.ru/" TargetMode="External"/><Relationship Id="rId486" Type="http://schemas.openxmlformats.org/officeDocument/2006/relationships/hyperlink" Target="https://resh.edu.ru/subject/lesson/5763/start/26907/" TargetMode="External"/><Relationship Id="rId693" Type="http://schemas.openxmlformats.org/officeDocument/2006/relationships/hyperlink" Target="http://www.hardtime.ru/" TargetMode="External"/><Relationship Id="rId707" Type="http://schemas.openxmlformats.org/officeDocument/2006/relationships/hyperlink" Target="http://www.emercom.gov.ru/" TargetMode="External"/><Relationship Id="rId914" Type="http://schemas.openxmlformats.org/officeDocument/2006/relationships/hyperlink" Target="http://www.opasno.net/" TargetMode="External"/><Relationship Id="rId43" Type="http://schemas.openxmlformats.org/officeDocument/2006/relationships/hyperlink" Target="http://catalog.prosv.ru/item/27370" TargetMode="External"/><Relationship Id="rId139" Type="http://schemas.openxmlformats.org/officeDocument/2006/relationships/hyperlink" Target="http://fipi.ru/" TargetMode="External"/><Relationship Id="rId346" Type="http://schemas.openxmlformats.org/officeDocument/2006/relationships/hyperlink" Target="http://alexlarin.net/" TargetMode="External"/><Relationship Id="rId553" Type="http://schemas.openxmlformats.org/officeDocument/2006/relationships/hyperlink" Target="https://m.edsoo.ru/7f41c418" TargetMode="External"/><Relationship Id="rId760" Type="http://schemas.openxmlformats.org/officeDocument/2006/relationships/hyperlink" Target="http://www.emercom.gov.ru/" TargetMode="External"/><Relationship Id="rId998" Type="http://schemas.openxmlformats.org/officeDocument/2006/relationships/hyperlink" Target="http://www.opasno.net/" TargetMode="External"/><Relationship Id="rId192" Type="http://schemas.openxmlformats.org/officeDocument/2006/relationships/hyperlink" Target="https://ege.sdamgia.ru/" TargetMode="External"/><Relationship Id="rId206" Type="http://schemas.openxmlformats.org/officeDocument/2006/relationships/hyperlink" Target="http://alexlarin.net/" TargetMode="External"/><Relationship Id="rId413" Type="http://schemas.openxmlformats.org/officeDocument/2006/relationships/hyperlink" Target="http://www.allmath.ru" TargetMode="External"/><Relationship Id="rId858" Type="http://schemas.openxmlformats.org/officeDocument/2006/relationships/hyperlink" Target="http://www.emercom.gov.ru/" TargetMode="External"/><Relationship Id="rId1043" Type="http://schemas.openxmlformats.org/officeDocument/2006/relationships/hyperlink" Target="http://www.alleng.ru/" TargetMode="External"/><Relationship Id="rId497" Type="http://schemas.openxmlformats.org/officeDocument/2006/relationships/hyperlink" Target="http://school-collection.edu.ru/catalog/?class%5b%5d=53&amp;subject%5b%5d=20&amp;ysclid=luy7n0eehi323858060" TargetMode="External"/><Relationship Id="rId620" Type="http://schemas.openxmlformats.org/officeDocument/2006/relationships/header" Target="header17.xml"/><Relationship Id="rId718" Type="http://schemas.openxmlformats.org/officeDocument/2006/relationships/hyperlink" Target="http://www.opasno.net/" TargetMode="External"/><Relationship Id="rId925" Type="http://schemas.openxmlformats.org/officeDocument/2006/relationships/hyperlink" Target="http://www.opasno.net/" TargetMode="External"/><Relationship Id="rId357" Type="http://schemas.openxmlformats.org/officeDocument/2006/relationships/hyperlink" Target="https://math100.ru/" TargetMode="External"/><Relationship Id="rId54" Type="http://schemas.openxmlformats.org/officeDocument/2006/relationships/hyperlink" Target="http://drofa-ventana.ru/expertise/umk-129" TargetMode="External"/><Relationship Id="rId217" Type="http://schemas.openxmlformats.org/officeDocument/2006/relationships/hyperlink" Target="https://math100.ru/" TargetMode="External"/><Relationship Id="rId564" Type="http://schemas.openxmlformats.org/officeDocument/2006/relationships/hyperlink" Target="https://m.edsoo.ru/7f41c418" TargetMode="External"/><Relationship Id="rId771" Type="http://schemas.openxmlformats.org/officeDocument/2006/relationships/hyperlink" Target="http://www.opasno.net/" TargetMode="External"/><Relationship Id="rId869" Type="http://schemas.openxmlformats.org/officeDocument/2006/relationships/hyperlink" Target="http://www.mvd.ru/" TargetMode="External"/><Relationship Id="rId424" Type="http://schemas.openxmlformats.org/officeDocument/2006/relationships/hyperlink" Target="http://www.bymath.net" TargetMode="External"/><Relationship Id="rId631" Type="http://schemas.openxmlformats.org/officeDocument/2006/relationships/hyperlink" Target="http://www.emercom.gov.ru/" TargetMode="External"/><Relationship Id="rId729" Type="http://schemas.openxmlformats.org/officeDocument/2006/relationships/hyperlink" Target="http://festival.1september.ru/" TargetMode="External"/><Relationship Id="rId270" Type="http://schemas.openxmlformats.org/officeDocument/2006/relationships/hyperlink" Target="http://alexlarin.net/" TargetMode="External"/><Relationship Id="rId936" Type="http://schemas.openxmlformats.org/officeDocument/2006/relationships/hyperlink" Target="http://www.opasno.net/" TargetMode="External"/><Relationship Id="rId65" Type="http://schemas.openxmlformats.org/officeDocument/2006/relationships/hyperlink" Target="https://math100.ru/" TargetMode="External"/><Relationship Id="rId130" Type="http://schemas.openxmlformats.org/officeDocument/2006/relationships/hyperlink" Target="http://www.ege.edu.ru/" TargetMode="External"/><Relationship Id="rId368" Type="http://schemas.openxmlformats.org/officeDocument/2006/relationships/hyperlink" Target="http://www.allmath.ru" TargetMode="External"/><Relationship Id="rId575" Type="http://schemas.openxmlformats.org/officeDocument/2006/relationships/hyperlink" Target="https://m.edsoo.ru/7f41cf62" TargetMode="External"/><Relationship Id="rId782" Type="http://schemas.openxmlformats.org/officeDocument/2006/relationships/hyperlink" Target="http://festival.1september.ru/" TargetMode="External"/><Relationship Id="rId228" Type="http://schemas.openxmlformats.org/officeDocument/2006/relationships/hyperlink" Target="http://www.allmath.ru" TargetMode="External"/><Relationship Id="rId435" Type="http://schemas.openxmlformats.org/officeDocument/2006/relationships/hyperlink" Target="http://alexlarin.net/" TargetMode="External"/><Relationship Id="rId642" Type="http://schemas.openxmlformats.org/officeDocument/2006/relationships/hyperlink" Target="http://www.mvd.ru/" TargetMode="External"/><Relationship Id="rId281" Type="http://schemas.openxmlformats.org/officeDocument/2006/relationships/hyperlink" Target="https://math100.ru/" TargetMode="External"/><Relationship Id="rId502" Type="http://schemas.openxmlformats.org/officeDocument/2006/relationships/hyperlink" Target="http://school-collection.edu.ru/catalog/?class%5b%5d=53&amp;subject%5b%5d=20&amp;ysclid=luy7n0eehi323858060" TargetMode="External"/><Relationship Id="rId947" Type="http://schemas.openxmlformats.org/officeDocument/2006/relationships/hyperlink" Target="http://www.opasno.net/" TargetMode="External"/><Relationship Id="rId76" Type="http://schemas.openxmlformats.org/officeDocument/2006/relationships/hyperlink" Target="http://www.allmath.ru" TargetMode="External"/><Relationship Id="rId141" Type="http://schemas.openxmlformats.org/officeDocument/2006/relationships/hyperlink" Target="http://www.bymath.net" TargetMode="External"/><Relationship Id="rId379" Type="http://schemas.openxmlformats.org/officeDocument/2006/relationships/hyperlink" Target="http://www.allmath.ru/" TargetMode="External"/><Relationship Id="rId586" Type="http://schemas.openxmlformats.org/officeDocument/2006/relationships/hyperlink" Target="https://m.edsoo.ru/7f41cf62" TargetMode="External"/><Relationship Id="rId793" Type="http://schemas.openxmlformats.org/officeDocument/2006/relationships/hyperlink" Target="http://www.alleng.ru/" TargetMode="External"/><Relationship Id="rId807" Type="http://schemas.openxmlformats.org/officeDocument/2006/relationships/hyperlink" Target="http://www.hardtime.ru/" TargetMode="External"/><Relationship Id="rId7" Type="http://schemas.openxmlformats.org/officeDocument/2006/relationships/endnotes" Target="endnotes.xml"/><Relationship Id="rId239" Type="http://schemas.openxmlformats.org/officeDocument/2006/relationships/hyperlink" Target="http://www.allmath.ru/" TargetMode="External"/><Relationship Id="rId446" Type="http://schemas.openxmlformats.org/officeDocument/2006/relationships/hyperlink" Target="http://www.bymath.net" TargetMode="External"/><Relationship Id="rId653" Type="http://schemas.openxmlformats.org/officeDocument/2006/relationships/hyperlink" Target="http://www.hardtime.ru/" TargetMode="External"/><Relationship Id="rId292" Type="http://schemas.openxmlformats.org/officeDocument/2006/relationships/hyperlink" Target="https://ege.sdamgia.ru/" TargetMode="External"/><Relationship Id="rId306" Type="http://schemas.openxmlformats.org/officeDocument/2006/relationships/hyperlink" Target="http://www.allmath.ru" TargetMode="External"/><Relationship Id="rId860" Type="http://schemas.openxmlformats.org/officeDocument/2006/relationships/hyperlink" Target="http://www.mil.ru/" TargetMode="External"/><Relationship Id="rId958" Type="http://schemas.openxmlformats.org/officeDocument/2006/relationships/hyperlink" Target="http://personal-safety.redut-7.ru/" TargetMode="External"/><Relationship Id="rId87" Type="http://schemas.openxmlformats.org/officeDocument/2006/relationships/hyperlink" Target="http://www.allmath.ru/" TargetMode="External"/><Relationship Id="rId513" Type="http://schemas.openxmlformats.org/officeDocument/2006/relationships/hyperlink" Target="http://school-collection.edu.ru/catalog/?class%5b%5d=53&amp;subject%5b%5d=20&amp;ysclid=luy7n0eehi323858060" TargetMode="External"/><Relationship Id="rId597" Type="http://schemas.openxmlformats.org/officeDocument/2006/relationships/footer" Target="footer6.xml"/><Relationship Id="rId720" Type="http://schemas.openxmlformats.org/officeDocument/2006/relationships/hyperlink" Target="http://www.alleng.ru/" TargetMode="External"/><Relationship Id="rId818" Type="http://schemas.openxmlformats.org/officeDocument/2006/relationships/hyperlink" Target="http://www.mvd.ru/" TargetMode="External"/><Relationship Id="rId152" Type="http://schemas.openxmlformats.org/officeDocument/2006/relationships/hyperlink" Target="https://ege.sdamgia.ru/" TargetMode="External"/><Relationship Id="rId457" Type="http://schemas.openxmlformats.org/officeDocument/2006/relationships/hyperlink" Target="http://alexlarin.net/" TargetMode="External"/><Relationship Id="rId1003" Type="http://schemas.openxmlformats.org/officeDocument/2006/relationships/hyperlink" Target="http://www.emercom.gov.ru/" TargetMode="External"/><Relationship Id="rId664" Type="http://schemas.openxmlformats.org/officeDocument/2006/relationships/hyperlink" Target="http://www.gov.ed.ru/" TargetMode="External"/><Relationship Id="rId871" Type="http://schemas.openxmlformats.org/officeDocument/2006/relationships/hyperlink" Target="http://www.minzdrav-rf.ru/" TargetMode="External"/><Relationship Id="rId969" Type="http://schemas.openxmlformats.org/officeDocument/2006/relationships/hyperlink" Target="http://personal-safety.redut-7.ru/" TargetMode="External"/><Relationship Id="rId14" Type="http://schemas.openxmlformats.org/officeDocument/2006/relationships/hyperlink" Target="https://bs-school8.rostovschool.ru/sveden/education" TargetMode="External"/><Relationship Id="rId317" Type="http://schemas.openxmlformats.org/officeDocument/2006/relationships/hyperlink" Target="https://math100.ru/" TargetMode="External"/><Relationship Id="rId524" Type="http://schemas.openxmlformats.org/officeDocument/2006/relationships/hyperlink" Target="http://school-collection.edu.ru/catalog/?class%5b%5d=53&amp;subject%5b%5d=20&amp;ysclid=luy7n0eehi323858060" TargetMode="External"/><Relationship Id="rId731" Type="http://schemas.openxmlformats.org/officeDocument/2006/relationships/hyperlink" Target="http://personal-safety.redut-7.ru/" TargetMode="External"/><Relationship Id="rId98" Type="http://schemas.openxmlformats.org/officeDocument/2006/relationships/hyperlink" Target="http://www.ege.edu.ru/" TargetMode="External"/><Relationship Id="rId163" Type="http://schemas.openxmlformats.org/officeDocument/2006/relationships/hyperlink" Target="http://fipi.ru/" TargetMode="External"/><Relationship Id="rId370" Type="http://schemas.openxmlformats.org/officeDocument/2006/relationships/hyperlink" Target="http://alexlarin.net/" TargetMode="External"/><Relationship Id="rId829" Type="http://schemas.openxmlformats.org/officeDocument/2006/relationships/hyperlink" Target="http://www.hardtime.ru/" TargetMode="External"/><Relationship Id="rId1014" Type="http://schemas.openxmlformats.org/officeDocument/2006/relationships/hyperlink" Target="http://www.emercom.gov.ru/" TargetMode="External"/><Relationship Id="rId230" Type="http://schemas.openxmlformats.org/officeDocument/2006/relationships/hyperlink" Target="http://alexlarin.net/" TargetMode="External"/><Relationship Id="rId468" Type="http://schemas.openxmlformats.org/officeDocument/2006/relationships/hyperlink" Target="http://www.allmath.ru/" TargetMode="External"/><Relationship Id="rId675" Type="http://schemas.openxmlformats.org/officeDocument/2006/relationships/hyperlink" Target="http://mon.gov.ru/" TargetMode="External"/><Relationship Id="rId882" Type="http://schemas.openxmlformats.org/officeDocument/2006/relationships/hyperlink" Target="http://www.emercom.gov.ru/" TargetMode="External"/><Relationship Id="rId25" Type="http://schemas.openxmlformats.org/officeDocument/2006/relationships/footer" Target="footer1.xml"/><Relationship Id="rId328" Type="http://schemas.openxmlformats.org/officeDocument/2006/relationships/hyperlink" Target="http://www.allmath.ru" TargetMode="External"/><Relationship Id="rId535" Type="http://schemas.openxmlformats.org/officeDocument/2006/relationships/hyperlink" Target="http://school-collection.edu.ru/catalog/?class%5b%5d=53&amp;subject%5b%5d=20&amp;ysclid=luy7n0eehi323858060" TargetMode="External"/><Relationship Id="rId742" Type="http://schemas.openxmlformats.org/officeDocument/2006/relationships/hyperlink" Target="http://www.opasno.net/" TargetMode="External"/><Relationship Id="rId174" Type="http://schemas.openxmlformats.org/officeDocument/2006/relationships/hyperlink" Target="http://alexlarin.net/" TargetMode="External"/><Relationship Id="rId381" Type="http://schemas.openxmlformats.org/officeDocument/2006/relationships/hyperlink" Target="https://math100.ru/" TargetMode="External"/><Relationship Id="rId602" Type="http://schemas.openxmlformats.org/officeDocument/2006/relationships/header" Target="header8.xml"/><Relationship Id="rId1025" Type="http://schemas.openxmlformats.org/officeDocument/2006/relationships/hyperlink" Target="http://www.minzdrav-rf.ru/" TargetMode="External"/><Relationship Id="rId241" Type="http://schemas.openxmlformats.org/officeDocument/2006/relationships/hyperlink" Target="https://math100.ru/" TargetMode="External"/><Relationship Id="rId479" Type="http://schemas.openxmlformats.org/officeDocument/2006/relationships/hyperlink" Target="http://alexlarin.net/" TargetMode="External"/><Relationship Id="rId686" Type="http://schemas.openxmlformats.org/officeDocument/2006/relationships/hyperlink" Target="http://mon.gov.ru/" TargetMode="External"/><Relationship Id="rId893" Type="http://schemas.openxmlformats.org/officeDocument/2006/relationships/hyperlink" Target="http://www.emercom.gov.ru/" TargetMode="External"/><Relationship Id="rId907" Type="http://schemas.openxmlformats.org/officeDocument/2006/relationships/hyperlink" Target="http://www.mvd.ru/" TargetMode="External"/><Relationship Id="rId36" Type="http://schemas.openxmlformats.org/officeDocument/2006/relationships/hyperlink" Target="http://catalog.prosv.ru/item/2495" TargetMode="External"/><Relationship Id="rId339" Type="http://schemas.openxmlformats.org/officeDocument/2006/relationships/hyperlink" Target="http://www.allmath.ru/" TargetMode="External"/><Relationship Id="rId546" Type="http://schemas.openxmlformats.org/officeDocument/2006/relationships/hyperlink" Target="http://school-collection.edu.ru/catalog/?class%5b%5d=53&amp;subject%5b%5d=20&amp;ysclid=luy7n0eehi323858060" TargetMode="External"/><Relationship Id="rId753" Type="http://schemas.openxmlformats.org/officeDocument/2006/relationships/hyperlink" Target="http://festival.1september.ru/" TargetMode="External"/><Relationship Id="rId101" Type="http://schemas.openxmlformats.org/officeDocument/2006/relationships/hyperlink" Target="http://www.bymath.net" TargetMode="External"/><Relationship Id="rId185" Type="http://schemas.openxmlformats.org/officeDocument/2006/relationships/hyperlink" Target="https://math100.ru/" TargetMode="External"/><Relationship Id="rId406" Type="http://schemas.openxmlformats.org/officeDocument/2006/relationships/hyperlink" Target="https://www.yaklass.ru/p/ege/matematika/ege-trenazher-profilnyi-uroven-6670658/prizma-piramida-tcilindr-konus-shar-zadanie-2-6657368/re-83c1a73c-5c39-4d8b-82b9-ecb38c9de333" TargetMode="External"/><Relationship Id="rId960" Type="http://schemas.openxmlformats.org/officeDocument/2006/relationships/hyperlink" Target="http://www.bezopasnost.edu66.ru/" TargetMode="External"/><Relationship Id="rId1036" Type="http://schemas.openxmlformats.org/officeDocument/2006/relationships/hyperlink" Target="http://www.minzdrav-rf.ru/" TargetMode="External"/><Relationship Id="rId392" Type="http://schemas.openxmlformats.org/officeDocument/2006/relationships/hyperlink" Target="https://resh.edu.ru/subject/lesson/6018/start/221550/" TargetMode="External"/><Relationship Id="rId613" Type="http://schemas.openxmlformats.org/officeDocument/2006/relationships/header" Target="header13.xml"/><Relationship Id="rId697" Type="http://schemas.openxmlformats.org/officeDocument/2006/relationships/hyperlink" Target="http://www.mil.ru/" TargetMode="External"/><Relationship Id="rId820" Type="http://schemas.openxmlformats.org/officeDocument/2006/relationships/hyperlink" Target="http://www.minzdrav-rf.ru/" TargetMode="External"/><Relationship Id="rId918" Type="http://schemas.openxmlformats.org/officeDocument/2006/relationships/hyperlink" Target="http://www.mvd.ru/" TargetMode="External"/><Relationship Id="rId252" Type="http://schemas.openxmlformats.org/officeDocument/2006/relationships/hyperlink" Target="http://www.allmath.ru" TargetMode="External"/><Relationship Id="rId47" Type="http://schemas.openxmlformats.org/officeDocument/2006/relationships/hyperlink" Target="http://lbz.ru/books/582/9561/" TargetMode="External"/><Relationship Id="rId112" Type="http://schemas.openxmlformats.org/officeDocument/2006/relationships/hyperlink" Target="https://ege.sdamgia.ru/" TargetMode="External"/><Relationship Id="rId557" Type="http://schemas.openxmlformats.org/officeDocument/2006/relationships/hyperlink" Target="https://m.edsoo.ru/7f41c418" TargetMode="External"/><Relationship Id="rId764" Type="http://schemas.openxmlformats.org/officeDocument/2006/relationships/hyperlink" Target="http://www.mvd.ru/" TargetMode="External"/><Relationship Id="rId971" Type="http://schemas.openxmlformats.org/officeDocument/2006/relationships/hyperlink" Target="http://www.bezopasnost.edu66.ru/" TargetMode="External"/><Relationship Id="rId196" Type="http://schemas.openxmlformats.org/officeDocument/2006/relationships/hyperlink" Target="http://www.allmath.ru" TargetMode="External"/><Relationship Id="rId417" Type="http://schemas.openxmlformats.org/officeDocument/2006/relationships/hyperlink" Target="https://ege.sdamgia.ru/" TargetMode="External"/><Relationship Id="rId624" Type="http://schemas.openxmlformats.org/officeDocument/2006/relationships/footer" Target="footer20.xml"/><Relationship Id="rId831" Type="http://schemas.openxmlformats.org/officeDocument/2006/relationships/hyperlink" Target="http://www.emercom.gov.ru/" TargetMode="External"/><Relationship Id="rId1047" Type="http://schemas.openxmlformats.org/officeDocument/2006/relationships/hyperlink" Target="https://ru.wikipedia.org/wiki/%D0%90%D0%B4%D0%BC%D0%B8%D1%80%D0%B0%D0%BB" TargetMode="External"/><Relationship Id="rId263" Type="http://schemas.openxmlformats.org/officeDocument/2006/relationships/hyperlink" Target="http://www.allmath.ru/" TargetMode="External"/><Relationship Id="rId470" Type="http://schemas.openxmlformats.org/officeDocument/2006/relationships/hyperlink" Target="http://www.allmath.ru" TargetMode="External"/><Relationship Id="rId929" Type="http://schemas.openxmlformats.org/officeDocument/2006/relationships/hyperlink" Target="http://www.mvd.ru/" TargetMode="External"/><Relationship Id="rId58" Type="http://schemas.openxmlformats.org/officeDocument/2006/relationships/hyperlink" Target="http://www.ege.edu.ru/" TargetMode="External"/><Relationship Id="rId123" Type="http://schemas.openxmlformats.org/officeDocument/2006/relationships/hyperlink" Target="http://fipi.ru/" TargetMode="External"/><Relationship Id="rId330" Type="http://schemas.openxmlformats.org/officeDocument/2006/relationships/hyperlink" Target="http://alexlarin.net/" TargetMode="External"/><Relationship Id="rId568" Type="http://schemas.openxmlformats.org/officeDocument/2006/relationships/hyperlink" Target="https://m.edsoo.ru/7f41c418" TargetMode="External"/><Relationship Id="rId775" Type="http://schemas.openxmlformats.org/officeDocument/2006/relationships/hyperlink" Target="http://www.hardtime.ru/" TargetMode="External"/><Relationship Id="rId982" Type="http://schemas.openxmlformats.org/officeDocument/2006/relationships/hyperlink" Target="http://www.bezopasnost.edu66.ru/" TargetMode="External"/><Relationship Id="rId428" Type="http://schemas.openxmlformats.org/officeDocument/2006/relationships/hyperlink" Target="http://www.allmath.ru" TargetMode="External"/><Relationship Id="rId635" Type="http://schemas.openxmlformats.org/officeDocument/2006/relationships/hyperlink" Target="http://www.gov.ed.ru/" TargetMode="External"/><Relationship Id="rId842" Type="http://schemas.openxmlformats.org/officeDocument/2006/relationships/hyperlink" Target="http://www.mvd.ru/" TargetMode="External"/><Relationship Id="rId274" Type="http://schemas.openxmlformats.org/officeDocument/2006/relationships/hyperlink" Target="http://www.ege.edu.ru/" TargetMode="External"/><Relationship Id="rId481" Type="http://schemas.openxmlformats.org/officeDocument/2006/relationships/hyperlink" Target="https://ege.sdamgia.ru/" TargetMode="External"/><Relationship Id="rId702" Type="http://schemas.openxmlformats.org/officeDocument/2006/relationships/hyperlink" Target="http://personal-safety.redut-7.ru/" TargetMode="External"/><Relationship Id="rId69" Type="http://schemas.openxmlformats.org/officeDocument/2006/relationships/hyperlink" Target="http://www.bymath.net" TargetMode="External"/><Relationship Id="rId134" Type="http://schemas.openxmlformats.org/officeDocument/2006/relationships/hyperlink" Target="http://alexlarin.net/" TargetMode="External"/><Relationship Id="rId579" Type="http://schemas.openxmlformats.org/officeDocument/2006/relationships/hyperlink" Target="https://m.edsoo.ru/7f41cf62" TargetMode="External"/><Relationship Id="rId786" Type="http://schemas.openxmlformats.org/officeDocument/2006/relationships/hyperlink" Target="http://www.minzdrav-rf.ru/" TargetMode="External"/><Relationship Id="rId993" Type="http://schemas.openxmlformats.org/officeDocument/2006/relationships/hyperlink" Target="http://www.minzdrav-rf.ru/" TargetMode="External"/><Relationship Id="rId341" Type="http://schemas.openxmlformats.org/officeDocument/2006/relationships/hyperlink" Target="https://math100.ru/" TargetMode="External"/><Relationship Id="rId439" Type="http://schemas.openxmlformats.org/officeDocument/2006/relationships/hyperlink" Target="http://www.bymath.net" TargetMode="External"/><Relationship Id="rId646" Type="http://schemas.openxmlformats.org/officeDocument/2006/relationships/hyperlink" Target="http://mon.gov.ru/" TargetMode="External"/><Relationship Id="rId201" Type="http://schemas.openxmlformats.org/officeDocument/2006/relationships/hyperlink" Target="https://math100.ru/" TargetMode="External"/><Relationship Id="rId285" Type="http://schemas.openxmlformats.org/officeDocument/2006/relationships/hyperlink" Target="http://www.allmath.ru/" TargetMode="External"/><Relationship Id="rId506" Type="http://schemas.openxmlformats.org/officeDocument/2006/relationships/hyperlink" Target="http://school-collection.edu.ru/catalog/?class%5b%5d=53&amp;subject%5b%5d=20&amp;ysclid=luy7n0eehi323858060" TargetMode="External"/><Relationship Id="rId853" Type="http://schemas.openxmlformats.org/officeDocument/2006/relationships/hyperlink" Target="http://personal-safety.redut-7.ru/" TargetMode="External"/><Relationship Id="rId492" Type="http://schemas.openxmlformats.org/officeDocument/2006/relationships/hyperlink" Target="http://school-collection.edu.ru/catalog/?class%5b%5d=53&amp;subject%5b%5d=20&amp;ysclid=luy7n0eehi323858060" TargetMode="External"/><Relationship Id="rId713" Type="http://schemas.openxmlformats.org/officeDocument/2006/relationships/hyperlink" Target="http://www.minzdrav-rf.ru/" TargetMode="External"/><Relationship Id="rId797" Type="http://schemas.openxmlformats.org/officeDocument/2006/relationships/hyperlink" Target="http://www.emercom.gov.ru/" TargetMode="External"/><Relationship Id="rId920" Type="http://schemas.openxmlformats.org/officeDocument/2006/relationships/hyperlink" Target="http://www.minzdrav-rf.ru/" TargetMode="External"/><Relationship Id="rId145" Type="http://schemas.openxmlformats.org/officeDocument/2006/relationships/hyperlink" Target="https://math100.ru/" TargetMode="External"/><Relationship Id="rId352" Type="http://schemas.openxmlformats.org/officeDocument/2006/relationships/hyperlink" Target="http://www.allmath.ru" TargetMode="External"/><Relationship Id="rId212" Type="http://schemas.openxmlformats.org/officeDocument/2006/relationships/hyperlink" Target="http://www.allmath.ru" TargetMode="External"/><Relationship Id="rId657" Type="http://schemas.openxmlformats.org/officeDocument/2006/relationships/hyperlink" Target="http://www.mil.ru/" TargetMode="External"/><Relationship Id="rId864" Type="http://schemas.openxmlformats.org/officeDocument/2006/relationships/hyperlink" Target="http://www.opasno.net/" TargetMode="External"/><Relationship Id="rId296" Type="http://schemas.openxmlformats.org/officeDocument/2006/relationships/hyperlink" Target="http://alexlarin.net/" TargetMode="External"/><Relationship Id="rId517" Type="http://schemas.openxmlformats.org/officeDocument/2006/relationships/hyperlink" Target="http://school-collection.edu.ru/catalog/?class%5b%5d=53&amp;subject%5b%5d=20&amp;ysclid=luy7n0eehi323858060" TargetMode="External"/><Relationship Id="rId724" Type="http://schemas.openxmlformats.org/officeDocument/2006/relationships/hyperlink" Target="http://www.emercom.gov.ru/" TargetMode="External"/><Relationship Id="rId931" Type="http://schemas.openxmlformats.org/officeDocument/2006/relationships/hyperlink" Target="http://www.minzdrav-rf.ru/" TargetMode="External"/><Relationship Id="rId60" Type="http://schemas.openxmlformats.org/officeDocument/2006/relationships/hyperlink" Target="http://www.allmath.ru" TargetMode="External"/><Relationship Id="rId156" Type="http://schemas.openxmlformats.org/officeDocument/2006/relationships/hyperlink" Target="http://www.allmath.ru" TargetMode="External"/><Relationship Id="rId363" Type="http://schemas.openxmlformats.org/officeDocument/2006/relationships/hyperlink" Target="http://www.allmath.ru/" TargetMode="External"/><Relationship Id="rId570" Type="http://schemas.openxmlformats.org/officeDocument/2006/relationships/hyperlink" Target="https://m.edsoo.ru/7f41c418" TargetMode="External"/><Relationship Id="rId1007" Type="http://schemas.openxmlformats.org/officeDocument/2006/relationships/hyperlink" Target="http://www.gov.ed.ru/" TargetMode="External"/><Relationship Id="rId223" Type="http://schemas.openxmlformats.org/officeDocument/2006/relationships/hyperlink" Target="http://www.allmath.ru/" TargetMode="External"/><Relationship Id="rId430" Type="http://schemas.openxmlformats.org/officeDocument/2006/relationships/hyperlink" Target="http://alexlarin.net/" TargetMode="External"/><Relationship Id="rId668" Type="http://schemas.openxmlformats.org/officeDocument/2006/relationships/hyperlink" Target="http://www.alleng.ru/" TargetMode="External"/><Relationship Id="rId833" Type="http://schemas.openxmlformats.org/officeDocument/2006/relationships/hyperlink" Target="http://www.mil.ru/" TargetMode="External"/><Relationship Id="rId875" Type="http://schemas.openxmlformats.org/officeDocument/2006/relationships/hyperlink" Target="http://festival.1september.ru/" TargetMode="External"/><Relationship Id="rId18" Type="http://schemas.openxmlformats.org/officeDocument/2006/relationships/diagramData" Target="diagrams/data1.xml"/><Relationship Id="rId265" Type="http://schemas.openxmlformats.org/officeDocument/2006/relationships/hyperlink" Target="https://math100.ru/" TargetMode="External"/><Relationship Id="rId472" Type="http://schemas.openxmlformats.org/officeDocument/2006/relationships/hyperlink" Target="http://alexlarin.net/" TargetMode="External"/><Relationship Id="rId528" Type="http://schemas.openxmlformats.org/officeDocument/2006/relationships/hyperlink" Target="http://school-collection.edu.ru/catalog/?class%5b%5d=53&amp;subject%5b%5d=20&amp;ysclid=luy7n0eehi323858060" TargetMode="External"/><Relationship Id="rId735" Type="http://schemas.openxmlformats.org/officeDocument/2006/relationships/hyperlink" Target="http://www.mvd.ru/" TargetMode="External"/><Relationship Id="rId900" Type="http://schemas.openxmlformats.org/officeDocument/2006/relationships/hyperlink" Target="http://mon.gov.ru/" TargetMode="External"/><Relationship Id="rId942" Type="http://schemas.openxmlformats.org/officeDocument/2006/relationships/hyperlink" Target="http://www.minzdrav-rf.ru/" TargetMode="External"/><Relationship Id="rId125" Type="http://schemas.openxmlformats.org/officeDocument/2006/relationships/hyperlink" Target="http://www.bymath.net" TargetMode="External"/><Relationship Id="rId167" Type="http://schemas.openxmlformats.org/officeDocument/2006/relationships/hyperlink" Target="http://www.allmath.ru/" TargetMode="External"/><Relationship Id="rId332" Type="http://schemas.openxmlformats.org/officeDocument/2006/relationships/hyperlink" Target="https://ege.sdamgia.ru/" TargetMode="External"/><Relationship Id="rId374" Type="http://schemas.openxmlformats.org/officeDocument/2006/relationships/hyperlink" Target="http://www.ege.edu.ru/" TargetMode="External"/><Relationship Id="rId581" Type="http://schemas.openxmlformats.org/officeDocument/2006/relationships/hyperlink" Target="https://m.edsoo.ru/7f41cf62" TargetMode="External"/><Relationship Id="rId777" Type="http://schemas.openxmlformats.org/officeDocument/2006/relationships/hyperlink" Target="http://www.emercom.gov.ru/" TargetMode="External"/><Relationship Id="rId984" Type="http://schemas.openxmlformats.org/officeDocument/2006/relationships/hyperlink" Target="http://www.emercom.gov.ru/" TargetMode="External"/><Relationship Id="rId1018" Type="http://schemas.openxmlformats.org/officeDocument/2006/relationships/hyperlink" Target="http://www.gov.ed.ru/" TargetMode="External"/><Relationship Id="rId71" Type="http://schemas.openxmlformats.org/officeDocument/2006/relationships/hyperlink" Target="http://www.allmath.ru/" TargetMode="External"/><Relationship Id="rId234" Type="http://schemas.openxmlformats.org/officeDocument/2006/relationships/hyperlink" Target="http://www.ege.edu.ru/" TargetMode="External"/><Relationship Id="rId637" Type="http://schemas.openxmlformats.org/officeDocument/2006/relationships/hyperlink" Target="http://www.opasno.net/" TargetMode="External"/><Relationship Id="rId679" Type="http://schemas.openxmlformats.org/officeDocument/2006/relationships/hyperlink" Target="http://personal-safety.redut-7.ru/" TargetMode="External"/><Relationship Id="rId802" Type="http://schemas.openxmlformats.org/officeDocument/2006/relationships/hyperlink" Target="http://festival.1september.ru/" TargetMode="External"/><Relationship Id="rId844" Type="http://schemas.openxmlformats.org/officeDocument/2006/relationships/hyperlink" Target="http://www.minzdrav-rf.ru/" TargetMode="External"/><Relationship Id="rId886" Type="http://schemas.openxmlformats.org/officeDocument/2006/relationships/hyperlink" Target="http://www.gov.ed.ru/" TargetMode="External"/><Relationship Id="rId2" Type="http://schemas.openxmlformats.org/officeDocument/2006/relationships/numbering" Target="numbering.xml"/><Relationship Id="rId29" Type="http://schemas.openxmlformats.org/officeDocument/2006/relationships/hyperlink" Target="http://catalog.prosv.ru/item/4304" TargetMode="External"/><Relationship Id="rId276" Type="http://schemas.openxmlformats.org/officeDocument/2006/relationships/hyperlink" Target="http://www.allmath.ru" TargetMode="External"/><Relationship Id="rId441" Type="http://schemas.openxmlformats.org/officeDocument/2006/relationships/hyperlink" Target="http://www.allmath.ru/" TargetMode="External"/><Relationship Id="rId483" Type="http://schemas.openxmlformats.org/officeDocument/2006/relationships/hyperlink" Target="https://resh.edu.ru/subject/lesson/5442/start/298755/" TargetMode="External"/><Relationship Id="rId539" Type="http://schemas.openxmlformats.org/officeDocument/2006/relationships/hyperlink" Target="http://school-collection.edu.ru/catalog/?class%5b%5d=53&amp;subject%5b%5d=20&amp;ysclid=luy7n0eehi323858060" TargetMode="External"/><Relationship Id="rId690" Type="http://schemas.openxmlformats.org/officeDocument/2006/relationships/hyperlink" Target="http://personal-safety.redut-7.ru/" TargetMode="External"/><Relationship Id="rId704" Type="http://schemas.openxmlformats.org/officeDocument/2006/relationships/hyperlink" Target="http://www.bezopasnost.edu66.ru/" TargetMode="External"/><Relationship Id="rId746" Type="http://schemas.openxmlformats.org/officeDocument/2006/relationships/hyperlink" Target="http://www.hardtime.ru/" TargetMode="External"/><Relationship Id="rId911" Type="http://schemas.openxmlformats.org/officeDocument/2006/relationships/hyperlink" Target="http://mon.gov.ru/" TargetMode="External"/><Relationship Id="rId40" Type="http://schemas.openxmlformats.org/officeDocument/2006/relationships/hyperlink" Target="http://www.vitapress.ru/index.php?id=153&amp;group_id=53" TargetMode="External"/><Relationship Id="rId136" Type="http://schemas.openxmlformats.org/officeDocument/2006/relationships/hyperlink" Target="https://ege.sdamgia.ru/" TargetMode="External"/><Relationship Id="rId178" Type="http://schemas.openxmlformats.org/officeDocument/2006/relationships/hyperlink" Target="http://www.ege.edu.ru/" TargetMode="External"/><Relationship Id="rId301" Type="http://schemas.openxmlformats.org/officeDocument/2006/relationships/hyperlink" Target="http://www.bymath.net" TargetMode="External"/><Relationship Id="rId343" Type="http://schemas.openxmlformats.org/officeDocument/2006/relationships/hyperlink" Target="http://fipi.ru/" TargetMode="External"/><Relationship Id="rId550" Type="http://schemas.openxmlformats.org/officeDocument/2006/relationships/hyperlink" Target="http://school-collection.edu.ru/catalog/?class%5b%5d=53&amp;subject%5b%5d=20&amp;ysclid=luy7n0eehi323858060" TargetMode="External"/><Relationship Id="rId788" Type="http://schemas.openxmlformats.org/officeDocument/2006/relationships/hyperlink" Target="http://mon.gov.ru/" TargetMode="External"/><Relationship Id="rId953" Type="http://schemas.openxmlformats.org/officeDocument/2006/relationships/hyperlink" Target="http://www.mil.ru/" TargetMode="External"/><Relationship Id="rId995" Type="http://schemas.openxmlformats.org/officeDocument/2006/relationships/hyperlink" Target="http://mon.gov.ru/" TargetMode="External"/><Relationship Id="rId1029" Type="http://schemas.openxmlformats.org/officeDocument/2006/relationships/hyperlink" Target="http://festival.1september.ru/" TargetMode="External"/><Relationship Id="rId82" Type="http://schemas.openxmlformats.org/officeDocument/2006/relationships/hyperlink" Target="http://www.ege.edu.ru/" TargetMode="External"/><Relationship Id="rId203" Type="http://schemas.openxmlformats.org/officeDocument/2006/relationships/hyperlink" Target="http://fipi.ru/" TargetMode="External"/><Relationship Id="rId385" Type="http://schemas.openxmlformats.org/officeDocument/2006/relationships/hyperlink" Target="https://resh.edu.ru/subject/lesson/6129/start/131672/" TargetMode="External"/><Relationship Id="rId592" Type="http://schemas.openxmlformats.org/officeDocument/2006/relationships/footer" Target="footer4.xml"/><Relationship Id="rId606" Type="http://schemas.openxmlformats.org/officeDocument/2006/relationships/footer" Target="footer11.xml"/><Relationship Id="rId648" Type="http://schemas.openxmlformats.org/officeDocument/2006/relationships/hyperlink" Target="http://festival.1september.ru/" TargetMode="External"/><Relationship Id="rId813" Type="http://schemas.openxmlformats.org/officeDocument/2006/relationships/hyperlink" Target="http://www.gov.ed.ru/" TargetMode="External"/><Relationship Id="rId855" Type="http://schemas.openxmlformats.org/officeDocument/2006/relationships/hyperlink" Target="http://www.bezopasnost.edu66.ru/" TargetMode="External"/><Relationship Id="rId1040" Type="http://schemas.openxmlformats.org/officeDocument/2006/relationships/hyperlink" Target="http://festival.1september.ru/" TargetMode="External"/><Relationship Id="rId245" Type="http://schemas.openxmlformats.org/officeDocument/2006/relationships/hyperlink" Target="http://www.bymath.net" TargetMode="External"/><Relationship Id="rId287" Type="http://schemas.openxmlformats.org/officeDocument/2006/relationships/hyperlink" Target="https://math100.ru/" TargetMode="External"/><Relationship Id="rId410" Type="http://schemas.openxmlformats.org/officeDocument/2006/relationships/hyperlink" Target="http://alexlarin.net/" TargetMode="External"/><Relationship Id="rId452" Type="http://schemas.openxmlformats.org/officeDocument/2006/relationships/hyperlink" Target="http://alexlarin.net/" TargetMode="External"/><Relationship Id="rId494" Type="http://schemas.openxmlformats.org/officeDocument/2006/relationships/hyperlink" Target="http://school-collection.edu.ru/catalog/?class%5b%5d=53&amp;subject%5b%5d=20&amp;ysclid=luy7n0eehi323858060" TargetMode="External"/><Relationship Id="rId508" Type="http://schemas.openxmlformats.org/officeDocument/2006/relationships/hyperlink" Target="http://school-collection.edu.ru/catalog/?class%5b%5d=53&amp;subject%5b%5d=20&amp;ysclid=luy7n0eehi323858060" TargetMode="External"/><Relationship Id="rId715" Type="http://schemas.openxmlformats.org/officeDocument/2006/relationships/hyperlink" Target="http://mon.gov.ru/" TargetMode="External"/><Relationship Id="rId897" Type="http://schemas.openxmlformats.org/officeDocument/2006/relationships/hyperlink" Target="http://www.emercom.gov.ru/" TargetMode="External"/><Relationship Id="rId922" Type="http://schemas.openxmlformats.org/officeDocument/2006/relationships/hyperlink" Target="http://mon.gov.ru/" TargetMode="External"/><Relationship Id="rId105" Type="http://schemas.openxmlformats.org/officeDocument/2006/relationships/hyperlink" Target="https://math100.ru/" TargetMode="External"/><Relationship Id="rId147" Type="http://schemas.openxmlformats.org/officeDocument/2006/relationships/hyperlink" Target="http://fipi.ru/" TargetMode="External"/><Relationship Id="rId312" Type="http://schemas.openxmlformats.org/officeDocument/2006/relationships/hyperlink" Target="http://www.allmath.ru" TargetMode="External"/><Relationship Id="rId354" Type="http://schemas.openxmlformats.org/officeDocument/2006/relationships/hyperlink" Target="http://alexlarin.net/" TargetMode="External"/><Relationship Id="rId757" Type="http://schemas.openxmlformats.org/officeDocument/2006/relationships/hyperlink" Target="http://www.bezopasnost.edu66.ru/" TargetMode="External"/><Relationship Id="rId799" Type="http://schemas.openxmlformats.org/officeDocument/2006/relationships/hyperlink" Target="http://www.mil.ru/" TargetMode="External"/><Relationship Id="rId964" Type="http://schemas.openxmlformats.org/officeDocument/2006/relationships/hyperlink" Target="http://www.mil.ru/" TargetMode="External"/><Relationship Id="rId51" Type="http://schemas.openxmlformats.org/officeDocument/2006/relationships/hyperlink" Target="http://catalog.prosv.ru/item/2354" TargetMode="External"/><Relationship Id="rId93" Type="http://schemas.openxmlformats.org/officeDocument/2006/relationships/hyperlink" Target="http://www.bymath.net" TargetMode="External"/><Relationship Id="rId189" Type="http://schemas.openxmlformats.org/officeDocument/2006/relationships/hyperlink" Target="http://www.bymath.net" TargetMode="External"/><Relationship Id="rId396" Type="http://schemas.openxmlformats.org/officeDocument/2006/relationships/hyperlink" Target="https://resh.edu.ru/subject/lesson/6404/start/132055/" TargetMode="External"/><Relationship Id="rId561" Type="http://schemas.openxmlformats.org/officeDocument/2006/relationships/hyperlink" Target="https://m.edsoo.ru/7f41c418" TargetMode="External"/><Relationship Id="rId617" Type="http://schemas.openxmlformats.org/officeDocument/2006/relationships/header" Target="header15.xml"/><Relationship Id="rId659" Type="http://schemas.openxmlformats.org/officeDocument/2006/relationships/hyperlink" Target="http://www.mvd.ru/" TargetMode="External"/><Relationship Id="rId824" Type="http://schemas.openxmlformats.org/officeDocument/2006/relationships/hyperlink" Target="http://festival.1september.ru/" TargetMode="External"/><Relationship Id="rId866" Type="http://schemas.openxmlformats.org/officeDocument/2006/relationships/hyperlink" Target="http://www.alleng.ru/" TargetMode="External"/><Relationship Id="rId214" Type="http://schemas.openxmlformats.org/officeDocument/2006/relationships/hyperlink" Target="http://alexlarin.net/" TargetMode="External"/><Relationship Id="rId256" Type="http://schemas.openxmlformats.org/officeDocument/2006/relationships/hyperlink" Target="https://ege.sdamgia.ru/" TargetMode="External"/><Relationship Id="rId298" Type="http://schemas.openxmlformats.org/officeDocument/2006/relationships/hyperlink" Target="https://ege.sdamgia.ru/" TargetMode="External"/><Relationship Id="rId421" Type="http://schemas.openxmlformats.org/officeDocument/2006/relationships/hyperlink" Target="http://www.allmath.ru/" TargetMode="External"/><Relationship Id="rId463" Type="http://schemas.openxmlformats.org/officeDocument/2006/relationships/hyperlink" Target="http://www.allmath.ru/" TargetMode="External"/><Relationship Id="rId519" Type="http://schemas.openxmlformats.org/officeDocument/2006/relationships/hyperlink" Target="http://school-collection.edu.ru/catalog/?class%5b%5d=53&amp;subject%5b%5d=20&amp;ysclid=luy7n0eehi323858060" TargetMode="External"/><Relationship Id="rId670" Type="http://schemas.openxmlformats.org/officeDocument/2006/relationships/hyperlink" Target="http://www.hardtime.ru/" TargetMode="External"/><Relationship Id="rId116" Type="http://schemas.openxmlformats.org/officeDocument/2006/relationships/hyperlink" Target="http://www.allmath.ru" TargetMode="External"/><Relationship Id="rId158" Type="http://schemas.openxmlformats.org/officeDocument/2006/relationships/hyperlink" Target="http://alexlarin.net/" TargetMode="External"/><Relationship Id="rId323" Type="http://schemas.openxmlformats.org/officeDocument/2006/relationships/hyperlink" Target="http://www.allmath.ru/" TargetMode="External"/><Relationship Id="rId530" Type="http://schemas.openxmlformats.org/officeDocument/2006/relationships/hyperlink" Target="http://school-collection.edu.ru/catalog/?class%5b%5d=53&amp;subject%5b%5d=20&amp;ysclid=luy7n0eehi323858060" TargetMode="External"/><Relationship Id="rId726" Type="http://schemas.openxmlformats.org/officeDocument/2006/relationships/hyperlink" Target="http://www.mil.ru/" TargetMode="External"/><Relationship Id="rId768" Type="http://schemas.openxmlformats.org/officeDocument/2006/relationships/hyperlink" Target="http://mon.gov.ru/" TargetMode="External"/><Relationship Id="rId933" Type="http://schemas.openxmlformats.org/officeDocument/2006/relationships/hyperlink" Target="http://mon.gov.ru/" TargetMode="External"/><Relationship Id="rId975" Type="http://schemas.openxmlformats.org/officeDocument/2006/relationships/hyperlink" Target="http://www.mil.ru/" TargetMode="External"/><Relationship Id="rId1009" Type="http://schemas.openxmlformats.org/officeDocument/2006/relationships/hyperlink" Target="http://www.opasno.net/" TargetMode="External"/><Relationship Id="rId20" Type="http://schemas.openxmlformats.org/officeDocument/2006/relationships/diagramQuickStyle" Target="diagrams/quickStyle1.xml"/><Relationship Id="rId62" Type="http://schemas.openxmlformats.org/officeDocument/2006/relationships/hyperlink" Target="http://alexlarin.net/" TargetMode="External"/><Relationship Id="rId365" Type="http://schemas.openxmlformats.org/officeDocument/2006/relationships/hyperlink" Target="https://math100.ru/" TargetMode="External"/><Relationship Id="rId572" Type="http://schemas.openxmlformats.org/officeDocument/2006/relationships/hyperlink" Target="https://m.edsoo.ru/7f41cf62" TargetMode="External"/><Relationship Id="rId628" Type="http://schemas.openxmlformats.org/officeDocument/2006/relationships/header" Target="header21.xml"/><Relationship Id="rId835" Type="http://schemas.openxmlformats.org/officeDocument/2006/relationships/hyperlink" Target="http://www.gov.ed.ru/" TargetMode="External"/><Relationship Id="rId225" Type="http://schemas.openxmlformats.org/officeDocument/2006/relationships/hyperlink" Target="https://math100.ru/" TargetMode="External"/><Relationship Id="rId267" Type="http://schemas.openxmlformats.org/officeDocument/2006/relationships/hyperlink" Target="http://fipi.ru/" TargetMode="External"/><Relationship Id="rId432" Type="http://schemas.openxmlformats.org/officeDocument/2006/relationships/hyperlink" Target="https://ege.sdamgia.ru/" TargetMode="External"/><Relationship Id="rId474" Type="http://schemas.openxmlformats.org/officeDocument/2006/relationships/hyperlink" Target="https://ege.sdamgia.ru/" TargetMode="External"/><Relationship Id="rId877" Type="http://schemas.openxmlformats.org/officeDocument/2006/relationships/hyperlink" Target="http://personal-safety.redut-7.ru/" TargetMode="External"/><Relationship Id="rId1020" Type="http://schemas.openxmlformats.org/officeDocument/2006/relationships/hyperlink" Target="http://www.opasno.net/" TargetMode="External"/><Relationship Id="rId127" Type="http://schemas.openxmlformats.org/officeDocument/2006/relationships/hyperlink" Target="http://www.allmath.ru/" TargetMode="External"/><Relationship Id="rId681" Type="http://schemas.openxmlformats.org/officeDocument/2006/relationships/hyperlink" Target="http://www.bezopasnost.edu66.ru/" TargetMode="External"/><Relationship Id="rId737" Type="http://schemas.openxmlformats.org/officeDocument/2006/relationships/hyperlink" Target="http://www.minzdrav-rf.ru/" TargetMode="External"/><Relationship Id="rId779" Type="http://schemas.openxmlformats.org/officeDocument/2006/relationships/hyperlink" Target="http://www.mil.ru/" TargetMode="External"/><Relationship Id="rId902" Type="http://schemas.openxmlformats.org/officeDocument/2006/relationships/hyperlink" Target="http://festival.1september.ru/" TargetMode="External"/><Relationship Id="rId944" Type="http://schemas.openxmlformats.org/officeDocument/2006/relationships/hyperlink" Target="http://mon.gov.ru/" TargetMode="External"/><Relationship Id="rId986" Type="http://schemas.openxmlformats.org/officeDocument/2006/relationships/hyperlink" Target="http://www.mil.ru/" TargetMode="External"/><Relationship Id="rId31" Type="http://schemas.openxmlformats.org/officeDocument/2006/relationships/hyperlink" Target="http://catalog.prosv.ru/item/4428" TargetMode="External"/><Relationship Id="rId73" Type="http://schemas.openxmlformats.org/officeDocument/2006/relationships/hyperlink" Target="https://math100.ru/" TargetMode="External"/><Relationship Id="rId169" Type="http://schemas.openxmlformats.org/officeDocument/2006/relationships/hyperlink" Target="https://math100.ru/" TargetMode="External"/><Relationship Id="rId334" Type="http://schemas.openxmlformats.org/officeDocument/2006/relationships/hyperlink" Target="http://www.ege.edu.ru/" TargetMode="External"/><Relationship Id="rId376" Type="http://schemas.openxmlformats.org/officeDocument/2006/relationships/hyperlink" Target="http://www.allmath.ru" TargetMode="External"/><Relationship Id="rId541" Type="http://schemas.openxmlformats.org/officeDocument/2006/relationships/hyperlink" Target="http://school-collection.edu.ru/catalog/?class%5b%5d=53&amp;subject%5b%5d=20&amp;ysclid=luy7n0eehi323858060" TargetMode="External"/><Relationship Id="rId583" Type="http://schemas.openxmlformats.org/officeDocument/2006/relationships/hyperlink" Target="https://m.edsoo.ru/7f41cf62" TargetMode="External"/><Relationship Id="rId639" Type="http://schemas.openxmlformats.org/officeDocument/2006/relationships/hyperlink" Target="http://www.alleng.ru/" TargetMode="External"/><Relationship Id="rId790" Type="http://schemas.openxmlformats.org/officeDocument/2006/relationships/hyperlink" Target="http://festival.1september.ru/" TargetMode="External"/><Relationship Id="rId804" Type="http://schemas.openxmlformats.org/officeDocument/2006/relationships/hyperlink" Target="http://personal-safety.redut-7.ru/" TargetMode="External"/><Relationship Id="rId4" Type="http://schemas.openxmlformats.org/officeDocument/2006/relationships/settings" Target="settings.xml"/><Relationship Id="rId180" Type="http://schemas.openxmlformats.org/officeDocument/2006/relationships/hyperlink" Target="http://www.allmath.ru" TargetMode="External"/><Relationship Id="rId236" Type="http://schemas.openxmlformats.org/officeDocument/2006/relationships/hyperlink" Target="http://www.allmath.ru" TargetMode="External"/><Relationship Id="rId278" Type="http://schemas.openxmlformats.org/officeDocument/2006/relationships/hyperlink" Target="http://alexlarin.net/" TargetMode="External"/><Relationship Id="rId401" Type="http://schemas.openxmlformats.org/officeDocument/2006/relationships/hyperlink" Target="https://resh.edu.ru/subject/lesson/4910/start/23238/" TargetMode="External"/><Relationship Id="rId443" Type="http://schemas.openxmlformats.org/officeDocument/2006/relationships/hyperlink" Target="http://www.ege.edu.ru/" TargetMode="External"/><Relationship Id="rId650" Type="http://schemas.openxmlformats.org/officeDocument/2006/relationships/hyperlink" Target="http://personal-safety.redut-7.ru/" TargetMode="External"/><Relationship Id="rId846" Type="http://schemas.openxmlformats.org/officeDocument/2006/relationships/hyperlink" Target="http://www.emercom.gov.ru/" TargetMode="External"/><Relationship Id="rId888" Type="http://schemas.openxmlformats.org/officeDocument/2006/relationships/hyperlink" Target="http://www.opasno.net/" TargetMode="External"/><Relationship Id="rId1031" Type="http://schemas.openxmlformats.org/officeDocument/2006/relationships/hyperlink" Target="http://personal-safety.redut-7.ru/" TargetMode="External"/><Relationship Id="rId303" Type="http://schemas.openxmlformats.org/officeDocument/2006/relationships/hyperlink" Target="http://www.allmath.ru/" TargetMode="External"/><Relationship Id="rId485" Type="http://schemas.openxmlformats.org/officeDocument/2006/relationships/hyperlink" Target="https://resh.edu.ru/subject/lesson/5762/start/202271/" TargetMode="External"/><Relationship Id="rId692" Type="http://schemas.openxmlformats.org/officeDocument/2006/relationships/hyperlink" Target="http://www.bezopasnost.edu66.ru/" TargetMode="External"/><Relationship Id="rId706" Type="http://schemas.openxmlformats.org/officeDocument/2006/relationships/hyperlink" Target="http://www.mvd.ru/" TargetMode="External"/><Relationship Id="rId748" Type="http://schemas.openxmlformats.org/officeDocument/2006/relationships/hyperlink" Target="http://www.emercom.gov.ru/" TargetMode="External"/><Relationship Id="rId913" Type="http://schemas.openxmlformats.org/officeDocument/2006/relationships/hyperlink" Target="http://festival.1september.ru/" TargetMode="External"/><Relationship Id="rId955" Type="http://schemas.openxmlformats.org/officeDocument/2006/relationships/hyperlink" Target="http://www.gov.ed.ru/" TargetMode="External"/><Relationship Id="rId42" Type="http://schemas.openxmlformats.org/officeDocument/2006/relationships/hyperlink" Target="http://catalog.prosv.ru/item/27369" TargetMode="External"/><Relationship Id="rId84" Type="http://schemas.openxmlformats.org/officeDocument/2006/relationships/hyperlink" Target="http://www.allmath.ru" TargetMode="External"/><Relationship Id="rId138" Type="http://schemas.openxmlformats.org/officeDocument/2006/relationships/hyperlink" Target="http://www.ege.edu.ru/" TargetMode="External"/><Relationship Id="rId345" Type="http://schemas.openxmlformats.org/officeDocument/2006/relationships/hyperlink" Target="http://www.bymath.net" TargetMode="External"/><Relationship Id="rId387" Type="http://schemas.openxmlformats.org/officeDocument/2006/relationships/hyperlink" Target="https://resh.edu.ru/subject/lesson/4757/start/20566/" TargetMode="External"/><Relationship Id="rId510" Type="http://schemas.openxmlformats.org/officeDocument/2006/relationships/hyperlink" Target="http://school-collection.edu.ru/catalog/?class%5b%5d=53&amp;subject%5b%5d=20&amp;ysclid=luy7n0eehi323858060" TargetMode="External"/><Relationship Id="rId552" Type="http://schemas.openxmlformats.org/officeDocument/2006/relationships/hyperlink" Target="https://m.edsoo.ru/7f41c418" TargetMode="External"/><Relationship Id="rId594" Type="http://schemas.openxmlformats.org/officeDocument/2006/relationships/footer" Target="footer5.xml"/><Relationship Id="rId608" Type="http://schemas.openxmlformats.org/officeDocument/2006/relationships/header" Target="header11.xml"/><Relationship Id="rId815" Type="http://schemas.openxmlformats.org/officeDocument/2006/relationships/hyperlink" Target="http://www.opasno.net/" TargetMode="External"/><Relationship Id="rId997" Type="http://schemas.openxmlformats.org/officeDocument/2006/relationships/hyperlink" Target="http://festival.1september.ru/" TargetMode="External"/><Relationship Id="rId191" Type="http://schemas.openxmlformats.org/officeDocument/2006/relationships/hyperlink" Target="http://www.allmath.ru/" TargetMode="External"/><Relationship Id="rId205" Type="http://schemas.openxmlformats.org/officeDocument/2006/relationships/hyperlink" Target="http://www.bymath.net" TargetMode="External"/><Relationship Id="rId247" Type="http://schemas.openxmlformats.org/officeDocument/2006/relationships/hyperlink" Target="http://www.allmath.ru/" TargetMode="External"/><Relationship Id="rId412" Type="http://schemas.openxmlformats.org/officeDocument/2006/relationships/hyperlink" Target="https://ege.sdamgia.ru/" TargetMode="External"/><Relationship Id="rId857" Type="http://schemas.openxmlformats.org/officeDocument/2006/relationships/hyperlink" Target="http://www.mvd.ru/" TargetMode="External"/><Relationship Id="rId899" Type="http://schemas.openxmlformats.org/officeDocument/2006/relationships/hyperlink" Target="http://www.mil.ru/" TargetMode="External"/><Relationship Id="rId1000" Type="http://schemas.openxmlformats.org/officeDocument/2006/relationships/hyperlink" Target="http://www.alleng.ru/" TargetMode="External"/><Relationship Id="rId1042" Type="http://schemas.openxmlformats.org/officeDocument/2006/relationships/hyperlink" Target="http://personal-safety.redut-7.ru/" TargetMode="External"/><Relationship Id="rId107" Type="http://schemas.openxmlformats.org/officeDocument/2006/relationships/hyperlink" Target="http://fipi.ru/" TargetMode="External"/><Relationship Id="rId289" Type="http://schemas.openxmlformats.org/officeDocument/2006/relationships/hyperlink" Target="http://www.bymath.net" TargetMode="External"/><Relationship Id="rId454" Type="http://schemas.openxmlformats.org/officeDocument/2006/relationships/hyperlink" Target="https://ege.sdamgia.ru/" TargetMode="External"/><Relationship Id="rId496" Type="http://schemas.openxmlformats.org/officeDocument/2006/relationships/hyperlink" Target="http://school-collection.edu.ru/catalog/?class%5b%5d=53&amp;subject%5b%5d=20&amp;ysclid=luy7n0eehi323858060" TargetMode="External"/><Relationship Id="rId661" Type="http://schemas.openxmlformats.org/officeDocument/2006/relationships/hyperlink" Target="http://www.minzdrav-rf.ru/" TargetMode="External"/><Relationship Id="rId717" Type="http://schemas.openxmlformats.org/officeDocument/2006/relationships/hyperlink" Target="http://festival.1september.ru/" TargetMode="External"/><Relationship Id="rId759" Type="http://schemas.openxmlformats.org/officeDocument/2006/relationships/hyperlink" Target="http://www.mvd.ru/" TargetMode="External"/><Relationship Id="rId924" Type="http://schemas.openxmlformats.org/officeDocument/2006/relationships/hyperlink" Target="http://festival.1september.ru/" TargetMode="External"/><Relationship Id="rId966" Type="http://schemas.openxmlformats.org/officeDocument/2006/relationships/hyperlink" Target="http://www.gov.ed.ru/" TargetMode="External"/><Relationship Id="rId11" Type="http://schemas.openxmlformats.org/officeDocument/2006/relationships/hyperlink" Target="https://bs-school8.rostovschool.ru/sveden/education" TargetMode="External"/><Relationship Id="rId53" Type="http://schemas.openxmlformats.org/officeDocument/2006/relationships/hyperlink" Target="http://catalog.prosv.ru/item/4976" TargetMode="External"/><Relationship Id="rId149" Type="http://schemas.openxmlformats.org/officeDocument/2006/relationships/hyperlink" Target="http://www.bymath.net" TargetMode="External"/><Relationship Id="rId314" Type="http://schemas.openxmlformats.org/officeDocument/2006/relationships/hyperlink" Target="http://alexlarin.net/" TargetMode="External"/><Relationship Id="rId356" Type="http://schemas.openxmlformats.org/officeDocument/2006/relationships/hyperlink" Target="https://ege.sdamgia.ru/" TargetMode="External"/><Relationship Id="rId398" Type="http://schemas.openxmlformats.org/officeDocument/2006/relationships/hyperlink" Target="https://resh.edu.ru/subject/lesson/4904/start/280336/" TargetMode="External"/><Relationship Id="rId521" Type="http://schemas.openxmlformats.org/officeDocument/2006/relationships/hyperlink" Target="http://school-collection.edu.ru/catalog/?class%5b%5d=53&amp;subject%5b%5d=20&amp;ysclid=luy7n0eehi323858060" TargetMode="External"/><Relationship Id="rId563" Type="http://schemas.openxmlformats.org/officeDocument/2006/relationships/hyperlink" Target="https://m.edsoo.ru/7f41c418" TargetMode="External"/><Relationship Id="rId619" Type="http://schemas.openxmlformats.org/officeDocument/2006/relationships/header" Target="header16.xml"/><Relationship Id="rId770" Type="http://schemas.openxmlformats.org/officeDocument/2006/relationships/hyperlink" Target="http://festival.1september.ru/" TargetMode="External"/><Relationship Id="rId95" Type="http://schemas.openxmlformats.org/officeDocument/2006/relationships/hyperlink" Target="http://www.allmath.ru/" TargetMode="External"/><Relationship Id="rId160" Type="http://schemas.openxmlformats.org/officeDocument/2006/relationships/hyperlink" Target="https://ege.sdamgia.ru/" TargetMode="External"/><Relationship Id="rId216" Type="http://schemas.openxmlformats.org/officeDocument/2006/relationships/hyperlink" Target="https://ege.sdamgia.ru/" TargetMode="External"/><Relationship Id="rId423" Type="http://schemas.openxmlformats.org/officeDocument/2006/relationships/hyperlink" Target="http://www.allmath.ru" TargetMode="External"/><Relationship Id="rId826" Type="http://schemas.openxmlformats.org/officeDocument/2006/relationships/hyperlink" Target="http://personal-safety.redut-7.ru/" TargetMode="External"/><Relationship Id="rId868" Type="http://schemas.openxmlformats.org/officeDocument/2006/relationships/hyperlink" Target="http://www.hardtime.ru/" TargetMode="External"/><Relationship Id="rId1011" Type="http://schemas.openxmlformats.org/officeDocument/2006/relationships/hyperlink" Target="http://www.alleng.ru/" TargetMode="External"/><Relationship Id="rId258" Type="http://schemas.openxmlformats.org/officeDocument/2006/relationships/hyperlink" Target="http://www.ege.edu.ru/" TargetMode="External"/><Relationship Id="rId465" Type="http://schemas.openxmlformats.org/officeDocument/2006/relationships/hyperlink" Target="http://www.allmath.ru" TargetMode="External"/><Relationship Id="rId630" Type="http://schemas.openxmlformats.org/officeDocument/2006/relationships/hyperlink" Target="http://www.mvd.ru/" TargetMode="External"/><Relationship Id="rId672" Type="http://schemas.openxmlformats.org/officeDocument/2006/relationships/hyperlink" Target="http://www.emercom.gov.ru/" TargetMode="External"/><Relationship Id="rId728" Type="http://schemas.openxmlformats.org/officeDocument/2006/relationships/hyperlink" Target="http://www.gov.ed.ru/" TargetMode="External"/><Relationship Id="rId935" Type="http://schemas.openxmlformats.org/officeDocument/2006/relationships/hyperlink" Target="http://festival.1september.ru/" TargetMode="External"/><Relationship Id="rId22" Type="http://schemas.openxmlformats.org/officeDocument/2006/relationships/hyperlink" Target="https://astatus.mskobr.ru/info_edu/all_docs/" TargetMode="External"/><Relationship Id="rId64" Type="http://schemas.openxmlformats.org/officeDocument/2006/relationships/hyperlink" Target="https://ege.sdamgia.ru/" TargetMode="External"/><Relationship Id="rId118" Type="http://schemas.openxmlformats.org/officeDocument/2006/relationships/hyperlink" Target="http://alexlarin.net/" TargetMode="External"/><Relationship Id="rId325" Type="http://schemas.openxmlformats.org/officeDocument/2006/relationships/hyperlink" Target="https://math100.ru/" TargetMode="External"/><Relationship Id="rId367" Type="http://schemas.openxmlformats.org/officeDocument/2006/relationships/hyperlink" Target="http://fipi.ru/" TargetMode="External"/><Relationship Id="rId532" Type="http://schemas.openxmlformats.org/officeDocument/2006/relationships/hyperlink" Target="http://school-collection.edu.ru/catalog/?class%5b%5d=53&amp;subject%5b%5d=20&amp;ysclid=luy7n0eehi323858060" TargetMode="External"/><Relationship Id="rId574" Type="http://schemas.openxmlformats.org/officeDocument/2006/relationships/hyperlink" Target="https://m.edsoo.ru/7f41cf62" TargetMode="External"/><Relationship Id="rId977" Type="http://schemas.openxmlformats.org/officeDocument/2006/relationships/hyperlink" Target="http://www.gov.ed.ru/" TargetMode="External"/><Relationship Id="rId171" Type="http://schemas.openxmlformats.org/officeDocument/2006/relationships/hyperlink" Target="http://fipi.ru/" TargetMode="External"/><Relationship Id="rId227" Type="http://schemas.openxmlformats.org/officeDocument/2006/relationships/hyperlink" Target="http://fipi.ru/" TargetMode="External"/><Relationship Id="rId781" Type="http://schemas.openxmlformats.org/officeDocument/2006/relationships/hyperlink" Target="http://www.gov.ed.ru/" TargetMode="External"/><Relationship Id="rId837" Type="http://schemas.openxmlformats.org/officeDocument/2006/relationships/hyperlink" Target="http://www.opasno.net/" TargetMode="External"/><Relationship Id="rId879" Type="http://schemas.openxmlformats.org/officeDocument/2006/relationships/hyperlink" Target="http://www.bezopasnost.edu66.ru/" TargetMode="External"/><Relationship Id="rId1022" Type="http://schemas.openxmlformats.org/officeDocument/2006/relationships/hyperlink" Target="http://www.alleng.ru/" TargetMode="External"/><Relationship Id="rId269" Type="http://schemas.openxmlformats.org/officeDocument/2006/relationships/hyperlink" Target="http://www.bymath.net" TargetMode="External"/><Relationship Id="rId434" Type="http://schemas.openxmlformats.org/officeDocument/2006/relationships/hyperlink" Target="http://www.bymath.net" TargetMode="External"/><Relationship Id="rId476" Type="http://schemas.openxmlformats.org/officeDocument/2006/relationships/hyperlink" Target="http://fipi.ru/" TargetMode="External"/><Relationship Id="rId641" Type="http://schemas.openxmlformats.org/officeDocument/2006/relationships/hyperlink" Target="http://www.hardtime.ru/" TargetMode="External"/><Relationship Id="rId683" Type="http://schemas.openxmlformats.org/officeDocument/2006/relationships/hyperlink" Target="http://www.emercom.gov.ru/" TargetMode="External"/><Relationship Id="rId739" Type="http://schemas.openxmlformats.org/officeDocument/2006/relationships/hyperlink" Target="http://mon.gov.ru/" TargetMode="External"/><Relationship Id="rId890" Type="http://schemas.openxmlformats.org/officeDocument/2006/relationships/hyperlink" Target="http://www.alleng.ru/" TargetMode="External"/><Relationship Id="rId904" Type="http://schemas.openxmlformats.org/officeDocument/2006/relationships/hyperlink" Target="http://personal-safety.redut-7.ru/" TargetMode="External"/><Relationship Id="rId33" Type="http://schemas.openxmlformats.org/officeDocument/2006/relationships/hyperlink" Target="http://catalog.prosv.ru/item/25408" TargetMode="External"/><Relationship Id="rId129" Type="http://schemas.openxmlformats.org/officeDocument/2006/relationships/hyperlink" Target="https://math100.ru/" TargetMode="External"/><Relationship Id="rId280" Type="http://schemas.openxmlformats.org/officeDocument/2006/relationships/hyperlink" Target="https://ege.sdamgia.ru/" TargetMode="External"/><Relationship Id="rId336" Type="http://schemas.openxmlformats.org/officeDocument/2006/relationships/hyperlink" Target="http://www.allmath.ru" TargetMode="External"/><Relationship Id="rId501" Type="http://schemas.openxmlformats.org/officeDocument/2006/relationships/hyperlink" Target="http://school-collection.edu.ru/catalog/?class%5b%5d=53&amp;subject%5b%5d=20&amp;ysclid=luy7n0eehi323858060" TargetMode="External"/><Relationship Id="rId543" Type="http://schemas.openxmlformats.org/officeDocument/2006/relationships/hyperlink" Target="http://school-collection.edu.ru/catalog/?class%5b%5d=53&amp;subject%5b%5d=20&amp;ysclid=luy7n0eehi323858060" TargetMode="External"/><Relationship Id="rId946" Type="http://schemas.openxmlformats.org/officeDocument/2006/relationships/hyperlink" Target="http://festival.1september.ru/" TargetMode="External"/><Relationship Id="rId988" Type="http://schemas.openxmlformats.org/officeDocument/2006/relationships/hyperlink" Target="http://www.gov.ed.ru/" TargetMode="External"/><Relationship Id="rId75" Type="http://schemas.openxmlformats.org/officeDocument/2006/relationships/hyperlink" Target="http://fipi.ru/" TargetMode="External"/><Relationship Id="rId140" Type="http://schemas.openxmlformats.org/officeDocument/2006/relationships/hyperlink" Target="http://www.allmath.ru" TargetMode="External"/><Relationship Id="rId182" Type="http://schemas.openxmlformats.org/officeDocument/2006/relationships/hyperlink" Target="http://alexlarin.net/" TargetMode="External"/><Relationship Id="rId378" Type="http://schemas.openxmlformats.org/officeDocument/2006/relationships/hyperlink" Target="http://alexlarin.net/" TargetMode="External"/><Relationship Id="rId403" Type="http://schemas.openxmlformats.org/officeDocument/2006/relationships/hyperlink" Target="https://resh.edu.ru/subject/lesson/4903/start/22646/" TargetMode="External"/><Relationship Id="rId585" Type="http://schemas.openxmlformats.org/officeDocument/2006/relationships/hyperlink" Target="https://m.edsoo.ru/7f41cf62" TargetMode="External"/><Relationship Id="rId750" Type="http://schemas.openxmlformats.org/officeDocument/2006/relationships/hyperlink" Target="http://www.mil.ru/" TargetMode="External"/><Relationship Id="rId792" Type="http://schemas.openxmlformats.org/officeDocument/2006/relationships/hyperlink" Target="http://personal-safety.redut-7.ru/" TargetMode="External"/><Relationship Id="rId806" Type="http://schemas.openxmlformats.org/officeDocument/2006/relationships/hyperlink" Target="http://www.bezopasnost.edu66.ru/" TargetMode="External"/><Relationship Id="rId848" Type="http://schemas.openxmlformats.org/officeDocument/2006/relationships/hyperlink" Target="http://www.mil.ru/" TargetMode="External"/><Relationship Id="rId1033" Type="http://schemas.openxmlformats.org/officeDocument/2006/relationships/hyperlink" Target="http://www.bezopasnost.edu66.ru/" TargetMode="External"/><Relationship Id="rId6" Type="http://schemas.openxmlformats.org/officeDocument/2006/relationships/footnotes" Target="footnotes.xml"/><Relationship Id="rId238" Type="http://schemas.openxmlformats.org/officeDocument/2006/relationships/hyperlink" Target="http://alexlarin.net/" TargetMode="External"/><Relationship Id="rId445" Type="http://schemas.openxmlformats.org/officeDocument/2006/relationships/hyperlink" Target="http://www.allmath.ru" TargetMode="External"/><Relationship Id="rId487" Type="http://schemas.openxmlformats.org/officeDocument/2006/relationships/hyperlink" Target="https://resh.edu.ru/subject/lesson/5500/start/157011/" TargetMode="External"/><Relationship Id="rId610" Type="http://schemas.openxmlformats.org/officeDocument/2006/relationships/footer" Target="footer13.xml"/><Relationship Id="rId652" Type="http://schemas.openxmlformats.org/officeDocument/2006/relationships/hyperlink" Target="http://www.bezopasnost.edu66.ru/" TargetMode="External"/><Relationship Id="rId694" Type="http://schemas.openxmlformats.org/officeDocument/2006/relationships/hyperlink" Target="http://www.mvd.ru/" TargetMode="External"/><Relationship Id="rId708" Type="http://schemas.openxmlformats.org/officeDocument/2006/relationships/hyperlink" Target="http://www.minzdrav-rf.ru/" TargetMode="External"/><Relationship Id="rId915" Type="http://schemas.openxmlformats.org/officeDocument/2006/relationships/hyperlink" Target="http://personal-safety.redut-7.ru/" TargetMode="External"/><Relationship Id="rId291" Type="http://schemas.openxmlformats.org/officeDocument/2006/relationships/hyperlink" Target="http://www.allmath.ru/" TargetMode="External"/><Relationship Id="rId305" Type="http://schemas.openxmlformats.org/officeDocument/2006/relationships/hyperlink" Target="https://math100.ru/" TargetMode="External"/><Relationship Id="rId347" Type="http://schemas.openxmlformats.org/officeDocument/2006/relationships/hyperlink" Target="http://www.allmath.ru/" TargetMode="External"/><Relationship Id="rId512" Type="http://schemas.openxmlformats.org/officeDocument/2006/relationships/hyperlink" Target="http://school-collection.edu.ru/catalog/?class%5b%5d=53&amp;subject%5b%5d=20&amp;ysclid=luy7n0eehi323858060" TargetMode="External"/><Relationship Id="rId957" Type="http://schemas.openxmlformats.org/officeDocument/2006/relationships/hyperlink" Target="http://www.opasno.net/" TargetMode="External"/><Relationship Id="rId999" Type="http://schemas.openxmlformats.org/officeDocument/2006/relationships/hyperlink" Target="http://personal-safety.redut-7.ru/" TargetMode="External"/><Relationship Id="rId44" Type="http://schemas.openxmlformats.org/officeDocument/2006/relationships/hyperlink" Target="http://catalog.prosv.ru/25056" TargetMode="External"/><Relationship Id="rId86" Type="http://schemas.openxmlformats.org/officeDocument/2006/relationships/hyperlink" Target="http://alexlarin.net/" TargetMode="External"/><Relationship Id="rId151" Type="http://schemas.openxmlformats.org/officeDocument/2006/relationships/hyperlink" Target="http://www.allmath.ru/" TargetMode="External"/><Relationship Id="rId389" Type="http://schemas.openxmlformats.org/officeDocument/2006/relationships/hyperlink" Target="https://resh.edu.ru/subject/lesson/4748/start/20810/" TargetMode="External"/><Relationship Id="rId554" Type="http://schemas.openxmlformats.org/officeDocument/2006/relationships/hyperlink" Target="https://m.edsoo.ru/7f41c418" TargetMode="External"/><Relationship Id="rId596" Type="http://schemas.openxmlformats.org/officeDocument/2006/relationships/header" Target="header5.xml"/><Relationship Id="rId761" Type="http://schemas.openxmlformats.org/officeDocument/2006/relationships/hyperlink" Target="http://www.minzdrav-rf.ru/" TargetMode="External"/><Relationship Id="rId817" Type="http://schemas.openxmlformats.org/officeDocument/2006/relationships/footer" Target="footer23.xml"/><Relationship Id="rId859" Type="http://schemas.openxmlformats.org/officeDocument/2006/relationships/hyperlink" Target="http://www.minzdrav-rf.ru/" TargetMode="External"/><Relationship Id="rId1002" Type="http://schemas.openxmlformats.org/officeDocument/2006/relationships/hyperlink" Target="http://www.mvd.ru/" TargetMode="External"/><Relationship Id="rId193" Type="http://schemas.openxmlformats.org/officeDocument/2006/relationships/hyperlink" Target="https://math100.ru/" TargetMode="External"/><Relationship Id="rId207" Type="http://schemas.openxmlformats.org/officeDocument/2006/relationships/hyperlink" Target="http://www.allmath.ru/" TargetMode="External"/><Relationship Id="rId249" Type="http://schemas.openxmlformats.org/officeDocument/2006/relationships/hyperlink" Target="https://math100.ru/" TargetMode="External"/><Relationship Id="rId414" Type="http://schemas.openxmlformats.org/officeDocument/2006/relationships/hyperlink" Target="http://www.bymath.net" TargetMode="External"/><Relationship Id="rId456" Type="http://schemas.openxmlformats.org/officeDocument/2006/relationships/hyperlink" Target="http://www.bymath.net" TargetMode="External"/><Relationship Id="rId498" Type="http://schemas.openxmlformats.org/officeDocument/2006/relationships/hyperlink" Target="http://school-collection.edu.ru/catalog/?class%5b%5d=53&amp;subject%5b%5d=20&amp;ysclid=luy7n0eehi323858060" TargetMode="External"/><Relationship Id="rId621" Type="http://schemas.openxmlformats.org/officeDocument/2006/relationships/footer" Target="footer18.xml"/><Relationship Id="rId663" Type="http://schemas.openxmlformats.org/officeDocument/2006/relationships/hyperlink" Target="http://mon.gov.ru/" TargetMode="External"/><Relationship Id="rId870" Type="http://schemas.openxmlformats.org/officeDocument/2006/relationships/hyperlink" Target="http://www.emercom.gov.ru/" TargetMode="External"/><Relationship Id="rId1044" Type="http://schemas.openxmlformats.org/officeDocument/2006/relationships/hyperlink" Target="http://www.bezopasnost.edu66.ru/" TargetMode="External"/><Relationship Id="rId13" Type="http://schemas.openxmlformats.org/officeDocument/2006/relationships/hyperlink" Target="https://bs-school8.rostovschool.ru/sveden/document" TargetMode="External"/><Relationship Id="rId109" Type="http://schemas.openxmlformats.org/officeDocument/2006/relationships/hyperlink" Target="http://www.bymath.net" TargetMode="External"/><Relationship Id="rId260" Type="http://schemas.openxmlformats.org/officeDocument/2006/relationships/hyperlink" Target="http://www.allmath.ru" TargetMode="External"/><Relationship Id="rId316" Type="http://schemas.openxmlformats.org/officeDocument/2006/relationships/hyperlink" Target="https://ege.sdamgia.ru/" TargetMode="External"/><Relationship Id="rId523" Type="http://schemas.openxmlformats.org/officeDocument/2006/relationships/hyperlink" Target="http://school-collection.edu.ru/catalog/?class%5b%5d=53&amp;subject%5b%5d=20&amp;ysclid=luy7n0eehi323858060" TargetMode="External"/><Relationship Id="rId719" Type="http://schemas.openxmlformats.org/officeDocument/2006/relationships/hyperlink" Target="http://personal-safety.redut-7.ru/" TargetMode="External"/><Relationship Id="rId926" Type="http://schemas.openxmlformats.org/officeDocument/2006/relationships/hyperlink" Target="http://personal-safety.redut-7.ru/" TargetMode="External"/><Relationship Id="rId968" Type="http://schemas.openxmlformats.org/officeDocument/2006/relationships/hyperlink" Target="http://www.opasno.net/" TargetMode="External"/><Relationship Id="rId55" Type="http://schemas.openxmlformats.org/officeDocument/2006/relationships/hyperlink" Target="http://catalog.prosv.ru/item/25311" TargetMode="External"/><Relationship Id="rId97" Type="http://schemas.openxmlformats.org/officeDocument/2006/relationships/hyperlink" Target="https://math100.ru/" TargetMode="External"/><Relationship Id="rId120" Type="http://schemas.openxmlformats.org/officeDocument/2006/relationships/hyperlink" Target="https://ege.sdamgia.ru/" TargetMode="External"/><Relationship Id="rId358" Type="http://schemas.openxmlformats.org/officeDocument/2006/relationships/hyperlink" Target="http://www.ege.edu.ru/" TargetMode="External"/><Relationship Id="rId565" Type="http://schemas.openxmlformats.org/officeDocument/2006/relationships/hyperlink" Target="https://m.edsoo.ru/7f41c418" TargetMode="External"/><Relationship Id="rId730" Type="http://schemas.openxmlformats.org/officeDocument/2006/relationships/hyperlink" Target="http://www.opasno.net/" TargetMode="External"/><Relationship Id="rId772" Type="http://schemas.openxmlformats.org/officeDocument/2006/relationships/hyperlink" Target="http://personal-safety.redut-7.ru/" TargetMode="External"/><Relationship Id="rId828" Type="http://schemas.openxmlformats.org/officeDocument/2006/relationships/hyperlink" Target="http://www.bezopasnost.edu66.ru/" TargetMode="External"/><Relationship Id="rId1013" Type="http://schemas.openxmlformats.org/officeDocument/2006/relationships/hyperlink" Target="http://www.mvd.ru/" TargetMode="External"/><Relationship Id="rId162" Type="http://schemas.openxmlformats.org/officeDocument/2006/relationships/hyperlink" Target="http://www.ege.edu.ru/" TargetMode="External"/><Relationship Id="rId218" Type="http://schemas.openxmlformats.org/officeDocument/2006/relationships/hyperlink" Target="http://www.ege.edu.ru/" TargetMode="External"/><Relationship Id="rId425" Type="http://schemas.openxmlformats.org/officeDocument/2006/relationships/hyperlink" Target="http://alexlarin.net/" TargetMode="External"/><Relationship Id="rId467" Type="http://schemas.openxmlformats.org/officeDocument/2006/relationships/hyperlink" Target="http://alexlarin.net/" TargetMode="External"/><Relationship Id="rId632" Type="http://schemas.openxmlformats.org/officeDocument/2006/relationships/hyperlink" Target="http://www.minzdrav-rf.ru/" TargetMode="External"/><Relationship Id="rId271" Type="http://schemas.openxmlformats.org/officeDocument/2006/relationships/hyperlink" Target="http://www.allmath.ru/" TargetMode="External"/><Relationship Id="rId674" Type="http://schemas.openxmlformats.org/officeDocument/2006/relationships/hyperlink" Target="http://www.mil.ru/" TargetMode="External"/><Relationship Id="rId881" Type="http://schemas.openxmlformats.org/officeDocument/2006/relationships/hyperlink" Target="http://www.mvd.ru/" TargetMode="External"/><Relationship Id="rId937" Type="http://schemas.openxmlformats.org/officeDocument/2006/relationships/hyperlink" Target="http://personal-safety.redut-7.ru/" TargetMode="External"/><Relationship Id="rId979" Type="http://schemas.openxmlformats.org/officeDocument/2006/relationships/hyperlink" Target="http://www.opasno.net/" TargetMode="External"/><Relationship Id="rId24" Type="http://schemas.openxmlformats.org/officeDocument/2006/relationships/hyperlink" Target="consultantplus://offline/ref=7ABCF3F04028D109116B2191643291783C10185B30D08A7337CB4C146C34072F1419DDA662D0F9K8o9M" TargetMode="External"/><Relationship Id="rId66" Type="http://schemas.openxmlformats.org/officeDocument/2006/relationships/hyperlink" Target="http://www.ege.edu.ru/" TargetMode="External"/><Relationship Id="rId131" Type="http://schemas.openxmlformats.org/officeDocument/2006/relationships/hyperlink" Target="http://fipi.ru/" TargetMode="External"/><Relationship Id="rId327" Type="http://schemas.openxmlformats.org/officeDocument/2006/relationships/hyperlink" Target="http://fipi.ru/" TargetMode="External"/><Relationship Id="rId369" Type="http://schemas.openxmlformats.org/officeDocument/2006/relationships/hyperlink" Target="http://www.bymath.net" TargetMode="External"/><Relationship Id="rId534" Type="http://schemas.openxmlformats.org/officeDocument/2006/relationships/hyperlink" Target="http://school-collection.edu.ru/catalog/?class%5b%5d=53&amp;subject%5b%5d=20&amp;ysclid=luy7n0eehi323858060" TargetMode="External"/><Relationship Id="rId576" Type="http://schemas.openxmlformats.org/officeDocument/2006/relationships/hyperlink" Target="https://m.edsoo.ru/7f41cf62" TargetMode="External"/><Relationship Id="rId741" Type="http://schemas.openxmlformats.org/officeDocument/2006/relationships/hyperlink" Target="http://festival.1september.ru/" TargetMode="External"/><Relationship Id="rId783" Type="http://schemas.openxmlformats.org/officeDocument/2006/relationships/hyperlink" Target="http://www.opasno.net/" TargetMode="External"/><Relationship Id="rId839" Type="http://schemas.openxmlformats.org/officeDocument/2006/relationships/hyperlink" Target="http://www.alleng.ru/" TargetMode="External"/><Relationship Id="rId990" Type="http://schemas.openxmlformats.org/officeDocument/2006/relationships/hyperlink" Target="http://www.bezopasnost.edu66.ru/" TargetMode="External"/><Relationship Id="rId173" Type="http://schemas.openxmlformats.org/officeDocument/2006/relationships/hyperlink" Target="http://www.bymath.net" TargetMode="External"/><Relationship Id="rId229" Type="http://schemas.openxmlformats.org/officeDocument/2006/relationships/hyperlink" Target="http://www.bymath.net" TargetMode="External"/><Relationship Id="rId380" Type="http://schemas.openxmlformats.org/officeDocument/2006/relationships/hyperlink" Target="https://ege.sdamgia.ru/" TargetMode="External"/><Relationship Id="rId436" Type="http://schemas.openxmlformats.org/officeDocument/2006/relationships/hyperlink" Target="http://www.allmath.ru/" TargetMode="External"/><Relationship Id="rId601" Type="http://schemas.openxmlformats.org/officeDocument/2006/relationships/header" Target="header7.xml"/><Relationship Id="rId643" Type="http://schemas.openxmlformats.org/officeDocument/2006/relationships/hyperlink" Target="http://www.emercom.gov.ru/" TargetMode="External"/><Relationship Id="rId1024" Type="http://schemas.openxmlformats.org/officeDocument/2006/relationships/hyperlink" Target="http://www.emercom.gov.ru/" TargetMode="External"/><Relationship Id="rId240" Type="http://schemas.openxmlformats.org/officeDocument/2006/relationships/hyperlink" Target="https://ege.sdamgia.ru/" TargetMode="External"/><Relationship Id="rId478" Type="http://schemas.openxmlformats.org/officeDocument/2006/relationships/hyperlink" Target="http://www.bymath.net" TargetMode="External"/><Relationship Id="rId685" Type="http://schemas.openxmlformats.org/officeDocument/2006/relationships/hyperlink" Target="http://www.mil.ru/" TargetMode="External"/><Relationship Id="rId850" Type="http://schemas.openxmlformats.org/officeDocument/2006/relationships/hyperlink" Target="http://www.gov.ed.ru/" TargetMode="External"/><Relationship Id="rId892" Type="http://schemas.openxmlformats.org/officeDocument/2006/relationships/hyperlink" Target="http://www.mvd.ru/" TargetMode="External"/><Relationship Id="rId906" Type="http://schemas.openxmlformats.org/officeDocument/2006/relationships/hyperlink" Target="http://www.bezopasnost.edu66.ru/" TargetMode="External"/><Relationship Id="rId948" Type="http://schemas.openxmlformats.org/officeDocument/2006/relationships/hyperlink" Target="http://personal-safety.redut-7.ru/" TargetMode="External"/><Relationship Id="rId35" Type="http://schemas.openxmlformats.org/officeDocument/2006/relationships/hyperlink" Target="http://catalog.prosv.ru/item/24974" TargetMode="External"/><Relationship Id="rId77" Type="http://schemas.openxmlformats.org/officeDocument/2006/relationships/hyperlink" Target="http://www.bymath.net" TargetMode="External"/><Relationship Id="rId100" Type="http://schemas.openxmlformats.org/officeDocument/2006/relationships/hyperlink" Target="http://www.allmath.ru" TargetMode="External"/><Relationship Id="rId282" Type="http://schemas.openxmlformats.org/officeDocument/2006/relationships/hyperlink" Target="http://www.allmath.ru" TargetMode="External"/><Relationship Id="rId338" Type="http://schemas.openxmlformats.org/officeDocument/2006/relationships/hyperlink" Target="http://alexlarin.net/" TargetMode="External"/><Relationship Id="rId503" Type="http://schemas.openxmlformats.org/officeDocument/2006/relationships/hyperlink" Target="http://school-collection.edu.ru/catalog/?class%5b%5d=53&amp;subject%5b%5d=20&amp;ysclid=luy7n0eehi323858060" TargetMode="External"/><Relationship Id="rId545" Type="http://schemas.openxmlformats.org/officeDocument/2006/relationships/hyperlink" Target="http://school-collection.edu.ru/catalog/?class%5b%5d=53&amp;subject%5b%5d=20&amp;ysclid=luy7n0eehi323858060" TargetMode="External"/><Relationship Id="rId587" Type="http://schemas.openxmlformats.org/officeDocument/2006/relationships/hyperlink" Target="https://m.edsoo.ru/7f41cf62" TargetMode="External"/><Relationship Id="rId710" Type="http://schemas.openxmlformats.org/officeDocument/2006/relationships/hyperlink" Target="http://mon.gov.ru/" TargetMode="External"/><Relationship Id="rId752" Type="http://schemas.openxmlformats.org/officeDocument/2006/relationships/hyperlink" Target="http://www.gov.ed.ru/" TargetMode="External"/><Relationship Id="rId808" Type="http://schemas.openxmlformats.org/officeDocument/2006/relationships/hyperlink" Target="http://www.mvd.ru/" TargetMode="External"/><Relationship Id="rId8" Type="http://schemas.openxmlformats.org/officeDocument/2006/relationships/image" Target="media/image1.jpeg"/><Relationship Id="rId142" Type="http://schemas.openxmlformats.org/officeDocument/2006/relationships/hyperlink" Target="http://alexlarin.net/" TargetMode="External"/><Relationship Id="rId184" Type="http://schemas.openxmlformats.org/officeDocument/2006/relationships/hyperlink" Target="https://ege.sdamgia.ru/" TargetMode="External"/><Relationship Id="rId391" Type="http://schemas.openxmlformats.org/officeDocument/2006/relationships/hyperlink" Target="https://resh.edu.ru/subject/lesson/5444/start/221486/" TargetMode="External"/><Relationship Id="rId405" Type="http://schemas.openxmlformats.org/officeDocument/2006/relationships/hyperlink" Target="https://resh.edu.ru/subject/lesson/5525/start/22875/" TargetMode="External"/><Relationship Id="rId447" Type="http://schemas.openxmlformats.org/officeDocument/2006/relationships/hyperlink" Target="http://alexlarin.net/" TargetMode="External"/><Relationship Id="rId612" Type="http://schemas.openxmlformats.org/officeDocument/2006/relationships/footer" Target="footer14.xml"/><Relationship Id="rId794" Type="http://schemas.openxmlformats.org/officeDocument/2006/relationships/hyperlink" Target="http://www.bezopasnost.edu66.ru/" TargetMode="External"/><Relationship Id="rId1035" Type="http://schemas.openxmlformats.org/officeDocument/2006/relationships/hyperlink" Target="http://www.emercom.gov.ru/" TargetMode="External"/><Relationship Id="rId251" Type="http://schemas.openxmlformats.org/officeDocument/2006/relationships/hyperlink" Target="http://fipi.ru/" TargetMode="External"/><Relationship Id="rId489" Type="http://schemas.openxmlformats.org/officeDocument/2006/relationships/hyperlink" Target="https://resh.edu.ru/subject/lesson/5502/start/202676/" TargetMode="External"/><Relationship Id="rId654" Type="http://schemas.openxmlformats.org/officeDocument/2006/relationships/hyperlink" Target="http://www.mvd.ru/" TargetMode="External"/><Relationship Id="rId696" Type="http://schemas.openxmlformats.org/officeDocument/2006/relationships/hyperlink" Target="http://www.minzdrav-rf.ru/" TargetMode="External"/><Relationship Id="rId861" Type="http://schemas.openxmlformats.org/officeDocument/2006/relationships/hyperlink" Target="http://mon.gov.ru/" TargetMode="External"/><Relationship Id="rId917" Type="http://schemas.openxmlformats.org/officeDocument/2006/relationships/hyperlink" Target="http://www.bezopasnost.edu66.ru/" TargetMode="External"/><Relationship Id="rId959" Type="http://schemas.openxmlformats.org/officeDocument/2006/relationships/hyperlink" Target="http://www.alleng.ru/" TargetMode="External"/><Relationship Id="rId46" Type="http://schemas.openxmlformats.org/officeDocument/2006/relationships/hyperlink" Target="http://catalog.prosv.ru/item/5906" TargetMode="External"/><Relationship Id="rId293" Type="http://schemas.openxmlformats.org/officeDocument/2006/relationships/hyperlink" Target="https://math100.ru/" TargetMode="External"/><Relationship Id="rId307" Type="http://schemas.openxmlformats.org/officeDocument/2006/relationships/hyperlink" Target="http://www.bymath.net" TargetMode="External"/><Relationship Id="rId349" Type="http://schemas.openxmlformats.org/officeDocument/2006/relationships/hyperlink" Target="https://math100.ru/" TargetMode="External"/><Relationship Id="rId514" Type="http://schemas.openxmlformats.org/officeDocument/2006/relationships/hyperlink" Target="http://school-collection.edu.ru/catalog/?class%5b%5d=53&amp;subject%5b%5d=20&amp;ysclid=luy7n0eehi323858060" TargetMode="External"/><Relationship Id="rId556" Type="http://schemas.openxmlformats.org/officeDocument/2006/relationships/hyperlink" Target="https://m.edsoo.ru/7f41c418" TargetMode="External"/><Relationship Id="rId721" Type="http://schemas.openxmlformats.org/officeDocument/2006/relationships/hyperlink" Target="http://www.bezopasnost.edu66.ru/" TargetMode="External"/><Relationship Id="rId763" Type="http://schemas.openxmlformats.org/officeDocument/2006/relationships/hyperlink" Target="http://mon.gov.ru/" TargetMode="External"/><Relationship Id="rId88" Type="http://schemas.openxmlformats.org/officeDocument/2006/relationships/hyperlink" Target="https://ege.sdamgia.ru/" TargetMode="External"/><Relationship Id="rId111" Type="http://schemas.openxmlformats.org/officeDocument/2006/relationships/hyperlink" Target="http://www.allmath.ru/" TargetMode="External"/><Relationship Id="rId153" Type="http://schemas.openxmlformats.org/officeDocument/2006/relationships/hyperlink" Target="https://math100.ru/" TargetMode="External"/><Relationship Id="rId195" Type="http://schemas.openxmlformats.org/officeDocument/2006/relationships/hyperlink" Target="http://fipi.ru/" TargetMode="External"/><Relationship Id="rId209" Type="http://schemas.openxmlformats.org/officeDocument/2006/relationships/hyperlink" Target="https://math100.ru/" TargetMode="External"/><Relationship Id="rId360" Type="http://schemas.openxmlformats.org/officeDocument/2006/relationships/hyperlink" Target="http://www.allmath.ru" TargetMode="External"/><Relationship Id="rId416" Type="http://schemas.openxmlformats.org/officeDocument/2006/relationships/hyperlink" Target="http://www.allmath.ru/" TargetMode="External"/><Relationship Id="rId598" Type="http://schemas.openxmlformats.org/officeDocument/2006/relationships/footer" Target="footer7.xml"/><Relationship Id="rId819" Type="http://schemas.openxmlformats.org/officeDocument/2006/relationships/hyperlink" Target="http://www.emercom.gov.ru/" TargetMode="External"/><Relationship Id="rId970" Type="http://schemas.openxmlformats.org/officeDocument/2006/relationships/hyperlink" Target="http://www.alleng.ru/" TargetMode="External"/><Relationship Id="rId1004" Type="http://schemas.openxmlformats.org/officeDocument/2006/relationships/hyperlink" Target="http://www.minzdrav-rf.ru/" TargetMode="External"/><Relationship Id="rId1046" Type="http://schemas.openxmlformats.org/officeDocument/2006/relationships/hyperlink" Target="https://ru.wikipedia.org/wiki/%D0%9A%D0%BE%D0%BC%D0%B0%D0%BD%D0%B4%D1%83%D1%8E%D1%89%D0%B8%D0%B5_%D0%A7%D0%B5%D1%80%D0%BD%D0%BE%D0%BC%D0%BE%D1%80%D1%81%D0%BA%D0%B8%D0%BC_%D1%84%D0%BB%D0%BE%D1%82%D0%BE%D0%BC" TargetMode="External"/><Relationship Id="rId220" Type="http://schemas.openxmlformats.org/officeDocument/2006/relationships/hyperlink" Target="http://www.allmath.ru" TargetMode="External"/><Relationship Id="rId458" Type="http://schemas.openxmlformats.org/officeDocument/2006/relationships/hyperlink" Target="http://www.allmath.ru/" TargetMode="External"/><Relationship Id="rId623" Type="http://schemas.openxmlformats.org/officeDocument/2006/relationships/header" Target="header18.xml"/><Relationship Id="rId665" Type="http://schemas.openxmlformats.org/officeDocument/2006/relationships/hyperlink" Target="http://festival.1september.ru/" TargetMode="External"/><Relationship Id="rId830" Type="http://schemas.openxmlformats.org/officeDocument/2006/relationships/hyperlink" Target="http://www.mvd.ru/" TargetMode="External"/><Relationship Id="rId872" Type="http://schemas.openxmlformats.org/officeDocument/2006/relationships/hyperlink" Target="http://www.mil.ru/" TargetMode="External"/><Relationship Id="rId928" Type="http://schemas.openxmlformats.org/officeDocument/2006/relationships/hyperlink" Target="http://www.bezopasnost.edu66.ru/" TargetMode="External"/><Relationship Id="rId15" Type="http://schemas.openxmlformats.org/officeDocument/2006/relationships/hyperlink" Target="https://bs-school8.rostovschool.ru/sveden/document" TargetMode="External"/><Relationship Id="rId57" Type="http://schemas.openxmlformats.org/officeDocument/2006/relationships/hyperlink" Target="http://vgf.ru/obzh2" TargetMode="External"/><Relationship Id="rId262" Type="http://schemas.openxmlformats.org/officeDocument/2006/relationships/hyperlink" Target="http://alexlarin.net/" TargetMode="External"/><Relationship Id="rId318" Type="http://schemas.openxmlformats.org/officeDocument/2006/relationships/hyperlink" Target="http://www.ege.edu.ru/" TargetMode="External"/><Relationship Id="rId525" Type="http://schemas.openxmlformats.org/officeDocument/2006/relationships/hyperlink" Target="http://school-collection.edu.ru/catalog/?class%5b%5d=53&amp;subject%5b%5d=20&amp;ysclid=luy7n0eehi323858060" TargetMode="External"/><Relationship Id="rId567" Type="http://schemas.openxmlformats.org/officeDocument/2006/relationships/hyperlink" Target="https://m.edsoo.ru/7f41c418" TargetMode="External"/><Relationship Id="rId732" Type="http://schemas.openxmlformats.org/officeDocument/2006/relationships/hyperlink" Target="http://www.alleng.ru/" TargetMode="External"/><Relationship Id="rId99" Type="http://schemas.openxmlformats.org/officeDocument/2006/relationships/hyperlink" Target="http://fipi.ru/" TargetMode="External"/><Relationship Id="rId122" Type="http://schemas.openxmlformats.org/officeDocument/2006/relationships/hyperlink" Target="http://www.ege.edu.ru/" TargetMode="External"/><Relationship Id="rId164" Type="http://schemas.openxmlformats.org/officeDocument/2006/relationships/hyperlink" Target="http://www.allmath.ru" TargetMode="External"/><Relationship Id="rId371" Type="http://schemas.openxmlformats.org/officeDocument/2006/relationships/hyperlink" Target="http://www.allmath.ru/" TargetMode="External"/><Relationship Id="rId774" Type="http://schemas.openxmlformats.org/officeDocument/2006/relationships/hyperlink" Target="http://www.bezopasnost.edu66.ru/" TargetMode="External"/><Relationship Id="rId981" Type="http://schemas.openxmlformats.org/officeDocument/2006/relationships/hyperlink" Target="http://www.alleng.ru/" TargetMode="External"/><Relationship Id="rId1015" Type="http://schemas.openxmlformats.org/officeDocument/2006/relationships/hyperlink" Target="http://www.minzdrav-rf.ru/" TargetMode="External"/><Relationship Id="rId427" Type="http://schemas.openxmlformats.org/officeDocument/2006/relationships/hyperlink" Target="https://ege.sdamgia.ru/" TargetMode="External"/><Relationship Id="rId469" Type="http://schemas.openxmlformats.org/officeDocument/2006/relationships/hyperlink" Target="https://ege.sdamgia.ru/" TargetMode="External"/><Relationship Id="rId634" Type="http://schemas.openxmlformats.org/officeDocument/2006/relationships/hyperlink" Target="http://mon.gov.ru/" TargetMode="External"/><Relationship Id="rId676" Type="http://schemas.openxmlformats.org/officeDocument/2006/relationships/hyperlink" Target="http://www.gov.ed.ru/" TargetMode="External"/><Relationship Id="rId841" Type="http://schemas.openxmlformats.org/officeDocument/2006/relationships/hyperlink" Target="http://www.hardtime.ru/" TargetMode="External"/><Relationship Id="rId883" Type="http://schemas.openxmlformats.org/officeDocument/2006/relationships/hyperlink" Target="http://www.minzdrav-rf.ru/" TargetMode="External"/><Relationship Id="rId26" Type="http://schemas.openxmlformats.org/officeDocument/2006/relationships/footer" Target="footer2.xml"/><Relationship Id="rId231" Type="http://schemas.openxmlformats.org/officeDocument/2006/relationships/hyperlink" Target="http://www.allmath.ru/" TargetMode="External"/><Relationship Id="rId273" Type="http://schemas.openxmlformats.org/officeDocument/2006/relationships/hyperlink" Target="https://math100.ru/" TargetMode="External"/><Relationship Id="rId329" Type="http://schemas.openxmlformats.org/officeDocument/2006/relationships/hyperlink" Target="http://www.bymath.net" TargetMode="External"/><Relationship Id="rId480" Type="http://schemas.openxmlformats.org/officeDocument/2006/relationships/hyperlink" Target="http://www.allmath.ru/" TargetMode="External"/><Relationship Id="rId536" Type="http://schemas.openxmlformats.org/officeDocument/2006/relationships/hyperlink" Target="http://school-collection.edu.ru/catalog/?class%5b%5d=53&amp;subject%5b%5d=20&amp;ysclid=luy7n0eehi323858060" TargetMode="External"/><Relationship Id="rId701" Type="http://schemas.openxmlformats.org/officeDocument/2006/relationships/hyperlink" Target="http://www.opasno.net/" TargetMode="External"/><Relationship Id="rId939" Type="http://schemas.openxmlformats.org/officeDocument/2006/relationships/hyperlink" Target="http://www.bezopasnost.edu66.ru/" TargetMode="External"/><Relationship Id="rId68" Type="http://schemas.openxmlformats.org/officeDocument/2006/relationships/hyperlink" Target="http://www.allmath.ru" TargetMode="External"/><Relationship Id="rId133" Type="http://schemas.openxmlformats.org/officeDocument/2006/relationships/hyperlink" Target="http://www.bymath.net" TargetMode="External"/><Relationship Id="rId175" Type="http://schemas.openxmlformats.org/officeDocument/2006/relationships/hyperlink" Target="http://www.allmath.ru/" TargetMode="External"/><Relationship Id="rId340" Type="http://schemas.openxmlformats.org/officeDocument/2006/relationships/hyperlink" Target="https://ege.sdamgia.ru/" TargetMode="External"/><Relationship Id="rId578" Type="http://schemas.openxmlformats.org/officeDocument/2006/relationships/hyperlink" Target="https://m.edsoo.ru/7f41cf62" TargetMode="External"/><Relationship Id="rId743" Type="http://schemas.openxmlformats.org/officeDocument/2006/relationships/hyperlink" Target="http://personal-safety.redut-7.ru/" TargetMode="External"/><Relationship Id="rId785" Type="http://schemas.openxmlformats.org/officeDocument/2006/relationships/hyperlink" Target="http://www.emercom.gov.ru/" TargetMode="External"/><Relationship Id="rId950" Type="http://schemas.openxmlformats.org/officeDocument/2006/relationships/hyperlink" Target="http://www.mvd.ru/" TargetMode="External"/><Relationship Id="rId992" Type="http://schemas.openxmlformats.org/officeDocument/2006/relationships/hyperlink" Target="http://www.emercom.gov.ru/" TargetMode="External"/><Relationship Id="rId1026" Type="http://schemas.openxmlformats.org/officeDocument/2006/relationships/hyperlink" Target="http://www.mil.ru/" TargetMode="External"/><Relationship Id="rId200" Type="http://schemas.openxmlformats.org/officeDocument/2006/relationships/hyperlink" Target="https://ege.sdamgia.ru/" TargetMode="External"/><Relationship Id="rId382" Type="http://schemas.openxmlformats.org/officeDocument/2006/relationships/hyperlink" Target="https://resh.edu.ru/subject/lesson/4756/start/203542/" TargetMode="External"/><Relationship Id="rId438" Type="http://schemas.openxmlformats.org/officeDocument/2006/relationships/hyperlink" Target="http://www.allmath.ru" TargetMode="External"/><Relationship Id="rId603" Type="http://schemas.openxmlformats.org/officeDocument/2006/relationships/footer" Target="footer9.xml"/><Relationship Id="rId645" Type="http://schemas.openxmlformats.org/officeDocument/2006/relationships/hyperlink" Target="http://www.mil.ru/" TargetMode="External"/><Relationship Id="rId687" Type="http://schemas.openxmlformats.org/officeDocument/2006/relationships/hyperlink" Target="http://www.gov.ed.ru/" TargetMode="External"/><Relationship Id="rId810" Type="http://schemas.openxmlformats.org/officeDocument/2006/relationships/hyperlink" Target="http://www.minzdrav-rf.ru/" TargetMode="External"/><Relationship Id="rId852" Type="http://schemas.openxmlformats.org/officeDocument/2006/relationships/hyperlink" Target="http://www.opasno.net/" TargetMode="External"/><Relationship Id="rId908" Type="http://schemas.openxmlformats.org/officeDocument/2006/relationships/hyperlink" Target="http://www.emercom.gov.ru/" TargetMode="External"/><Relationship Id="rId242" Type="http://schemas.openxmlformats.org/officeDocument/2006/relationships/hyperlink" Target="http://www.ege.edu.ru/" TargetMode="External"/><Relationship Id="rId284" Type="http://schemas.openxmlformats.org/officeDocument/2006/relationships/hyperlink" Target="http://alexlarin.net/" TargetMode="External"/><Relationship Id="rId491" Type="http://schemas.openxmlformats.org/officeDocument/2006/relationships/hyperlink" Target="http://school-collection.edu.ru/catalog/?class%5b%5d=53&amp;subject%5b%5d=20&amp;ysclid=luy7n0eehi323858060" TargetMode="External"/><Relationship Id="rId505" Type="http://schemas.openxmlformats.org/officeDocument/2006/relationships/hyperlink" Target="http://school-collection.edu.ru/catalog/?class%5b%5d=53&amp;subject%5b%5d=20&amp;ysclid=luy7n0eehi323858060" TargetMode="External"/><Relationship Id="rId712" Type="http://schemas.openxmlformats.org/officeDocument/2006/relationships/hyperlink" Target="http://www.emercom.gov.ru/" TargetMode="External"/><Relationship Id="rId894" Type="http://schemas.openxmlformats.org/officeDocument/2006/relationships/hyperlink" Target="http://www.minzdrav-rf.ru/" TargetMode="External"/><Relationship Id="rId37" Type="http://schemas.openxmlformats.org/officeDocument/2006/relationships/hyperlink" Target="http://catalog.prosv.ru/item/23483" TargetMode="External"/><Relationship Id="rId79" Type="http://schemas.openxmlformats.org/officeDocument/2006/relationships/hyperlink" Target="http://www.allmath.ru/" TargetMode="External"/><Relationship Id="rId102" Type="http://schemas.openxmlformats.org/officeDocument/2006/relationships/hyperlink" Target="http://alexlarin.net/" TargetMode="External"/><Relationship Id="rId144" Type="http://schemas.openxmlformats.org/officeDocument/2006/relationships/hyperlink" Target="https://ege.sdamgia.ru/" TargetMode="External"/><Relationship Id="rId547" Type="http://schemas.openxmlformats.org/officeDocument/2006/relationships/hyperlink" Target="http://school-collection.edu.ru/catalog/?class%5b%5d=53&amp;subject%5b%5d=20&amp;ysclid=luy7n0eehi323858060" TargetMode="External"/><Relationship Id="rId589" Type="http://schemas.openxmlformats.org/officeDocument/2006/relationships/header" Target="header1.xml"/><Relationship Id="rId754" Type="http://schemas.openxmlformats.org/officeDocument/2006/relationships/hyperlink" Target="http://www.opasno.net/" TargetMode="External"/><Relationship Id="rId796" Type="http://schemas.openxmlformats.org/officeDocument/2006/relationships/hyperlink" Target="http://www.mvd.ru/" TargetMode="External"/><Relationship Id="rId961" Type="http://schemas.openxmlformats.org/officeDocument/2006/relationships/hyperlink" Target="http://www.mvd.ru/" TargetMode="External"/><Relationship Id="rId90" Type="http://schemas.openxmlformats.org/officeDocument/2006/relationships/hyperlink" Target="http://www.ege.edu.ru/" TargetMode="External"/><Relationship Id="rId186" Type="http://schemas.openxmlformats.org/officeDocument/2006/relationships/hyperlink" Target="http://www.ege.edu.ru/" TargetMode="External"/><Relationship Id="rId351" Type="http://schemas.openxmlformats.org/officeDocument/2006/relationships/hyperlink" Target="http://fipi.ru/" TargetMode="External"/><Relationship Id="rId393" Type="http://schemas.openxmlformats.org/officeDocument/2006/relationships/hyperlink" Target="https://resh.edu.ru/subject/lesson/5443/start/21270/" TargetMode="External"/><Relationship Id="rId407" Type="http://schemas.openxmlformats.org/officeDocument/2006/relationships/hyperlink" Target="https://resh.edu.ru/subject/lesson/6297/start/22283/" TargetMode="External"/><Relationship Id="rId449" Type="http://schemas.openxmlformats.org/officeDocument/2006/relationships/hyperlink" Target="https://ege.sdamgia.ru/" TargetMode="External"/><Relationship Id="rId614" Type="http://schemas.openxmlformats.org/officeDocument/2006/relationships/header" Target="header14.xml"/><Relationship Id="rId656" Type="http://schemas.openxmlformats.org/officeDocument/2006/relationships/hyperlink" Target="http://www.minzdrav-rf.ru/" TargetMode="External"/><Relationship Id="rId821" Type="http://schemas.openxmlformats.org/officeDocument/2006/relationships/hyperlink" Target="http://www.mil.ru/" TargetMode="External"/><Relationship Id="rId863" Type="http://schemas.openxmlformats.org/officeDocument/2006/relationships/hyperlink" Target="http://festival.1september.ru/" TargetMode="External"/><Relationship Id="rId1037" Type="http://schemas.openxmlformats.org/officeDocument/2006/relationships/hyperlink" Target="http://www.mil.ru/" TargetMode="External"/><Relationship Id="rId211" Type="http://schemas.openxmlformats.org/officeDocument/2006/relationships/hyperlink" Target="http://fipi.ru/" TargetMode="External"/><Relationship Id="rId253" Type="http://schemas.openxmlformats.org/officeDocument/2006/relationships/hyperlink" Target="http://www.bymath.net" TargetMode="External"/><Relationship Id="rId295" Type="http://schemas.openxmlformats.org/officeDocument/2006/relationships/hyperlink" Target="http://www.bymath.net" TargetMode="External"/><Relationship Id="rId309" Type="http://schemas.openxmlformats.org/officeDocument/2006/relationships/hyperlink" Target="http://www.allmath.ru/" TargetMode="External"/><Relationship Id="rId460" Type="http://schemas.openxmlformats.org/officeDocument/2006/relationships/hyperlink" Target="http://www.allmath.ru" TargetMode="External"/><Relationship Id="rId516" Type="http://schemas.openxmlformats.org/officeDocument/2006/relationships/hyperlink" Target="http://school-collection.edu.ru/catalog/?class%5b%5d=53&amp;subject%5b%5d=20&amp;ysclid=luy7n0eehi323858060" TargetMode="External"/><Relationship Id="rId698" Type="http://schemas.openxmlformats.org/officeDocument/2006/relationships/hyperlink" Target="http://mon.gov.ru/" TargetMode="External"/><Relationship Id="rId919" Type="http://schemas.openxmlformats.org/officeDocument/2006/relationships/hyperlink" Target="http://www.emercom.gov.ru/" TargetMode="External"/><Relationship Id="rId48" Type="http://schemas.openxmlformats.org/officeDocument/2006/relationships/hyperlink" Target="https://catalog.prosv.ru/item/25188" TargetMode="External"/><Relationship Id="rId113" Type="http://schemas.openxmlformats.org/officeDocument/2006/relationships/hyperlink" Target="https://math100.ru/" TargetMode="External"/><Relationship Id="rId320" Type="http://schemas.openxmlformats.org/officeDocument/2006/relationships/hyperlink" Target="http://www.allmath.ru" TargetMode="External"/><Relationship Id="rId558" Type="http://schemas.openxmlformats.org/officeDocument/2006/relationships/hyperlink" Target="https://m.edsoo.ru/7f41c418" TargetMode="External"/><Relationship Id="rId723" Type="http://schemas.openxmlformats.org/officeDocument/2006/relationships/hyperlink" Target="http://www.mvd.ru/" TargetMode="External"/><Relationship Id="rId765" Type="http://schemas.openxmlformats.org/officeDocument/2006/relationships/hyperlink" Target="http://www.emercom.gov.ru/" TargetMode="External"/><Relationship Id="rId930" Type="http://schemas.openxmlformats.org/officeDocument/2006/relationships/hyperlink" Target="http://www.emercom.gov.ru/" TargetMode="External"/><Relationship Id="rId972" Type="http://schemas.openxmlformats.org/officeDocument/2006/relationships/hyperlink" Target="http://www.mvd.ru/" TargetMode="External"/><Relationship Id="rId1006" Type="http://schemas.openxmlformats.org/officeDocument/2006/relationships/hyperlink" Target="http://mon.gov.ru/" TargetMode="External"/><Relationship Id="rId155" Type="http://schemas.openxmlformats.org/officeDocument/2006/relationships/hyperlink" Target="http://fipi.ru/" TargetMode="External"/><Relationship Id="rId197" Type="http://schemas.openxmlformats.org/officeDocument/2006/relationships/hyperlink" Target="http://www.bymath.net" TargetMode="External"/><Relationship Id="rId362" Type="http://schemas.openxmlformats.org/officeDocument/2006/relationships/hyperlink" Target="http://alexlarin.net/" TargetMode="External"/><Relationship Id="rId418" Type="http://schemas.openxmlformats.org/officeDocument/2006/relationships/hyperlink" Target="http://www.allmath.ru" TargetMode="External"/><Relationship Id="rId625" Type="http://schemas.openxmlformats.org/officeDocument/2006/relationships/header" Target="header19.xml"/><Relationship Id="rId832" Type="http://schemas.openxmlformats.org/officeDocument/2006/relationships/hyperlink" Target="http://www.minzdrav-rf.ru/" TargetMode="External"/><Relationship Id="rId1048" Type="http://schemas.openxmlformats.org/officeDocument/2006/relationships/hyperlink" Target="https://www.uchportal.ru/350-let-so-dnya-rozhdeniya-petra-1" TargetMode="External"/><Relationship Id="rId222" Type="http://schemas.openxmlformats.org/officeDocument/2006/relationships/hyperlink" Target="http://alexlarin.net/" TargetMode="External"/><Relationship Id="rId264" Type="http://schemas.openxmlformats.org/officeDocument/2006/relationships/hyperlink" Target="https://ege.sdamgia.ru/" TargetMode="External"/><Relationship Id="rId471" Type="http://schemas.openxmlformats.org/officeDocument/2006/relationships/hyperlink" Target="http://www.bymath.net" TargetMode="External"/><Relationship Id="rId667" Type="http://schemas.openxmlformats.org/officeDocument/2006/relationships/hyperlink" Target="http://personal-safety.redut-7.ru/" TargetMode="External"/><Relationship Id="rId874" Type="http://schemas.openxmlformats.org/officeDocument/2006/relationships/hyperlink" Target="http://www.gov.ed.ru/" TargetMode="External"/><Relationship Id="rId17" Type="http://schemas.openxmlformats.org/officeDocument/2006/relationships/hyperlink" Target="https://bs-school8.rostovschool.ru/sveden/document" TargetMode="External"/><Relationship Id="rId59" Type="http://schemas.openxmlformats.org/officeDocument/2006/relationships/hyperlink" Target="http://fipi.ru/" TargetMode="External"/><Relationship Id="rId124" Type="http://schemas.openxmlformats.org/officeDocument/2006/relationships/hyperlink" Target="http://www.allmath.ru" TargetMode="External"/><Relationship Id="rId527" Type="http://schemas.openxmlformats.org/officeDocument/2006/relationships/hyperlink" Target="http://school-collection.edu.ru/catalog/?class%5b%5d=53&amp;subject%5b%5d=20&amp;ysclid=luy7n0eehi323858060" TargetMode="External"/><Relationship Id="rId569" Type="http://schemas.openxmlformats.org/officeDocument/2006/relationships/hyperlink" Target="https://m.edsoo.ru/7f41c418" TargetMode="External"/><Relationship Id="rId734" Type="http://schemas.openxmlformats.org/officeDocument/2006/relationships/hyperlink" Target="http://www.hardtime.ru/" TargetMode="External"/><Relationship Id="rId776" Type="http://schemas.openxmlformats.org/officeDocument/2006/relationships/hyperlink" Target="http://www.mvd.ru/" TargetMode="External"/><Relationship Id="rId941" Type="http://schemas.openxmlformats.org/officeDocument/2006/relationships/hyperlink" Target="http://www.emercom.gov.ru/" TargetMode="External"/><Relationship Id="rId983" Type="http://schemas.openxmlformats.org/officeDocument/2006/relationships/hyperlink" Target="http://www.mvd.ru/" TargetMode="External"/><Relationship Id="rId70" Type="http://schemas.openxmlformats.org/officeDocument/2006/relationships/hyperlink" Target="http://alexlarin.net/" TargetMode="External"/><Relationship Id="rId166" Type="http://schemas.openxmlformats.org/officeDocument/2006/relationships/hyperlink" Target="http://alexlarin.net/" TargetMode="External"/><Relationship Id="rId331" Type="http://schemas.openxmlformats.org/officeDocument/2006/relationships/hyperlink" Target="http://www.allmath.ru/" TargetMode="External"/><Relationship Id="rId373" Type="http://schemas.openxmlformats.org/officeDocument/2006/relationships/hyperlink" Target="https://math100.ru/" TargetMode="External"/><Relationship Id="rId429" Type="http://schemas.openxmlformats.org/officeDocument/2006/relationships/hyperlink" Target="http://www.bymath.net" TargetMode="External"/><Relationship Id="rId580" Type="http://schemas.openxmlformats.org/officeDocument/2006/relationships/hyperlink" Target="https://m.edsoo.ru/7f41cf62" TargetMode="External"/><Relationship Id="rId636" Type="http://schemas.openxmlformats.org/officeDocument/2006/relationships/hyperlink" Target="http://festival.1september.ru/" TargetMode="External"/><Relationship Id="rId801" Type="http://schemas.openxmlformats.org/officeDocument/2006/relationships/hyperlink" Target="http://www.gov.ed.ru/" TargetMode="External"/><Relationship Id="rId1017" Type="http://schemas.openxmlformats.org/officeDocument/2006/relationships/hyperlink" Target="http://mon.gov.ru/" TargetMode="External"/><Relationship Id="rId1" Type="http://schemas.openxmlformats.org/officeDocument/2006/relationships/customXml" Target="../customXml/item1.xml"/><Relationship Id="rId233" Type="http://schemas.openxmlformats.org/officeDocument/2006/relationships/hyperlink" Target="https://math100.ru/" TargetMode="External"/><Relationship Id="rId440" Type="http://schemas.openxmlformats.org/officeDocument/2006/relationships/hyperlink" Target="http://alexlarin.net/" TargetMode="External"/><Relationship Id="rId678" Type="http://schemas.openxmlformats.org/officeDocument/2006/relationships/hyperlink" Target="http://www.opasno.net/" TargetMode="External"/><Relationship Id="rId843" Type="http://schemas.openxmlformats.org/officeDocument/2006/relationships/hyperlink" Target="http://www.emercom.gov.ru/" TargetMode="External"/><Relationship Id="rId885" Type="http://schemas.openxmlformats.org/officeDocument/2006/relationships/hyperlink" Target="http://mon.gov.ru/" TargetMode="External"/><Relationship Id="rId28" Type="http://schemas.openxmlformats.org/officeDocument/2006/relationships/hyperlink" Target="http://catalog.prosv.ru/item/4300" TargetMode="External"/><Relationship Id="rId275" Type="http://schemas.openxmlformats.org/officeDocument/2006/relationships/hyperlink" Target="http://fipi.ru/" TargetMode="External"/><Relationship Id="rId300" Type="http://schemas.openxmlformats.org/officeDocument/2006/relationships/hyperlink" Target="http://www.allmath.ru" TargetMode="External"/><Relationship Id="rId482" Type="http://schemas.openxmlformats.org/officeDocument/2006/relationships/hyperlink" Target="https://resh.edu.ru/subject/lesson/5435/start/202049/" TargetMode="External"/><Relationship Id="rId538" Type="http://schemas.openxmlformats.org/officeDocument/2006/relationships/hyperlink" Target="http://school-collection.edu.ru/catalog/?class%5b%5d=53&amp;subject%5b%5d=20&amp;ysclid=luy7n0eehi323858060" TargetMode="External"/><Relationship Id="rId703" Type="http://schemas.openxmlformats.org/officeDocument/2006/relationships/hyperlink" Target="http://www.alleng.ru/" TargetMode="External"/><Relationship Id="rId745" Type="http://schemas.openxmlformats.org/officeDocument/2006/relationships/hyperlink" Target="http://www.bezopasnost.edu66.ru/" TargetMode="External"/><Relationship Id="rId910" Type="http://schemas.openxmlformats.org/officeDocument/2006/relationships/hyperlink" Target="http://www.mil.ru/" TargetMode="External"/><Relationship Id="rId952" Type="http://schemas.openxmlformats.org/officeDocument/2006/relationships/hyperlink" Target="http://www.minzdrav-rf.ru/" TargetMode="External"/><Relationship Id="rId81" Type="http://schemas.openxmlformats.org/officeDocument/2006/relationships/hyperlink" Target="https://math100.ru/" TargetMode="External"/><Relationship Id="rId135" Type="http://schemas.openxmlformats.org/officeDocument/2006/relationships/hyperlink" Target="http://www.allmath.ru/" TargetMode="External"/><Relationship Id="rId177" Type="http://schemas.openxmlformats.org/officeDocument/2006/relationships/hyperlink" Target="https://math100.ru/" TargetMode="External"/><Relationship Id="rId342" Type="http://schemas.openxmlformats.org/officeDocument/2006/relationships/hyperlink" Target="http://www.ege.edu.ru/" TargetMode="External"/><Relationship Id="rId384" Type="http://schemas.openxmlformats.org/officeDocument/2006/relationships/hyperlink" Target="https://resh.edu.ru/subject/lesson/6065/start/125651/" TargetMode="External"/><Relationship Id="rId591" Type="http://schemas.openxmlformats.org/officeDocument/2006/relationships/footer" Target="footer3.xml"/><Relationship Id="rId605" Type="http://schemas.openxmlformats.org/officeDocument/2006/relationships/header" Target="header9.xml"/><Relationship Id="rId787" Type="http://schemas.openxmlformats.org/officeDocument/2006/relationships/hyperlink" Target="http://www.mil.ru/" TargetMode="External"/><Relationship Id="rId812" Type="http://schemas.openxmlformats.org/officeDocument/2006/relationships/hyperlink" Target="http://mon.gov.ru/" TargetMode="External"/><Relationship Id="rId994" Type="http://schemas.openxmlformats.org/officeDocument/2006/relationships/hyperlink" Target="http://www.mil.ru/" TargetMode="External"/><Relationship Id="rId1028" Type="http://schemas.openxmlformats.org/officeDocument/2006/relationships/hyperlink" Target="http://www.gov.ed.ru/" TargetMode="External"/><Relationship Id="rId202" Type="http://schemas.openxmlformats.org/officeDocument/2006/relationships/hyperlink" Target="http://www.ege.edu.ru/" TargetMode="External"/><Relationship Id="rId244" Type="http://schemas.openxmlformats.org/officeDocument/2006/relationships/hyperlink" Target="http://www.allmath.ru" TargetMode="External"/><Relationship Id="rId647" Type="http://schemas.openxmlformats.org/officeDocument/2006/relationships/hyperlink" Target="http://www.gov.ed.ru/" TargetMode="External"/><Relationship Id="rId689" Type="http://schemas.openxmlformats.org/officeDocument/2006/relationships/hyperlink" Target="http://www.opasno.net/" TargetMode="External"/><Relationship Id="rId854" Type="http://schemas.openxmlformats.org/officeDocument/2006/relationships/hyperlink" Target="http://www.alleng.ru/" TargetMode="External"/><Relationship Id="rId896" Type="http://schemas.openxmlformats.org/officeDocument/2006/relationships/hyperlink" Target="http://www.mvd.ru/" TargetMode="External"/><Relationship Id="rId39" Type="http://schemas.openxmlformats.org/officeDocument/2006/relationships/hyperlink" Target="http://catalog.prosv.ru/item/2503" TargetMode="External"/><Relationship Id="rId286" Type="http://schemas.openxmlformats.org/officeDocument/2006/relationships/hyperlink" Target="https://ege.sdamgia.ru/" TargetMode="External"/><Relationship Id="rId451" Type="http://schemas.openxmlformats.org/officeDocument/2006/relationships/hyperlink" Target="http://www.bymath.net" TargetMode="External"/><Relationship Id="rId493" Type="http://schemas.openxmlformats.org/officeDocument/2006/relationships/hyperlink" Target="http://school-collection.edu.ru/catalog/?class%5b%5d=53&amp;subject%5b%5d=20&amp;ysclid=luy7n0eehi323858060" TargetMode="External"/><Relationship Id="rId507" Type="http://schemas.openxmlformats.org/officeDocument/2006/relationships/hyperlink" Target="http://school-collection.edu.ru/catalog/?class%5b%5d=53&amp;subject%5b%5d=20&amp;ysclid=luy7n0eehi323858060" TargetMode="External"/><Relationship Id="rId549" Type="http://schemas.openxmlformats.org/officeDocument/2006/relationships/hyperlink" Target="http://school-collection.edu.ru/catalog/?class%5b%5d=53&amp;subject%5b%5d=20&amp;ysclid=luy7n0eehi323858060" TargetMode="External"/><Relationship Id="rId714" Type="http://schemas.openxmlformats.org/officeDocument/2006/relationships/hyperlink" Target="http://www.mil.ru/" TargetMode="External"/><Relationship Id="rId756" Type="http://schemas.openxmlformats.org/officeDocument/2006/relationships/hyperlink" Target="http://www.alleng.ru/" TargetMode="External"/><Relationship Id="rId921" Type="http://schemas.openxmlformats.org/officeDocument/2006/relationships/hyperlink" Target="http://www.mil.ru/" TargetMode="External"/><Relationship Id="rId50" Type="http://schemas.openxmlformats.org/officeDocument/2006/relationships/hyperlink" Target="http://drofa-ventana.ru/expertise/umk-125" TargetMode="External"/><Relationship Id="rId104" Type="http://schemas.openxmlformats.org/officeDocument/2006/relationships/hyperlink" Target="https://ege.sdamgia.ru/" TargetMode="External"/><Relationship Id="rId146" Type="http://schemas.openxmlformats.org/officeDocument/2006/relationships/hyperlink" Target="http://www.ege.edu.ru/" TargetMode="External"/><Relationship Id="rId188" Type="http://schemas.openxmlformats.org/officeDocument/2006/relationships/hyperlink" Target="http://www.allmath.ru" TargetMode="External"/><Relationship Id="rId311" Type="http://schemas.openxmlformats.org/officeDocument/2006/relationships/hyperlink" Target="https://math100.ru/" TargetMode="External"/><Relationship Id="rId353" Type="http://schemas.openxmlformats.org/officeDocument/2006/relationships/hyperlink" Target="http://www.bymath.net" TargetMode="External"/><Relationship Id="rId395" Type="http://schemas.openxmlformats.org/officeDocument/2006/relationships/hyperlink" Target="https://resh.edu.ru/subject/lesson/4758/start/21648/" TargetMode="External"/><Relationship Id="rId409" Type="http://schemas.openxmlformats.org/officeDocument/2006/relationships/hyperlink" Target="http://www.bymath.net" TargetMode="External"/><Relationship Id="rId560" Type="http://schemas.openxmlformats.org/officeDocument/2006/relationships/hyperlink" Target="https://m.edsoo.ru/7f41c418" TargetMode="External"/><Relationship Id="rId798" Type="http://schemas.openxmlformats.org/officeDocument/2006/relationships/hyperlink" Target="http://www.minzdrav-rf.ru/" TargetMode="External"/><Relationship Id="rId963" Type="http://schemas.openxmlformats.org/officeDocument/2006/relationships/hyperlink" Target="http://www.minzdrav-rf.ru/" TargetMode="External"/><Relationship Id="rId1039" Type="http://schemas.openxmlformats.org/officeDocument/2006/relationships/hyperlink" Target="http://www.gov.ed.ru/" TargetMode="External"/><Relationship Id="rId92" Type="http://schemas.openxmlformats.org/officeDocument/2006/relationships/hyperlink" Target="http://www.allmath.ru" TargetMode="External"/><Relationship Id="rId213" Type="http://schemas.openxmlformats.org/officeDocument/2006/relationships/hyperlink" Target="http://www.bymath.net" TargetMode="External"/><Relationship Id="rId420" Type="http://schemas.openxmlformats.org/officeDocument/2006/relationships/hyperlink" Target="http://alexlarin.net/" TargetMode="External"/><Relationship Id="rId616" Type="http://schemas.openxmlformats.org/officeDocument/2006/relationships/footer" Target="footer16.xml"/><Relationship Id="rId658" Type="http://schemas.openxmlformats.org/officeDocument/2006/relationships/hyperlink" Target="http://mon.gov.ru/" TargetMode="External"/><Relationship Id="rId823" Type="http://schemas.openxmlformats.org/officeDocument/2006/relationships/hyperlink" Target="http://www.gov.ed.ru/" TargetMode="External"/><Relationship Id="rId865" Type="http://schemas.openxmlformats.org/officeDocument/2006/relationships/hyperlink" Target="http://personal-safety.redut-7.ru/" TargetMode="External"/><Relationship Id="rId1050" Type="http://schemas.openxmlformats.org/officeDocument/2006/relationships/theme" Target="theme/theme1.xml"/><Relationship Id="rId255" Type="http://schemas.openxmlformats.org/officeDocument/2006/relationships/hyperlink" Target="http://www.allmath.ru/" TargetMode="External"/><Relationship Id="rId297" Type="http://schemas.openxmlformats.org/officeDocument/2006/relationships/hyperlink" Target="http://www.allmath.ru/" TargetMode="External"/><Relationship Id="rId462" Type="http://schemas.openxmlformats.org/officeDocument/2006/relationships/hyperlink" Target="http://alexlarin.net/" TargetMode="External"/><Relationship Id="rId518" Type="http://schemas.openxmlformats.org/officeDocument/2006/relationships/hyperlink" Target="http://school-collection.edu.ru/catalog/?class%5b%5d=53&amp;subject%5b%5d=20&amp;ysclid=luy7n0eehi323858060" TargetMode="External"/><Relationship Id="rId725" Type="http://schemas.openxmlformats.org/officeDocument/2006/relationships/hyperlink" Target="http://www.minzdrav-rf.ru/" TargetMode="External"/><Relationship Id="rId932" Type="http://schemas.openxmlformats.org/officeDocument/2006/relationships/hyperlink" Target="http://www.mil.ru/" TargetMode="External"/><Relationship Id="rId115" Type="http://schemas.openxmlformats.org/officeDocument/2006/relationships/hyperlink" Target="http://fipi.ru/" TargetMode="External"/><Relationship Id="rId157" Type="http://schemas.openxmlformats.org/officeDocument/2006/relationships/hyperlink" Target="http://www.bymath.net" TargetMode="External"/><Relationship Id="rId322" Type="http://schemas.openxmlformats.org/officeDocument/2006/relationships/hyperlink" Target="http://alexlarin.net/" TargetMode="External"/><Relationship Id="rId364" Type="http://schemas.openxmlformats.org/officeDocument/2006/relationships/hyperlink" Target="https://ege.sdamgia.ru/" TargetMode="External"/><Relationship Id="rId767" Type="http://schemas.openxmlformats.org/officeDocument/2006/relationships/hyperlink" Target="http://www.mil.ru/" TargetMode="External"/><Relationship Id="rId974" Type="http://schemas.openxmlformats.org/officeDocument/2006/relationships/hyperlink" Target="http://www.minzdrav-rf.ru/" TargetMode="External"/><Relationship Id="rId1008" Type="http://schemas.openxmlformats.org/officeDocument/2006/relationships/hyperlink" Target="http://festival.1september.ru/" TargetMode="External"/><Relationship Id="rId61" Type="http://schemas.openxmlformats.org/officeDocument/2006/relationships/hyperlink" Target="http://www.bymath.net" TargetMode="External"/><Relationship Id="rId199" Type="http://schemas.openxmlformats.org/officeDocument/2006/relationships/hyperlink" Target="http://www.allmath.ru/" TargetMode="External"/><Relationship Id="rId571" Type="http://schemas.openxmlformats.org/officeDocument/2006/relationships/hyperlink" Target="https://m.edsoo.ru/7f41cf62" TargetMode="External"/><Relationship Id="rId627" Type="http://schemas.openxmlformats.org/officeDocument/2006/relationships/footer" Target="footer21.xml"/><Relationship Id="rId669" Type="http://schemas.openxmlformats.org/officeDocument/2006/relationships/hyperlink" Target="http://www.bezopasnost.edu66.ru/" TargetMode="External"/><Relationship Id="rId834" Type="http://schemas.openxmlformats.org/officeDocument/2006/relationships/hyperlink" Target="http://mon.gov.ru/" TargetMode="External"/><Relationship Id="rId876" Type="http://schemas.openxmlformats.org/officeDocument/2006/relationships/hyperlink" Target="http://www.opasno.net/" TargetMode="External"/><Relationship Id="rId19" Type="http://schemas.openxmlformats.org/officeDocument/2006/relationships/diagramLayout" Target="diagrams/layout1.xml"/><Relationship Id="rId224" Type="http://schemas.openxmlformats.org/officeDocument/2006/relationships/hyperlink" Target="https://ege.sdamgia.ru/" TargetMode="External"/><Relationship Id="rId266" Type="http://schemas.openxmlformats.org/officeDocument/2006/relationships/hyperlink" Target="http://www.ege.edu.ru/" TargetMode="External"/><Relationship Id="rId431" Type="http://schemas.openxmlformats.org/officeDocument/2006/relationships/hyperlink" Target="http://www.allmath.ru/" TargetMode="External"/><Relationship Id="rId473" Type="http://schemas.openxmlformats.org/officeDocument/2006/relationships/hyperlink" Target="http://www.allmath.ru/" TargetMode="External"/><Relationship Id="rId529" Type="http://schemas.openxmlformats.org/officeDocument/2006/relationships/hyperlink" Target="http://school-collection.edu.ru/catalog/?class%5b%5d=53&amp;subject%5b%5d=20&amp;ysclid=luy7n0eehi323858060" TargetMode="External"/><Relationship Id="rId680" Type="http://schemas.openxmlformats.org/officeDocument/2006/relationships/hyperlink" Target="http://www.alleng.ru/" TargetMode="External"/><Relationship Id="rId736" Type="http://schemas.openxmlformats.org/officeDocument/2006/relationships/hyperlink" Target="http://www.emercom.gov.ru/" TargetMode="External"/><Relationship Id="rId901" Type="http://schemas.openxmlformats.org/officeDocument/2006/relationships/hyperlink" Target="http://www.gov.ed.ru/" TargetMode="External"/><Relationship Id="rId30" Type="http://schemas.openxmlformats.org/officeDocument/2006/relationships/hyperlink" Target="http://catalog.prosv.ru/item/4427" TargetMode="External"/><Relationship Id="rId126" Type="http://schemas.openxmlformats.org/officeDocument/2006/relationships/hyperlink" Target="http://alexlarin.net/" TargetMode="External"/><Relationship Id="rId168" Type="http://schemas.openxmlformats.org/officeDocument/2006/relationships/hyperlink" Target="https://ege.sdamgia.ru/" TargetMode="External"/><Relationship Id="rId333" Type="http://schemas.openxmlformats.org/officeDocument/2006/relationships/hyperlink" Target="https://math100.ru/" TargetMode="External"/><Relationship Id="rId540" Type="http://schemas.openxmlformats.org/officeDocument/2006/relationships/hyperlink" Target="http://school-collection.edu.ru/catalog/?class%5b%5d=53&amp;subject%5b%5d=20&amp;ysclid=luy7n0eehi323858060" TargetMode="External"/><Relationship Id="rId778" Type="http://schemas.openxmlformats.org/officeDocument/2006/relationships/hyperlink" Target="http://www.minzdrav-rf.ru/" TargetMode="External"/><Relationship Id="rId943" Type="http://schemas.openxmlformats.org/officeDocument/2006/relationships/hyperlink" Target="http://www.mil.ru/" TargetMode="External"/><Relationship Id="rId985" Type="http://schemas.openxmlformats.org/officeDocument/2006/relationships/hyperlink" Target="http://www.minzdrav-rf.ru/" TargetMode="External"/><Relationship Id="rId1019" Type="http://schemas.openxmlformats.org/officeDocument/2006/relationships/hyperlink" Target="http://festival.1september.ru/" TargetMode="External"/><Relationship Id="rId72" Type="http://schemas.openxmlformats.org/officeDocument/2006/relationships/hyperlink" Target="https://ege.sdamgia.ru/" TargetMode="External"/><Relationship Id="rId375" Type="http://schemas.openxmlformats.org/officeDocument/2006/relationships/hyperlink" Target="http://fipi.ru/" TargetMode="External"/><Relationship Id="rId582" Type="http://schemas.openxmlformats.org/officeDocument/2006/relationships/hyperlink" Target="https://m.edsoo.ru/7f41cf62" TargetMode="External"/><Relationship Id="rId638" Type="http://schemas.openxmlformats.org/officeDocument/2006/relationships/hyperlink" Target="http://personal-safety.redut-7.ru/" TargetMode="External"/><Relationship Id="rId803" Type="http://schemas.openxmlformats.org/officeDocument/2006/relationships/hyperlink" Target="http://www.opasno.net/" TargetMode="External"/><Relationship Id="rId845" Type="http://schemas.openxmlformats.org/officeDocument/2006/relationships/hyperlink" Target="http://www.mvd.ru/" TargetMode="External"/><Relationship Id="rId1030" Type="http://schemas.openxmlformats.org/officeDocument/2006/relationships/hyperlink" Target="http://www.opasno.net/" TargetMode="External"/><Relationship Id="rId3" Type="http://schemas.openxmlformats.org/officeDocument/2006/relationships/styles" Target="styles.xml"/><Relationship Id="rId235" Type="http://schemas.openxmlformats.org/officeDocument/2006/relationships/hyperlink" Target="http://fipi.ru/" TargetMode="External"/><Relationship Id="rId277" Type="http://schemas.openxmlformats.org/officeDocument/2006/relationships/hyperlink" Target="http://www.bymath.net" TargetMode="External"/><Relationship Id="rId400" Type="http://schemas.openxmlformats.org/officeDocument/2006/relationships/hyperlink" Target="https://resh.edu.ru/subject/lesson/4046/start/23207/" TargetMode="External"/><Relationship Id="rId442" Type="http://schemas.openxmlformats.org/officeDocument/2006/relationships/hyperlink" Target="https://ege.sdamgia.ru/" TargetMode="External"/><Relationship Id="rId484" Type="http://schemas.openxmlformats.org/officeDocument/2006/relationships/hyperlink" Target="https://resh.edu.ru/subject/lesson/5761/start/115346/" TargetMode="External"/><Relationship Id="rId705" Type="http://schemas.openxmlformats.org/officeDocument/2006/relationships/hyperlink" Target="http://www.hardtime.ru/" TargetMode="External"/><Relationship Id="rId887" Type="http://schemas.openxmlformats.org/officeDocument/2006/relationships/hyperlink" Target="http://festival.1september.ru/" TargetMode="External"/><Relationship Id="rId137" Type="http://schemas.openxmlformats.org/officeDocument/2006/relationships/hyperlink" Target="https://math100.ru/" TargetMode="External"/><Relationship Id="rId302" Type="http://schemas.openxmlformats.org/officeDocument/2006/relationships/hyperlink" Target="http://alexlarin.net/" TargetMode="External"/><Relationship Id="rId344" Type="http://schemas.openxmlformats.org/officeDocument/2006/relationships/hyperlink" Target="http://www.allmath.ru" TargetMode="External"/><Relationship Id="rId691" Type="http://schemas.openxmlformats.org/officeDocument/2006/relationships/hyperlink" Target="http://www.alleng.ru/" TargetMode="External"/><Relationship Id="rId747" Type="http://schemas.openxmlformats.org/officeDocument/2006/relationships/hyperlink" Target="http://www.mvd.ru/" TargetMode="External"/><Relationship Id="rId789" Type="http://schemas.openxmlformats.org/officeDocument/2006/relationships/hyperlink" Target="http://www.gov.ed.ru/" TargetMode="External"/><Relationship Id="rId912" Type="http://schemas.openxmlformats.org/officeDocument/2006/relationships/hyperlink" Target="http://www.gov.ed.ru/" TargetMode="External"/><Relationship Id="rId954" Type="http://schemas.openxmlformats.org/officeDocument/2006/relationships/hyperlink" Target="http://mon.gov.ru/" TargetMode="External"/><Relationship Id="rId996" Type="http://schemas.openxmlformats.org/officeDocument/2006/relationships/hyperlink" Target="http://www.gov.ed.ru/" TargetMode="External"/><Relationship Id="rId41" Type="http://schemas.openxmlformats.org/officeDocument/2006/relationships/hyperlink" Target="https://rosuchebnik.ru/search/" TargetMode="External"/><Relationship Id="rId83" Type="http://schemas.openxmlformats.org/officeDocument/2006/relationships/hyperlink" Target="http://fipi.ru/" TargetMode="External"/><Relationship Id="rId179" Type="http://schemas.openxmlformats.org/officeDocument/2006/relationships/hyperlink" Target="http://fipi.ru/" TargetMode="External"/><Relationship Id="rId386" Type="http://schemas.openxmlformats.org/officeDocument/2006/relationships/hyperlink" Target="https://resh.edu.ru/subject/lesson/4724/start/20411/" TargetMode="External"/><Relationship Id="rId551" Type="http://schemas.openxmlformats.org/officeDocument/2006/relationships/hyperlink" Target="https://m.edsoo.ru/7f41c418" TargetMode="External"/><Relationship Id="rId593" Type="http://schemas.openxmlformats.org/officeDocument/2006/relationships/header" Target="header3.xml"/><Relationship Id="rId607" Type="http://schemas.openxmlformats.org/officeDocument/2006/relationships/header" Target="header10.xml"/><Relationship Id="rId649" Type="http://schemas.openxmlformats.org/officeDocument/2006/relationships/hyperlink" Target="http://www.opasno.net/" TargetMode="External"/><Relationship Id="rId814" Type="http://schemas.openxmlformats.org/officeDocument/2006/relationships/hyperlink" Target="http://festival.1september.ru/" TargetMode="External"/><Relationship Id="rId856" Type="http://schemas.openxmlformats.org/officeDocument/2006/relationships/hyperlink" Target="http://www.hardtime.ru/" TargetMode="External"/><Relationship Id="rId190" Type="http://schemas.openxmlformats.org/officeDocument/2006/relationships/hyperlink" Target="http://alexlarin.net/" TargetMode="External"/><Relationship Id="rId204" Type="http://schemas.openxmlformats.org/officeDocument/2006/relationships/hyperlink" Target="http://www.allmath.ru" TargetMode="External"/><Relationship Id="rId246" Type="http://schemas.openxmlformats.org/officeDocument/2006/relationships/hyperlink" Target="http://alexlarin.net/" TargetMode="External"/><Relationship Id="rId288" Type="http://schemas.openxmlformats.org/officeDocument/2006/relationships/hyperlink" Target="http://www.allmath.ru" TargetMode="External"/><Relationship Id="rId411" Type="http://schemas.openxmlformats.org/officeDocument/2006/relationships/hyperlink" Target="http://www.allmath.ru/" TargetMode="External"/><Relationship Id="rId453" Type="http://schemas.openxmlformats.org/officeDocument/2006/relationships/hyperlink" Target="http://www.allmath.ru/" TargetMode="External"/><Relationship Id="rId509" Type="http://schemas.openxmlformats.org/officeDocument/2006/relationships/hyperlink" Target="http://school-collection.edu.ru/catalog/?class%5b%5d=53&amp;subject%5b%5d=20&amp;ysclid=luy7n0eehi323858060" TargetMode="External"/><Relationship Id="rId660" Type="http://schemas.openxmlformats.org/officeDocument/2006/relationships/hyperlink" Target="http://www.emercom.gov.ru/" TargetMode="External"/><Relationship Id="rId898" Type="http://schemas.openxmlformats.org/officeDocument/2006/relationships/hyperlink" Target="http://www.minzdrav-rf.ru/" TargetMode="External"/><Relationship Id="rId1041" Type="http://schemas.openxmlformats.org/officeDocument/2006/relationships/hyperlink" Target="http://www.opasno.net/" TargetMode="External"/><Relationship Id="rId106" Type="http://schemas.openxmlformats.org/officeDocument/2006/relationships/hyperlink" Target="http://www.ege.edu.ru/" TargetMode="External"/><Relationship Id="rId313" Type="http://schemas.openxmlformats.org/officeDocument/2006/relationships/hyperlink" Target="http://www.bymath.net" TargetMode="External"/><Relationship Id="rId495" Type="http://schemas.openxmlformats.org/officeDocument/2006/relationships/hyperlink" Target="http://school-collection.edu.ru/catalog/?class%5b%5d=53&amp;subject%5b%5d=20&amp;ysclid=luy7n0eehi323858060" TargetMode="External"/><Relationship Id="rId716" Type="http://schemas.openxmlformats.org/officeDocument/2006/relationships/hyperlink" Target="http://www.gov.ed.ru/" TargetMode="External"/><Relationship Id="rId758" Type="http://schemas.openxmlformats.org/officeDocument/2006/relationships/hyperlink" Target="http://www.hardtime.ru/" TargetMode="External"/><Relationship Id="rId923" Type="http://schemas.openxmlformats.org/officeDocument/2006/relationships/hyperlink" Target="http://www.gov.ed.ru/" TargetMode="External"/><Relationship Id="rId965" Type="http://schemas.openxmlformats.org/officeDocument/2006/relationships/hyperlink" Target="http://mon.gov.ru/" TargetMode="External"/><Relationship Id="rId10" Type="http://schemas.openxmlformats.org/officeDocument/2006/relationships/hyperlink" Target="https://noukolibri.mskobr.ru/info_edu/education" TargetMode="External"/><Relationship Id="rId52" Type="http://schemas.openxmlformats.org/officeDocument/2006/relationships/hyperlink" Target="http://catalog.prosv.ru/item/2293" TargetMode="External"/><Relationship Id="rId94" Type="http://schemas.openxmlformats.org/officeDocument/2006/relationships/hyperlink" Target="http://alexlarin.net/" TargetMode="External"/><Relationship Id="rId148" Type="http://schemas.openxmlformats.org/officeDocument/2006/relationships/hyperlink" Target="http://www.allmath.ru" TargetMode="External"/><Relationship Id="rId355" Type="http://schemas.openxmlformats.org/officeDocument/2006/relationships/hyperlink" Target="http://www.allmath.ru/" TargetMode="External"/><Relationship Id="rId397" Type="http://schemas.openxmlformats.org/officeDocument/2006/relationships/hyperlink" Target="https://mathprofi.com/uploads/files/1230_f_41_yu.a.-andrianov-analiticheskaya-geometriya.pdf?key=d46ec6f93d13e70fdbe9c794555554ed" TargetMode="External"/><Relationship Id="rId520" Type="http://schemas.openxmlformats.org/officeDocument/2006/relationships/hyperlink" Target="http://school-collection.edu.ru/catalog/?class%5b%5d=53&amp;subject%5b%5d=20&amp;ysclid=luy7n0eehi323858060" TargetMode="External"/><Relationship Id="rId562" Type="http://schemas.openxmlformats.org/officeDocument/2006/relationships/hyperlink" Target="https://m.edsoo.ru/7f41c418" TargetMode="External"/><Relationship Id="rId618" Type="http://schemas.openxmlformats.org/officeDocument/2006/relationships/footer" Target="footer17.xml"/><Relationship Id="rId825" Type="http://schemas.openxmlformats.org/officeDocument/2006/relationships/hyperlink" Target="http://www.opasno.net/" TargetMode="External"/><Relationship Id="rId215" Type="http://schemas.openxmlformats.org/officeDocument/2006/relationships/hyperlink" Target="http://www.allmath.ru/" TargetMode="External"/><Relationship Id="rId257" Type="http://schemas.openxmlformats.org/officeDocument/2006/relationships/hyperlink" Target="https://math100.ru/" TargetMode="External"/><Relationship Id="rId422" Type="http://schemas.openxmlformats.org/officeDocument/2006/relationships/hyperlink" Target="https://ege.sdamgia.ru/" TargetMode="External"/><Relationship Id="rId464" Type="http://schemas.openxmlformats.org/officeDocument/2006/relationships/hyperlink" Target="https://ege.sdamgia.ru/" TargetMode="External"/><Relationship Id="rId867" Type="http://schemas.openxmlformats.org/officeDocument/2006/relationships/hyperlink" Target="http://www.bezopasnost.edu66.ru/" TargetMode="External"/><Relationship Id="rId1010" Type="http://schemas.openxmlformats.org/officeDocument/2006/relationships/hyperlink" Target="http://personal-safety.redut-7.ru/" TargetMode="External"/><Relationship Id="rId299" Type="http://schemas.openxmlformats.org/officeDocument/2006/relationships/hyperlink" Target="https://math100.ru/" TargetMode="External"/><Relationship Id="rId727" Type="http://schemas.openxmlformats.org/officeDocument/2006/relationships/hyperlink" Target="http://mon.gov.ru/" TargetMode="External"/><Relationship Id="rId934" Type="http://schemas.openxmlformats.org/officeDocument/2006/relationships/hyperlink" Target="http://www.gov.ed.ru/" TargetMode="External"/><Relationship Id="rId63" Type="http://schemas.openxmlformats.org/officeDocument/2006/relationships/hyperlink" Target="http://www.allmath.ru/" TargetMode="External"/><Relationship Id="rId159" Type="http://schemas.openxmlformats.org/officeDocument/2006/relationships/hyperlink" Target="http://www.allmath.ru/" TargetMode="External"/><Relationship Id="rId366" Type="http://schemas.openxmlformats.org/officeDocument/2006/relationships/hyperlink" Target="http://www.ege.edu.ru/" TargetMode="External"/><Relationship Id="rId573" Type="http://schemas.openxmlformats.org/officeDocument/2006/relationships/hyperlink" Target="https://m.edsoo.ru/7f41cf62" TargetMode="External"/><Relationship Id="rId780" Type="http://schemas.openxmlformats.org/officeDocument/2006/relationships/hyperlink" Target="http://mon.gov.ru/" TargetMode="External"/><Relationship Id="rId226" Type="http://schemas.openxmlformats.org/officeDocument/2006/relationships/hyperlink" Target="http://www.ege.edu.ru/" TargetMode="External"/><Relationship Id="rId433" Type="http://schemas.openxmlformats.org/officeDocument/2006/relationships/hyperlink" Target="http://www.allmath.ru" TargetMode="External"/><Relationship Id="rId878" Type="http://schemas.openxmlformats.org/officeDocument/2006/relationships/hyperlink" Target="http://www.alleng.ru/" TargetMode="External"/><Relationship Id="rId640" Type="http://schemas.openxmlformats.org/officeDocument/2006/relationships/hyperlink" Target="http://www.bezopasnost.edu66.ru/" TargetMode="External"/><Relationship Id="rId738" Type="http://schemas.openxmlformats.org/officeDocument/2006/relationships/hyperlink" Target="http://www.mil.ru/" TargetMode="External"/><Relationship Id="rId945" Type="http://schemas.openxmlformats.org/officeDocument/2006/relationships/hyperlink" Target="http://www.gov.ed.ru/" TargetMode="External"/><Relationship Id="rId74" Type="http://schemas.openxmlformats.org/officeDocument/2006/relationships/hyperlink" Target="http://www.ege.edu.ru/" TargetMode="External"/><Relationship Id="rId377" Type="http://schemas.openxmlformats.org/officeDocument/2006/relationships/hyperlink" Target="http://www.bymath.net" TargetMode="External"/><Relationship Id="rId500" Type="http://schemas.openxmlformats.org/officeDocument/2006/relationships/hyperlink" Target="http://school-collection.edu.ru/catalog/?class%5b%5d=53&amp;subject%5b%5d=20&amp;ysclid=luy7n0eehi323858060" TargetMode="External"/><Relationship Id="rId584" Type="http://schemas.openxmlformats.org/officeDocument/2006/relationships/hyperlink" Target="https://m.edsoo.ru/7f41cf62" TargetMode="External"/><Relationship Id="rId805" Type="http://schemas.openxmlformats.org/officeDocument/2006/relationships/hyperlink" Target="http://www.alleng.ru/" TargetMode="External"/><Relationship Id="rId5" Type="http://schemas.openxmlformats.org/officeDocument/2006/relationships/webSettings" Target="webSettings.xml"/><Relationship Id="rId237" Type="http://schemas.openxmlformats.org/officeDocument/2006/relationships/hyperlink" Target="http://www.bymath.net" TargetMode="External"/><Relationship Id="rId791" Type="http://schemas.openxmlformats.org/officeDocument/2006/relationships/hyperlink" Target="http://www.opasno.net/" TargetMode="External"/><Relationship Id="rId889" Type="http://schemas.openxmlformats.org/officeDocument/2006/relationships/hyperlink" Target="http://personal-safety.redut-7.ru/" TargetMode="External"/><Relationship Id="rId444" Type="http://schemas.openxmlformats.org/officeDocument/2006/relationships/hyperlink" Target="http://fipi.ru/" TargetMode="External"/><Relationship Id="rId651" Type="http://schemas.openxmlformats.org/officeDocument/2006/relationships/hyperlink" Target="http://www.alleng.ru/" TargetMode="External"/><Relationship Id="rId749" Type="http://schemas.openxmlformats.org/officeDocument/2006/relationships/hyperlink" Target="http://www.minzdrav-rf.ru/" TargetMode="External"/><Relationship Id="rId290" Type="http://schemas.openxmlformats.org/officeDocument/2006/relationships/hyperlink" Target="http://alexlarin.net/" TargetMode="External"/><Relationship Id="rId304" Type="http://schemas.openxmlformats.org/officeDocument/2006/relationships/hyperlink" Target="https://ege.sdamgia.ru/" TargetMode="External"/><Relationship Id="rId388" Type="http://schemas.openxmlformats.org/officeDocument/2006/relationships/hyperlink" Target="https://resh.edu.ru/subject/lesson/6127/start/221519/" TargetMode="External"/><Relationship Id="rId511" Type="http://schemas.openxmlformats.org/officeDocument/2006/relationships/hyperlink" Target="http://school-collection.edu.ru/catalog/?class%5b%5d=53&amp;subject%5b%5d=20&amp;ysclid=luy7n0eehi323858060" TargetMode="External"/><Relationship Id="rId609" Type="http://schemas.openxmlformats.org/officeDocument/2006/relationships/footer" Target="footer12.xml"/><Relationship Id="rId956" Type="http://schemas.openxmlformats.org/officeDocument/2006/relationships/hyperlink" Target="http://festival.1september.ru/" TargetMode="External"/><Relationship Id="rId85" Type="http://schemas.openxmlformats.org/officeDocument/2006/relationships/hyperlink" Target="http://www.bymath.net" TargetMode="External"/><Relationship Id="rId150" Type="http://schemas.openxmlformats.org/officeDocument/2006/relationships/hyperlink" Target="http://alexlarin.net/" TargetMode="External"/><Relationship Id="rId595" Type="http://schemas.openxmlformats.org/officeDocument/2006/relationships/header" Target="header4.xml"/><Relationship Id="rId816" Type="http://schemas.openxmlformats.org/officeDocument/2006/relationships/hyperlink" Target="http://personal-safety.redut-7.ru/" TargetMode="External"/><Relationship Id="rId1001" Type="http://schemas.openxmlformats.org/officeDocument/2006/relationships/hyperlink" Target="http://www.bezopasnost.edu66.ru/" TargetMode="External"/><Relationship Id="rId248" Type="http://schemas.openxmlformats.org/officeDocument/2006/relationships/hyperlink" Target="https://ege.sdamgia.ru/" TargetMode="External"/><Relationship Id="rId455" Type="http://schemas.openxmlformats.org/officeDocument/2006/relationships/hyperlink" Target="http://www.allmath.ru" TargetMode="External"/><Relationship Id="rId662" Type="http://schemas.openxmlformats.org/officeDocument/2006/relationships/hyperlink" Target="http://www.mil.ru/" TargetMode="External"/><Relationship Id="rId12" Type="http://schemas.openxmlformats.org/officeDocument/2006/relationships/hyperlink" Target="https://bs-school8.rostovschool.ru/sveden/document" TargetMode="External"/><Relationship Id="rId108" Type="http://schemas.openxmlformats.org/officeDocument/2006/relationships/hyperlink" Target="http://www.allmath.ru" TargetMode="External"/><Relationship Id="rId315" Type="http://schemas.openxmlformats.org/officeDocument/2006/relationships/hyperlink" Target="http://www.allmath.ru/" TargetMode="External"/><Relationship Id="rId522" Type="http://schemas.openxmlformats.org/officeDocument/2006/relationships/hyperlink" Target="http://school-collection.edu.ru/catalog/?class%5b%5d=53&amp;subject%5b%5d=20&amp;ysclid=luy7n0eehi323858060" TargetMode="External"/><Relationship Id="rId967" Type="http://schemas.openxmlformats.org/officeDocument/2006/relationships/hyperlink" Target="http://festival.1september.ru/" TargetMode="External"/><Relationship Id="rId96" Type="http://schemas.openxmlformats.org/officeDocument/2006/relationships/hyperlink" Target="https://ege.sdamgia.ru/" TargetMode="External"/><Relationship Id="rId161" Type="http://schemas.openxmlformats.org/officeDocument/2006/relationships/hyperlink" Target="https://math100.ru/" TargetMode="External"/><Relationship Id="rId399" Type="http://schemas.openxmlformats.org/officeDocument/2006/relationships/hyperlink" Target="https://resh.edu.ru/subject/lesson/5629/start/23082/" TargetMode="External"/><Relationship Id="rId827" Type="http://schemas.openxmlformats.org/officeDocument/2006/relationships/hyperlink" Target="http://www.alleng.ru/" TargetMode="External"/><Relationship Id="rId1012" Type="http://schemas.openxmlformats.org/officeDocument/2006/relationships/hyperlink" Target="http://www.bezopasnost.edu66.ru/" TargetMode="External"/><Relationship Id="rId259" Type="http://schemas.openxmlformats.org/officeDocument/2006/relationships/hyperlink" Target="http://fipi.ru/" TargetMode="External"/><Relationship Id="rId466" Type="http://schemas.openxmlformats.org/officeDocument/2006/relationships/hyperlink" Target="http://www.bymath.net" TargetMode="External"/><Relationship Id="rId673" Type="http://schemas.openxmlformats.org/officeDocument/2006/relationships/hyperlink" Target="http://www.minzdrav-rf.ru/" TargetMode="External"/><Relationship Id="rId880" Type="http://schemas.openxmlformats.org/officeDocument/2006/relationships/hyperlink" Target="http://www.hardtime.ru/" TargetMode="External"/><Relationship Id="rId23" Type="http://schemas.openxmlformats.org/officeDocument/2006/relationships/hyperlink" Target="https://bs-school8.rostovschool.ru/sveden/document" TargetMode="External"/><Relationship Id="rId119" Type="http://schemas.openxmlformats.org/officeDocument/2006/relationships/hyperlink" Target="http://www.allmath.ru/" TargetMode="External"/><Relationship Id="rId326" Type="http://schemas.openxmlformats.org/officeDocument/2006/relationships/hyperlink" Target="http://www.ege.edu.ru/" TargetMode="External"/><Relationship Id="rId533" Type="http://schemas.openxmlformats.org/officeDocument/2006/relationships/hyperlink" Target="http://school-collection.edu.ru/catalog/?class%5b%5d=53&amp;subject%5b%5d=20&amp;ysclid=luy7n0eehi323858060" TargetMode="External"/><Relationship Id="rId978" Type="http://schemas.openxmlformats.org/officeDocument/2006/relationships/hyperlink" Target="http://festival.1september.ru/" TargetMode="External"/><Relationship Id="rId740" Type="http://schemas.openxmlformats.org/officeDocument/2006/relationships/hyperlink" Target="http://www.gov.ed.ru/" TargetMode="External"/><Relationship Id="rId838" Type="http://schemas.openxmlformats.org/officeDocument/2006/relationships/hyperlink" Target="http://personal-safety.redut-7.ru/" TargetMode="External"/><Relationship Id="rId1023" Type="http://schemas.openxmlformats.org/officeDocument/2006/relationships/hyperlink" Target="http://www.mvd.ru/" TargetMode="External"/><Relationship Id="rId172" Type="http://schemas.openxmlformats.org/officeDocument/2006/relationships/hyperlink" Target="http://www.allmath.ru" TargetMode="External"/><Relationship Id="rId477" Type="http://schemas.openxmlformats.org/officeDocument/2006/relationships/hyperlink" Target="http://www.allmath.ru" TargetMode="External"/><Relationship Id="rId600" Type="http://schemas.openxmlformats.org/officeDocument/2006/relationships/footer" Target="footer8.xml"/><Relationship Id="rId684" Type="http://schemas.openxmlformats.org/officeDocument/2006/relationships/hyperlink" Target="http://www.minzdrav-rf.ru/" TargetMode="External"/><Relationship Id="rId337" Type="http://schemas.openxmlformats.org/officeDocument/2006/relationships/hyperlink" Target="http://www.bymath.net" TargetMode="External"/><Relationship Id="rId891" Type="http://schemas.openxmlformats.org/officeDocument/2006/relationships/hyperlink" Target="http://www.bezopasnost.edu66.ru/" TargetMode="External"/><Relationship Id="rId905" Type="http://schemas.openxmlformats.org/officeDocument/2006/relationships/hyperlink" Target="http://www.alleng.ru/" TargetMode="External"/><Relationship Id="rId989" Type="http://schemas.openxmlformats.org/officeDocument/2006/relationships/hyperlink" Target="http://festival.1september.ru/" TargetMode="External"/><Relationship Id="rId34" Type="http://schemas.openxmlformats.org/officeDocument/2006/relationships/hyperlink" Target="http://catalog.prosv.ru/item/24972" TargetMode="External"/><Relationship Id="rId544" Type="http://schemas.openxmlformats.org/officeDocument/2006/relationships/hyperlink" Target="http://school-collection.edu.ru/catalog/?class%5b%5d=53&amp;subject%5b%5d=20&amp;ysclid=luy7n0eehi323858060" TargetMode="External"/><Relationship Id="rId751" Type="http://schemas.openxmlformats.org/officeDocument/2006/relationships/hyperlink" Target="http://mon.gov.ru/" TargetMode="External"/><Relationship Id="rId849" Type="http://schemas.openxmlformats.org/officeDocument/2006/relationships/hyperlink" Target="http://mon.gov.ru/" TargetMode="External"/><Relationship Id="rId183" Type="http://schemas.openxmlformats.org/officeDocument/2006/relationships/hyperlink" Target="http://www.allmath.ru/" TargetMode="External"/><Relationship Id="rId390" Type="http://schemas.openxmlformats.org/officeDocument/2006/relationships/hyperlink" Target="https://resh.edu.ru/subject/lesson/6063/start/21120/" TargetMode="External"/><Relationship Id="rId404" Type="http://schemas.openxmlformats.org/officeDocument/2006/relationships/hyperlink" Target="https://resh.edu.ru/subject/lesson/6300/start/22490/" TargetMode="External"/><Relationship Id="rId611" Type="http://schemas.openxmlformats.org/officeDocument/2006/relationships/header" Target="header12.xml"/><Relationship Id="rId1034" Type="http://schemas.openxmlformats.org/officeDocument/2006/relationships/hyperlink" Target="http://www.mvd.ru/" TargetMode="External"/><Relationship Id="rId250" Type="http://schemas.openxmlformats.org/officeDocument/2006/relationships/hyperlink" Target="http://www.ege.edu.ru/" TargetMode="External"/><Relationship Id="rId488" Type="http://schemas.openxmlformats.org/officeDocument/2006/relationships/hyperlink" Target="https://resh.edu.ru/subject/lesson/6452/start/294154/" TargetMode="External"/><Relationship Id="rId695" Type="http://schemas.openxmlformats.org/officeDocument/2006/relationships/hyperlink" Target="http://www.emercom.gov.ru/" TargetMode="External"/><Relationship Id="rId709" Type="http://schemas.openxmlformats.org/officeDocument/2006/relationships/hyperlink" Target="http://www.mil.ru/" TargetMode="External"/><Relationship Id="rId916" Type="http://schemas.openxmlformats.org/officeDocument/2006/relationships/hyperlink" Target="http://www.alleng.ru/" TargetMode="External"/><Relationship Id="rId45" Type="http://schemas.openxmlformats.org/officeDocument/2006/relationships/hyperlink" Target="http://catalog.prosv.ru/item/4976" TargetMode="External"/><Relationship Id="rId110" Type="http://schemas.openxmlformats.org/officeDocument/2006/relationships/hyperlink" Target="http://alexlarin.net/" TargetMode="External"/><Relationship Id="rId348" Type="http://schemas.openxmlformats.org/officeDocument/2006/relationships/hyperlink" Target="https://ege.sdamgia.ru/" TargetMode="External"/><Relationship Id="rId555" Type="http://schemas.openxmlformats.org/officeDocument/2006/relationships/hyperlink" Target="https://m.edsoo.ru/7f41c418" TargetMode="External"/><Relationship Id="rId762" Type="http://schemas.openxmlformats.org/officeDocument/2006/relationships/hyperlink" Target="http://www.mil.ru/" TargetMode="External"/><Relationship Id="rId194" Type="http://schemas.openxmlformats.org/officeDocument/2006/relationships/hyperlink" Target="http://www.ege.edu.ru/" TargetMode="External"/><Relationship Id="rId208" Type="http://schemas.openxmlformats.org/officeDocument/2006/relationships/hyperlink" Target="https://ege.sdamgia.ru/" TargetMode="External"/><Relationship Id="rId415" Type="http://schemas.openxmlformats.org/officeDocument/2006/relationships/hyperlink" Target="http://alexlarin.net/" TargetMode="External"/><Relationship Id="rId622" Type="http://schemas.openxmlformats.org/officeDocument/2006/relationships/footer" Target="footer19.xml"/><Relationship Id="rId1045" Type="http://schemas.openxmlformats.org/officeDocument/2006/relationships/footer" Target="footer24.xml"/><Relationship Id="rId261" Type="http://schemas.openxmlformats.org/officeDocument/2006/relationships/hyperlink" Target="http://www.bymath.net" TargetMode="External"/><Relationship Id="rId499" Type="http://schemas.openxmlformats.org/officeDocument/2006/relationships/hyperlink" Target="http://school-collection.edu.ru/catalog/?class%5b%5d=53&amp;subject%5b%5d=20&amp;ysclid=luy7n0eehi323858060" TargetMode="External"/><Relationship Id="rId927" Type="http://schemas.openxmlformats.org/officeDocument/2006/relationships/hyperlink" Target="http://www.alleng.ru/" TargetMode="External"/><Relationship Id="rId56" Type="http://schemas.openxmlformats.org/officeDocument/2006/relationships/hyperlink" Target="http://drofa-ventana.ru/expertise/umk-183" TargetMode="External"/><Relationship Id="rId359" Type="http://schemas.openxmlformats.org/officeDocument/2006/relationships/hyperlink" Target="http://fipi.ru/" TargetMode="External"/><Relationship Id="rId566" Type="http://schemas.openxmlformats.org/officeDocument/2006/relationships/hyperlink" Target="https://m.edsoo.ru/7f41c418" TargetMode="External"/><Relationship Id="rId773" Type="http://schemas.openxmlformats.org/officeDocument/2006/relationships/hyperlink" Target="http://www.alleng.ru/" TargetMode="External"/><Relationship Id="rId121" Type="http://schemas.openxmlformats.org/officeDocument/2006/relationships/hyperlink" Target="https://math100.ru/" TargetMode="External"/><Relationship Id="rId219" Type="http://schemas.openxmlformats.org/officeDocument/2006/relationships/hyperlink" Target="http://fipi.ru/" TargetMode="External"/><Relationship Id="rId426" Type="http://schemas.openxmlformats.org/officeDocument/2006/relationships/hyperlink" Target="http://www.allmath.ru/" TargetMode="External"/><Relationship Id="rId633" Type="http://schemas.openxmlformats.org/officeDocument/2006/relationships/hyperlink" Target="http://www.mil.ru/" TargetMode="External"/><Relationship Id="rId980" Type="http://schemas.openxmlformats.org/officeDocument/2006/relationships/hyperlink" Target="http://personal-safety.redut-7.ru/" TargetMode="External"/><Relationship Id="rId840" Type="http://schemas.openxmlformats.org/officeDocument/2006/relationships/hyperlink" Target="http://www.bezopasnost.edu66/" TargetMode="External"/><Relationship Id="rId938" Type="http://schemas.openxmlformats.org/officeDocument/2006/relationships/hyperlink" Target="http://www.alleng.ru/" TargetMode="External"/><Relationship Id="rId67" Type="http://schemas.openxmlformats.org/officeDocument/2006/relationships/hyperlink" Target="http://fipi.ru/" TargetMode="External"/><Relationship Id="rId272" Type="http://schemas.openxmlformats.org/officeDocument/2006/relationships/hyperlink" Target="https://ege.sdamgia.ru/" TargetMode="External"/><Relationship Id="rId577" Type="http://schemas.openxmlformats.org/officeDocument/2006/relationships/hyperlink" Target="https://m.edsoo.ru/7f41cf62" TargetMode="External"/><Relationship Id="rId700" Type="http://schemas.openxmlformats.org/officeDocument/2006/relationships/hyperlink" Target="http://festival.1september.ru/" TargetMode="External"/><Relationship Id="rId132" Type="http://schemas.openxmlformats.org/officeDocument/2006/relationships/hyperlink" Target="http://www.allmath.ru" TargetMode="External"/><Relationship Id="rId784" Type="http://schemas.openxmlformats.org/officeDocument/2006/relationships/hyperlink" Target="http://www.mvd.ru/" TargetMode="External"/><Relationship Id="rId991" Type="http://schemas.openxmlformats.org/officeDocument/2006/relationships/hyperlink" Target="http://www.mvd.ru/" TargetMode="External"/><Relationship Id="rId437" Type="http://schemas.openxmlformats.org/officeDocument/2006/relationships/hyperlink" Target="https://ege.sdamgia.ru/" TargetMode="External"/><Relationship Id="rId644" Type="http://schemas.openxmlformats.org/officeDocument/2006/relationships/hyperlink" Target="http://www.minzdrav-rf.ru/" TargetMode="External"/><Relationship Id="rId851" Type="http://schemas.openxmlformats.org/officeDocument/2006/relationships/hyperlink" Target="http://festival.1september.ru/" TargetMode="External"/><Relationship Id="rId283" Type="http://schemas.openxmlformats.org/officeDocument/2006/relationships/hyperlink" Target="http://www.bymath.net" TargetMode="External"/><Relationship Id="rId490" Type="http://schemas.openxmlformats.org/officeDocument/2006/relationships/hyperlink" Target="https://resh.edu.ru/subject/lesson/5503/start/298786/" TargetMode="External"/><Relationship Id="rId504" Type="http://schemas.openxmlformats.org/officeDocument/2006/relationships/hyperlink" Target="http://school-collection.edu.ru/catalog/?class%5b%5d=53&amp;subject%5b%5d=20&amp;ysclid=luy7n0eehi323858060" TargetMode="External"/><Relationship Id="rId711" Type="http://schemas.openxmlformats.org/officeDocument/2006/relationships/hyperlink" Target="http://www.mvd.ru/" TargetMode="External"/><Relationship Id="rId949" Type="http://schemas.openxmlformats.org/officeDocument/2006/relationships/hyperlink" Target="http://www.alleng.ru/" TargetMode="External"/><Relationship Id="rId78" Type="http://schemas.openxmlformats.org/officeDocument/2006/relationships/hyperlink" Target="http://alexlarin.net/" TargetMode="External"/><Relationship Id="rId143" Type="http://schemas.openxmlformats.org/officeDocument/2006/relationships/hyperlink" Target="http://www.allmath.ru/" TargetMode="External"/><Relationship Id="rId350" Type="http://schemas.openxmlformats.org/officeDocument/2006/relationships/hyperlink" Target="http://www.ege.edu.ru/" TargetMode="External"/><Relationship Id="rId588" Type="http://schemas.openxmlformats.org/officeDocument/2006/relationships/hyperlink" Target="https://m.edsoo.ru/7f41cf62" TargetMode="External"/><Relationship Id="rId795" Type="http://schemas.openxmlformats.org/officeDocument/2006/relationships/hyperlink" Target="http://www.hardtime.ru/" TargetMode="External"/><Relationship Id="rId809" Type="http://schemas.openxmlformats.org/officeDocument/2006/relationships/hyperlink" Target="http://www.emercom.gov.ru/" TargetMode="External"/><Relationship Id="rId9" Type="http://schemas.openxmlformats.org/officeDocument/2006/relationships/hyperlink" Target="https://bs-school8.rostovschool.ru/sveden/document" TargetMode="External"/><Relationship Id="rId210" Type="http://schemas.openxmlformats.org/officeDocument/2006/relationships/hyperlink" Target="http://www.ege.edu.ru/" TargetMode="External"/><Relationship Id="rId448" Type="http://schemas.openxmlformats.org/officeDocument/2006/relationships/hyperlink" Target="http://www.allmath.ru/" TargetMode="External"/><Relationship Id="rId655" Type="http://schemas.openxmlformats.org/officeDocument/2006/relationships/hyperlink" Target="http://www.emercom.gov.ru/" TargetMode="External"/><Relationship Id="rId862" Type="http://schemas.openxmlformats.org/officeDocument/2006/relationships/hyperlink" Target="http://www.gov.ed.ru/" TargetMode="External"/><Relationship Id="rId294" Type="http://schemas.openxmlformats.org/officeDocument/2006/relationships/hyperlink" Target="http://www.allmath.ru" TargetMode="External"/><Relationship Id="rId308" Type="http://schemas.openxmlformats.org/officeDocument/2006/relationships/hyperlink" Target="http://alexlarin.net/" TargetMode="External"/><Relationship Id="rId515" Type="http://schemas.openxmlformats.org/officeDocument/2006/relationships/hyperlink" Target="http://school-collection.edu.ru/catalog/?class%5b%5d=53&amp;subject%5b%5d=20&amp;ysclid=luy7n0eehi323858060" TargetMode="External"/><Relationship Id="rId722" Type="http://schemas.openxmlformats.org/officeDocument/2006/relationships/hyperlink" Target="http://www.hardtime.ru/" TargetMode="External"/><Relationship Id="rId89" Type="http://schemas.openxmlformats.org/officeDocument/2006/relationships/hyperlink" Target="https://math100.ru/" TargetMode="External"/><Relationship Id="rId154" Type="http://schemas.openxmlformats.org/officeDocument/2006/relationships/hyperlink" Target="http://www.ege.edu.ru/" TargetMode="External"/><Relationship Id="rId361" Type="http://schemas.openxmlformats.org/officeDocument/2006/relationships/hyperlink" Target="http://www.bymath.net" TargetMode="External"/><Relationship Id="rId599" Type="http://schemas.openxmlformats.org/officeDocument/2006/relationships/header" Target="header6.xml"/><Relationship Id="rId1005" Type="http://schemas.openxmlformats.org/officeDocument/2006/relationships/hyperlink" Target="http://www.mil.ru/" TargetMode="External"/><Relationship Id="rId459" Type="http://schemas.openxmlformats.org/officeDocument/2006/relationships/hyperlink" Target="https://ege.sdamgia.ru/" TargetMode="External"/><Relationship Id="rId666" Type="http://schemas.openxmlformats.org/officeDocument/2006/relationships/hyperlink" Target="http://www.opasno.net/" TargetMode="External"/><Relationship Id="rId873" Type="http://schemas.openxmlformats.org/officeDocument/2006/relationships/hyperlink" Target="http://mon.gov.ru/" TargetMode="External"/><Relationship Id="rId16" Type="http://schemas.openxmlformats.org/officeDocument/2006/relationships/hyperlink" Target="https://bs-school8.rostovschool.ru/sveden/document" TargetMode="External"/><Relationship Id="rId221" Type="http://schemas.openxmlformats.org/officeDocument/2006/relationships/hyperlink" Target="http://www.bymath.net" TargetMode="External"/><Relationship Id="rId319" Type="http://schemas.openxmlformats.org/officeDocument/2006/relationships/hyperlink" Target="http://fipi.ru/" TargetMode="External"/><Relationship Id="rId526" Type="http://schemas.openxmlformats.org/officeDocument/2006/relationships/hyperlink" Target="http://school-collection.edu.ru/catalog/?class%5b%5d=53&amp;subject%5b%5d=20&amp;ysclid=luy7n0eehi323858060" TargetMode="External"/><Relationship Id="rId733" Type="http://schemas.openxmlformats.org/officeDocument/2006/relationships/hyperlink" Target="http://www.bezopasnost.edu66.ru/" TargetMode="External"/><Relationship Id="rId940" Type="http://schemas.openxmlformats.org/officeDocument/2006/relationships/hyperlink" Target="http://www.mvd.ru/" TargetMode="External"/><Relationship Id="rId1016" Type="http://schemas.openxmlformats.org/officeDocument/2006/relationships/hyperlink" Target="http://www.mil.ru/" TargetMode="External"/><Relationship Id="rId165" Type="http://schemas.openxmlformats.org/officeDocument/2006/relationships/hyperlink" Target="http://www.bymath.net" TargetMode="External"/><Relationship Id="rId372" Type="http://schemas.openxmlformats.org/officeDocument/2006/relationships/hyperlink" Target="https://ege.sdamgia.ru/" TargetMode="External"/><Relationship Id="rId677" Type="http://schemas.openxmlformats.org/officeDocument/2006/relationships/hyperlink" Target="http://festival.1september.ru/" TargetMode="External"/><Relationship Id="rId800" Type="http://schemas.openxmlformats.org/officeDocument/2006/relationships/hyperlink" Target="http://mon.gov.ru/" TargetMode="External"/><Relationship Id="rId232" Type="http://schemas.openxmlformats.org/officeDocument/2006/relationships/hyperlink" Target="https://ege.sdamgia.ru/" TargetMode="External"/><Relationship Id="rId884" Type="http://schemas.openxmlformats.org/officeDocument/2006/relationships/hyperlink" Target="http://www.mil.ru/" TargetMode="External"/><Relationship Id="rId27" Type="http://schemas.openxmlformats.org/officeDocument/2006/relationships/hyperlink" Target="http://www.mnemozina.ru/katalogknig/osnovnoe-obshchee-obrazovanie/russkijyazyk/detail.php?ID=1334" TargetMode="External"/><Relationship Id="rId537" Type="http://schemas.openxmlformats.org/officeDocument/2006/relationships/hyperlink" Target="http://school-collection.edu.ru/catalog/?class%5b%5d=53&amp;subject%5b%5d=20&amp;ysclid=luy7n0eehi323858060" TargetMode="External"/><Relationship Id="rId744" Type="http://schemas.openxmlformats.org/officeDocument/2006/relationships/hyperlink" Target="http://www.alleng.ru/" TargetMode="External"/><Relationship Id="rId951" Type="http://schemas.openxmlformats.org/officeDocument/2006/relationships/hyperlink" Target="http://www.emercom.gov.ru/" TargetMode="External"/><Relationship Id="rId80" Type="http://schemas.openxmlformats.org/officeDocument/2006/relationships/hyperlink" Target="https://ege.sdamgia.ru/" TargetMode="External"/><Relationship Id="rId176" Type="http://schemas.openxmlformats.org/officeDocument/2006/relationships/hyperlink" Target="https://ege.sdamgia.ru/" TargetMode="External"/><Relationship Id="rId383" Type="http://schemas.openxmlformats.org/officeDocument/2006/relationships/hyperlink" Target="https://resh.edu.ru/subject/lesson/6133/start/272668/" TargetMode="External"/><Relationship Id="rId590" Type="http://schemas.openxmlformats.org/officeDocument/2006/relationships/header" Target="header2.xml"/><Relationship Id="rId604" Type="http://schemas.openxmlformats.org/officeDocument/2006/relationships/footer" Target="footer10.xml"/><Relationship Id="rId811" Type="http://schemas.openxmlformats.org/officeDocument/2006/relationships/hyperlink" Target="http://www.mil.ru/" TargetMode="External"/><Relationship Id="rId1027" Type="http://schemas.openxmlformats.org/officeDocument/2006/relationships/hyperlink" Target="http://mon.gov.ru/" TargetMode="External"/><Relationship Id="rId243" Type="http://schemas.openxmlformats.org/officeDocument/2006/relationships/hyperlink" Target="http://fipi.ru/" TargetMode="External"/><Relationship Id="rId450" Type="http://schemas.openxmlformats.org/officeDocument/2006/relationships/hyperlink" Target="http://www.allmath.ru" TargetMode="External"/><Relationship Id="rId688" Type="http://schemas.openxmlformats.org/officeDocument/2006/relationships/hyperlink" Target="http://festival.1september.ru/" TargetMode="External"/><Relationship Id="rId895" Type="http://schemas.openxmlformats.org/officeDocument/2006/relationships/hyperlink" Target="http://www.mil.ru/" TargetMode="External"/><Relationship Id="rId909" Type="http://schemas.openxmlformats.org/officeDocument/2006/relationships/hyperlink" Target="http://www.minzdrav-rf.ru/" TargetMode="External"/><Relationship Id="rId38" Type="http://schemas.openxmlformats.org/officeDocument/2006/relationships/hyperlink" Target="http://catalog.prosv.ru/item/6342" TargetMode="External"/><Relationship Id="rId103" Type="http://schemas.openxmlformats.org/officeDocument/2006/relationships/hyperlink" Target="http://www.allmath.ru/" TargetMode="External"/><Relationship Id="rId310" Type="http://schemas.openxmlformats.org/officeDocument/2006/relationships/hyperlink" Target="https://ege.sdamgia.ru/" TargetMode="External"/><Relationship Id="rId548" Type="http://schemas.openxmlformats.org/officeDocument/2006/relationships/hyperlink" Target="http://school-collection.edu.ru/catalog/?class%5b%5d=53&amp;subject%5b%5d=20&amp;ysclid=luy7n0eehi323858060" TargetMode="External"/><Relationship Id="rId755" Type="http://schemas.openxmlformats.org/officeDocument/2006/relationships/hyperlink" Target="http://personal-safety.redut-7.ru/" TargetMode="External"/><Relationship Id="rId962" Type="http://schemas.openxmlformats.org/officeDocument/2006/relationships/hyperlink" Target="http://www.emercom.gov.ru/" TargetMode="External"/><Relationship Id="rId91" Type="http://schemas.openxmlformats.org/officeDocument/2006/relationships/hyperlink" Target="http://fipi.ru/" TargetMode="External"/><Relationship Id="rId187" Type="http://schemas.openxmlformats.org/officeDocument/2006/relationships/hyperlink" Target="http://fipi.ru/" TargetMode="External"/><Relationship Id="rId394" Type="http://schemas.openxmlformats.org/officeDocument/2006/relationships/hyperlink" Target="https://resh.edu.ru/subject/lesson/4023/start/149352/" TargetMode="External"/><Relationship Id="rId408" Type="http://schemas.openxmlformats.org/officeDocument/2006/relationships/hyperlink" Target="http://www.allmath.ru" TargetMode="External"/><Relationship Id="rId615" Type="http://schemas.openxmlformats.org/officeDocument/2006/relationships/footer" Target="footer15.xml"/><Relationship Id="rId822" Type="http://schemas.openxmlformats.org/officeDocument/2006/relationships/hyperlink" Target="http://mon.gov.ru/" TargetMode="External"/><Relationship Id="rId1038" Type="http://schemas.openxmlformats.org/officeDocument/2006/relationships/hyperlink" Target="http://mon.gov.ru/" TargetMode="External"/><Relationship Id="rId254" Type="http://schemas.openxmlformats.org/officeDocument/2006/relationships/hyperlink" Target="http://alexlarin.net/" TargetMode="External"/><Relationship Id="rId699" Type="http://schemas.openxmlformats.org/officeDocument/2006/relationships/hyperlink" Target="http://www.gov.ed.ru/" TargetMode="External"/><Relationship Id="rId49" Type="http://schemas.openxmlformats.org/officeDocument/2006/relationships/hyperlink" Target="https://catalog.prosv.ru/item/25189" TargetMode="External"/><Relationship Id="rId114" Type="http://schemas.openxmlformats.org/officeDocument/2006/relationships/hyperlink" Target="http://www.ege.edu.ru/" TargetMode="External"/><Relationship Id="rId461" Type="http://schemas.openxmlformats.org/officeDocument/2006/relationships/hyperlink" Target="http://www.bymath.net" TargetMode="External"/><Relationship Id="rId559" Type="http://schemas.openxmlformats.org/officeDocument/2006/relationships/hyperlink" Target="https://m.edsoo.ru/7f41c418" TargetMode="External"/><Relationship Id="rId766" Type="http://schemas.openxmlformats.org/officeDocument/2006/relationships/hyperlink" Target="http://www.minzdrav-rf.ru/" TargetMode="External"/><Relationship Id="rId198" Type="http://schemas.openxmlformats.org/officeDocument/2006/relationships/hyperlink" Target="http://alexlarin.net/" TargetMode="External"/><Relationship Id="rId321" Type="http://schemas.openxmlformats.org/officeDocument/2006/relationships/hyperlink" Target="http://www.bymath.net" TargetMode="External"/><Relationship Id="rId419" Type="http://schemas.openxmlformats.org/officeDocument/2006/relationships/hyperlink" Target="http://www.bymath.net" TargetMode="External"/><Relationship Id="rId626" Type="http://schemas.openxmlformats.org/officeDocument/2006/relationships/header" Target="header20.xml"/><Relationship Id="rId973" Type="http://schemas.openxmlformats.org/officeDocument/2006/relationships/hyperlink" Target="http://www.emercom.gov.ru/" TargetMode="External"/><Relationship Id="rId1049"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8FCA9F-624C-4BA4-8175-F0CBC07E40C5}" type="doc">
      <dgm:prSet loTypeId="urn:microsoft.com/office/officeart/2005/8/layout/orgChart1" loCatId="hierarchy" qsTypeId="urn:microsoft.com/office/officeart/2005/8/quickstyle/simple1" qsCatId="simple" csTypeId="urn:microsoft.com/office/officeart/2005/8/colors/accent1_2" csCatId="accent1" phldr="1"/>
      <dgm:spPr/>
    </dgm:pt>
    <dgm:pt modelId="{3A21D7B9-5729-47A5-9936-358B9756B360}">
      <dgm:prSet/>
      <dgm:spPr>
        <a:xfrm>
          <a:off x="1988825" y="0"/>
          <a:ext cx="1603995" cy="80199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ru-RU" b="1" i="0" u="none" strike="noStrike" baseline="0">
              <a:solidFill>
                <a:sysClr val="window" lastClr="FFFFFF"/>
              </a:solidFill>
              <a:latin typeface="Calibri" panose="020F0502020204030204" pitchFamily="34" charset="0"/>
              <a:ea typeface="+mn-ea"/>
              <a:cs typeface="+mn-cs"/>
            </a:rPr>
            <a:t>Директор МБОУ СОШ   № 8   </a:t>
          </a:r>
        </a:p>
        <a:p>
          <a:pPr marR="0" algn="ctr" rtl="0">
            <a:buNone/>
          </a:pPr>
          <a:r>
            <a:rPr lang="ru-RU" b="1" i="0" u="none" strike="noStrike" baseline="0">
              <a:solidFill>
                <a:sysClr val="window" lastClr="FFFFFF"/>
              </a:solidFill>
              <a:latin typeface="Calibri" panose="020F0502020204030204" pitchFamily="34" charset="0"/>
              <a:ea typeface="+mn-ea"/>
              <a:cs typeface="+mn-cs"/>
            </a:rPr>
            <a:t>Заместители директора по воспитательной работе Заместитель директора по учебной   деятельности</a:t>
          </a:r>
        </a:p>
      </dgm:t>
    </dgm:pt>
    <dgm:pt modelId="{89A4AB4E-B364-4462-9B70-7CEE3F085FB7}" type="parTrans" cxnId="{AB63A3D5-2DD5-4ACD-B573-D4D3FCA41F1F}">
      <dgm:prSet/>
      <dgm:spPr/>
      <dgm:t>
        <a:bodyPr/>
        <a:lstStyle/>
        <a:p>
          <a:endParaRPr lang="ru-RU"/>
        </a:p>
      </dgm:t>
    </dgm:pt>
    <dgm:pt modelId="{B5CFED7B-BCA9-4AB5-ADFB-B2FCEFCC4092}" type="sibTrans" cxnId="{AB63A3D5-2DD5-4ACD-B573-D4D3FCA41F1F}">
      <dgm:prSet/>
      <dgm:spPr/>
      <dgm:t>
        <a:bodyPr/>
        <a:lstStyle/>
        <a:p>
          <a:endParaRPr lang="ru-RU"/>
        </a:p>
      </dgm:t>
    </dgm:pt>
    <dgm:pt modelId="{D6BFB266-0EBC-4E2E-B9EA-4C30FD83E4FF}">
      <dgm:prSet/>
      <dgm:spPr>
        <a:xfrm>
          <a:off x="368" y="1139969"/>
          <a:ext cx="1603995" cy="80199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ru-RU" b="1" i="0" u="none" strike="noStrike" baseline="0">
              <a:solidFill>
                <a:sysClr val="window" lastClr="FFFFFF"/>
              </a:solidFill>
              <a:latin typeface="Calibri" panose="020F0502020204030204" pitchFamily="34" charset="0"/>
              <a:ea typeface="+mn-ea"/>
              <a:cs typeface="+mn-cs"/>
            </a:rPr>
            <a:t>Классные руководители, педагоги</a:t>
          </a:r>
          <a:endParaRPr lang="ru-RU">
            <a:solidFill>
              <a:sysClr val="window" lastClr="FFFFFF"/>
            </a:solidFill>
            <a:latin typeface="Calibri" panose="020F0502020204030204"/>
            <a:ea typeface="+mn-ea"/>
            <a:cs typeface="+mn-cs"/>
          </a:endParaRPr>
        </a:p>
      </dgm:t>
    </dgm:pt>
    <dgm:pt modelId="{300D7FE6-DB6A-4D99-BF2A-C1ACEE4AAF0F}" type="parTrans" cxnId="{668588D6-1471-46CA-B665-6A36740DF9F5}">
      <dgm:prSet/>
      <dgm:spPr>
        <a:xfrm>
          <a:off x="802365" y="801997"/>
          <a:ext cx="1988456" cy="337971"/>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F20AC1CC-9E0A-4917-845D-4F7B42B92F48}" type="sibTrans" cxnId="{668588D6-1471-46CA-B665-6A36740DF9F5}">
      <dgm:prSet/>
      <dgm:spPr/>
      <dgm:t>
        <a:bodyPr/>
        <a:lstStyle/>
        <a:p>
          <a:endParaRPr lang="ru-RU"/>
        </a:p>
      </dgm:t>
    </dgm:pt>
    <dgm:pt modelId="{1EE2919F-935C-4D27-85D4-FC22AEFDFDA5}">
      <dgm:prSet/>
      <dgm:spPr>
        <a:xfrm>
          <a:off x="1941202" y="1139969"/>
          <a:ext cx="1603995" cy="80199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ru-RU" b="1" i="0" u="none" strike="noStrike" baseline="0">
              <a:solidFill>
                <a:sysClr val="window" lastClr="FFFFFF"/>
              </a:solidFill>
              <a:latin typeface="Calibri" panose="020F0502020204030204" pitchFamily="34" charset="0"/>
              <a:ea typeface="+mn-ea"/>
              <a:cs typeface="+mn-cs"/>
            </a:rPr>
            <a:t>Система организации внеучебной деятельности</a:t>
          </a:r>
          <a:endParaRPr lang="ru-RU">
            <a:solidFill>
              <a:sysClr val="window" lastClr="FFFFFF"/>
            </a:solidFill>
            <a:latin typeface="Calibri" panose="020F0502020204030204"/>
            <a:ea typeface="+mn-ea"/>
            <a:cs typeface="+mn-cs"/>
          </a:endParaRPr>
        </a:p>
      </dgm:t>
    </dgm:pt>
    <dgm:pt modelId="{6B09D0F5-FB9B-4407-9357-B060C303A67F}" type="parTrans" cxnId="{DAD8F83A-588B-4C8E-8597-1D50F979610F}">
      <dgm:prSet/>
      <dgm:spPr>
        <a:xfrm>
          <a:off x="2697480" y="801997"/>
          <a:ext cx="91440" cy="337971"/>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6600D22E-78E1-4D2D-A592-BBCE544227DB}" type="sibTrans" cxnId="{DAD8F83A-588B-4C8E-8597-1D50F979610F}">
      <dgm:prSet/>
      <dgm:spPr/>
      <dgm:t>
        <a:bodyPr/>
        <a:lstStyle/>
        <a:p>
          <a:endParaRPr lang="ru-RU"/>
        </a:p>
      </dgm:t>
    </dgm:pt>
    <dgm:pt modelId="{61B721D6-EAAF-46F9-B5FB-20B1ED5A6A42}">
      <dgm:prSet/>
      <dgm:spPr>
        <a:xfrm>
          <a:off x="3882036" y="1139969"/>
          <a:ext cx="1603995" cy="80199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ru-RU" b="1" i="0" u="none" strike="noStrike" baseline="0">
              <a:solidFill>
                <a:sysClr val="window" lastClr="FFFFFF"/>
              </a:solidFill>
              <a:latin typeface="Calibri" panose="020F0502020204030204" pitchFamily="34" charset="0"/>
              <a:ea typeface="+mn-ea"/>
              <a:cs typeface="+mn-cs"/>
            </a:rPr>
            <a:t>Система социально-психологического сопровождения</a:t>
          </a:r>
          <a:endParaRPr lang="ru-RU">
            <a:solidFill>
              <a:sysClr val="window" lastClr="FFFFFF"/>
            </a:solidFill>
            <a:latin typeface="Calibri" panose="020F0502020204030204"/>
            <a:ea typeface="+mn-ea"/>
            <a:cs typeface="+mn-cs"/>
          </a:endParaRPr>
        </a:p>
      </dgm:t>
    </dgm:pt>
    <dgm:pt modelId="{4B654A05-4CB2-453B-97FE-9E2B1C9E3BCE}" type="parTrans" cxnId="{6645C935-9609-4391-AF9A-927DEB7F6F28}">
      <dgm:prSet/>
      <dgm:spPr>
        <a:xfrm>
          <a:off x="2790822" y="801997"/>
          <a:ext cx="1893211" cy="337971"/>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70C453E7-8E62-43F5-AAE8-60E4A6CEC6B4}" type="sibTrans" cxnId="{6645C935-9609-4391-AF9A-927DEB7F6F28}">
      <dgm:prSet/>
      <dgm:spPr/>
      <dgm:t>
        <a:bodyPr/>
        <a:lstStyle/>
        <a:p>
          <a:endParaRPr lang="ru-RU"/>
        </a:p>
      </dgm:t>
    </dgm:pt>
    <dgm:pt modelId="{C1CC4348-73E2-4642-8F94-27DA5E353E65}" type="pres">
      <dgm:prSet presAssocID="{8E8FCA9F-624C-4BA4-8175-F0CBC07E40C5}" presName="hierChild1" presStyleCnt="0">
        <dgm:presLayoutVars>
          <dgm:orgChart val="1"/>
          <dgm:chPref val="1"/>
          <dgm:dir/>
          <dgm:animOne val="branch"/>
          <dgm:animLvl val="lvl"/>
          <dgm:resizeHandles/>
        </dgm:presLayoutVars>
      </dgm:prSet>
      <dgm:spPr/>
    </dgm:pt>
    <dgm:pt modelId="{0343D41E-39DB-419B-BDA9-2C49592C2240}" type="pres">
      <dgm:prSet presAssocID="{3A21D7B9-5729-47A5-9936-358B9756B360}" presName="hierRoot1" presStyleCnt="0">
        <dgm:presLayoutVars>
          <dgm:hierBranch/>
        </dgm:presLayoutVars>
      </dgm:prSet>
      <dgm:spPr/>
    </dgm:pt>
    <dgm:pt modelId="{7166FD7B-92BD-4BCF-8B0B-39B00EC20997}" type="pres">
      <dgm:prSet presAssocID="{3A21D7B9-5729-47A5-9936-358B9756B360}" presName="rootComposite1" presStyleCnt="0"/>
      <dgm:spPr/>
    </dgm:pt>
    <dgm:pt modelId="{0FF88D26-6723-4A09-B9A5-113932F2FAE8}" type="pres">
      <dgm:prSet presAssocID="{3A21D7B9-5729-47A5-9936-358B9756B360}" presName="rootText1" presStyleLbl="node0" presStyleIdx="0" presStyleCnt="1" custLinFactY="-100000" custLinFactNeighborX="2969" custLinFactNeighborY="-124468">
        <dgm:presLayoutVars>
          <dgm:chPref val="3"/>
        </dgm:presLayoutVars>
      </dgm:prSet>
      <dgm:spPr>
        <a:prstGeom prst="rect">
          <a:avLst/>
        </a:prstGeom>
      </dgm:spPr>
      <dgm:t>
        <a:bodyPr/>
        <a:lstStyle/>
        <a:p>
          <a:endParaRPr lang="ru-RU"/>
        </a:p>
      </dgm:t>
    </dgm:pt>
    <dgm:pt modelId="{8D959EDB-0F10-4675-A725-13324809E0A8}" type="pres">
      <dgm:prSet presAssocID="{3A21D7B9-5729-47A5-9936-358B9756B360}" presName="rootConnector1" presStyleLbl="node1" presStyleIdx="0" presStyleCnt="0"/>
      <dgm:spPr/>
      <dgm:t>
        <a:bodyPr/>
        <a:lstStyle/>
        <a:p>
          <a:endParaRPr lang="ru-RU"/>
        </a:p>
      </dgm:t>
    </dgm:pt>
    <dgm:pt modelId="{CB213A14-8D2D-41E2-9DF8-0885A27B1EBA}" type="pres">
      <dgm:prSet presAssocID="{3A21D7B9-5729-47A5-9936-358B9756B360}" presName="hierChild2" presStyleCnt="0"/>
      <dgm:spPr/>
    </dgm:pt>
    <dgm:pt modelId="{145FD546-3CEE-4BB0-B086-B0D904D3A61A}" type="pres">
      <dgm:prSet presAssocID="{300D7FE6-DB6A-4D99-BF2A-C1ACEE4AAF0F}" presName="Name35" presStyleLbl="parChTrans1D2" presStyleIdx="0" presStyleCnt="3"/>
      <dgm:spPr>
        <a:custGeom>
          <a:avLst/>
          <a:gdLst/>
          <a:ahLst/>
          <a:cxnLst/>
          <a:rect l="0" t="0" r="0" b="0"/>
          <a:pathLst>
            <a:path>
              <a:moveTo>
                <a:pt x="1988456" y="0"/>
              </a:moveTo>
              <a:lnTo>
                <a:pt x="1988456" y="169552"/>
              </a:lnTo>
              <a:lnTo>
                <a:pt x="0" y="169552"/>
              </a:lnTo>
              <a:lnTo>
                <a:pt x="0" y="337971"/>
              </a:lnTo>
            </a:path>
          </a:pathLst>
        </a:custGeom>
      </dgm:spPr>
      <dgm:t>
        <a:bodyPr/>
        <a:lstStyle/>
        <a:p>
          <a:endParaRPr lang="ru-RU"/>
        </a:p>
      </dgm:t>
    </dgm:pt>
    <dgm:pt modelId="{945FE72B-B32C-4109-BD49-8E83A28AE656}" type="pres">
      <dgm:prSet presAssocID="{D6BFB266-0EBC-4E2E-B9EA-4C30FD83E4FF}" presName="hierRoot2" presStyleCnt="0">
        <dgm:presLayoutVars>
          <dgm:hierBranch/>
        </dgm:presLayoutVars>
      </dgm:prSet>
      <dgm:spPr/>
    </dgm:pt>
    <dgm:pt modelId="{217AAC9F-1DCD-440C-84FD-C8437D1585FE}" type="pres">
      <dgm:prSet presAssocID="{D6BFB266-0EBC-4E2E-B9EA-4C30FD83E4FF}" presName="rootComposite" presStyleCnt="0"/>
      <dgm:spPr/>
    </dgm:pt>
    <dgm:pt modelId="{577820BF-665E-4306-8F15-AF9EDA048D48}" type="pres">
      <dgm:prSet presAssocID="{D6BFB266-0EBC-4E2E-B9EA-4C30FD83E4FF}" presName="rootText" presStyleLbl="node2" presStyleIdx="0" presStyleCnt="3">
        <dgm:presLayoutVars>
          <dgm:chPref val="3"/>
        </dgm:presLayoutVars>
      </dgm:prSet>
      <dgm:spPr>
        <a:prstGeom prst="rect">
          <a:avLst/>
        </a:prstGeom>
      </dgm:spPr>
      <dgm:t>
        <a:bodyPr/>
        <a:lstStyle/>
        <a:p>
          <a:endParaRPr lang="ru-RU"/>
        </a:p>
      </dgm:t>
    </dgm:pt>
    <dgm:pt modelId="{DCA54E10-4087-4906-BC4F-8C2D83C5A987}" type="pres">
      <dgm:prSet presAssocID="{D6BFB266-0EBC-4E2E-B9EA-4C30FD83E4FF}" presName="rootConnector" presStyleLbl="node2" presStyleIdx="0" presStyleCnt="3"/>
      <dgm:spPr/>
      <dgm:t>
        <a:bodyPr/>
        <a:lstStyle/>
        <a:p>
          <a:endParaRPr lang="ru-RU"/>
        </a:p>
      </dgm:t>
    </dgm:pt>
    <dgm:pt modelId="{F40511D9-9778-47F8-938C-71743C9F3CB8}" type="pres">
      <dgm:prSet presAssocID="{D6BFB266-0EBC-4E2E-B9EA-4C30FD83E4FF}" presName="hierChild4" presStyleCnt="0"/>
      <dgm:spPr/>
    </dgm:pt>
    <dgm:pt modelId="{D04BCB6B-AF81-4E3A-B841-7F7EAE42A7E0}" type="pres">
      <dgm:prSet presAssocID="{D6BFB266-0EBC-4E2E-B9EA-4C30FD83E4FF}" presName="hierChild5" presStyleCnt="0"/>
      <dgm:spPr/>
    </dgm:pt>
    <dgm:pt modelId="{AF3D1202-3638-45E1-9A9C-D2CC1155B1D8}" type="pres">
      <dgm:prSet presAssocID="{6B09D0F5-FB9B-4407-9357-B060C303A67F}" presName="Name35" presStyleLbl="parChTrans1D2" presStyleIdx="1" presStyleCnt="3"/>
      <dgm:spPr>
        <a:custGeom>
          <a:avLst/>
          <a:gdLst/>
          <a:ahLst/>
          <a:cxnLst/>
          <a:rect l="0" t="0" r="0" b="0"/>
          <a:pathLst>
            <a:path>
              <a:moveTo>
                <a:pt x="93342" y="0"/>
              </a:moveTo>
              <a:lnTo>
                <a:pt x="93342" y="169552"/>
              </a:lnTo>
              <a:lnTo>
                <a:pt x="45720" y="169552"/>
              </a:lnTo>
              <a:lnTo>
                <a:pt x="45720" y="337971"/>
              </a:lnTo>
            </a:path>
          </a:pathLst>
        </a:custGeom>
      </dgm:spPr>
      <dgm:t>
        <a:bodyPr/>
        <a:lstStyle/>
        <a:p>
          <a:endParaRPr lang="ru-RU"/>
        </a:p>
      </dgm:t>
    </dgm:pt>
    <dgm:pt modelId="{347A48BF-3161-44B2-B212-46331C3B7B88}" type="pres">
      <dgm:prSet presAssocID="{1EE2919F-935C-4D27-85D4-FC22AEFDFDA5}" presName="hierRoot2" presStyleCnt="0">
        <dgm:presLayoutVars>
          <dgm:hierBranch/>
        </dgm:presLayoutVars>
      </dgm:prSet>
      <dgm:spPr/>
    </dgm:pt>
    <dgm:pt modelId="{821F9301-7E5C-4741-B597-1E7C16868D5C}" type="pres">
      <dgm:prSet presAssocID="{1EE2919F-935C-4D27-85D4-FC22AEFDFDA5}" presName="rootComposite" presStyleCnt="0"/>
      <dgm:spPr/>
    </dgm:pt>
    <dgm:pt modelId="{1A968C94-C8E4-41CA-B38B-7BB49E3D3C9D}" type="pres">
      <dgm:prSet presAssocID="{1EE2919F-935C-4D27-85D4-FC22AEFDFDA5}" presName="rootText" presStyleLbl="node2" presStyleIdx="1" presStyleCnt="3">
        <dgm:presLayoutVars>
          <dgm:chPref val="3"/>
        </dgm:presLayoutVars>
      </dgm:prSet>
      <dgm:spPr>
        <a:prstGeom prst="rect">
          <a:avLst/>
        </a:prstGeom>
      </dgm:spPr>
      <dgm:t>
        <a:bodyPr/>
        <a:lstStyle/>
        <a:p>
          <a:endParaRPr lang="ru-RU"/>
        </a:p>
      </dgm:t>
    </dgm:pt>
    <dgm:pt modelId="{CB842C0F-F769-4DF3-A862-84C13D466EF1}" type="pres">
      <dgm:prSet presAssocID="{1EE2919F-935C-4D27-85D4-FC22AEFDFDA5}" presName="rootConnector" presStyleLbl="node2" presStyleIdx="1" presStyleCnt="3"/>
      <dgm:spPr/>
      <dgm:t>
        <a:bodyPr/>
        <a:lstStyle/>
        <a:p>
          <a:endParaRPr lang="ru-RU"/>
        </a:p>
      </dgm:t>
    </dgm:pt>
    <dgm:pt modelId="{E9FD5929-7E99-4C21-BB48-EA6933FEDF72}" type="pres">
      <dgm:prSet presAssocID="{1EE2919F-935C-4D27-85D4-FC22AEFDFDA5}" presName="hierChild4" presStyleCnt="0"/>
      <dgm:spPr/>
    </dgm:pt>
    <dgm:pt modelId="{B25AF61F-C6A8-486B-B26D-F6CE8ADA7BCD}" type="pres">
      <dgm:prSet presAssocID="{1EE2919F-935C-4D27-85D4-FC22AEFDFDA5}" presName="hierChild5" presStyleCnt="0"/>
      <dgm:spPr/>
    </dgm:pt>
    <dgm:pt modelId="{3B133068-9ECA-4FB3-99B9-AF4372290994}" type="pres">
      <dgm:prSet presAssocID="{4B654A05-4CB2-453B-97FE-9E2B1C9E3BCE}" presName="Name35" presStyleLbl="parChTrans1D2" presStyleIdx="2" presStyleCnt="3"/>
      <dgm:spPr>
        <a:custGeom>
          <a:avLst/>
          <a:gdLst/>
          <a:ahLst/>
          <a:cxnLst/>
          <a:rect l="0" t="0" r="0" b="0"/>
          <a:pathLst>
            <a:path>
              <a:moveTo>
                <a:pt x="0" y="0"/>
              </a:moveTo>
              <a:lnTo>
                <a:pt x="0" y="169552"/>
              </a:lnTo>
              <a:lnTo>
                <a:pt x="1893211" y="169552"/>
              </a:lnTo>
              <a:lnTo>
                <a:pt x="1893211" y="337971"/>
              </a:lnTo>
            </a:path>
          </a:pathLst>
        </a:custGeom>
      </dgm:spPr>
      <dgm:t>
        <a:bodyPr/>
        <a:lstStyle/>
        <a:p>
          <a:endParaRPr lang="ru-RU"/>
        </a:p>
      </dgm:t>
    </dgm:pt>
    <dgm:pt modelId="{2B3E0FEF-9329-4B07-ACD8-73C950A56561}" type="pres">
      <dgm:prSet presAssocID="{61B721D6-EAAF-46F9-B5FB-20B1ED5A6A42}" presName="hierRoot2" presStyleCnt="0">
        <dgm:presLayoutVars>
          <dgm:hierBranch/>
        </dgm:presLayoutVars>
      </dgm:prSet>
      <dgm:spPr/>
    </dgm:pt>
    <dgm:pt modelId="{AC494452-8CA4-49AD-9444-B90D7F0910A6}" type="pres">
      <dgm:prSet presAssocID="{61B721D6-EAAF-46F9-B5FB-20B1ED5A6A42}" presName="rootComposite" presStyleCnt="0"/>
      <dgm:spPr/>
    </dgm:pt>
    <dgm:pt modelId="{E4D18D57-9129-495A-9BC7-59D4149113B7}" type="pres">
      <dgm:prSet presAssocID="{61B721D6-EAAF-46F9-B5FB-20B1ED5A6A42}" presName="rootText" presStyleLbl="node2" presStyleIdx="2" presStyleCnt="3">
        <dgm:presLayoutVars>
          <dgm:chPref val="3"/>
        </dgm:presLayoutVars>
      </dgm:prSet>
      <dgm:spPr>
        <a:prstGeom prst="rect">
          <a:avLst/>
        </a:prstGeom>
      </dgm:spPr>
      <dgm:t>
        <a:bodyPr/>
        <a:lstStyle/>
        <a:p>
          <a:endParaRPr lang="ru-RU"/>
        </a:p>
      </dgm:t>
    </dgm:pt>
    <dgm:pt modelId="{D23E57B9-142D-43EF-A998-0DBFA7A06BD5}" type="pres">
      <dgm:prSet presAssocID="{61B721D6-EAAF-46F9-B5FB-20B1ED5A6A42}" presName="rootConnector" presStyleLbl="node2" presStyleIdx="2" presStyleCnt="3"/>
      <dgm:spPr/>
      <dgm:t>
        <a:bodyPr/>
        <a:lstStyle/>
        <a:p>
          <a:endParaRPr lang="ru-RU"/>
        </a:p>
      </dgm:t>
    </dgm:pt>
    <dgm:pt modelId="{29AB48FB-7862-4364-B316-C69279CB19B2}" type="pres">
      <dgm:prSet presAssocID="{61B721D6-EAAF-46F9-B5FB-20B1ED5A6A42}" presName="hierChild4" presStyleCnt="0"/>
      <dgm:spPr/>
    </dgm:pt>
    <dgm:pt modelId="{180E69EC-25BB-406A-92D3-86011194A877}" type="pres">
      <dgm:prSet presAssocID="{61B721D6-EAAF-46F9-B5FB-20B1ED5A6A42}" presName="hierChild5" presStyleCnt="0"/>
      <dgm:spPr/>
    </dgm:pt>
    <dgm:pt modelId="{5D174973-C021-4D64-9D00-54B27F3AF685}" type="pres">
      <dgm:prSet presAssocID="{3A21D7B9-5729-47A5-9936-358B9756B360}" presName="hierChild3" presStyleCnt="0"/>
      <dgm:spPr/>
    </dgm:pt>
  </dgm:ptLst>
  <dgm:cxnLst>
    <dgm:cxn modelId="{A54028E6-A469-427C-A28D-B8C032F2B059}" type="presOf" srcId="{300D7FE6-DB6A-4D99-BF2A-C1ACEE4AAF0F}" destId="{145FD546-3CEE-4BB0-B086-B0D904D3A61A}" srcOrd="0" destOrd="0" presId="urn:microsoft.com/office/officeart/2005/8/layout/orgChart1"/>
    <dgm:cxn modelId="{6727CC24-A7B9-4ED2-8E26-3D157FA0DF51}" type="presOf" srcId="{D6BFB266-0EBC-4E2E-B9EA-4C30FD83E4FF}" destId="{577820BF-665E-4306-8F15-AF9EDA048D48}" srcOrd="0" destOrd="0" presId="urn:microsoft.com/office/officeart/2005/8/layout/orgChart1"/>
    <dgm:cxn modelId="{0F1345F8-D6FC-4945-9797-EADB6A57071A}" type="presOf" srcId="{D6BFB266-0EBC-4E2E-B9EA-4C30FD83E4FF}" destId="{DCA54E10-4087-4906-BC4F-8C2D83C5A987}" srcOrd="1" destOrd="0" presId="urn:microsoft.com/office/officeart/2005/8/layout/orgChart1"/>
    <dgm:cxn modelId="{6645C935-9609-4391-AF9A-927DEB7F6F28}" srcId="{3A21D7B9-5729-47A5-9936-358B9756B360}" destId="{61B721D6-EAAF-46F9-B5FB-20B1ED5A6A42}" srcOrd="2" destOrd="0" parTransId="{4B654A05-4CB2-453B-97FE-9E2B1C9E3BCE}" sibTransId="{70C453E7-8E62-43F5-AAE8-60E4A6CEC6B4}"/>
    <dgm:cxn modelId="{AB63A3D5-2DD5-4ACD-B573-D4D3FCA41F1F}" srcId="{8E8FCA9F-624C-4BA4-8175-F0CBC07E40C5}" destId="{3A21D7B9-5729-47A5-9936-358B9756B360}" srcOrd="0" destOrd="0" parTransId="{89A4AB4E-B364-4462-9B70-7CEE3F085FB7}" sibTransId="{B5CFED7B-BCA9-4AB5-ADFB-B2FCEFCC4092}"/>
    <dgm:cxn modelId="{B1C47578-4406-4F5E-A5D2-25A501283512}" type="presOf" srcId="{1EE2919F-935C-4D27-85D4-FC22AEFDFDA5}" destId="{1A968C94-C8E4-41CA-B38B-7BB49E3D3C9D}" srcOrd="0" destOrd="0" presId="urn:microsoft.com/office/officeart/2005/8/layout/orgChart1"/>
    <dgm:cxn modelId="{4079C81C-4032-4459-81E1-B38D04FE742E}" type="presOf" srcId="{4B654A05-4CB2-453B-97FE-9E2B1C9E3BCE}" destId="{3B133068-9ECA-4FB3-99B9-AF4372290994}" srcOrd="0" destOrd="0" presId="urn:microsoft.com/office/officeart/2005/8/layout/orgChart1"/>
    <dgm:cxn modelId="{1E29A65B-32C4-475B-922B-0FC589A16126}" type="presOf" srcId="{1EE2919F-935C-4D27-85D4-FC22AEFDFDA5}" destId="{CB842C0F-F769-4DF3-A862-84C13D466EF1}" srcOrd="1" destOrd="0" presId="urn:microsoft.com/office/officeart/2005/8/layout/orgChart1"/>
    <dgm:cxn modelId="{C83AC18A-2EB0-4558-954D-EA1997C41B11}" type="presOf" srcId="{61B721D6-EAAF-46F9-B5FB-20B1ED5A6A42}" destId="{D23E57B9-142D-43EF-A998-0DBFA7A06BD5}" srcOrd="1" destOrd="0" presId="urn:microsoft.com/office/officeart/2005/8/layout/orgChart1"/>
    <dgm:cxn modelId="{75FF038D-E269-44E4-83F5-9B009893575A}" type="presOf" srcId="{61B721D6-EAAF-46F9-B5FB-20B1ED5A6A42}" destId="{E4D18D57-9129-495A-9BC7-59D4149113B7}" srcOrd="0" destOrd="0" presId="urn:microsoft.com/office/officeart/2005/8/layout/orgChart1"/>
    <dgm:cxn modelId="{DAD8F83A-588B-4C8E-8597-1D50F979610F}" srcId="{3A21D7B9-5729-47A5-9936-358B9756B360}" destId="{1EE2919F-935C-4D27-85D4-FC22AEFDFDA5}" srcOrd="1" destOrd="0" parTransId="{6B09D0F5-FB9B-4407-9357-B060C303A67F}" sibTransId="{6600D22E-78E1-4D2D-A592-BBCE544227DB}"/>
    <dgm:cxn modelId="{503C7BAB-309B-4488-B125-0B19CD051A80}" type="presOf" srcId="{6B09D0F5-FB9B-4407-9357-B060C303A67F}" destId="{AF3D1202-3638-45E1-9A9C-D2CC1155B1D8}" srcOrd="0" destOrd="0" presId="urn:microsoft.com/office/officeart/2005/8/layout/orgChart1"/>
    <dgm:cxn modelId="{51D13DBB-9F64-4B0E-BC2E-BE72FBD9E0E8}" type="presOf" srcId="{3A21D7B9-5729-47A5-9936-358B9756B360}" destId="{8D959EDB-0F10-4675-A725-13324809E0A8}" srcOrd="1" destOrd="0" presId="urn:microsoft.com/office/officeart/2005/8/layout/orgChart1"/>
    <dgm:cxn modelId="{A9803446-9BE3-47DB-A3A4-DB6FA6C5C043}" type="presOf" srcId="{8E8FCA9F-624C-4BA4-8175-F0CBC07E40C5}" destId="{C1CC4348-73E2-4642-8F94-27DA5E353E65}" srcOrd="0" destOrd="0" presId="urn:microsoft.com/office/officeart/2005/8/layout/orgChart1"/>
    <dgm:cxn modelId="{9E62919A-612F-4EAF-9523-92C01B59B3A1}" type="presOf" srcId="{3A21D7B9-5729-47A5-9936-358B9756B360}" destId="{0FF88D26-6723-4A09-B9A5-113932F2FAE8}" srcOrd="0" destOrd="0" presId="urn:microsoft.com/office/officeart/2005/8/layout/orgChart1"/>
    <dgm:cxn modelId="{668588D6-1471-46CA-B665-6A36740DF9F5}" srcId="{3A21D7B9-5729-47A5-9936-358B9756B360}" destId="{D6BFB266-0EBC-4E2E-B9EA-4C30FD83E4FF}" srcOrd="0" destOrd="0" parTransId="{300D7FE6-DB6A-4D99-BF2A-C1ACEE4AAF0F}" sibTransId="{F20AC1CC-9E0A-4917-845D-4F7B42B92F48}"/>
    <dgm:cxn modelId="{6C4D2E7B-4F12-47B7-824F-EEA31FA948BD}" type="presParOf" srcId="{C1CC4348-73E2-4642-8F94-27DA5E353E65}" destId="{0343D41E-39DB-419B-BDA9-2C49592C2240}" srcOrd="0" destOrd="0" presId="urn:microsoft.com/office/officeart/2005/8/layout/orgChart1"/>
    <dgm:cxn modelId="{F1913BA8-C060-4DE2-AA3D-62DCD70CF3B5}" type="presParOf" srcId="{0343D41E-39DB-419B-BDA9-2C49592C2240}" destId="{7166FD7B-92BD-4BCF-8B0B-39B00EC20997}" srcOrd="0" destOrd="0" presId="urn:microsoft.com/office/officeart/2005/8/layout/orgChart1"/>
    <dgm:cxn modelId="{805CAA0D-C07D-4209-827F-77DD2C624239}" type="presParOf" srcId="{7166FD7B-92BD-4BCF-8B0B-39B00EC20997}" destId="{0FF88D26-6723-4A09-B9A5-113932F2FAE8}" srcOrd="0" destOrd="0" presId="urn:microsoft.com/office/officeart/2005/8/layout/orgChart1"/>
    <dgm:cxn modelId="{FE6A0C0A-98FA-4C25-8A1A-A3D80A51085C}" type="presParOf" srcId="{7166FD7B-92BD-4BCF-8B0B-39B00EC20997}" destId="{8D959EDB-0F10-4675-A725-13324809E0A8}" srcOrd="1" destOrd="0" presId="urn:microsoft.com/office/officeart/2005/8/layout/orgChart1"/>
    <dgm:cxn modelId="{C85AECCE-166F-49A8-987B-9824315CF14F}" type="presParOf" srcId="{0343D41E-39DB-419B-BDA9-2C49592C2240}" destId="{CB213A14-8D2D-41E2-9DF8-0885A27B1EBA}" srcOrd="1" destOrd="0" presId="urn:microsoft.com/office/officeart/2005/8/layout/orgChart1"/>
    <dgm:cxn modelId="{0852B99F-0E67-44E6-B7D9-33C9A70A8C32}" type="presParOf" srcId="{CB213A14-8D2D-41E2-9DF8-0885A27B1EBA}" destId="{145FD546-3CEE-4BB0-B086-B0D904D3A61A}" srcOrd="0" destOrd="0" presId="urn:microsoft.com/office/officeart/2005/8/layout/orgChart1"/>
    <dgm:cxn modelId="{F539FE4E-C521-4D56-A26F-3B9CE06D5E66}" type="presParOf" srcId="{CB213A14-8D2D-41E2-9DF8-0885A27B1EBA}" destId="{945FE72B-B32C-4109-BD49-8E83A28AE656}" srcOrd="1" destOrd="0" presId="urn:microsoft.com/office/officeart/2005/8/layout/orgChart1"/>
    <dgm:cxn modelId="{213AC220-E584-4D24-A693-B4EAB927792B}" type="presParOf" srcId="{945FE72B-B32C-4109-BD49-8E83A28AE656}" destId="{217AAC9F-1DCD-440C-84FD-C8437D1585FE}" srcOrd="0" destOrd="0" presId="urn:microsoft.com/office/officeart/2005/8/layout/orgChart1"/>
    <dgm:cxn modelId="{E18B5140-66F7-40F0-8EFF-B82C5A482811}" type="presParOf" srcId="{217AAC9F-1DCD-440C-84FD-C8437D1585FE}" destId="{577820BF-665E-4306-8F15-AF9EDA048D48}" srcOrd="0" destOrd="0" presId="urn:microsoft.com/office/officeart/2005/8/layout/orgChart1"/>
    <dgm:cxn modelId="{F856EC00-6B1C-4158-8175-B293E39E2EA5}" type="presParOf" srcId="{217AAC9F-1DCD-440C-84FD-C8437D1585FE}" destId="{DCA54E10-4087-4906-BC4F-8C2D83C5A987}" srcOrd="1" destOrd="0" presId="urn:microsoft.com/office/officeart/2005/8/layout/orgChart1"/>
    <dgm:cxn modelId="{6ABCCE9E-A268-4191-A06F-0FE82F6E9CF0}" type="presParOf" srcId="{945FE72B-B32C-4109-BD49-8E83A28AE656}" destId="{F40511D9-9778-47F8-938C-71743C9F3CB8}" srcOrd="1" destOrd="0" presId="urn:microsoft.com/office/officeart/2005/8/layout/orgChart1"/>
    <dgm:cxn modelId="{4C4E19F5-7010-47EC-BF6B-9C19ED23FA5C}" type="presParOf" srcId="{945FE72B-B32C-4109-BD49-8E83A28AE656}" destId="{D04BCB6B-AF81-4E3A-B841-7F7EAE42A7E0}" srcOrd="2" destOrd="0" presId="urn:microsoft.com/office/officeart/2005/8/layout/orgChart1"/>
    <dgm:cxn modelId="{7C4C94C9-6BD6-4D1A-ADEE-27D48D98927D}" type="presParOf" srcId="{CB213A14-8D2D-41E2-9DF8-0885A27B1EBA}" destId="{AF3D1202-3638-45E1-9A9C-D2CC1155B1D8}" srcOrd="2" destOrd="0" presId="urn:microsoft.com/office/officeart/2005/8/layout/orgChart1"/>
    <dgm:cxn modelId="{932E2227-678C-44E5-8666-ECE15C5D38EB}" type="presParOf" srcId="{CB213A14-8D2D-41E2-9DF8-0885A27B1EBA}" destId="{347A48BF-3161-44B2-B212-46331C3B7B88}" srcOrd="3" destOrd="0" presId="urn:microsoft.com/office/officeart/2005/8/layout/orgChart1"/>
    <dgm:cxn modelId="{1774702F-FFEC-4BC8-A32F-838D72008652}" type="presParOf" srcId="{347A48BF-3161-44B2-B212-46331C3B7B88}" destId="{821F9301-7E5C-4741-B597-1E7C16868D5C}" srcOrd="0" destOrd="0" presId="urn:microsoft.com/office/officeart/2005/8/layout/orgChart1"/>
    <dgm:cxn modelId="{4CAB3483-8554-4AEE-894E-CC7E81D5C328}" type="presParOf" srcId="{821F9301-7E5C-4741-B597-1E7C16868D5C}" destId="{1A968C94-C8E4-41CA-B38B-7BB49E3D3C9D}" srcOrd="0" destOrd="0" presId="urn:microsoft.com/office/officeart/2005/8/layout/orgChart1"/>
    <dgm:cxn modelId="{F1E64665-1D8E-4B1E-8333-B4E04C33A1A1}" type="presParOf" srcId="{821F9301-7E5C-4741-B597-1E7C16868D5C}" destId="{CB842C0F-F769-4DF3-A862-84C13D466EF1}" srcOrd="1" destOrd="0" presId="urn:microsoft.com/office/officeart/2005/8/layout/orgChart1"/>
    <dgm:cxn modelId="{61725181-BDF9-4A52-B172-F22C465587C9}" type="presParOf" srcId="{347A48BF-3161-44B2-B212-46331C3B7B88}" destId="{E9FD5929-7E99-4C21-BB48-EA6933FEDF72}" srcOrd="1" destOrd="0" presId="urn:microsoft.com/office/officeart/2005/8/layout/orgChart1"/>
    <dgm:cxn modelId="{8E12475A-31D2-47E6-BAC2-484FD7DDC318}" type="presParOf" srcId="{347A48BF-3161-44B2-B212-46331C3B7B88}" destId="{B25AF61F-C6A8-486B-B26D-F6CE8ADA7BCD}" srcOrd="2" destOrd="0" presId="urn:microsoft.com/office/officeart/2005/8/layout/orgChart1"/>
    <dgm:cxn modelId="{A887C808-8C8F-4375-BD15-91B4A2B3005F}" type="presParOf" srcId="{CB213A14-8D2D-41E2-9DF8-0885A27B1EBA}" destId="{3B133068-9ECA-4FB3-99B9-AF4372290994}" srcOrd="4" destOrd="0" presId="urn:microsoft.com/office/officeart/2005/8/layout/orgChart1"/>
    <dgm:cxn modelId="{825987D0-DDB5-49F0-8C43-C919025559E0}" type="presParOf" srcId="{CB213A14-8D2D-41E2-9DF8-0885A27B1EBA}" destId="{2B3E0FEF-9329-4B07-ACD8-73C950A56561}" srcOrd="5" destOrd="0" presId="urn:microsoft.com/office/officeart/2005/8/layout/orgChart1"/>
    <dgm:cxn modelId="{6080C2DE-5A2F-4A74-B586-76732D0E1700}" type="presParOf" srcId="{2B3E0FEF-9329-4B07-ACD8-73C950A56561}" destId="{AC494452-8CA4-49AD-9444-B90D7F0910A6}" srcOrd="0" destOrd="0" presId="urn:microsoft.com/office/officeart/2005/8/layout/orgChart1"/>
    <dgm:cxn modelId="{A2A82E2B-1DFC-40E6-9492-59643B45E8AC}" type="presParOf" srcId="{AC494452-8CA4-49AD-9444-B90D7F0910A6}" destId="{E4D18D57-9129-495A-9BC7-59D4149113B7}" srcOrd="0" destOrd="0" presId="urn:microsoft.com/office/officeart/2005/8/layout/orgChart1"/>
    <dgm:cxn modelId="{186C9559-B28B-440E-B5FE-5404428BEAB5}" type="presParOf" srcId="{AC494452-8CA4-49AD-9444-B90D7F0910A6}" destId="{D23E57B9-142D-43EF-A998-0DBFA7A06BD5}" srcOrd="1" destOrd="0" presId="urn:microsoft.com/office/officeart/2005/8/layout/orgChart1"/>
    <dgm:cxn modelId="{A8DE8D03-99FA-4A9D-A2D6-15EF4AE68204}" type="presParOf" srcId="{2B3E0FEF-9329-4B07-ACD8-73C950A56561}" destId="{29AB48FB-7862-4364-B316-C69279CB19B2}" srcOrd="1" destOrd="0" presId="urn:microsoft.com/office/officeart/2005/8/layout/orgChart1"/>
    <dgm:cxn modelId="{C2E785C6-3C5D-4B16-BE08-0036E0BF3911}" type="presParOf" srcId="{2B3E0FEF-9329-4B07-ACD8-73C950A56561}" destId="{180E69EC-25BB-406A-92D3-86011194A877}" srcOrd="2" destOrd="0" presId="urn:microsoft.com/office/officeart/2005/8/layout/orgChart1"/>
    <dgm:cxn modelId="{DB32104A-14BF-46C5-8A84-6737F1100D69}" type="presParOf" srcId="{0343D41E-39DB-419B-BDA9-2C49592C2240}" destId="{5D174973-C021-4D64-9D00-54B27F3AF685}"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A76F4-F9EA-4332-89FB-06A42D4F9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1141</TotalTime>
  <Pages>1</Pages>
  <Words>236838</Words>
  <Characters>1349982</Characters>
  <Application>Microsoft Office Word</Application>
  <DocSecurity>0</DocSecurity>
  <Lines>11249</Lines>
  <Paragraphs>3167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1583653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3</cp:revision>
  <cp:lastPrinted>2024-08-22T08:51:00Z</cp:lastPrinted>
  <dcterms:created xsi:type="dcterms:W3CDTF">2024-04-13T11:30:00Z</dcterms:created>
  <dcterms:modified xsi:type="dcterms:W3CDTF">2024-09-17T11:36:00Z</dcterms:modified>
</cp:coreProperties>
</file>