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D9" w:rsidRDefault="005943D9" w:rsidP="005943D9">
      <w:pPr>
        <w:autoSpaceDE w:val="0"/>
        <w:autoSpaceDN w:val="0"/>
        <w:spacing w:after="78" w:line="220" w:lineRule="exact"/>
      </w:pPr>
    </w:p>
    <w:p w:rsidR="00CC6CD5" w:rsidRDefault="005943D9" w:rsidP="00CC6CD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CC6CD5" w:rsidRDefault="005943D9" w:rsidP="00CC6CD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CC6CD5" w:rsidRDefault="005943D9" w:rsidP="00CC6CD5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5943D9" w:rsidRDefault="005943D9" w:rsidP="00CC6CD5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CC6CD5" w:rsidRDefault="00CC6CD5" w:rsidP="00CC6CD5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5943D9" w:rsidTr="00992C41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5943D9" w:rsidTr="00992C41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5943D9" w:rsidRPr="008178B8" w:rsidRDefault="00CC6CD5" w:rsidP="00992C4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Руководитель 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5943D9" w:rsidRDefault="005943D9" w:rsidP="005943D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5943D9" w:rsidTr="00992C41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CC6CD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Ахаян Т.М.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______________Гукасян Р.Я.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943D9" w:rsidRDefault="005943D9" w:rsidP="00992C41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______________Шорлуян А.М.</w:t>
            </w:r>
          </w:p>
        </w:tc>
      </w:tr>
      <w:tr w:rsidR="005943D9" w:rsidTr="00992C41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943D9" w:rsidRDefault="005943D9" w:rsidP="00CC6CD5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943D9" w:rsidRDefault="005943D9" w:rsidP="00CC6CD5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943D9" w:rsidRDefault="005943D9" w:rsidP="00CC6CD5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5943D9" w:rsidTr="00992C41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5943D9" w:rsidRDefault="00CC6CD5" w:rsidP="00CC6CD5">
            <w:pPr>
              <w:autoSpaceDE w:val="0"/>
              <w:autoSpaceDN w:val="0"/>
              <w:spacing w:after="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«21»</w:t>
            </w:r>
            <w:r w:rsidR="005943D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августа 20223г.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5943D9" w:rsidRDefault="00332D36" w:rsidP="00CC6CD5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«29</w:t>
            </w:r>
            <w:r w:rsidR="00CC6CD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»</w:t>
            </w:r>
            <w:r w:rsidR="005943D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августа 2023 г.</w:t>
            </w:r>
          </w:p>
          <w:p w:rsidR="005943D9" w:rsidRPr="00320921" w:rsidRDefault="005943D9" w:rsidP="00CC6CD5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5943D9" w:rsidRDefault="005943D9" w:rsidP="00CC6CD5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</w:p>
          <w:p w:rsidR="005943D9" w:rsidRPr="00320921" w:rsidRDefault="005943D9" w:rsidP="00CC6CD5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5943D9" w:rsidRDefault="00332D36" w:rsidP="00CC6CD5">
            <w:pPr>
              <w:autoSpaceDE w:val="0"/>
              <w:autoSpaceDN w:val="0"/>
              <w:spacing w:after="0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«29</w:t>
            </w:r>
            <w:r w:rsidR="00CC6CD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августа 20</w:t>
            </w:r>
            <w:r w:rsidR="005943D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23г.</w:t>
            </w:r>
          </w:p>
        </w:tc>
      </w:tr>
    </w:tbl>
    <w:p w:rsidR="005943D9" w:rsidRDefault="005943D9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5943D9" w:rsidRDefault="00CC6CD5" w:rsidP="00CC6CD5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</w:t>
      </w:r>
      <w:r w:rsidR="005943D9"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5943D9" w:rsidRPr="00320921" w:rsidRDefault="00CC6CD5" w:rsidP="00CC6CD5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</w:t>
      </w:r>
      <w:r w:rsidR="008129AB">
        <w:rPr>
          <w:rFonts w:ascii="Times New Roman" w:eastAsia="Times New Roman" w:hAnsi="Times New Roman"/>
          <w:color w:val="000000"/>
          <w:sz w:val="24"/>
        </w:rPr>
        <w:t xml:space="preserve">курса внеурочной </w:t>
      </w:r>
      <w:r w:rsidR="005943D9">
        <w:rPr>
          <w:rFonts w:ascii="Times New Roman" w:eastAsia="Times New Roman" w:hAnsi="Times New Roman"/>
          <w:color w:val="000000"/>
          <w:sz w:val="24"/>
        </w:rPr>
        <w:t>деятельности</w:t>
      </w:r>
    </w:p>
    <w:p w:rsidR="005943D9" w:rsidRDefault="00CC6CD5" w:rsidP="00CC6CD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="005943D9" w:rsidRPr="00047176">
        <w:rPr>
          <w:rFonts w:ascii="Times New Roman" w:eastAsia="Times New Roman" w:hAnsi="Times New Roman"/>
          <w:color w:val="000000"/>
          <w:sz w:val="24"/>
        </w:rPr>
        <w:t>«</w:t>
      </w:r>
      <w:r w:rsidR="005943D9">
        <w:rPr>
          <w:rFonts w:ascii="Times New Roman" w:eastAsia="Times New Roman" w:hAnsi="Times New Roman"/>
          <w:color w:val="000000"/>
          <w:sz w:val="24"/>
        </w:rPr>
        <w:t>Функциональная грамотность</w:t>
      </w:r>
      <w:r w:rsidR="005943D9"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5943D9" w:rsidRPr="00783346" w:rsidRDefault="00CC6CD5" w:rsidP="00CC6CD5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="005943D9" w:rsidRPr="00783346">
        <w:rPr>
          <w:rFonts w:ascii="Times New Roman" w:eastAsia="Times New Roman" w:hAnsi="Times New Roman"/>
          <w:color w:val="000000"/>
          <w:sz w:val="24"/>
        </w:rPr>
        <w:t>для 1</w:t>
      </w:r>
      <w:r w:rsidR="007B43B9">
        <w:rPr>
          <w:rFonts w:ascii="Times New Roman" w:eastAsia="Times New Roman" w:hAnsi="Times New Roman"/>
          <w:color w:val="000000"/>
          <w:sz w:val="24"/>
        </w:rPr>
        <w:t xml:space="preserve"> – 4</w:t>
      </w:r>
      <w:r w:rsidR="005943D9">
        <w:rPr>
          <w:rFonts w:ascii="Times New Roman" w:eastAsia="Times New Roman" w:hAnsi="Times New Roman"/>
          <w:color w:val="000000"/>
          <w:sz w:val="24"/>
        </w:rPr>
        <w:t xml:space="preserve">  классов </w:t>
      </w:r>
      <w:r w:rsidR="005943D9" w:rsidRPr="00783346">
        <w:rPr>
          <w:rFonts w:ascii="Times New Roman" w:eastAsia="Times New Roman" w:hAnsi="Times New Roman"/>
          <w:color w:val="000000"/>
          <w:sz w:val="24"/>
        </w:rPr>
        <w:t>начального общего образования</w:t>
      </w:r>
    </w:p>
    <w:p w:rsidR="005943D9" w:rsidRDefault="00CC6CD5" w:rsidP="00CC6CD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</w:t>
      </w:r>
      <w:r w:rsidR="005943D9">
        <w:rPr>
          <w:rFonts w:ascii="Times New Roman" w:eastAsia="Times New Roman" w:hAnsi="Times New Roman"/>
          <w:color w:val="000000"/>
          <w:sz w:val="24"/>
        </w:rPr>
        <w:t>на 2023-2024</w:t>
      </w:r>
      <w:r w:rsidR="005943D9"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1947"/>
        <w:jc w:val="right"/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C6CD5" w:rsidRDefault="00CC6CD5" w:rsidP="00CC6CD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5943D9" w:rsidRPr="008178B8" w:rsidRDefault="005943D9" w:rsidP="00CC6CD5">
      <w:pPr>
        <w:autoSpaceDE w:val="0"/>
        <w:autoSpaceDN w:val="0"/>
        <w:spacing w:before="70" w:after="0" w:line="230" w:lineRule="auto"/>
        <w:ind w:right="3610"/>
        <w:jc w:val="right"/>
        <w:sectPr w:rsidR="005943D9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 w:rsidR="00CC6CD5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</w:t>
      </w:r>
    </w:p>
    <w:p w:rsidR="00870DE2" w:rsidRPr="000A6219" w:rsidRDefault="00870DE2" w:rsidP="005943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2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</w:t>
      </w:r>
      <w:r w:rsidR="00B93C0B" w:rsidRPr="000A6219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DF6A30" w:rsidRPr="000A6219" w:rsidRDefault="00DF6A30" w:rsidP="00DE4FA2">
      <w:pPr>
        <w:pStyle w:val="a5"/>
        <w:jc w:val="center"/>
        <w:rPr>
          <w:b/>
          <w:bCs/>
          <w:sz w:val="28"/>
          <w:szCs w:val="28"/>
        </w:rPr>
      </w:pPr>
      <w:r w:rsidRPr="000A6219">
        <w:rPr>
          <w:b/>
          <w:bCs/>
          <w:sz w:val="28"/>
          <w:szCs w:val="28"/>
        </w:rPr>
        <w:t>1</w:t>
      </w:r>
      <w:r w:rsidR="008B0BF9">
        <w:rPr>
          <w:b/>
          <w:bCs/>
          <w:sz w:val="28"/>
          <w:szCs w:val="28"/>
        </w:rPr>
        <w:t xml:space="preserve"> </w:t>
      </w:r>
      <w:r w:rsidRPr="000A6219">
        <w:rPr>
          <w:b/>
          <w:bCs/>
          <w:sz w:val="28"/>
          <w:szCs w:val="28"/>
        </w:rPr>
        <w:t>класс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Программа обеспечивает достижение первоклассниками следующих личностных, метапредметных результатов.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 xml:space="preserve">Личностные </w:t>
      </w:r>
      <w:r w:rsidRPr="000A6219">
        <w:rPr>
          <w:bCs/>
          <w:sz w:val="28"/>
          <w:szCs w:val="28"/>
        </w:rPr>
        <w:t>результаты</w:t>
      </w:r>
      <w:r w:rsidRPr="000A6219">
        <w:rPr>
          <w:sz w:val="28"/>
          <w:szCs w:val="28"/>
        </w:rPr>
        <w:t xml:space="preserve"> изучения курса: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Pr="000A6219" w:rsidRDefault="00DF6A30" w:rsidP="000A6219">
      <w:pPr>
        <w:pStyle w:val="a5"/>
        <w:jc w:val="both"/>
        <w:rPr>
          <w:color w:val="000000"/>
          <w:sz w:val="28"/>
          <w:szCs w:val="28"/>
        </w:rPr>
      </w:pPr>
      <w:r w:rsidRPr="000A6219">
        <w:rPr>
          <w:sz w:val="28"/>
          <w:szCs w:val="28"/>
        </w:rPr>
        <w:t>–  осознавать личную ответственность за свои поступки;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>Метапредметные</w:t>
      </w:r>
      <w:r w:rsidRPr="000A6219">
        <w:rPr>
          <w:sz w:val="28"/>
          <w:szCs w:val="28"/>
        </w:rPr>
        <w:t xml:space="preserve"> результаты изучения курса: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Познавательные: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преобразовывать информацию из одной формы в другую.</w:t>
      </w:r>
    </w:p>
    <w:p w:rsidR="00DF6A30" w:rsidRPr="000A6219" w:rsidRDefault="00DF6A30" w:rsidP="000A6219">
      <w:pPr>
        <w:pStyle w:val="a5"/>
        <w:jc w:val="both"/>
        <w:rPr>
          <w:bCs/>
          <w:color w:val="000000"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Регулятивные: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проявлять познавательную и творческую инициативу;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принимать и сохранять учебную цель и задачу;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DF6A30" w:rsidRPr="000A6219" w:rsidRDefault="00DF6A30" w:rsidP="000A6219">
      <w:pPr>
        <w:pStyle w:val="a5"/>
        <w:jc w:val="both"/>
        <w:rPr>
          <w:color w:val="000000"/>
          <w:sz w:val="28"/>
          <w:szCs w:val="28"/>
        </w:rPr>
      </w:pPr>
      <w:r w:rsidRPr="000A6219">
        <w:rPr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Pr="000A6219" w:rsidRDefault="00DF6A30" w:rsidP="000A6219">
      <w:pPr>
        <w:pStyle w:val="a5"/>
        <w:jc w:val="both"/>
        <w:rPr>
          <w:color w:val="000000"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Коммуникативные: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слушать и понимать речь других;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совместно договариваться о правилах работы в группе;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«Читательская грамотность»: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«Математическая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проводить математические рассуждения;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«Финансовая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роли денег в семье и обществе;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характеризовать виды и функции денег;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знание источников доходов и направлений расходов семьи;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DF6A30" w:rsidRPr="000A6219" w:rsidRDefault="00DF6A30" w:rsidP="000A6219">
      <w:pPr>
        <w:pStyle w:val="a5"/>
        <w:jc w:val="both"/>
        <w:rPr>
          <w:color w:val="FF0000"/>
          <w:sz w:val="28"/>
          <w:szCs w:val="28"/>
        </w:rPr>
      </w:pPr>
      <w:r w:rsidRPr="000A6219">
        <w:rPr>
          <w:sz w:val="28"/>
          <w:szCs w:val="28"/>
        </w:rPr>
        <w:t>– проведение элементарных финансовых расчётов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«Естественно-научная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DE4FA2" w:rsidRPr="00DE4FA2" w:rsidRDefault="00DE4FA2" w:rsidP="00DE4FA2">
      <w:pPr>
        <w:pStyle w:val="a5"/>
        <w:jc w:val="center"/>
        <w:rPr>
          <w:b/>
          <w:sz w:val="28"/>
          <w:szCs w:val="28"/>
        </w:rPr>
      </w:pPr>
      <w:r w:rsidRPr="00DE4FA2">
        <w:rPr>
          <w:b/>
          <w:sz w:val="28"/>
          <w:szCs w:val="28"/>
        </w:rPr>
        <w:t>2 класс</w:t>
      </w:r>
    </w:p>
    <w:p w:rsidR="00DF6A30" w:rsidRPr="000A6219" w:rsidRDefault="00DE4FA2" w:rsidP="000A62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6A30" w:rsidRPr="000A6219">
        <w:rPr>
          <w:sz w:val="28"/>
          <w:szCs w:val="28"/>
        </w:rPr>
        <w:t xml:space="preserve">Программа обеспечивает достижение </w:t>
      </w:r>
      <w:r w:rsidR="00DF6A30" w:rsidRPr="000A6219">
        <w:rPr>
          <w:b/>
          <w:bCs/>
          <w:sz w:val="28"/>
          <w:szCs w:val="28"/>
        </w:rPr>
        <w:t>второклассниками</w:t>
      </w:r>
      <w:r w:rsidR="00DF6A30" w:rsidRPr="000A6219">
        <w:rPr>
          <w:sz w:val="28"/>
          <w:szCs w:val="28"/>
        </w:rPr>
        <w:t xml:space="preserve"> следующих личностных, метапредметных результатов.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>Личностные</w:t>
      </w:r>
      <w:r w:rsidRPr="000A6219">
        <w:rPr>
          <w:bCs/>
          <w:sz w:val="28"/>
          <w:szCs w:val="28"/>
        </w:rPr>
        <w:t xml:space="preserve"> результаты</w:t>
      </w:r>
      <w:r w:rsidRPr="000A6219">
        <w:rPr>
          <w:sz w:val="28"/>
          <w:szCs w:val="28"/>
        </w:rPr>
        <w:t xml:space="preserve"> изучения курса: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осознавать личную ответственность за свои поступки;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lastRenderedPageBreak/>
        <w:t xml:space="preserve">– уметь сотрудничать со взрослыми и сверстниками в разных игровых и реальных ситуациях.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>Метапредметные</w:t>
      </w:r>
      <w:r w:rsidRPr="000A6219">
        <w:rPr>
          <w:sz w:val="28"/>
          <w:szCs w:val="28"/>
        </w:rPr>
        <w:t xml:space="preserve"> результаты изучения курса: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Познавательные: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преобразовывать информацию из одной формы в другую.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Регулятивные: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проявлять познавательную и творческую инициативу;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принимать и сохранять учебную цель и задачу, </w:t>
      </w:r>
      <w:r w:rsidRPr="000A6219">
        <w:rPr>
          <w:spacing w:val="4"/>
          <w:sz w:val="28"/>
          <w:szCs w:val="28"/>
        </w:rPr>
        <w:t>планировать ее реализацию, в том числе во внутреннем плане;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4"/>
          <w:sz w:val="28"/>
          <w:szCs w:val="28"/>
        </w:rPr>
        <w:t>уметь отличать правильно выполненное задание от неверного;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Коммуникативные: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слушать и понимать речь других;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совместно договариваться о правилах работы в группе;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«Читательская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различать тексты различных жанров и типов;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находить необходимую информацию в прочитанных текстах;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умение задавать вопросы по содержанию прочитанных текстов;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lastRenderedPageBreak/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«Математическая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 способность проводить математические рассуждения;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«Финансовая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банковских картах;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правильно обращаться с поврежденными деньгами;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различных банковских услугах;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проведение элементарных финансовых расчётов.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«Естественно-научная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DE4FA2" w:rsidRPr="00DE4FA2" w:rsidRDefault="00DE4FA2" w:rsidP="00DE4FA2">
      <w:pPr>
        <w:pStyle w:val="a5"/>
        <w:jc w:val="center"/>
        <w:rPr>
          <w:b/>
          <w:sz w:val="28"/>
          <w:szCs w:val="28"/>
        </w:rPr>
      </w:pPr>
      <w:r w:rsidRPr="00DE4FA2">
        <w:rPr>
          <w:b/>
          <w:sz w:val="28"/>
          <w:szCs w:val="28"/>
        </w:rPr>
        <w:t>3 класс</w:t>
      </w:r>
    </w:p>
    <w:p w:rsidR="00DF6A30" w:rsidRPr="000A6219" w:rsidRDefault="00DE4FA2" w:rsidP="000A62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6A30" w:rsidRPr="000A6219">
        <w:rPr>
          <w:sz w:val="28"/>
          <w:szCs w:val="28"/>
        </w:rPr>
        <w:t xml:space="preserve">Программа обеспечивает достижение </w:t>
      </w:r>
      <w:r w:rsidR="00DF6A30" w:rsidRPr="000A6219">
        <w:rPr>
          <w:b/>
          <w:bCs/>
          <w:sz w:val="28"/>
          <w:szCs w:val="28"/>
        </w:rPr>
        <w:t xml:space="preserve">третьеклассниками </w:t>
      </w:r>
      <w:r w:rsidR="00DF6A30" w:rsidRPr="000A6219">
        <w:rPr>
          <w:sz w:val="28"/>
          <w:szCs w:val="28"/>
        </w:rPr>
        <w:t xml:space="preserve">следующих личностных, метапредметных результатов.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>Личностные</w:t>
      </w:r>
      <w:r w:rsidRPr="000A6219">
        <w:rPr>
          <w:bCs/>
          <w:sz w:val="28"/>
          <w:szCs w:val="28"/>
        </w:rPr>
        <w:t xml:space="preserve"> результаты</w:t>
      </w:r>
      <w:r w:rsidRPr="000A6219">
        <w:rPr>
          <w:sz w:val="28"/>
          <w:szCs w:val="28"/>
        </w:rPr>
        <w:t xml:space="preserve"> изучения курса: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 осознавать личную ответственность за свои поступки;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DF6A30" w:rsidRPr="000A6219" w:rsidRDefault="00DF6A30" w:rsidP="000A6219">
      <w:pPr>
        <w:pStyle w:val="a5"/>
        <w:jc w:val="both"/>
        <w:rPr>
          <w:color w:val="000000"/>
          <w:sz w:val="28"/>
          <w:szCs w:val="28"/>
        </w:rPr>
      </w:pPr>
      <w:r w:rsidRPr="000A6219">
        <w:rPr>
          <w:bCs/>
          <w:i/>
          <w:sz w:val="28"/>
          <w:szCs w:val="28"/>
        </w:rPr>
        <w:t>Метапредметные</w:t>
      </w:r>
      <w:r w:rsidRPr="000A6219">
        <w:rPr>
          <w:sz w:val="28"/>
          <w:szCs w:val="28"/>
        </w:rPr>
        <w:t xml:space="preserve"> результаты изучения курса: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 xml:space="preserve">Познавательные: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lastRenderedPageBreak/>
        <w:t>– ориентироваться в своей системе знаний: отличать новое от уже известного;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преобразовывать информацию из одной формы в другую.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 xml:space="preserve">Регулятивные: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проявлять познавательную и творческую инициативу;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принимать и сохранять учебную цель и задачу;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Коммуникативные</w:t>
      </w:r>
      <w:r w:rsidRPr="000A6219">
        <w:rPr>
          <w:sz w:val="28"/>
          <w:szCs w:val="28"/>
          <w:u w:val="single"/>
        </w:rPr>
        <w:t xml:space="preserve">: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слушать и понимать речь других;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совместно договариваться о правилах работы в группе;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«Читательская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различать тексты различных жанров и типов;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находить необходимую информацию в прочитанных текстах;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«Математическая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проводить математические рассуждения;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0A6219" w:rsidRPr="00DE4FA2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«Финансовая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6"/>
          <w:sz w:val="28"/>
          <w:szCs w:val="28"/>
        </w:rPr>
        <w:t>понимание и правильное использование финансовых терминов;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lastRenderedPageBreak/>
        <w:t xml:space="preserve">– представление о семейных расходах и доходах;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проводить простейшие расчеты семейного бюджета;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различных видах семейных доходов;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представление о различных видах семейных расходов;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представление о способах экономии семейного бюджета.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«Естественно-научная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DE4FA2" w:rsidRPr="00DE4FA2" w:rsidRDefault="00DE4FA2" w:rsidP="00DE4FA2">
      <w:pPr>
        <w:pStyle w:val="a5"/>
        <w:jc w:val="center"/>
        <w:rPr>
          <w:b/>
          <w:sz w:val="28"/>
          <w:szCs w:val="28"/>
        </w:rPr>
      </w:pPr>
      <w:r w:rsidRPr="00DE4FA2">
        <w:rPr>
          <w:b/>
          <w:sz w:val="28"/>
          <w:szCs w:val="28"/>
        </w:rPr>
        <w:t>4 класс</w:t>
      </w:r>
    </w:p>
    <w:p w:rsidR="00DF6A30" w:rsidRPr="000A6219" w:rsidRDefault="00DE4FA2" w:rsidP="000A621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6A30" w:rsidRPr="000A6219">
        <w:rPr>
          <w:sz w:val="28"/>
          <w:szCs w:val="28"/>
        </w:rPr>
        <w:t xml:space="preserve">Программа обеспечивает достижение </w:t>
      </w:r>
      <w:r w:rsidR="00DF6A30" w:rsidRPr="000A6219">
        <w:rPr>
          <w:b/>
          <w:bCs/>
          <w:sz w:val="28"/>
          <w:szCs w:val="28"/>
        </w:rPr>
        <w:t>четвероклассниками</w:t>
      </w:r>
      <w:r w:rsidR="00DF6A30" w:rsidRPr="000A6219">
        <w:rPr>
          <w:sz w:val="28"/>
          <w:szCs w:val="28"/>
        </w:rPr>
        <w:t xml:space="preserve"> следующих личностных, метапредметных результатов.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i/>
          <w:sz w:val="28"/>
          <w:szCs w:val="28"/>
        </w:rPr>
        <w:t>Личностные</w:t>
      </w:r>
      <w:r w:rsidRPr="000A6219">
        <w:rPr>
          <w:bCs/>
          <w:sz w:val="28"/>
          <w:szCs w:val="28"/>
        </w:rPr>
        <w:t xml:space="preserve"> результаты</w:t>
      </w:r>
      <w:r w:rsidRPr="000A6219">
        <w:rPr>
          <w:sz w:val="28"/>
          <w:szCs w:val="28"/>
        </w:rPr>
        <w:t xml:space="preserve"> изучения курса: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осознавать личную ответственность за свои поступки;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уметь сотрудничать со взрослыми и сверстниками в различных ситуациях.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bCs/>
          <w:sz w:val="28"/>
          <w:szCs w:val="28"/>
        </w:rPr>
        <w:t>Метапредметные</w:t>
      </w:r>
      <w:r w:rsidRPr="000A6219">
        <w:rPr>
          <w:sz w:val="28"/>
          <w:szCs w:val="28"/>
        </w:rPr>
        <w:t xml:space="preserve"> результаты изучения курса: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Познавательные: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ориентироваться в своей системе знаний: отличать новое от уже известного;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преобразовывать информацию из одной формы в другую.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Регулятивные: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проявлять познавательную и творческую инициативу;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принимать и сохранять учебную цель и задачу, </w:t>
      </w:r>
      <w:r w:rsidRPr="000A6219">
        <w:rPr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lastRenderedPageBreak/>
        <w:t>– контролировать и оценивать свои действия, вносить соответствующие коррективы в их выполнение;</w:t>
      </w:r>
    </w:p>
    <w:p w:rsidR="00DF6A30" w:rsidRPr="000A6219" w:rsidRDefault="00DF6A30" w:rsidP="000A6219">
      <w:pPr>
        <w:pStyle w:val="a5"/>
        <w:jc w:val="both"/>
        <w:rPr>
          <w:spacing w:val="-4"/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0A6219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оценивать правильность выполнения действий: самооценка и взаимооценка, знакомство с критериями оценивания.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  <w:u w:val="single"/>
        </w:rPr>
      </w:pPr>
      <w:r w:rsidRPr="000A6219">
        <w:rPr>
          <w:bCs/>
          <w:sz w:val="28"/>
          <w:szCs w:val="28"/>
          <w:u w:val="single"/>
        </w:rPr>
        <w:t>Коммуникативные: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слушать и понимать речь других;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совместно договариваться о правилах работы в группе;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«Читательская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находить необходимую информацию в прочитанных текстах;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«Естественно-научная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«Математическая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 способность проводить математические рассуждения;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t xml:space="preserve">Предметные результаты </w:t>
      </w:r>
      <w:r w:rsidRPr="000A6219">
        <w:rPr>
          <w:sz w:val="28"/>
          <w:szCs w:val="28"/>
        </w:rPr>
        <w:t>изучения блока</w:t>
      </w:r>
      <w:r w:rsidRPr="000A6219">
        <w:rPr>
          <w:bCs/>
          <w:sz w:val="28"/>
          <w:szCs w:val="28"/>
        </w:rPr>
        <w:t xml:space="preserve"> «Финансовая грамотность»: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</w:t>
      </w:r>
      <w:r w:rsidRPr="000A6219">
        <w:rPr>
          <w:spacing w:val="-6"/>
          <w:sz w:val="28"/>
          <w:szCs w:val="28"/>
        </w:rPr>
        <w:t>понимание и правильное использование финансовых терминов;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семейных расходах и доходах;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умение проводить простейшие расчеты семейного бюджета;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 xml:space="preserve">– представление о различных видах семейных доходов; 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представление о различных видах семейных расходов;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– представление о способах экономии семейного бюджета.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Оценка достижения планируемых результатов</w:t>
      </w:r>
    </w:p>
    <w:p w:rsidR="00DF6A30" w:rsidRPr="000A6219" w:rsidRDefault="00DF6A30" w:rsidP="000A6219">
      <w:pPr>
        <w:pStyle w:val="a5"/>
        <w:jc w:val="both"/>
        <w:rPr>
          <w:bCs/>
          <w:sz w:val="28"/>
          <w:szCs w:val="28"/>
        </w:rPr>
      </w:pPr>
      <w:r w:rsidRPr="000A6219">
        <w:rPr>
          <w:bCs/>
          <w:sz w:val="28"/>
          <w:szCs w:val="28"/>
        </w:rPr>
        <w:lastRenderedPageBreak/>
        <w:t>Обучение ведется на безотметочной основе.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Для оценки эффективности занятий можно использовать следующие показатели: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DF6A30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A6219" w:rsidRPr="000A6219" w:rsidRDefault="00DF6A30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</w:t>
      </w:r>
    </w:p>
    <w:p w:rsidR="000A6219" w:rsidRPr="000A6219" w:rsidRDefault="000A6219" w:rsidP="000A6219">
      <w:pPr>
        <w:pStyle w:val="a5"/>
        <w:jc w:val="both"/>
        <w:rPr>
          <w:sz w:val="28"/>
          <w:szCs w:val="28"/>
        </w:rPr>
      </w:pPr>
    </w:p>
    <w:p w:rsidR="00980BD8" w:rsidRPr="000A6219" w:rsidRDefault="00980BD8" w:rsidP="000A6219">
      <w:pPr>
        <w:pStyle w:val="a5"/>
        <w:jc w:val="center"/>
        <w:rPr>
          <w:sz w:val="28"/>
          <w:szCs w:val="28"/>
        </w:rPr>
      </w:pPr>
      <w:r w:rsidRPr="000A6219">
        <w:rPr>
          <w:b/>
          <w:sz w:val="28"/>
          <w:szCs w:val="28"/>
        </w:rPr>
        <w:t>Содержание учебного предмета</w:t>
      </w:r>
    </w:p>
    <w:p w:rsidR="00980BD8" w:rsidRPr="000A6219" w:rsidRDefault="00980BD8" w:rsidP="00DE4FA2">
      <w:pPr>
        <w:pStyle w:val="a5"/>
        <w:jc w:val="center"/>
        <w:rPr>
          <w:b/>
          <w:bCs/>
          <w:sz w:val="28"/>
          <w:szCs w:val="28"/>
        </w:rPr>
      </w:pPr>
      <w:r w:rsidRPr="000A6219">
        <w:rPr>
          <w:b/>
          <w:bCs/>
          <w:sz w:val="28"/>
          <w:szCs w:val="28"/>
        </w:rPr>
        <w:t>1 класс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:rsidR="00980BD8" w:rsidRPr="000A6219" w:rsidRDefault="00980BD8" w:rsidP="00DE4FA2">
      <w:pPr>
        <w:pStyle w:val="a5"/>
        <w:jc w:val="center"/>
        <w:rPr>
          <w:b/>
          <w:bCs/>
          <w:sz w:val="28"/>
          <w:szCs w:val="28"/>
        </w:rPr>
      </w:pPr>
      <w:r w:rsidRPr="000A6219">
        <w:rPr>
          <w:b/>
          <w:bCs/>
          <w:sz w:val="28"/>
          <w:szCs w:val="28"/>
        </w:rPr>
        <w:t>2класс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Читательская грамотность: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980BD8" w:rsidRPr="000A6219" w:rsidRDefault="00980BD8" w:rsidP="000A6219">
      <w:pPr>
        <w:pStyle w:val="a5"/>
        <w:jc w:val="both"/>
        <w:rPr>
          <w:spacing w:val="4"/>
          <w:sz w:val="28"/>
          <w:szCs w:val="28"/>
        </w:rPr>
      </w:pPr>
      <w:r w:rsidRPr="000A6219">
        <w:rPr>
          <w:spacing w:val="4"/>
          <w:sz w:val="28"/>
          <w:szCs w:val="28"/>
        </w:rPr>
        <w:t xml:space="preserve">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</w:t>
      </w:r>
      <w:r w:rsidRPr="000A6219">
        <w:rPr>
          <w:spacing w:val="4"/>
          <w:sz w:val="28"/>
          <w:szCs w:val="28"/>
        </w:rPr>
        <w:lastRenderedPageBreak/>
        <w:t>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sz w:val="28"/>
          <w:szCs w:val="28"/>
        </w:rPr>
        <w:t>Естественно-научная 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980BD8" w:rsidRPr="000A6219" w:rsidRDefault="00980BD8" w:rsidP="00DE4FA2">
      <w:pPr>
        <w:pStyle w:val="a5"/>
        <w:jc w:val="center"/>
        <w:rPr>
          <w:b/>
          <w:bCs/>
          <w:sz w:val="28"/>
          <w:szCs w:val="28"/>
        </w:rPr>
      </w:pPr>
      <w:r w:rsidRPr="000A6219">
        <w:rPr>
          <w:b/>
          <w:bCs/>
          <w:sz w:val="28"/>
          <w:szCs w:val="28"/>
        </w:rPr>
        <w:t>3 класс</w:t>
      </w:r>
    </w:p>
    <w:p w:rsidR="00980BD8" w:rsidRPr="000A6219" w:rsidRDefault="00980BD8" w:rsidP="000A6219">
      <w:pPr>
        <w:pStyle w:val="a5"/>
        <w:jc w:val="both"/>
        <w:rPr>
          <w:iCs/>
          <w:color w:val="FF0000"/>
          <w:sz w:val="28"/>
          <w:szCs w:val="28"/>
        </w:rPr>
      </w:pPr>
      <w:r w:rsidRPr="000A6219">
        <w:rPr>
          <w:iCs/>
          <w:sz w:val="28"/>
          <w:szCs w:val="28"/>
        </w:rPr>
        <w:t>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980BD8" w:rsidRPr="000A6219" w:rsidRDefault="00980BD8" w:rsidP="000A6219">
      <w:pPr>
        <w:pStyle w:val="a5"/>
        <w:jc w:val="both"/>
        <w:rPr>
          <w:iCs/>
          <w:sz w:val="28"/>
          <w:szCs w:val="28"/>
        </w:rPr>
      </w:pPr>
      <w:r w:rsidRPr="000A6219">
        <w:rPr>
          <w:iCs/>
          <w:sz w:val="28"/>
          <w:szCs w:val="28"/>
        </w:rPr>
        <w:t>Естественно-научная грамотность (2, 4, 6, 8, 10, 12, 14 занятия):особенности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:rsidR="00980BD8" w:rsidRPr="000A6219" w:rsidRDefault="00980BD8" w:rsidP="000A6219">
      <w:pPr>
        <w:pStyle w:val="a5"/>
        <w:jc w:val="both"/>
        <w:rPr>
          <w:iCs/>
          <w:color w:val="00B050"/>
          <w:sz w:val="28"/>
          <w:szCs w:val="28"/>
        </w:rPr>
      </w:pPr>
      <w:r w:rsidRPr="000A6219">
        <w:rPr>
          <w:iCs/>
          <w:sz w:val="28"/>
          <w:szCs w:val="28"/>
        </w:rPr>
        <w:t>Финансовая грамотность(18,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0A6219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iCs/>
          <w:sz w:val="28"/>
          <w:szCs w:val="28"/>
        </w:rPr>
        <w:t>Математическая грамотность(19, 21, 23, 25, 27, 29, 31, 33 занятия): нахождение значений математических выражений в пределах 100000, составление числовых</w:t>
      </w:r>
      <w:r w:rsidRPr="000A6219">
        <w:rPr>
          <w:sz w:val="28"/>
          <w:szCs w:val="28"/>
        </w:rPr>
        <w:t xml:space="preserve">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980BD8" w:rsidRPr="000A6219" w:rsidRDefault="00980BD8" w:rsidP="00DE4FA2">
      <w:pPr>
        <w:pStyle w:val="a5"/>
        <w:jc w:val="center"/>
        <w:rPr>
          <w:b/>
          <w:bCs/>
          <w:sz w:val="28"/>
          <w:szCs w:val="28"/>
        </w:rPr>
      </w:pPr>
      <w:r w:rsidRPr="000A6219">
        <w:rPr>
          <w:b/>
          <w:bCs/>
          <w:sz w:val="28"/>
          <w:szCs w:val="28"/>
        </w:rPr>
        <w:t>4 класс</w:t>
      </w:r>
    </w:p>
    <w:p w:rsidR="00980BD8" w:rsidRPr="000A6219" w:rsidRDefault="00980BD8" w:rsidP="000A6219">
      <w:pPr>
        <w:pStyle w:val="a5"/>
        <w:jc w:val="both"/>
        <w:rPr>
          <w:iCs/>
          <w:color w:val="FF0000"/>
          <w:sz w:val="28"/>
          <w:szCs w:val="28"/>
        </w:rPr>
      </w:pPr>
      <w:r w:rsidRPr="000A6219">
        <w:rPr>
          <w:iCs/>
          <w:sz w:val="28"/>
          <w:szCs w:val="28"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980BD8" w:rsidRPr="000A6219" w:rsidRDefault="00980BD8" w:rsidP="000A6219">
      <w:pPr>
        <w:pStyle w:val="a5"/>
        <w:jc w:val="both"/>
        <w:rPr>
          <w:iCs/>
          <w:sz w:val="28"/>
          <w:szCs w:val="28"/>
        </w:rPr>
      </w:pPr>
      <w:r w:rsidRPr="000A6219">
        <w:rPr>
          <w:iCs/>
          <w:sz w:val="28"/>
          <w:szCs w:val="28"/>
        </w:rPr>
        <w:t xml:space="preserve"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980BD8" w:rsidRPr="000A6219" w:rsidRDefault="00980BD8" w:rsidP="000A6219">
      <w:pPr>
        <w:pStyle w:val="a5"/>
        <w:jc w:val="both"/>
        <w:rPr>
          <w:iCs/>
          <w:color w:val="00B050"/>
          <w:sz w:val="28"/>
          <w:szCs w:val="28"/>
        </w:rPr>
      </w:pPr>
      <w:r w:rsidRPr="000A6219">
        <w:rPr>
          <w:iCs/>
          <w:sz w:val="28"/>
          <w:szCs w:val="28"/>
        </w:rPr>
        <w:t xml:space="preserve">Финансовая грамотность(занятия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r w:rsidRPr="000A6219">
        <w:rPr>
          <w:iCs/>
          <w:sz w:val="28"/>
          <w:szCs w:val="28"/>
        </w:rPr>
        <w:lastRenderedPageBreak/>
        <w:t>кешбэк, страховые риски, благотворительность, благотворитель, благотворительный фонд.</w:t>
      </w:r>
    </w:p>
    <w:p w:rsidR="00980BD8" w:rsidRPr="000A6219" w:rsidRDefault="00980BD8" w:rsidP="000A6219">
      <w:pPr>
        <w:pStyle w:val="a5"/>
        <w:jc w:val="both"/>
        <w:rPr>
          <w:sz w:val="28"/>
          <w:szCs w:val="28"/>
        </w:rPr>
      </w:pPr>
      <w:r w:rsidRPr="000A6219">
        <w:rPr>
          <w:iCs/>
          <w:sz w:val="28"/>
          <w:szCs w:val="28"/>
        </w:rPr>
        <w:t>Математическая грамотность(занятия 26-33):нахождение значений математических выражений в пределах 100000, составление числовых выражений и нахождение</w:t>
      </w:r>
      <w:r w:rsidRPr="000A6219">
        <w:rPr>
          <w:sz w:val="28"/>
          <w:szCs w:val="28"/>
        </w:rPr>
        <w:t xml:space="preserve">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980BD8" w:rsidRPr="000A6219" w:rsidRDefault="00980BD8" w:rsidP="000A6219">
      <w:pPr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BD8" w:rsidRPr="000A6219" w:rsidRDefault="00980BD8" w:rsidP="000A62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8" w:rsidRPr="000A6219" w:rsidRDefault="00980BD8" w:rsidP="000A62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8" w:rsidRPr="000A6219" w:rsidRDefault="00980BD8" w:rsidP="000A62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8" w:rsidRPr="000A6219" w:rsidRDefault="00980BD8" w:rsidP="000A62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FF7" w:rsidRPr="000A6219" w:rsidRDefault="00900FF7" w:rsidP="000A6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BD8" w:rsidRDefault="00980BD8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19" w:rsidRDefault="000A6219" w:rsidP="000A621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FB1" w:rsidRPr="001F4638" w:rsidRDefault="00242FB1" w:rsidP="00A15D5A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6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Тематическое планирование </w:t>
      </w:r>
      <w:r w:rsidR="00C035AA">
        <w:rPr>
          <w:rFonts w:ascii="Times New Roman" w:hAnsi="Times New Roman" w:cs="Times New Roman"/>
          <w:b/>
          <w:bCs/>
          <w:sz w:val="28"/>
          <w:szCs w:val="28"/>
        </w:rPr>
        <w:t xml:space="preserve"> 1 класс</w:t>
      </w:r>
    </w:p>
    <w:tbl>
      <w:tblPr>
        <w:tblStyle w:val="a4"/>
        <w:tblW w:w="10598" w:type="dxa"/>
        <w:tblLayout w:type="fixed"/>
        <w:tblLook w:val="04A0"/>
      </w:tblPr>
      <w:tblGrid>
        <w:gridCol w:w="959"/>
        <w:gridCol w:w="2693"/>
        <w:gridCol w:w="1134"/>
        <w:gridCol w:w="5812"/>
      </w:tblGrid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2693" w:type="dxa"/>
          </w:tcPr>
          <w:p w:rsidR="00980BD8" w:rsidRPr="00AB2A50" w:rsidRDefault="00AB2A50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AB2A50">
              <w:rPr>
                <w:b/>
                <w:sz w:val="28"/>
                <w:szCs w:val="28"/>
              </w:rPr>
              <w:t>Изучаемый раздел, тема урока с учетом программы воспитания</w:t>
            </w:r>
          </w:p>
        </w:tc>
        <w:tc>
          <w:tcPr>
            <w:tcW w:w="1134" w:type="dxa"/>
          </w:tcPr>
          <w:p w:rsidR="00980BD8" w:rsidRPr="00AB2A50" w:rsidRDefault="00AB2A50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</w:t>
            </w:r>
            <w:r w:rsidR="00980BD8" w:rsidRPr="00AB2A50">
              <w:rPr>
                <w:b/>
                <w:bCs/>
                <w:color w:val="000000"/>
                <w:sz w:val="28"/>
                <w:szCs w:val="28"/>
              </w:rPr>
              <w:t>во часов</w:t>
            </w:r>
          </w:p>
        </w:tc>
        <w:tc>
          <w:tcPr>
            <w:tcW w:w="5812" w:type="dxa"/>
          </w:tcPr>
          <w:p w:rsidR="00980BD8" w:rsidRPr="00AB2A50" w:rsidRDefault="00AB2A50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AB2A50">
              <w:rPr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980BD8" w:rsidRPr="005A1DDC" w:rsidTr="000A6219">
        <w:tc>
          <w:tcPr>
            <w:tcW w:w="10598" w:type="dxa"/>
            <w:gridSpan w:val="4"/>
          </w:tcPr>
          <w:p w:rsidR="00980BD8" w:rsidRPr="005A1DDC" w:rsidRDefault="00980BD8" w:rsidP="000A6219">
            <w:pPr>
              <w:tabs>
                <w:tab w:val="left" w:pos="709"/>
                <w:tab w:val="left" w:pos="5336"/>
              </w:tabs>
              <w:jc w:val="center"/>
              <w:rPr>
                <w:b/>
                <w:sz w:val="28"/>
                <w:szCs w:val="28"/>
              </w:rPr>
            </w:pPr>
            <w:r w:rsidRPr="005A1DDC">
              <w:rPr>
                <w:b/>
                <w:bCs/>
                <w:sz w:val="28"/>
                <w:szCs w:val="28"/>
              </w:rPr>
              <w:t>Читательская грамотность ( 8 часов)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Виталий Бианки. Лис и мышонок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8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Русская народная сказка.  Мороз и заяц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9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Владимир Сутеев. Живые грибы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0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Геннадий Цыферов. Петушок и солнышко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1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Михаил Пляцковский. Урок дружбы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2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Грузинская сказка. Лев и заяц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3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F41FD" w:rsidRPr="005A1DDC" w:rsidRDefault="00AF41FD" w:rsidP="005A1DDC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 xml:space="preserve">Русская народная сказка. </w:t>
            </w:r>
          </w:p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Как лиса училась летать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4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980BD8" w:rsidRPr="005A1DDC" w:rsidRDefault="00AF41FD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Евгений Пермяк. Четыре брата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Инфоурок </w:t>
            </w:r>
            <w:hyperlink r:id="rId15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https://infourok.ru/prezentaciya-po-kursu-funkcionalnaya-gramotnost-avtor-m-v-buryak-na-temu-dozhdevye-chervi-3-klass-6188519.html</w:t>
              </w:r>
            </w:hyperlink>
          </w:p>
        </w:tc>
      </w:tr>
      <w:tr w:rsidR="00980BD8" w:rsidRPr="005A1DDC" w:rsidTr="000A6219">
        <w:tc>
          <w:tcPr>
            <w:tcW w:w="10598" w:type="dxa"/>
            <w:gridSpan w:val="4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A1DDC">
              <w:rPr>
                <w:b/>
                <w:bCs/>
                <w:sz w:val="28"/>
                <w:szCs w:val="28"/>
              </w:rPr>
              <w:t>Финансовая грамотность (7 часов)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80BD8" w:rsidRPr="005A1DDC" w:rsidRDefault="00AF41FD" w:rsidP="00AF41F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За покупками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16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80BD8" w:rsidRPr="005A1DDC" w:rsidRDefault="00AF41FD" w:rsidP="00AF41F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Находчивый Колобок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17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:rsidR="00980BD8" w:rsidRPr="005A1DDC" w:rsidRDefault="00AF41FD" w:rsidP="00AF41FD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День рождения  Мухи-Цокотухи</w:t>
            </w:r>
          </w:p>
        </w:tc>
        <w:tc>
          <w:tcPr>
            <w:tcW w:w="1134" w:type="dxa"/>
          </w:tcPr>
          <w:p w:rsidR="00980BD8" w:rsidRPr="005A1DDC" w:rsidRDefault="00AF41FD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18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Буратино и карманные деньги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19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Кот Василий продаёт молоко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20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Лесной банк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21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Как мужик и медведь прибыль делили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Уроки для начальной школы от «Кирилл и Мефодий» и презентации уроков   </w:t>
            </w:r>
            <w:hyperlink r:id="rId22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http://km-school.ru/r1/Nachalka.asp</w:t>
              </w:r>
            </w:hyperlink>
          </w:p>
        </w:tc>
      </w:tr>
      <w:tr w:rsidR="00980BD8" w:rsidRPr="005A1DDC" w:rsidTr="000A6219">
        <w:tc>
          <w:tcPr>
            <w:tcW w:w="10598" w:type="dxa"/>
            <w:gridSpan w:val="4"/>
          </w:tcPr>
          <w:p w:rsidR="00980BD8" w:rsidRPr="005A1DDC" w:rsidRDefault="00D267CE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D267CE">
              <w:rPr>
                <w:b/>
                <w:bCs/>
                <w:sz w:val="28"/>
                <w:szCs w:val="28"/>
              </w:rPr>
              <w:t>Естественно-научная грамотность</w:t>
            </w:r>
            <w:r w:rsidRPr="005A1DDC">
              <w:rPr>
                <w:b/>
                <w:bCs/>
                <w:sz w:val="28"/>
                <w:szCs w:val="28"/>
              </w:rPr>
              <w:t xml:space="preserve"> </w:t>
            </w:r>
            <w:r w:rsidR="00980BD8" w:rsidRPr="005A1DDC">
              <w:rPr>
                <w:b/>
                <w:bCs/>
                <w:sz w:val="28"/>
                <w:szCs w:val="28"/>
              </w:rPr>
              <w:t>( 9 часов)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Как мужик золото менял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Про репку и другие корнеплоды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Плывёт, плывёт кораблик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rStyle w:val="c1"/>
                <w:sz w:val="28"/>
                <w:szCs w:val="28"/>
              </w:rPr>
              <w:t>Инфоурок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23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https://infourok.ru/prezentaciya-po-kursu-funkcionalnaya-gramotnost-avtor-m-v-buryak-na-temu-kalcij-3-klass-6188522.html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Как делили апельсин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Учи. Ру https://olympiads.uchi.ru/olymp/finance/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Крошка Енот и Тот, кто сидит в пруду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rStyle w:val="c1"/>
                <w:sz w:val="28"/>
                <w:szCs w:val="28"/>
              </w:rPr>
              <w:t>Инфоурок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24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https://infourok.ru/prezentaciya-po-kursu-funkcionalnaya-gramotnost-avtor-m-v-buryak-na-temu-kalcij-3-klass-6188522.html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Иванова соль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rStyle w:val="c1"/>
                <w:sz w:val="28"/>
                <w:szCs w:val="28"/>
              </w:rPr>
              <w:t>Инфоурок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25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https://infourok.ru/prezentaciya-po-kursu-funkcionalnaya-gramotnost-avtor-m-v-buryak-na-temu-kalcij-3-klass-6188522.html</w:t>
              </w:r>
            </w:hyperlink>
          </w:p>
        </w:tc>
      </w:tr>
      <w:tr w:rsidR="00980BD8" w:rsidRPr="005A1DDC" w:rsidTr="000A6219">
        <w:tc>
          <w:tcPr>
            <w:tcW w:w="10598" w:type="dxa"/>
            <w:gridSpan w:val="4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A1DDC">
              <w:rPr>
                <w:b/>
                <w:bCs/>
                <w:sz w:val="28"/>
                <w:szCs w:val="28"/>
              </w:rPr>
              <w:t>Математическая грамотность (9 часов)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bCs/>
                <w:sz w:val="28"/>
                <w:szCs w:val="28"/>
              </w:rPr>
              <w:t>Владимир Сутеев. Яблоко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Математическая мастерская </w:t>
            </w:r>
            <w:hyperlink r:id="rId26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https://www.klass39.ru/reshaem-logicheskie-zadachi-1-4-klass/</w:t>
              </w:r>
            </w:hyperlink>
            <w:r w:rsidRPr="005A1DDC">
              <w:rPr>
                <w:sz w:val="28"/>
                <w:szCs w:val="28"/>
              </w:rPr>
              <w:t xml:space="preserve"> 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 xml:space="preserve">Про курочку Рябу, золотые и простые </w:t>
            </w:r>
            <w:r w:rsidRPr="005A1DDC">
              <w:rPr>
                <w:sz w:val="28"/>
                <w:szCs w:val="28"/>
                <w:lang w:eastAsia="en-US"/>
              </w:rPr>
              <w:lastRenderedPageBreak/>
              <w:t>яйца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Математическая мастерская </w:t>
            </w:r>
            <w:hyperlink r:id="rId27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https://www.klass39.ru/reshaem-logicheskie-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lastRenderedPageBreak/>
                <w:t>zadachi-1-4-klass/</w:t>
              </w:r>
            </w:hyperlink>
            <w:r w:rsidRPr="005A1DDC">
              <w:rPr>
                <w:sz w:val="28"/>
                <w:szCs w:val="28"/>
              </w:rPr>
              <w:t xml:space="preserve"> 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Про козу, козлят и капусту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Математическая мастерская </w:t>
            </w:r>
            <w:hyperlink r:id="rId28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https://www.klass39.ru/reshaem-logicheskie-zadachi-1-4-klass/</w:t>
              </w:r>
            </w:hyperlink>
            <w:r w:rsidRPr="005A1DDC">
              <w:rPr>
                <w:sz w:val="28"/>
                <w:szCs w:val="28"/>
              </w:rPr>
              <w:t xml:space="preserve"> </w:t>
            </w:r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980BD8" w:rsidRPr="005A1DDC" w:rsidRDefault="009C5721" w:rsidP="009C5721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Про петушка и  Жерновцы</w:t>
            </w:r>
          </w:p>
        </w:tc>
        <w:tc>
          <w:tcPr>
            <w:tcW w:w="1134" w:type="dxa"/>
          </w:tcPr>
          <w:p w:rsidR="00980BD8" w:rsidRPr="005A1DDC" w:rsidRDefault="009C5721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A1DDC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980BD8" w:rsidRPr="005A1DDC" w:rsidRDefault="00210FC1" w:rsidP="005A1DDC">
            <w:pPr>
              <w:rPr>
                <w:sz w:val="28"/>
                <w:szCs w:val="28"/>
              </w:rPr>
            </w:pPr>
            <w:hyperlink r:id="rId29" w:history="1">
              <w:r w:rsidR="005A1DDC" w:rsidRPr="005A1DDC">
                <w:rPr>
                  <w:rStyle w:val="a7"/>
                  <w:rFonts w:eastAsia="Calibri"/>
                  <w:color w:val="auto"/>
                  <w:sz w:val="28"/>
                  <w:szCs w:val="28"/>
                  <w:u w:val="none"/>
                </w:rPr>
                <w:t>http://www.uchportal.ru/load/47-2-2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980BD8" w:rsidRPr="005A1DDC" w:rsidRDefault="005A1DDC" w:rsidP="005A1DD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1134" w:type="dxa"/>
          </w:tcPr>
          <w:p w:rsidR="00980BD8" w:rsidRPr="005A1DDC" w:rsidRDefault="005A1DDC" w:rsidP="005A1DD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A1DDC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980BD8" w:rsidRPr="005A1DDC" w:rsidRDefault="00210FC1" w:rsidP="005A1DDC">
            <w:pPr>
              <w:rPr>
                <w:sz w:val="28"/>
                <w:szCs w:val="28"/>
              </w:rPr>
            </w:pPr>
            <w:hyperlink r:id="rId30" w:history="1">
              <w:r w:rsidR="005A1DDC" w:rsidRPr="005A1DDC">
                <w:rPr>
                  <w:rStyle w:val="a7"/>
                  <w:rFonts w:eastAsia="Calibri"/>
                  <w:color w:val="auto"/>
                  <w:sz w:val="28"/>
                  <w:szCs w:val="28"/>
                  <w:u w:val="none"/>
                </w:rPr>
                <w:t>http://www.uchportal.ru/load/47-2-2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980BD8" w:rsidRPr="005A1DDC" w:rsidRDefault="005A1DDC" w:rsidP="005A1DDC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Про наливные яблочки</w:t>
            </w:r>
          </w:p>
        </w:tc>
        <w:tc>
          <w:tcPr>
            <w:tcW w:w="1134" w:type="dxa"/>
          </w:tcPr>
          <w:p w:rsidR="00980BD8" w:rsidRPr="005A1DDC" w:rsidRDefault="005A1DDC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A1DDC" w:rsidRPr="005A1DDC" w:rsidRDefault="005A1DDC" w:rsidP="005A1DDC">
            <w:pPr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Учительский портал: Представлены уроки, тесты, презентации, внеклассные мероприятия, интерактивная доска, компьютерные программы</w:t>
            </w:r>
          </w:p>
          <w:p w:rsidR="00980BD8" w:rsidRPr="005A1DDC" w:rsidRDefault="00210FC1" w:rsidP="005A1DDC">
            <w:pPr>
              <w:rPr>
                <w:sz w:val="28"/>
                <w:szCs w:val="28"/>
              </w:rPr>
            </w:pPr>
            <w:hyperlink r:id="rId31" w:history="1">
              <w:r w:rsidR="005A1DDC" w:rsidRPr="005A1DDC">
                <w:rPr>
                  <w:rStyle w:val="a7"/>
                  <w:rFonts w:eastAsia="Calibri"/>
                  <w:color w:val="auto"/>
                  <w:sz w:val="28"/>
                  <w:szCs w:val="28"/>
                  <w:u w:val="none"/>
                </w:rPr>
                <w:t>http://www.uchportal.ru/load/47-2-2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980BD8" w:rsidRPr="005A1DDC" w:rsidRDefault="005A1DDC" w:rsidP="005A1DDC">
            <w:pPr>
              <w:rPr>
                <w:sz w:val="28"/>
                <w:szCs w:val="28"/>
                <w:lang w:eastAsia="en-US"/>
              </w:rPr>
            </w:pPr>
            <w:r w:rsidRPr="005A1DDC">
              <w:rPr>
                <w:sz w:val="28"/>
                <w:szCs w:val="28"/>
                <w:lang w:eastAsia="en-US"/>
              </w:rPr>
              <w:t>Про Машу и трёх медведей</w:t>
            </w:r>
          </w:p>
        </w:tc>
        <w:tc>
          <w:tcPr>
            <w:tcW w:w="1134" w:type="dxa"/>
          </w:tcPr>
          <w:p w:rsidR="00980BD8" w:rsidRPr="005A1DDC" w:rsidRDefault="005A1DDC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Образовательная соц.сеть </w:t>
            </w:r>
            <w:r w:rsidRPr="005A1DDC">
              <w:rPr>
                <w:sz w:val="28"/>
                <w:szCs w:val="28"/>
                <w:lang w:val="en-US"/>
              </w:rPr>
              <w:t>nsportal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32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://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nsportal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.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nachalnaya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shkola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matematika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/2021/03/20/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metodicheskaya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kopilka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kombinatornye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logicheskie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i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980BD8" w:rsidRPr="005A1DDC" w:rsidRDefault="005A1DDC" w:rsidP="005A1DD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Про старика, старуху, волка и лисичку</w:t>
            </w:r>
          </w:p>
        </w:tc>
        <w:tc>
          <w:tcPr>
            <w:tcW w:w="1134" w:type="dxa"/>
          </w:tcPr>
          <w:p w:rsidR="00980BD8" w:rsidRPr="005A1DDC" w:rsidRDefault="005A1DDC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Образовательная соц.сеть </w:t>
            </w:r>
            <w:r w:rsidRPr="005A1DDC">
              <w:rPr>
                <w:sz w:val="28"/>
                <w:szCs w:val="28"/>
                <w:lang w:val="en-US"/>
              </w:rPr>
              <w:t>nsportal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33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://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nsportal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.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nachalnaya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shkola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matematika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/2021/03/20/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metodicheskaya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kopilka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kombinatornye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logicheskie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i</w:t>
              </w:r>
            </w:hyperlink>
          </w:p>
        </w:tc>
      </w:tr>
      <w:tr w:rsidR="00980BD8" w:rsidRPr="005A1DDC" w:rsidTr="00AB2A50">
        <w:tc>
          <w:tcPr>
            <w:tcW w:w="959" w:type="dxa"/>
          </w:tcPr>
          <w:p w:rsidR="00980BD8" w:rsidRPr="005A1DDC" w:rsidRDefault="00980BD8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980BD8" w:rsidRPr="005A1DDC" w:rsidRDefault="005A1DDC" w:rsidP="005A1DD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  <w:lang w:eastAsia="en-US"/>
              </w:rPr>
              <w:t>Про медведя, лису и мишкин мёд</w:t>
            </w:r>
          </w:p>
        </w:tc>
        <w:tc>
          <w:tcPr>
            <w:tcW w:w="1134" w:type="dxa"/>
          </w:tcPr>
          <w:p w:rsidR="00980BD8" w:rsidRPr="005A1DDC" w:rsidRDefault="005A1DDC" w:rsidP="00A15D5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80BD8" w:rsidRPr="005A1DDC" w:rsidRDefault="005A1DDC" w:rsidP="005A1DD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A1DDC">
              <w:rPr>
                <w:sz w:val="28"/>
                <w:szCs w:val="28"/>
              </w:rPr>
              <w:t xml:space="preserve">Образовательная соц.сеть </w:t>
            </w:r>
            <w:r w:rsidRPr="005A1DDC">
              <w:rPr>
                <w:sz w:val="28"/>
                <w:szCs w:val="28"/>
                <w:lang w:val="en-US"/>
              </w:rPr>
              <w:t>nsportal</w:t>
            </w:r>
            <w:r w:rsidRPr="005A1DDC">
              <w:rPr>
                <w:sz w:val="28"/>
                <w:szCs w:val="28"/>
              </w:rPr>
              <w:t xml:space="preserve"> </w:t>
            </w:r>
            <w:hyperlink r:id="rId34" w:history="1"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://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nsportal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.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nachalnaya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shkola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matematika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/2021/03/20/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metodicheskaya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kopilka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kombinatornye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logicheskie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</w:rPr>
                <w:t>-</w:t>
              </w:r>
              <w:r w:rsidRPr="005A1DDC">
                <w:rPr>
                  <w:rStyle w:val="a7"/>
                  <w:color w:val="auto"/>
                  <w:sz w:val="28"/>
                  <w:szCs w:val="28"/>
                  <w:u w:val="none"/>
                  <w:lang w:val="en-US"/>
                </w:rPr>
                <w:t>i</w:t>
              </w:r>
            </w:hyperlink>
          </w:p>
        </w:tc>
      </w:tr>
    </w:tbl>
    <w:p w:rsidR="00980BD8" w:rsidRDefault="00980BD8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C035AA" w:rsidP="00A15D5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35AA" w:rsidRDefault="00992C41" w:rsidP="00C035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2C41" w:rsidRDefault="00992C41" w:rsidP="00C035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C41" w:rsidRDefault="00992C41" w:rsidP="00C035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15" w:rsidRPr="00CF1BD1" w:rsidRDefault="00B17F15" w:rsidP="00B17F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00B2D">
        <w:rPr>
          <w:rFonts w:ascii="Times New Roman" w:hAnsi="Times New Roman" w:cs="Times New Roman"/>
          <w:b/>
          <w:sz w:val="28"/>
        </w:rPr>
        <w:t xml:space="preserve">ТЕМАТИЧЕСКОЕ ПЛАНИРОВАНИЕ 2 </w:t>
      </w:r>
      <w:r w:rsidRPr="00CF1BD1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4"/>
        <w:tblW w:w="10491" w:type="dxa"/>
        <w:tblInd w:w="108" w:type="dxa"/>
        <w:tblLook w:val="04A0"/>
      </w:tblPr>
      <w:tblGrid>
        <w:gridCol w:w="851"/>
        <w:gridCol w:w="8506"/>
        <w:gridCol w:w="1134"/>
      </w:tblGrid>
      <w:tr w:rsidR="00B17F15" w:rsidTr="00B17F15">
        <w:tc>
          <w:tcPr>
            <w:tcW w:w="851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  <w:r w:rsidRPr="00590AB0">
              <w:rPr>
                <w:b/>
                <w:bCs/>
                <w:sz w:val="28"/>
                <w:szCs w:val="24"/>
              </w:rPr>
              <w:t>№ п/п</w:t>
            </w:r>
          </w:p>
        </w:tc>
        <w:tc>
          <w:tcPr>
            <w:tcW w:w="8506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  <w:r w:rsidRPr="00590AB0">
              <w:rPr>
                <w:b/>
                <w:color w:val="000000"/>
                <w:sz w:val="28"/>
                <w:szCs w:val="24"/>
              </w:rPr>
              <w:t>Изучаемый раздел, тема урока с учетом программы воспитания</w:t>
            </w:r>
          </w:p>
        </w:tc>
        <w:tc>
          <w:tcPr>
            <w:tcW w:w="1134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  <w:r w:rsidRPr="00590AB0">
              <w:rPr>
                <w:b/>
                <w:bCs/>
                <w:sz w:val="28"/>
                <w:szCs w:val="24"/>
              </w:rPr>
              <w:t>Всего часов</w:t>
            </w:r>
          </w:p>
        </w:tc>
      </w:tr>
      <w:tr w:rsidR="00B17F15" w:rsidTr="00B17F15">
        <w:tc>
          <w:tcPr>
            <w:tcW w:w="9357" w:type="dxa"/>
            <w:gridSpan w:val="2"/>
          </w:tcPr>
          <w:p w:rsidR="00B17F15" w:rsidRDefault="00B17F15" w:rsidP="002D2473">
            <w:pPr>
              <w:rPr>
                <w:b/>
                <w:sz w:val="28"/>
              </w:rPr>
            </w:pPr>
            <w:r w:rsidRPr="00590AB0">
              <w:rPr>
                <w:b/>
                <w:color w:val="000000"/>
                <w:sz w:val="28"/>
                <w:szCs w:val="24"/>
              </w:rPr>
              <w:t>Раздел</w:t>
            </w:r>
            <w:r>
              <w:rPr>
                <w:b/>
                <w:color w:val="000000"/>
                <w:sz w:val="28"/>
                <w:szCs w:val="24"/>
              </w:rPr>
              <w:t xml:space="preserve"> </w:t>
            </w:r>
            <w:r w:rsidRPr="00590AB0">
              <w:rPr>
                <w:b/>
                <w:color w:val="000000"/>
                <w:sz w:val="28"/>
                <w:szCs w:val="24"/>
              </w:rPr>
              <w:t xml:space="preserve"> 1. Читательская грамотность</w:t>
            </w:r>
          </w:p>
        </w:tc>
        <w:tc>
          <w:tcPr>
            <w:tcW w:w="1134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Михаил Пришвин. Беличья память </w:t>
            </w:r>
            <w:r w:rsidRPr="00590AB0">
              <w:rPr>
                <w:b/>
                <w:bCs/>
                <w:i/>
                <w:iCs/>
                <w:color w:val="000000"/>
                <w:sz w:val="28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И. Соколов-Микитов. В берлоге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Лев Толстой. Зайцы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Николай Сладков. Весёлая игра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 xml:space="preserve">Обыкновенные </w:t>
            </w:r>
            <w:r w:rsidRPr="00590AB0">
              <w:rPr>
                <w:color w:val="000000"/>
                <w:sz w:val="28"/>
                <w:szCs w:val="24"/>
              </w:rPr>
              <w:t>к</w:t>
            </w:r>
            <w:r w:rsidRPr="00590AB0">
              <w:rPr>
                <w:color w:val="000000"/>
                <w:sz w:val="28"/>
                <w:szCs w:val="24"/>
                <w:lang w:val="en-US"/>
              </w:rPr>
              <w:t>роты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color w:val="000000"/>
                <w:sz w:val="28"/>
                <w:szCs w:val="24"/>
              </w:rPr>
              <w:t>Эдуард Шим.Тяжкий труд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 xml:space="preserve">Полевой </w:t>
            </w:r>
            <w:r w:rsidRPr="00590AB0">
              <w:rPr>
                <w:color w:val="000000"/>
                <w:sz w:val="28"/>
                <w:szCs w:val="24"/>
              </w:rPr>
              <w:t>х</w:t>
            </w:r>
            <w:r w:rsidRPr="00590AB0">
              <w:rPr>
                <w:color w:val="000000"/>
                <w:sz w:val="28"/>
                <w:szCs w:val="24"/>
                <w:lang w:val="en-US"/>
              </w:rPr>
              <w:t>омя</w:t>
            </w:r>
            <w:r w:rsidRPr="00590AB0">
              <w:rPr>
                <w:color w:val="000000"/>
                <w:sz w:val="28"/>
                <w:szCs w:val="24"/>
              </w:rPr>
              <w:t>к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Про бобров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jc w:val="center"/>
              <w:rPr>
                <w:sz w:val="28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Позвоночные животные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9357" w:type="dxa"/>
            <w:gridSpan w:val="2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b/>
                <w:color w:val="000000"/>
                <w:sz w:val="28"/>
                <w:szCs w:val="24"/>
              </w:rPr>
              <w:t xml:space="preserve">Раздел </w:t>
            </w:r>
            <w:r>
              <w:rPr>
                <w:b/>
                <w:color w:val="000000"/>
                <w:sz w:val="28"/>
                <w:szCs w:val="24"/>
              </w:rPr>
              <w:t xml:space="preserve"> </w:t>
            </w:r>
            <w:r w:rsidRPr="00590AB0">
              <w:rPr>
                <w:b/>
                <w:color w:val="000000"/>
                <w:sz w:val="28"/>
                <w:szCs w:val="24"/>
              </w:rPr>
              <w:t>2. Математическая грамотность</w:t>
            </w:r>
          </w:p>
        </w:tc>
        <w:tc>
          <w:tcPr>
            <w:tcW w:w="1134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Про беличьи запасы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 xml:space="preserve">Медвежье </w:t>
            </w:r>
            <w:r w:rsidRPr="00590AB0">
              <w:rPr>
                <w:color w:val="000000"/>
                <w:sz w:val="28"/>
                <w:szCs w:val="24"/>
              </w:rPr>
              <w:t>п</w:t>
            </w:r>
            <w:r w:rsidRPr="00590AB0">
              <w:rPr>
                <w:color w:val="000000"/>
                <w:sz w:val="28"/>
                <w:szCs w:val="24"/>
                <w:lang w:val="en-US"/>
              </w:rPr>
              <w:t>отомство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Про зайчат и зайчиху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Лисьи забавы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Про крота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Про ежа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Про полевого хомяка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Бобры-строители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tabs>
                <w:tab w:val="left" w:pos="176"/>
              </w:tabs>
              <w:spacing w:after="150"/>
              <w:jc w:val="both"/>
              <w:rPr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Встреча друзей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9357" w:type="dxa"/>
            <w:gridSpan w:val="2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E84F23">
              <w:rPr>
                <w:b/>
                <w:color w:val="000000"/>
                <w:sz w:val="28"/>
                <w:szCs w:val="24"/>
              </w:rPr>
              <w:t>Раздел</w:t>
            </w:r>
            <w:r>
              <w:rPr>
                <w:b/>
                <w:color w:val="000000"/>
                <w:sz w:val="28"/>
                <w:szCs w:val="24"/>
              </w:rPr>
              <w:t xml:space="preserve"> </w:t>
            </w:r>
            <w:r w:rsidRPr="00E84F23">
              <w:rPr>
                <w:b/>
                <w:color w:val="000000"/>
                <w:sz w:val="28"/>
                <w:szCs w:val="24"/>
              </w:rPr>
              <w:t xml:space="preserve"> 3. Финансовая грамотность</w:t>
            </w:r>
          </w:p>
        </w:tc>
        <w:tc>
          <w:tcPr>
            <w:tcW w:w="1134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Беличьи деньги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Повреждённые и фальшивые деньги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Банковская карта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Безопасность денег на банковской карте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Про кредиты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  <w:lang w:val="en-US"/>
              </w:rPr>
            </w:pPr>
            <w:r w:rsidRPr="00590AB0">
              <w:rPr>
                <w:color w:val="000000"/>
                <w:sz w:val="28"/>
                <w:szCs w:val="24"/>
                <w:lang w:val="en-US"/>
              </w:rPr>
              <w:t>Про вклады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Ловушки для денег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Такие разные деньги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9357" w:type="dxa"/>
            <w:gridSpan w:val="2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8"/>
                <w:szCs w:val="24"/>
              </w:rPr>
            </w:pPr>
            <w:r w:rsidRPr="00E84F23">
              <w:rPr>
                <w:b/>
                <w:color w:val="000000"/>
                <w:sz w:val="28"/>
                <w:szCs w:val="24"/>
              </w:rPr>
              <w:t>Раздел 4. Естественно-научная грамотность</w:t>
            </w:r>
          </w:p>
        </w:tc>
        <w:tc>
          <w:tcPr>
            <w:tcW w:w="1134" w:type="dxa"/>
          </w:tcPr>
          <w:p w:rsidR="00B17F15" w:rsidRDefault="00B17F15" w:rsidP="002D2473">
            <w:pPr>
              <w:jc w:val="center"/>
              <w:rPr>
                <w:b/>
                <w:sz w:val="28"/>
              </w:rPr>
            </w:pP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Про белочку и погоду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>Лесные сладкоежки</w:t>
            </w:r>
            <w:r w:rsidRPr="00590AB0">
              <w:rPr>
                <w:b/>
                <w:bCs/>
                <w:i/>
                <w:iCs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Про Зайчишку и овощи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Лисьи норы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Корень – часть растения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Занимательные особенности яблока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Про хомяка и его запасы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623B09" w:rsidRDefault="00B17F15" w:rsidP="00B17F15">
            <w:pPr>
              <w:pStyle w:val="a6"/>
              <w:numPr>
                <w:ilvl w:val="0"/>
                <w:numId w:val="13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</w:tcPr>
          <w:p w:rsidR="00B17F15" w:rsidRPr="00590AB0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sz w:val="28"/>
                <w:szCs w:val="24"/>
              </w:rPr>
            </w:pPr>
            <w:r w:rsidRPr="00590AB0">
              <w:rPr>
                <w:color w:val="000000"/>
                <w:sz w:val="28"/>
                <w:szCs w:val="24"/>
              </w:rPr>
              <w:t xml:space="preserve">Материал для плотин 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jc w:val="center"/>
              <w:rPr>
                <w:sz w:val="28"/>
              </w:rPr>
            </w:pPr>
            <w:r w:rsidRPr="00623B09">
              <w:rPr>
                <w:sz w:val="28"/>
              </w:rPr>
              <w:t>1</w:t>
            </w:r>
          </w:p>
        </w:tc>
      </w:tr>
      <w:tr w:rsidR="00B17F15" w:rsidTr="00B17F15">
        <w:tc>
          <w:tcPr>
            <w:tcW w:w="851" w:type="dxa"/>
          </w:tcPr>
          <w:p w:rsidR="00B17F15" w:rsidRPr="00E84F23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8506" w:type="dxa"/>
          </w:tcPr>
          <w:p w:rsidR="00B17F15" w:rsidRPr="00623B09" w:rsidRDefault="00B17F15" w:rsidP="002D247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hd w:val="clear" w:color="auto" w:fill="FFFFFF"/>
              <w:spacing w:after="150"/>
              <w:jc w:val="right"/>
              <w:rPr>
                <w:b/>
                <w:color w:val="000000"/>
                <w:sz w:val="28"/>
                <w:szCs w:val="24"/>
              </w:rPr>
            </w:pPr>
            <w:r w:rsidRPr="00623B09">
              <w:rPr>
                <w:b/>
                <w:color w:val="000000"/>
                <w:sz w:val="28"/>
                <w:szCs w:val="24"/>
              </w:rPr>
              <w:t>Итого:</w:t>
            </w:r>
          </w:p>
        </w:tc>
        <w:tc>
          <w:tcPr>
            <w:tcW w:w="1134" w:type="dxa"/>
          </w:tcPr>
          <w:p w:rsidR="00B17F15" w:rsidRPr="00623B09" w:rsidRDefault="00B17F15" w:rsidP="002D2473">
            <w:pPr>
              <w:rPr>
                <w:b/>
                <w:sz w:val="28"/>
              </w:rPr>
            </w:pPr>
            <w:r w:rsidRPr="00623B09">
              <w:rPr>
                <w:b/>
                <w:sz w:val="28"/>
              </w:rPr>
              <w:t>34</w:t>
            </w:r>
          </w:p>
        </w:tc>
      </w:tr>
    </w:tbl>
    <w:p w:rsidR="00B17F15" w:rsidRPr="00CF1BD1" w:rsidRDefault="00B17F15" w:rsidP="00B17F15">
      <w:pPr>
        <w:jc w:val="center"/>
        <w:rPr>
          <w:b/>
          <w:sz w:val="28"/>
        </w:rPr>
      </w:pPr>
    </w:p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Default="00B17F15" w:rsidP="00B17F15"/>
    <w:p w:rsidR="00B17F15" w:rsidRPr="002021AD" w:rsidRDefault="00B17F15" w:rsidP="00B17F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1AD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Тематическое планирование </w:t>
      </w:r>
      <w:r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2021AD">
        <w:rPr>
          <w:rFonts w:ascii="Times New Roman" w:hAnsi="Times New Roman"/>
          <w:b/>
          <w:bCs/>
          <w:sz w:val="28"/>
          <w:szCs w:val="28"/>
        </w:rPr>
        <w:t>класс</w:t>
      </w:r>
    </w:p>
    <w:tbl>
      <w:tblPr>
        <w:tblW w:w="9498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2"/>
        <w:gridCol w:w="6945"/>
        <w:gridCol w:w="1701"/>
      </w:tblGrid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раздела, тема занятия с учётом программы воспитания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«Читательская грамотность»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дождевого червяка.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Кальций.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Хлеб, всему голова.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мел.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мыло.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История свечи.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Магнит.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 «Естественно-научная грамотность»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Дождевые черви.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Полезный кальций.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облака.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хлеб и дрожжи.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Интересное вещество мел.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Чем интересно мыло и как оно «работает»?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 свечи.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Волшебный Магнит.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Проверь себя.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«Финансовая грамотность»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Что такое «бюджет»?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Семейный бюджет.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Откуда в семье берутся деньги? Зарплата.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582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Откуда в семье берутся деньги? Пенсия и социальные пособия.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582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Откуда в семье берутся деньги? Наследство, вклад выигрыш.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Виды расходов.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582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Обязательные платежи.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4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4. «Математическая грамотность»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Расходы и доходы бюджета.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Планируем семейный бюджет.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Подсчитываем семейный доход.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Пенсии и пособия.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3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Подсчитываем случайные (нерегулярные) доходы.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Подсчитываем расходы.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Расходы на обязательные платежи.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Подсчитываем сэкономленные деньги.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Проверь себя.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  <w:r w:rsidRPr="00350B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7F15" w:rsidRPr="00350B40" w:rsidTr="00B17F15">
        <w:trPr>
          <w:trHeight w:val="306"/>
        </w:trPr>
        <w:tc>
          <w:tcPr>
            <w:tcW w:w="852" w:type="dxa"/>
          </w:tcPr>
          <w:p w:rsidR="00B17F15" w:rsidRPr="00350B40" w:rsidRDefault="00B17F15" w:rsidP="002D2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B17F15" w:rsidRPr="00350B40" w:rsidRDefault="00B17F15" w:rsidP="002D24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0B40">
              <w:rPr>
                <w:rFonts w:ascii="Times New Roman" w:hAnsi="Times New Roman"/>
                <w:b/>
                <w:sz w:val="28"/>
                <w:szCs w:val="28"/>
              </w:rPr>
              <w:t xml:space="preserve">    34</w:t>
            </w:r>
          </w:p>
        </w:tc>
      </w:tr>
    </w:tbl>
    <w:p w:rsidR="00B17F15" w:rsidRPr="002021AD" w:rsidRDefault="00B17F15" w:rsidP="00B17F15">
      <w:pPr>
        <w:rPr>
          <w:rFonts w:ascii="Times New Roman" w:hAnsi="Times New Roman"/>
          <w:b/>
          <w:bCs/>
          <w:sz w:val="28"/>
          <w:szCs w:val="28"/>
        </w:rPr>
      </w:pPr>
    </w:p>
    <w:p w:rsidR="00B17F15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Pr="001B7CD0" w:rsidRDefault="00B17F15" w:rsidP="00B17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7CD0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 w:rsidRPr="001B7C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10025" w:type="dxa"/>
        <w:tblInd w:w="6" w:type="dxa"/>
        <w:tblLayout w:type="fixed"/>
        <w:tblLook w:val="04A0"/>
      </w:tblPr>
      <w:tblGrid>
        <w:gridCol w:w="1047"/>
        <w:gridCol w:w="6753"/>
        <w:gridCol w:w="2225"/>
      </w:tblGrid>
      <w:tr w:rsidR="00B17F15" w:rsidRPr="001B7CD0" w:rsidTr="00B17F15">
        <w:trPr>
          <w:trHeight w:val="514"/>
        </w:trPr>
        <w:tc>
          <w:tcPr>
            <w:tcW w:w="1047" w:type="dxa"/>
            <w:vMerge w:val="restart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№ п/п</w:t>
            </w:r>
          </w:p>
        </w:tc>
        <w:tc>
          <w:tcPr>
            <w:tcW w:w="6753" w:type="dxa"/>
            <w:vMerge w:val="restart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2225" w:type="dxa"/>
            <w:vMerge w:val="restart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Всего часов</w:t>
            </w:r>
          </w:p>
        </w:tc>
      </w:tr>
      <w:tr w:rsidR="00B17F15" w:rsidRPr="001B7CD0" w:rsidTr="00B17F15">
        <w:trPr>
          <w:trHeight w:val="514"/>
        </w:trPr>
        <w:tc>
          <w:tcPr>
            <w:tcW w:w="1047" w:type="dxa"/>
            <w:vMerge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  <w:vMerge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B17F15" w:rsidRPr="001B7CD0" w:rsidTr="00B17F15">
        <w:trPr>
          <w:trHeight w:val="500"/>
        </w:trPr>
        <w:tc>
          <w:tcPr>
            <w:tcW w:w="10025" w:type="dxa"/>
            <w:gridSpan w:val="3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B7CD0">
              <w:rPr>
                <w:b/>
                <w:bCs/>
                <w:i/>
                <w:iCs/>
                <w:sz w:val="28"/>
                <w:szCs w:val="28"/>
              </w:rPr>
              <w:t>Читательская грамотность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Старинная женская одежда.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Старинные женские головные уборы.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865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Старинная мужская одежда и головные уборы.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Жилище крестьянской семьи на Руси.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Внутреннее убранство русской избы. 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Предметы обихода русской избы. 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История посуды на Руси.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025" w:type="dxa"/>
            <w:gridSpan w:val="3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B7CD0">
              <w:rPr>
                <w:b/>
                <w:bCs/>
                <w:i/>
                <w:iCs/>
                <w:sz w:val="28"/>
                <w:szCs w:val="28"/>
              </w:rPr>
              <w:t>Естественно-научная грамотность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Томат.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Болгарский перец.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Картофель.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Баклажан. Семейство Паслёновые.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Лук.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Капуста.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Горох.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Грибы.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025" w:type="dxa"/>
            <w:gridSpan w:val="3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B7CD0">
              <w:rPr>
                <w:b/>
                <w:bCs/>
                <w:i/>
                <w:iCs/>
                <w:sz w:val="28"/>
                <w:szCs w:val="28"/>
              </w:rPr>
              <w:t>Финансовая грамотность</w:t>
            </w:r>
          </w:p>
        </w:tc>
      </w:tr>
      <w:tr w:rsidR="00B17F15" w:rsidRPr="001B7CD0" w:rsidTr="00B17F15">
        <w:trPr>
          <w:trHeight w:val="85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  <w:r w:rsidRPr="001B7CD0">
              <w:rPr>
                <w:sz w:val="28"/>
                <w:szCs w:val="28"/>
              </w:rPr>
              <w:t xml:space="preserve"> «Экологичная обувь».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865"/>
        </w:trPr>
        <w:tc>
          <w:tcPr>
            <w:tcW w:w="1047" w:type="dxa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Потребительская корзина.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2D2473">
            <w:pPr>
              <w:spacing w:after="160" w:line="259" w:lineRule="auto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Прожиточный минимум.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5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Инфляция.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22-23</w:t>
            </w: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Распродажи, скидки, бонусы.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6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Благотворительность.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6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Страхование.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025" w:type="dxa"/>
            <w:gridSpan w:val="3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B7CD0">
              <w:rPr>
                <w:b/>
                <w:bCs/>
                <w:i/>
                <w:iCs/>
                <w:sz w:val="28"/>
                <w:szCs w:val="28"/>
              </w:rPr>
              <w:t>Математическая грамотность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6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В бассейне.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2D247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Делаем ремонт.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7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Праздничный торт.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7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Обустраиваем участок.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Поход в кино.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7F15" w:rsidRPr="001B7CD0" w:rsidTr="00B17F15">
        <w:trPr>
          <w:trHeight w:val="516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8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  <w:tr w:rsidR="00B17F15" w:rsidRPr="001B7CD0" w:rsidTr="00B17F15">
        <w:trPr>
          <w:trHeight w:val="500"/>
        </w:trPr>
        <w:tc>
          <w:tcPr>
            <w:tcW w:w="1047" w:type="dxa"/>
          </w:tcPr>
          <w:p w:rsidR="00B17F15" w:rsidRPr="001B7CD0" w:rsidRDefault="00B17F15" w:rsidP="00B17F15">
            <w:pPr>
              <w:numPr>
                <w:ilvl w:val="0"/>
                <w:numId w:val="18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работа. Составляем словарик по финансовой грамотности.</w:t>
            </w:r>
          </w:p>
        </w:tc>
        <w:tc>
          <w:tcPr>
            <w:tcW w:w="2225" w:type="dxa"/>
          </w:tcPr>
          <w:p w:rsidR="00B17F15" w:rsidRPr="001B7CD0" w:rsidRDefault="00B17F15" w:rsidP="002D2473">
            <w:pPr>
              <w:spacing w:after="160" w:line="259" w:lineRule="auto"/>
              <w:rPr>
                <w:sz w:val="28"/>
                <w:szCs w:val="28"/>
              </w:rPr>
            </w:pPr>
            <w:r w:rsidRPr="001B7CD0">
              <w:rPr>
                <w:sz w:val="28"/>
                <w:szCs w:val="28"/>
              </w:rPr>
              <w:t>1</w:t>
            </w:r>
          </w:p>
        </w:tc>
      </w:tr>
    </w:tbl>
    <w:p w:rsidR="00B17F15" w:rsidRPr="002021AD" w:rsidRDefault="00B17F15" w:rsidP="00B17F15">
      <w:pPr>
        <w:rPr>
          <w:rFonts w:ascii="Times New Roman" w:hAnsi="Times New Roman"/>
          <w:sz w:val="28"/>
          <w:szCs w:val="28"/>
        </w:rPr>
      </w:pPr>
    </w:p>
    <w:p w:rsidR="00B17F15" w:rsidRDefault="00B17F15" w:rsidP="00B17F15"/>
    <w:p w:rsidR="001F4638" w:rsidRDefault="001F4638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38" w:rsidRPr="005F1A62" w:rsidRDefault="001F4638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F4638" w:rsidRPr="005F1A62" w:rsidSect="00C035A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2" w:right="1418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43" w:rsidRDefault="00BE2143" w:rsidP="00A46451">
      <w:pPr>
        <w:spacing w:after="0" w:line="240" w:lineRule="auto"/>
      </w:pPr>
      <w:r>
        <w:separator/>
      </w:r>
    </w:p>
  </w:endnote>
  <w:endnote w:type="continuationSeparator" w:id="1">
    <w:p w:rsidR="00BE2143" w:rsidRDefault="00BE2143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43" w:rsidRDefault="00BE2143" w:rsidP="00A46451">
      <w:pPr>
        <w:spacing w:after="0" w:line="240" w:lineRule="auto"/>
      </w:pPr>
      <w:r>
        <w:separator/>
      </w:r>
    </w:p>
  </w:footnote>
  <w:footnote w:type="continuationSeparator" w:id="1">
    <w:p w:rsidR="00BE2143" w:rsidRDefault="00BE2143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9" w:rsidRDefault="008B0B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CFA"/>
    <w:multiLevelType w:val="hybridMultilevel"/>
    <w:tmpl w:val="11460B44"/>
    <w:lvl w:ilvl="0" w:tplc="831E77DE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F79D5"/>
    <w:multiLevelType w:val="hybridMultilevel"/>
    <w:tmpl w:val="75B05918"/>
    <w:lvl w:ilvl="0" w:tplc="B6EC272C">
      <w:start w:val="2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D2CF1"/>
    <w:multiLevelType w:val="hybridMultilevel"/>
    <w:tmpl w:val="B90CA42C"/>
    <w:lvl w:ilvl="0" w:tplc="E320CFD4">
      <w:start w:val="2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025C5"/>
    <w:multiLevelType w:val="hybridMultilevel"/>
    <w:tmpl w:val="0F00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927C0"/>
    <w:multiLevelType w:val="hybridMultilevel"/>
    <w:tmpl w:val="3F56399C"/>
    <w:lvl w:ilvl="0" w:tplc="D1343A7A">
      <w:start w:val="3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0"/>
  </w:num>
  <w:num w:numId="16">
    <w:abstractNumId w:val="6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E2"/>
    <w:rsid w:val="00000D0D"/>
    <w:rsid w:val="00010A86"/>
    <w:rsid w:val="00011A60"/>
    <w:rsid w:val="000A6219"/>
    <w:rsid w:val="000C0590"/>
    <w:rsid w:val="000E5EC3"/>
    <w:rsid w:val="000F1275"/>
    <w:rsid w:val="000F4379"/>
    <w:rsid w:val="00100B2D"/>
    <w:rsid w:val="00110C13"/>
    <w:rsid w:val="0011258F"/>
    <w:rsid w:val="001163D0"/>
    <w:rsid w:val="00123928"/>
    <w:rsid w:val="00132B9B"/>
    <w:rsid w:val="00145EF3"/>
    <w:rsid w:val="00153312"/>
    <w:rsid w:val="00164586"/>
    <w:rsid w:val="001C5E3E"/>
    <w:rsid w:val="001C7FC9"/>
    <w:rsid w:val="001F0F3B"/>
    <w:rsid w:val="001F4638"/>
    <w:rsid w:val="001F658D"/>
    <w:rsid w:val="00210FC1"/>
    <w:rsid w:val="00217C51"/>
    <w:rsid w:val="00236A83"/>
    <w:rsid w:val="00237234"/>
    <w:rsid w:val="00242FB1"/>
    <w:rsid w:val="002749AC"/>
    <w:rsid w:val="0028341E"/>
    <w:rsid w:val="002B4D2B"/>
    <w:rsid w:val="002C0CD5"/>
    <w:rsid w:val="002C4FBD"/>
    <w:rsid w:val="002D0B41"/>
    <w:rsid w:val="002E34CF"/>
    <w:rsid w:val="003008EC"/>
    <w:rsid w:val="00307BD6"/>
    <w:rsid w:val="0031331C"/>
    <w:rsid w:val="00321CF7"/>
    <w:rsid w:val="00327F8B"/>
    <w:rsid w:val="00332D36"/>
    <w:rsid w:val="00354AAA"/>
    <w:rsid w:val="003D4C72"/>
    <w:rsid w:val="003E6579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504B6A"/>
    <w:rsid w:val="0052156D"/>
    <w:rsid w:val="00536BF1"/>
    <w:rsid w:val="00541A39"/>
    <w:rsid w:val="0058162A"/>
    <w:rsid w:val="005943D9"/>
    <w:rsid w:val="005A08E5"/>
    <w:rsid w:val="005A1DDC"/>
    <w:rsid w:val="005E4F96"/>
    <w:rsid w:val="005F1A62"/>
    <w:rsid w:val="005F336F"/>
    <w:rsid w:val="0062010A"/>
    <w:rsid w:val="00656981"/>
    <w:rsid w:val="00675E21"/>
    <w:rsid w:val="0069229E"/>
    <w:rsid w:val="006B7B5B"/>
    <w:rsid w:val="00700401"/>
    <w:rsid w:val="007014E2"/>
    <w:rsid w:val="00720AAE"/>
    <w:rsid w:val="007235D8"/>
    <w:rsid w:val="00734093"/>
    <w:rsid w:val="00737B25"/>
    <w:rsid w:val="0078453E"/>
    <w:rsid w:val="00792806"/>
    <w:rsid w:val="007B43B9"/>
    <w:rsid w:val="007D2C72"/>
    <w:rsid w:val="007E541C"/>
    <w:rsid w:val="007F03B3"/>
    <w:rsid w:val="008129AB"/>
    <w:rsid w:val="00814609"/>
    <w:rsid w:val="00870DE2"/>
    <w:rsid w:val="00873ECF"/>
    <w:rsid w:val="00896FD1"/>
    <w:rsid w:val="008B0BF9"/>
    <w:rsid w:val="008B13CC"/>
    <w:rsid w:val="008B7AD4"/>
    <w:rsid w:val="008C64B9"/>
    <w:rsid w:val="00900FF7"/>
    <w:rsid w:val="00904865"/>
    <w:rsid w:val="00906953"/>
    <w:rsid w:val="00920C25"/>
    <w:rsid w:val="00940CD7"/>
    <w:rsid w:val="0095181A"/>
    <w:rsid w:val="00963303"/>
    <w:rsid w:val="00963EB5"/>
    <w:rsid w:val="0097653E"/>
    <w:rsid w:val="00980BD8"/>
    <w:rsid w:val="0098324E"/>
    <w:rsid w:val="00992C41"/>
    <w:rsid w:val="009A3227"/>
    <w:rsid w:val="009A4307"/>
    <w:rsid w:val="009A5205"/>
    <w:rsid w:val="009B1B10"/>
    <w:rsid w:val="009C5721"/>
    <w:rsid w:val="00A1308A"/>
    <w:rsid w:val="00A15D5A"/>
    <w:rsid w:val="00A46451"/>
    <w:rsid w:val="00A71A02"/>
    <w:rsid w:val="00A812CA"/>
    <w:rsid w:val="00AA1CC2"/>
    <w:rsid w:val="00AB2A50"/>
    <w:rsid w:val="00AC3690"/>
    <w:rsid w:val="00AC4CA9"/>
    <w:rsid w:val="00AE185E"/>
    <w:rsid w:val="00AF41FD"/>
    <w:rsid w:val="00AF63D7"/>
    <w:rsid w:val="00B17165"/>
    <w:rsid w:val="00B17F15"/>
    <w:rsid w:val="00B5319D"/>
    <w:rsid w:val="00B90B64"/>
    <w:rsid w:val="00B93C0B"/>
    <w:rsid w:val="00BA1341"/>
    <w:rsid w:val="00BB6E64"/>
    <w:rsid w:val="00BD026F"/>
    <w:rsid w:val="00BD3C85"/>
    <w:rsid w:val="00BD648E"/>
    <w:rsid w:val="00BE0B55"/>
    <w:rsid w:val="00BE2143"/>
    <w:rsid w:val="00BE3F0B"/>
    <w:rsid w:val="00BF31D8"/>
    <w:rsid w:val="00BF5C80"/>
    <w:rsid w:val="00BF6558"/>
    <w:rsid w:val="00C01FBF"/>
    <w:rsid w:val="00C035AA"/>
    <w:rsid w:val="00C42CC3"/>
    <w:rsid w:val="00C46A7A"/>
    <w:rsid w:val="00C97667"/>
    <w:rsid w:val="00CA5157"/>
    <w:rsid w:val="00CA7C59"/>
    <w:rsid w:val="00CC6CD5"/>
    <w:rsid w:val="00CD0E14"/>
    <w:rsid w:val="00CD19D7"/>
    <w:rsid w:val="00CD27D1"/>
    <w:rsid w:val="00CE06EB"/>
    <w:rsid w:val="00CF546A"/>
    <w:rsid w:val="00D06676"/>
    <w:rsid w:val="00D267CE"/>
    <w:rsid w:val="00D27B05"/>
    <w:rsid w:val="00D44029"/>
    <w:rsid w:val="00D61E75"/>
    <w:rsid w:val="00D752DB"/>
    <w:rsid w:val="00D76056"/>
    <w:rsid w:val="00D90E78"/>
    <w:rsid w:val="00DA4D7B"/>
    <w:rsid w:val="00DB44AA"/>
    <w:rsid w:val="00DB7BDF"/>
    <w:rsid w:val="00DE4FA2"/>
    <w:rsid w:val="00DF24D2"/>
    <w:rsid w:val="00DF6A30"/>
    <w:rsid w:val="00E41AEA"/>
    <w:rsid w:val="00EB6ACF"/>
    <w:rsid w:val="00EC18DE"/>
    <w:rsid w:val="00EF0EA1"/>
    <w:rsid w:val="00F227D5"/>
    <w:rsid w:val="00F236F3"/>
    <w:rsid w:val="00F465F7"/>
    <w:rsid w:val="00F5155D"/>
    <w:rsid w:val="00F631AB"/>
    <w:rsid w:val="00F770C5"/>
    <w:rsid w:val="00F92B73"/>
    <w:rsid w:val="00F93CF7"/>
    <w:rsid w:val="00FB47A3"/>
    <w:rsid w:val="00FC7DF8"/>
    <w:rsid w:val="00FF53CA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kursu-funkcionalnaya-gramotnost-avtor-m-v-buryak-na-temu-dozhdevye-chervi-3-klass-6188519.html" TargetMode="External"/><Relationship Id="rId13" Type="http://schemas.openxmlformats.org/officeDocument/2006/relationships/hyperlink" Target="https://infourok.ru/prezentaciya-po-kursu-funkcionalnaya-gramotnost-avtor-m-v-buryak-na-temu-dozhdevye-chervi-3-klass-6188519.html" TargetMode="External"/><Relationship Id="rId18" Type="http://schemas.openxmlformats.org/officeDocument/2006/relationships/hyperlink" Target="http://km-school.ru/r1/Nachalka.asp" TargetMode="External"/><Relationship Id="rId26" Type="http://schemas.openxmlformats.org/officeDocument/2006/relationships/hyperlink" Target="https://www.klass39.ru/reshaem-logicheskie-zadachi-1-4-klass/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km-school.ru/r1/Nachalka.asp" TargetMode="External"/><Relationship Id="rId34" Type="http://schemas.openxmlformats.org/officeDocument/2006/relationships/hyperlink" Target="https://nsportal.ru/nachalnaya-shkola/matematika/2021/03/20/metodicheskaya-kopilka-kombinatornye-logicheskie-i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urok.ru/prezentaciya-po-kursu-funkcionalnaya-gramotnost-avtor-m-v-buryak-na-temu-dozhdevye-chervi-3-klass-6188519.html" TargetMode="External"/><Relationship Id="rId17" Type="http://schemas.openxmlformats.org/officeDocument/2006/relationships/hyperlink" Target="http://km-school.ru/r1/Nachalka.asp" TargetMode="External"/><Relationship Id="rId25" Type="http://schemas.openxmlformats.org/officeDocument/2006/relationships/hyperlink" Target="https://infourok.ru/prezentaciya-po-kursu-funkcionalnaya-gramotnost-avtor-m-v-buryak-na-temu-kalcij-3-klass-6188522.html" TargetMode="External"/><Relationship Id="rId33" Type="http://schemas.openxmlformats.org/officeDocument/2006/relationships/hyperlink" Target="https://nsportal.ru/nachalnaya-shkola/matematika/2021/03/20/metodicheskaya-kopilka-kombinatornye-logicheskie-i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km-school.ru/r1/Nachalka.asp" TargetMode="External"/><Relationship Id="rId20" Type="http://schemas.openxmlformats.org/officeDocument/2006/relationships/hyperlink" Target="http://km-school.ru/r1/Nachalka.asp" TargetMode="External"/><Relationship Id="rId29" Type="http://schemas.openxmlformats.org/officeDocument/2006/relationships/hyperlink" Target="http://www.uchportal.ru/load/47-2-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kursu-funkcionalnaya-gramotnost-avtor-m-v-buryak-na-temu-dozhdevye-chervi-3-klass-6188519.html" TargetMode="External"/><Relationship Id="rId24" Type="http://schemas.openxmlformats.org/officeDocument/2006/relationships/hyperlink" Target="https://infourok.ru/prezentaciya-po-kursu-funkcionalnaya-gramotnost-avtor-m-v-buryak-na-temu-kalcij-3-klass-6188522.html" TargetMode="External"/><Relationship Id="rId32" Type="http://schemas.openxmlformats.org/officeDocument/2006/relationships/hyperlink" Target="https://nsportal.ru/nachalnaya-shkola/matematika/2021/03/20/metodicheskaya-kopilka-kombinatornye-logicheskie-i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kursu-funkcionalnaya-gramotnost-avtor-m-v-buryak-na-temu-dozhdevye-chervi-3-klass-6188519.html" TargetMode="External"/><Relationship Id="rId23" Type="http://schemas.openxmlformats.org/officeDocument/2006/relationships/hyperlink" Target="https://infourok.ru/prezentaciya-po-kursu-funkcionalnaya-gramotnost-avtor-m-v-buryak-na-temu-kalcij-3-klass-6188522.html" TargetMode="External"/><Relationship Id="rId28" Type="http://schemas.openxmlformats.org/officeDocument/2006/relationships/hyperlink" Target="https://www.klass39.ru/reshaem-logicheskie-zadachi-1-4-klass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infourok.ru/prezentaciya-po-kursu-funkcionalnaya-gramotnost-avtor-m-v-buryak-na-temu-dozhdevye-chervi-3-klass-6188519.html" TargetMode="External"/><Relationship Id="rId19" Type="http://schemas.openxmlformats.org/officeDocument/2006/relationships/hyperlink" Target="http://km-school.ru/r1/Nachalka.asp" TargetMode="External"/><Relationship Id="rId31" Type="http://schemas.openxmlformats.org/officeDocument/2006/relationships/hyperlink" Target="http://www.uchportal.ru/load/47-2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infourok.ru/prezentaciya-po-kursu-funkcionalnaya-gramotnost-avtor-m-v-buryak-na-temu-dozhdevye-chervi-3-klass-6188519.html" TargetMode="External"/><Relationship Id="rId22" Type="http://schemas.openxmlformats.org/officeDocument/2006/relationships/hyperlink" Target="http://km-school.ru/r1/Nachalka.asp" TargetMode="External"/><Relationship Id="rId27" Type="http://schemas.openxmlformats.org/officeDocument/2006/relationships/hyperlink" Target="https://www.klass39.ru/reshaem-logicheskie-zadachi-1-4-klass/" TargetMode="External"/><Relationship Id="rId30" Type="http://schemas.openxmlformats.org/officeDocument/2006/relationships/hyperlink" Target="http://www.uchportal.ru/load/47-2-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C5B7-1A25-4D35-AF8F-C263C15F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5267</Words>
  <Characters>30023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67</cp:revision>
  <cp:lastPrinted>2023-08-29T08:06:00Z</cp:lastPrinted>
  <dcterms:created xsi:type="dcterms:W3CDTF">2016-10-28T12:25:00Z</dcterms:created>
  <dcterms:modified xsi:type="dcterms:W3CDTF">2023-08-30T08:46:00Z</dcterms:modified>
</cp:coreProperties>
</file>