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36" w:rsidRDefault="00EC4EBD" w:rsidP="004F26AC">
      <w:pPr>
        <w:spacing w:before="0" w:beforeAutospacing="0" w:after="0" w:afterAutospacing="0" w:line="337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ru-RU"/>
        </w:rPr>
        <w:drawing>
          <wp:inline distT="0" distB="0" distL="0" distR="0">
            <wp:extent cx="6570345" cy="9020805"/>
            <wp:effectExtent l="19050" t="0" r="1905" b="0"/>
            <wp:docPr id="2" name="Рисунок 1" descr="G:\Дополнительное образование\1 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ополнительное образование\1 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2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6" w:rsidRDefault="00456E36" w:rsidP="004F26AC">
      <w:pPr>
        <w:spacing w:before="0" w:beforeAutospacing="0" w:after="0" w:afterAutospacing="0" w:line="337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F26AC" w:rsidRPr="00456E36" w:rsidRDefault="004F26AC" w:rsidP="004F26AC">
      <w:pPr>
        <w:spacing w:before="0" w:beforeAutospacing="0" w:after="0" w:afterAutospacing="0" w:line="337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lastRenderedPageBreak/>
        <w:t>1. Пояснительная записка</w:t>
      </w:r>
    </w:p>
    <w:p w:rsidR="004F26AC" w:rsidRPr="00456E36" w:rsidRDefault="004F26AC" w:rsidP="004F26AC">
      <w:pPr>
        <w:spacing w:before="0" w:beforeAutospacing="0" w:after="0" w:afterAutospacing="0" w:line="337" w:lineRule="atLeast"/>
        <w:ind w:firstLine="708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Психологами доказано, что в младшем школьном возрасте происходит формирование характера, мышления, речи человека, начинается длительный процесс познания тех нравственных ценностей, которые лежат в основе любви к Родине.</w:t>
      </w:r>
    </w:p>
    <w:p w:rsidR="004F26AC" w:rsidRPr="00456E36" w:rsidRDefault="004F26AC" w:rsidP="004F26AC">
      <w:pPr>
        <w:spacing w:before="0" w:beforeAutospacing="0" w:after="0" w:afterAutospacing="0" w:line="337" w:lineRule="atLeast"/>
        <w:ind w:firstLine="708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Любовь к родине, стремление служить своему народу, своей стране не возникает у людей сама по себе. С самого раннего возраста для формирования этих качеств необходимо целенаправленное воздействие. При этом надо помнить, что любовь к родине начинается с ощущения родного края, земли, на которой вырос.</w:t>
      </w:r>
    </w:p>
    <w:p w:rsidR="004F26AC" w:rsidRPr="00456E36" w:rsidRDefault="004F26AC" w:rsidP="004F26AC">
      <w:pPr>
        <w:spacing w:before="0" w:beforeAutospacing="0" w:after="0" w:afterAutospacing="0" w:line="337" w:lineRule="atLeast"/>
        <w:ind w:firstLine="426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        Программа  кружка  «Юный краевед» направлена   воспитывать чувство гордости за своих земляков, способствовать  развитию: духовной памяти, чувства родства, уважения  к  </w:t>
      </w:r>
      <w:proofErr w:type="gramStart"/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живущим</w:t>
      </w:r>
      <w:proofErr w:type="gramEnd"/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рядом. Собирая  сведения о своих земляках, записывая биографии односельчан, ребята сохраняют  историю малой родины  для будущего поколения. Предлагаемая программа поможет учащимся узнать, понять, полюбить родной город, сделать его лучше и живописнее.</w:t>
      </w:r>
    </w:p>
    <w:p w:rsidR="004F26AC" w:rsidRPr="00456E36" w:rsidRDefault="004F26AC" w:rsidP="004F26AC">
      <w:pPr>
        <w:spacing w:before="0" w:beforeAutospacing="0" w:after="0" w:afterAutospacing="0" w:line="337" w:lineRule="atLeast"/>
        <w:ind w:firstLine="708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Кроме того, краеведческий материал,  как  более  близкий  и  знакомый,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усиливает конкретность  и  наглядность  восприятия  учащимися  исторического процесса  и  оказывает  воспитывающее  воздействие.</w:t>
      </w:r>
    </w:p>
    <w:p w:rsidR="004F26AC" w:rsidRPr="00456E36" w:rsidRDefault="004F26AC" w:rsidP="004F26AC">
      <w:pPr>
        <w:spacing w:before="0" w:beforeAutospacing="0" w:after="0" w:afterAutospacing="0" w:line="337" w:lineRule="atLeast"/>
        <w:ind w:firstLine="426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Данный курс призван помочь учителю во внеурочное время создать условия для развития информационно-коммуникативных компетентностей учащихся. Курс  не только  расширяет знания учащихся  о своих земляках, помогает ощутить свою связь с прошлым и настоящим малой родины, он  помогает овладеть начальными навыками исследовательской работы</w:t>
      </w:r>
    </w:p>
    <w:p w:rsidR="004F26AC" w:rsidRPr="00456E36" w:rsidRDefault="004F26AC" w:rsidP="004F26AC">
      <w:pPr>
        <w:spacing w:before="0" w:beforeAutospacing="0" w:after="0" w:afterAutospacing="0" w:line="337" w:lineRule="atLeast"/>
        <w:ind w:firstLine="708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Основу содержания программы составляет «Обязательный минимум содержания общего образования по </w:t>
      </w:r>
      <w:r w:rsidR="004E1A78"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Ростовской области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», а также раздел «Краеведение» программы дополнительного образования детей «Юные инструкторы туризма».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Цель программы:</w:t>
      </w:r>
    </w:p>
    <w:p w:rsidR="004F26AC" w:rsidRPr="00456E36" w:rsidRDefault="004F26AC" w:rsidP="004F26AC">
      <w:pPr>
        <w:numPr>
          <w:ilvl w:val="0"/>
          <w:numId w:val="1"/>
        </w:num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Формирование будущих граждан города, знающих и любящих свой край, физически здоровых, способных решать трудные практические задачи.</w:t>
      </w:r>
    </w:p>
    <w:p w:rsidR="004F26AC" w:rsidRPr="00456E36" w:rsidRDefault="004F26AC" w:rsidP="004F26AC">
      <w:pPr>
        <w:numPr>
          <w:ilvl w:val="0"/>
          <w:numId w:val="1"/>
        </w:num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Воспитание патриотизма и развитие экологического сознания и потребности сохранения и сбережения уникальных природных особенностей </w:t>
      </w:r>
      <w:r w:rsidR="004E1A78"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села Большие Салы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4F26AC" w:rsidRPr="00456E36" w:rsidRDefault="004F26AC" w:rsidP="004F26AC">
      <w:pPr>
        <w:spacing w:before="0" w:beforeAutospacing="0" w:after="0" w:afterAutospacing="0" w:line="337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Образовательные задачи:</w:t>
      </w:r>
    </w:p>
    <w:p w:rsidR="004F26AC" w:rsidRPr="00456E36" w:rsidRDefault="004F26AC" w:rsidP="004F26AC">
      <w:pPr>
        <w:numPr>
          <w:ilvl w:val="0"/>
          <w:numId w:val="2"/>
        </w:numPr>
        <w:spacing w:before="0" w:beforeAutospacing="0" w:after="0" w:afterAutospacing="0" w:line="337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знакомство с историей, флорой и фауной, культурными памятниками и традициями родного края;</w:t>
      </w:r>
    </w:p>
    <w:p w:rsidR="004F26AC" w:rsidRPr="00456E36" w:rsidRDefault="004F26AC" w:rsidP="004F26AC">
      <w:pPr>
        <w:numPr>
          <w:ilvl w:val="0"/>
          <w:numId w:val="2"/>
        </w:numPr>
        <w:spacing w:before="0" w:beforeAutospacing="0" w:after="0" w:afterAutospacing="0" w:line="337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ознакомление с историей  малой родины, сбор материала о ратных и трудовых подвигах  земляков;</w:t>
      </w:r>
    </w:p>
    <w:p w:rsidR="004F26AC" w:rsidRPr="00456E36" w:rsidRDefault="004F26AC" w:rsidP="004F26AC">
      <w:pPr>
        <w:numPr>
          <w:ilvl w:val="0"/>
          <w:numId w:val="2"/>
        </w:numPr>
        <w:spacing w:before="0" w:beforeAutospacing="0" w:after="0" w:afterAutospacing="0" w:line="337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овладение начальными навыками исследовательской работы;</w:t>
      </w:r>
    </w:p>
    <w:p w:rsidR="004E1A78" w:rsidRPr="00456E36" w:rsidRDefault="004E1A78" w:rsidP="004F26AC">
      <w:pPr>
        <w:spacing w:before="0" w:beforeAutospacing="0" w:after="0" w:afterAutospacing="0" w:line="337" w:lineRule="atLeast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F26AC" w:rsidRPr="00456E36" w:rsidRDefault="004F26AC" w:rsidP="004F26AC">
      <w:pPr>
        <w:spacing w:before="0" w:beforeAutospacing="0" w:after="0" w:afterAutospacing="0" w:line="337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Воспитательные задачи:</w:t>
      </w:r>
    </w:p>
    <w:p w:rsidR="004F26AC" w:rsidRPr="00456E36" w:rsidRDefault="004F26AC" w:rsidP="004F26AC">
      <w:pPr>
        <w:numPr>
          <w:ilvl w:val="0"/>
          <w:numId w:val="3"/>
        </w:numPr>
        <w:spacing w:before="0" w:beforeAutospacing="0" w:after="0" w:afterAutospacing="0" w:line="337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развитие гражданских качеств, патриотического отношения к России и своему краю;</w:t>
      </w:r>
    </w:p>
    <w:p w:rsidR="004F26AC" w:rsidRPr="00456E36" w:rsidRDefault="004F26AC" w:rsidP="004F26AC">
      <w:pPr>
        <w:numPr>
          <w:ilvl w:val="0"/>
          <w:numId w:val="3"/>
        </w:numPr>
        <w:spacing w:before="0" w:beforeAutospacing="0" w:after="0" w:afterAutospacing="0" w:line="337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воспитание  учащихся  на примере  жизни  и  деятельности   земляков, понимания ценности и значимости каждой человеческой жизни;</w:t>
      </w:r>
    </w:p>
    <w:p w:rsidR="004F26AC" w:rsidRPr="00456E36" w:rsidRDefault="004F26AC" w:rsidP="004F26AC">
      <w:pPr>
        <w:numPr>
          <w:ilvl w:val="0"/>
          <w:numId w:val="3"/>
        </w:numPr>
        <w:spacing w:before="0" w:beforeAutospacing="0" w:after="0" w:afterAutospacing="0" w:line="337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воспитание  гордости  и  уважения  к  живущим  рядом  ветеранам  войны  и  труда.</w:t>
      </w:r>
    </w:p>
    <w:p w:rsidR="004F26AC" w:rsidRPr="00456E36" w:rsidRDefault="004F26AC" w:rsidP="004F26AC">
      <w:pPr>
        <w:spacing w:before="0" w:beforeAutospacing="0" w:after="0" w:afterAutospacing="0" w:line="337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Развивающие задачи:</w:t>
      </w:r>
    </w:p>
    <w:p w:rsidR="004F26AC" w:rsidRPr="00456E36" w:rsidRDefault="004F26AC" w:rsidP="004F26AC">
      <w:pPr>
        <w:numPr>
          <w:ilvl w:val="0"/>
          <w:numId w:val="4"/>
        </w:numPr>
        <w:spacing w:before="0" w:beforeAutospacing="0" w:after="0" w:afterAutospacing="0" w:line="337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развитие познавательного интереса, интеллектуальных и творческих способностей;</w:t>
      </w:r>
    </w:p>
    <w:p w:rsidR="004F26AC" w:rsidRPr="00456E36" w:rsidRDefault="004F26AC" w:rsidP="004F26AC">
      <w:pPr>
        <w:numPr>
          <w:ilvl w:val="0"/>
          <w:numId w:val="4"/>
        </w:numPr>
        <w:spacing w:before="0" w:beforeAutospacing="0" w:after="0" w:afterAutospacing="0" w:line="337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стимулирование стремления знать как можно больше о родном крае и его людях, интереса  учащихся к краеведению.</w:t>
      </w:r>
    </w:p>
    <w:p w:rsidR="004F26AC" w:rsidRPr="00456E36" w:rsidRDefault="004F26AC" w:rsidP="004F26AC">
      <w:pPr>
        <w:spacing w:before="0" w:beforeAutospacing="0" w:after="0" w:afterAutospacing="0" w:line="337" w:lineRule="atLeast"/>
        <w:ind w:firstLine="708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Многочисленные практические занятия позволят детям понять взаимосвязь природных явлений, оценить значение и важность мер по охране природы, помогут воспитать доброе отношение ко всему живому, развить интерес к прошлому и настоящему своей семьи, города, края, сформировать начальные навыки исследовательской работы.</w:t>
      </w:r>
    </w:p>
    <w:p w:rsidR="004F26AC" w:rsidRPr="00456E36" w:rsidRDefault="004F26AC" w:rsidP="004F26AC">
      <w:pPr>
        <w:spacing w:before="0" w:beforeAutospacing="0" w:after="0" w:afterAutospacing="0" w:line="337" w:lineRule="atLeast"/>
        <w:ind w:firstLine="708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Программа адаптирована на возраст детей </w:t>
      </w:r>
      <w:r w:rsidR="004E1A78"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12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– 1</w:t>
      </w:r>
      <w:r w:rsidR="004E1A78"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6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лет, органично вливается в курс «</w:t>
      </w:r>
      <w:r w:rsidR="004E1A78"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Изучение родного края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», «Окружающий мир», т.к. эти курсы связаны с изучением родного города, края, природы.</w:t>
      </w:r>
    </w:p>
    <w:p w:rsidR="004F26AC" w:rsidRPr="00456E36" w:rsidRDefault="004F26AC" w:rsidP="004F26AC">
      <w:pPr>
        <w:spacing w:before="0" w:beforeAutospacing="0" w:after="0" w:afterAutospacing="0" w:line="337" w:lineRule="atLeast"/>
        <w:ind w:firstLine="708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Программа кружка предусматривает теоретические и практические занятия: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    1) теоретические  (беседы,  лекции,  доклады,  викторины,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       самостоятельная работа).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    2) практические (экскурсии, встречи,  практикумы  в  библиотеке, работа с документами, СМИ, работа с компьютером, другими информационными носителями).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Сроки реализации:                     </w:t>
      </w:r>
      <w:r w:rsidR="004E1A78"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1 год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Возраст детей:                             </w:t>
      </w:r>
      <w:r w:rsidR="004E1A78"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12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– 1</w:t>
      </w:r>
      <w:r w:rsidR="004E1A78"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6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лет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Набор детей:                                свободный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Состав группы:                            постоянный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Занятия:                                        групповые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Итоги реализации программы</w:t>
      </w:r>
    </w:p>
    <w:p w:rsidR="004F26AC" w:rsidRPr="00456E36" w:rsidRDefault="004F26AC" w:rsidP="004F26AC">
      <w:pPr>
        <w:spacing w:before="0" w:beforeAutospacing="0" w:after="0" w:afterAutospacing="0" w:line="337" w:lineRule="atLeast"/>
        <w:ind w:firstLine="28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Выставки работ учащихся, соревнования, исследовательская работа (</w:t>
      </w:r>
      <w:r w:rsidR="004E1A78"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– </w:t>
      </w:r>
      <w:r w:rsidR="004E1A78"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11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класс)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К концу обучения в кружке дети должны знать: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- название своего </w:t>
      </w:r>
      <w:r w:rsidR="004E1A78" w:rsidRPr="00456E36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родного </w:t>
      </w:r>
      <w:r w:rsidRPr="00456E36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края;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- названия городов, станиц </w:t>
      </w:r>
      <w:r w:rsidR="004E1A78" w:rsidRPr="00456E36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и сёл </w:t>
      </w:r>
      <w:r w:rsidRPr="00456E36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края;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- названия рек, озер края;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- растения и животных края;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- элементы истории </w:t>
      </w:r>
      <w:r w:rsidR="004E1A78" w:rsidRPr="00456E36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села;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- проводить простейшие исследования, работать над </w:t>
      </w:r>
      <w:proofErr w:type="gramStart"/>
      <w:r w:rsidRPr="00456E36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совместными</w:t>
      </w:r>
      <w:proofErr w:type="gramEnd"/>
    </w:p>
    <w:p w:rsidR="004F26AC" w:rsidRPr="00456E36" w:rsidRDefault="004F26AC" w:rsidP="004F26AC">
      <w:pPr>
        <w:spacing w:before="0" w:beforeAutospacing="0" w:after="0" w:afterAutospacing="0" w:line="337" w:lineRule="atLeast"/>
        <w:ind w:left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проектами, обрабатывать собранные материалы;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- </w:t>
      </w:r>
      <w:r w:rsidRPr="00456E36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инсценировать различные легенды, сочинять новые легенды, сказки.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 </w:t>
      </w:r>
    </w:p>
    <w:tbl>
      <w:tblPr>
        <w:tblW w:w="10882" w:type="dxa"/>
        <w:tblCellMar>
          <w:left w:w="0" w:type="dxa"/>
          <w:right w:w="0" w:type="dxa"/>
        </w:tblCellMar>
        <w:tblLook w:val="04A0"/>
      </w:tblPr>
      <w:tblGrid>
        <w:gridCol w:w="3033"/>
        <w:gridCol w:w="2835"/>
        <w:gridCol w:w="2268"/>
        <w:gridCol w:w="2746"/>
      </w:tblGrid>
      <w:tr w:rsidR="004F26AC" w:rsidRPr="00456E36" w:rsidTr="0095269D"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4F26AC" w:rsidP="004F26AC">
            <w:pPr>
              <w:spacing w:before="0" w:beforeAutospacing="0" w:after="0" w:afterAutospacing="0" w:line="0" w:lineRule="atLeas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Продолжительность занятия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4F26AC" w:rsidP="004F26AC">
            <w:pPr>
              <w:spacing w:before="0" w:beforeAutospacing="0" w:after="0" w:afterAutospacing="0" w:line="0" w:lineRule="atLeas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Периодичность в  неделю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4F26AC" w:rsidP="004F26AC">
            <w:pPr>
              <w:spacing w:before="0" w:beforeAutospacing="0" w:after="0" w:afterAutospacing="0" w:line="0" w:lineRule="atLeas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Количество часов в неделю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4F26AC" w:rsidP="004F26AC">
            <w:pPr>
              <w:spacing w:before="0" w:beforeAutospacing="0" w:after="0" w:afterAutospacing="0" w:line="0" w:lineRule="atLeas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Количество часов в год</w:t>
            </w:r>
          </w:p>
        </w:tc>
      </w:tr>
      <w:tr w:rsidR="004F26AC" w:rsidRPr="00456E36" w:rsidTr="0095269D"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4F26AC" w:rsidP="004F26AC">
            <w:pPr>
              <w:spacing w:before="0" w:beforeAutospacing="0" w:after="0" w:afterAutospacing="0" w:line="0" w:lineRule="atLeas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30-40 мин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95269D" w:rsidP="004F26AC">
            <w:pPr>
              <w:spacing w:before="0" w:beforeAutospacing="0" w:after="0" w:afterAutospacing="0" w:line="0" w:lineRule="atLeas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раз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95269D" w:rsidP="004F26AC">
            <w:pPr>
              <w:spacing w:before="0" w:beforeAutospacing="0" w:after="0" w:afterAutospacing="0" w:line="0" w:lineRule="atLeas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1,5 часа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95269D" w:rsidP="004F26AC">
            <w:pPr>
              <w:spacing w:before="0" w:beforeAutospacing="0" w:after="0" w:afterAutospacing="0" w:line="0" w:lineRule="atLeas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51 ч</w:t>
            </w:r>
          </w:p>
        </w:tc>
      </w:tr>
    </w:tbl>
    <w:p w:rsidR="004E1A78" w:rsidRPr="00456E36" w:rsidRDefault="004E1A78" w:rsidP="004F26AC">
      <w:pPr>
        <w:spacing w:before="0" w:beforeAutospacing="0" w:after="0" w:afterAutospacing="0" w:line="337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95269D" w:rsidRPr="00456E36" w:rsidRDefault="0095269D" w:rsidP="004F26AC">
      <w:pPr>
        <w:spacing w:before="0" w:beforeAutospacing="0" w:after="0" w:afterAutospacing="0" w:line="337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95269D" w:rsidRPr="00456E36" w:rsidRDefault="0095269D" w:rsidP="004F26AC">
      <w:pPr>
        <w:spacing w:before="0" w:beforeAutospacing="0" w:after="0" w:afterAutospacing="0" w:line="337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95269D" w:rsidRPr="00456E36" w:rsidRDefault="0095269D" w:rsidP="004F26AC">
      <w:pPr>
        <w:spacing w:before="0" w:beforeAutospacing="0" w:after="0" w:afterAutospacing="0" w:line="337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95269D" w:rsidRPr="00456E36" w:rsidRDefault="0095269D" w:rsidP="004F26AC">
      <w:pPr>
        <w:spacing w:before="0" w:beforeAutospacing="0" w:after="0" w:afterAutospacing="0" w:line="337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95269D" w:rsidRPr="00456E36" w:rsidRDefault="0095269D" w:rsidP="004F26AC">
      <w:pPr>
        <w:spacing w:before="0" w:beforeAutospacing="0" w:after="0" w:afterAutospacing="0" w:line="337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95269D" w:rsidRPr="00456E36" w:rsidRDefault="0095269D" w:rsidP="004F26AC">
      <w:pPr>
        <w:spacing w:before="0" w:beforeAutospacing="0" w:after="0" w:afterAutospacing="0" w:line="337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95269D" w:rsidRPr="00456E36" w:rsidRDefault="0095269D" w:rsidP="004F26AC">
      <w:pPr>
        <w:spacing w:before="0" w:beforeAutospacing="0" w:after="0" w:afterAutospacing="0" w:line="337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95269D" w:rsidRPr="00456E36" w:rsidRDefault="0095269D" w:rsidP="004F26AC">
      <w:pPr>
        <w:spacing w:before="0" w:beforeAutospacing="0" w:after="0" w:afterAutospacing="0" w:line="337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F26AC" w:rsidRPr="00456E36" w:rsidRDefault="004F26AC" w:rsidP="004F26AC">
      <w:pPr>
        <w:spacing w:before="0" w:beforeAutospacing="0" w:after="0" w:afterAutospacing="0" w:line="337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2. Тематическое планирование</w:t>
      </w:r>
    </w:p>
    <w:tbl>
      <w:tblPr>
        <w:tblW w:w="10829" w:type="dxa"/>
        <w:tblCellMar>
          <w:left w:w="0" w:type="dxa"/>
          <w:right w:w="0" w:type="dxa"/>
        </w:tblCellMar>
        <w:tblLook w:val="04A0"/>
      </w:tblPr>
      <w:tblGrid>
        <w:gridCol w:w="623"/>
        <w:gridCol w:w="2694"/>
        <w:gridCol w:w="1559"/>
        <w:gridCol w:w="1843"/>
        <w:gridCol w:w="2126"/>
        <w:gridCol w:w="1984"/>
      </w:tblGrid>
      <w:tr w:rsidR="004E1A78" w:rsidRPr="00456E36" w:rsidTr="0095269D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E1A78" w:rsidRPr="00456E36" w:rsidRDefault="004E1A78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E1A78" w:rsidRPr="00456E36" w:rsidRDefault="004E1A78" w:rsidP="004F26AC">
            <w:pPr>
              <w:spacing w:before="0" w:beforeAutospacing="0" w:after="0" w:afterAutospacing="0" w:line="337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Наименование</w:t>
            </w:r>
          </w:p>
          <w:p w:rsidR="004E1A78" w:rsidRPr="00456E36" w:rsidRDefault="004E1A78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разделов, блоков, тем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E1A78" w:rsidRPr="00456E36" w:rsidRDefault="004E1A78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Всего часов</w:t>
            </w:r>
          </w:p>
        </w:tc>
        <w:tc>
          <w:tcPr>
            <w:tcW w:w="5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E1A78" w:rsidRPr="00456E36" w:rsidRDefault="004E1A78" w:rsidP="002F0A78">
            <w:pPr>
              <w:spacing w:before="0" w:beforeAutospacing="0" w:after="0" w:afterAutospacing="0" w:line="337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Количество часов</w:t>
            </w:r>
          </w:p>
        </w:tc>
      </w:tr>
      <w:tr w:rsidR="004F26AC" w:rsidRPr="00456E36" w:rsidTr="0095269D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4F26AC" w:rsidP="004F26AC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4F26AC" w:rsidP="004F26AC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4F26AC" w:rsidP="004F26AC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4F26AC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Теоретические учебные занятия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4F26AC" w:rsidP="004F26AC">
            <w:pPr>
              <w:spacing w:before="0" w:beforeAutospacing="0" w:after="0" w:afterAutospacing="0" w:line="337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Практические</w:t>
            </w:r>
          </w:p>
          <w:p w:rsidR="004F26AC" w:rsidRPr="00456E36" w:rsidRDefault="004F26AC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учебные занятия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4F26AC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Экскурсии</w:t>
            </w:r>
          </w:p>
        </w:tc>
      </w:tr>
      <w:tr w:rsidR="004F26AC" w:rsidRPr="00456E36" w:rsidTr="0095269D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4F26AC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4F26AC" w:rsidP="004F26AC">
            <w:pPr>
              <w:spacing w:before="0" w:beforeAutospacing="0" w:after="0" w:afterAutospacing="0" w:line="337" w:lineRule="atLeas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Комплектование.</w:t>
            </w:r>
          </w:p>
          <w:p w:rsidR="004F26AC" w:rsidRPr="00456E36" w:rsidRDefault="004F26AC" w:rsidP="004F26AC">
            <w:pPr>
              <w:spacing w:before="0" w:beforeAutospacing="0" w:after="0" w:afterAutospacing="0" w:line="0" w:lineRule="atLeas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Вводная часть.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95269D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95269D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4F26AC" w:rsidP="004F26AC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4F26AC" w:rsidP="004F26AC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"/>
                <w:lang w:eastAsia="ru-RU"/>
              </w:rPr>
            </w:pPr>
          </w:p>
        </w:tc>
      </w:tr>
      <w:tr w:rsidR="004F26AC" w:rsidRPr="00456E36" w:rsidTr="0095269D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4F26AC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4F26AC" w:rsidP="004F26AC">
            <w:pPr>
              <w:spacing w:before="0" w:beforeAutospacing="0" w:after="0" w:afterAutospacing="0" w:line="0" w:lineRule="atLeas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Земля </w:t>
            </w:r>
            <w:proofErr w:type="spellStart"/>
            <w:r w:rsidR="004F3E19"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Большесальская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95269D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95269D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95269D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4F26AC" w:rsidP="004F26AC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"/>
                <w:lang w:eastAsia="ru-RU"/>
              </w:rPr>
            </w:pPr>
          </w:p>
        </w:tc>
      </w:tr>
      <w:tr w:rsidR="004F26AC" w:rsidRPr="00456E36" w:rsidTr="0095269D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4F26AC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4F26AC" w:rsidP="004F26AC">
            <w:pPr>
              <w:spacing w:before="0" w:beforeAutospacing="0" w:after="0" w:afterAutospacing="0" w:line="0" w:lineRule="atLeas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Растительный мир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95269D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95269D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2F0A78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4F26AC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4F26AC" w:rsidRPr="00456E36" w:rsidTr="0095269D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4F26AC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4F26AC" w:rsidP="004F26AC">
            <w:pPr>
              <w:spacing w:before="0" w:beforeAutospacing="0" w:after="0" w:afterAutospacing="0" w:line="0" w:lineRule="atLeas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Животный мир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95269D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95269D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4F26AC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4F26AC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4F26AC" w:rsidRPr="00456E36" w:rsidTr="0095269D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4F26AC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4F26AC" w:rsidP="004F26AC">
            <w:pPr>
              <w:spacing w:before="0" w:beforeAutospacing="0" w:after="0" w:afterAutospacing="0" w:line="0" w:lineRule="atLeas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Родно</w:t>
            </w:r>
            <w:r w:rsidR="004F3E19"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 село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95269D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2F0A78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4F26AC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2F0A78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4F26AC" w:rsidRPr="00456E36" w:rsidTr="0095269D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4F26AC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4F26AC" w:rsidP="004F26AC">
            <w:pPr>
              <w:spacing w:before="0" w:beforeAutospacing="0" w:after="0" w:afterAutospacing="0" w:line="0" w:lineRule="atLeas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Люди нашего </w:t>
            </w:r>
            <w:r w:rsidR="004F3E19"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села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95269D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95269D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95269D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95269D" w:rsidP="002F0A78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4F3E19" w:rsidRPr="00456E36" w:rsidTr="0095269D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4F3E19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4F3E19" w:rsidP="00D11621">
            <w:pPr>
              <w:spacing w:before="0" w:beforeAutospacing="0" w:after="0" w:afterAutospacing="0" w:line="0" w:lineRule="atLeas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Флора и фауна с. Б.Салы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95269D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2F0A78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4F3E19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4F3E19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4F3E19" w:rsidRPr="00456E36" w:rsidTr="0095269D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4F3E19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4F3E19" w:rsidP="00D11621">
            <w:pPr>
              <w:spacing w:before="0" w:beforeAutospacing="0" w:after="0" w:afterAutospacing="0" w:line="0" w:lineRule="atLeas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Имена и фамилии </w:t>
            </w:r>
            <w:proofErr w:type="spellStart"/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большесальцев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95269D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95269D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95269D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95269D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4F3E19" w:rsidRPr="00456E36" w:rsidTr="0095269D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4F3E19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4F3E19" w:rsidP="004F3E19">
            <w:pPr>
              <w:spacing w:before="0" w:beforeAutospacing="0" w:after="0" w:afterAutospacing="0" w:line="0" w:lineRule="atLeas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История с. Б.Салы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95269D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95269D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95269D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95269D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4F3E19" w:rsidRPr="00456E36" w:rsidTr="0095269D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4F3E19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4F3E19" w:rsidP="00D11621">
            <w:pPr>
              <w:spacing w:before="0" w:beforeAutospacing="0" w:after="0" w:afterAutospacing="0" w:line="0" w:lineRule="atLeas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Достопримечательности с.Б.Салы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95269D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95269D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95269D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95269D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4F3E19" w:rsidRPr="00456E36" w:rsidTr="0095269D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4F3E19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4F3E19" w:rsidP="00D11621">
            <w:pPr>
              <w:spacing w:before="0" w:beforeAutospacing="0" w:after="0" w:afterAutospacing="0" w:line="0" w:lineRule="atLeas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Твои земляки – герои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95269D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95269D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95269D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4F3E19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4F3E19" w:rsidRPr="00456E36" w:rsidTr="0095269D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4F3E19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4F3E19" w:rsidP="00D11621">
            <w:pPr>
              <w:spacing w:before="0" w:beforeAutospacing="0" w:after="0" w:afterAutospacing="0" w:line="0" w:lineRule="atLeas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Знаменитые люди с. Б.Салы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95269D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95269D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4F3E19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2F0A78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4F3E19" w:rsidRPr="00456E36" w:rsidTr="0095269D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4F3E19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4F3E19" w:rsidP="00D11621">
            <w:pPr>
              <w:spacing w:before="0" w:beforeAutospacing="0" w:after="0" w:afterAutospacing="0" w:line="0" w:lineRule="atLeas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Работа по исследовательским проектам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95269D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95269D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95269D" w:rsidP="00D11621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3E19" w:rsidRPr="00456E36" w:rsidRDefault="004F3E19" w:rsidP="002F0A78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4F26AC" w:rsidRPr="00456E36" w:rsidTr="0095269D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4F26AC" w:rsidP="004F26AC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4F26AC" w:rsidP="004F26AC">
            <w:pPr>
              <w:spacing w:before="0" w:beforeAutospacing="0" w:after="0" w:afterAutospacing="0" w:line="0" w:lineRule="atLeas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95269D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95269D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95269D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F26AC" w:rsidRPr="00456E36" w:rsidRDefault="0095269D" w:rsidP="004F26AC">
            <w:pPr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6E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</w:tr>
    </w:tbl>
    <w:p w:rsidR="004F26AC" w:rsidRPr="00456E36" w:rsidRDefault="004F26AC" w:rsidP="004F26AC">
      <w:pPr>
        <w:spacing w:before="0" w:beforeAutospacing="0" w:after="0" w:afterAutospacing="0" w:line="337" w:lineRule="atLeast"/>
        <w:jc w:val="lef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                 </w:t>
      </w:r>
    </w:p>
    <w:p w:rsidR="004F26AC" w:rsidRPr="00456E36" w:rsidRDefault="004F26AC" w:rsidP="004F26AC">
      <w:pPr>
        <w:spacing w:before="0" w:beforeAutospacing="0" w:after="0" w:afterAutospacing="0" w:line="337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3. Содержание программы</w:t>
      </w:r>
    </w:p>
    <w:p w:rsidR="002F0A78" w:rsidRPr="00456E36" w:rsidRDefault="002F0A78" w:rsidP="004F26AC">
      <w:pPr>
        <w:spacing w:before="0" w:beforeAutospacing="0" w:after="0" w:afterAutospacing="0" w:line="337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F26AC" w:rsidRPr="00456E36" w:rsidRDefault="004F26AC" w:rsidP="004F26AC">
      <w:pPr>
        <w:numPr>
          <w:ilvl w:val="0"/>
          <w:numId w:val="17"/>
        </w:num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Комплектование. Вводная беседа. (</w:t>
      </w:r>
      <w:r w:rsidR="0095269D"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1</w:t>
      </w: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ч.)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Подготовка помещения. Инструктаж по технике безопасности.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Задачи и содержание работы краеведческого кружка. Организация занятий. Значение работы.</w:t>
      </w:r>
    </w:p>
    <w:p w:rsidR="004F26AC" w:rsidRPr="00456E36" w:rsidRDefault="004F26AC" w:rsidP="004F26AC">
      <w:pPr>
        <w:numPr>
          <w:ilvl w:val="0"/>
          <w:numId w:val="18"/>
        </w:num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Земля </w:t>
      </w:r>
      <w:proofErr w:type="spellStart"/>
      <w:r w:rsidR="002F0A78"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Большесальск</w:t>
      </w: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ая</w:t>
      </w:r>
      <w:proofErr w:type="spellEnd"/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. (</w:t>
      </w:r>
      <w:r w:rsidR="0095269D"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2</w:t>
      </w: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ч.)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Положение на карте. Границы. Реки</w:t>
      </w:r>
      <w:r w:rsidR="002F0A78"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озера края. </w:t>
      </w:r>
      <w:r w:rsidR="002F0A78"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Сёла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станицы.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Практическое занятие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: зарисовка.</w:t>
      </w:r>
    </w:p>
    <w:p w:rsidR="004F26AC" w:rsidRPr="00456E36" w:rsidRDefault="004F26AC" w:rsidP="004F26AC">
      <w:pPr>
        <w:numPr>
          <w:ilvl w:val="0"/>
          <w:numId w:val="19"/>
        </w:num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Растительный мир. (</w:t>
      </w:r>
      <w:r w:rsidR="0095269D"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2</w:t>
      </w: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ч.)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Цветы и травы. Деревья. Лекарственные растения.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Практическое занятие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: зарисовка, игра «Отгадай растение».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Экскурсия в рощу.</w:t>
      </w:r>
    </w:p>
    <w:p w:rsidR="004F26AC" w:rsidRPr="00456E36" w:rsidRDefault="004F26AC" w:rsidP="004F26AC">
      <w:pPr>
        <w:numPr>
          <w:ilvl w:val="0"/>
          <w:numId w:val="20"/>
        </w:num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Животный мир. (</w:t>
      </w:r>
      <w:r w:rsidR="0095269D"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2</w:t>
      </w:r>
      <w:r w:rsidR="002F0A78"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ч.)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Звери. Птицы. Рыбы. Насекомые.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Практическое занятие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: Викторина о животных.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Экскурсия в</w:t>
      </w:r>
      <w:r w:rsidR="002F0A78"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зоопарк</w:t>
      </w: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.</w:t>
      </w:r>
    </w:p>
    <w:p w:rsidR="004F26AC" w:rsidRPr="00456E36" w:rsidRDefault="002F0A78" w:rsidP="004F26AC">
      <w:pPr>
        <w:numPr>
          <w:ilvl w:val="0"/>
          <w:numId w:val="21"/>
        </w:num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Родное село</w:t>
      </w:r>
      <w:r w:rsidR="004F26AC"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. (</w:t>
      </w: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8</w:t>
      </w:r>
      <w:r w:rsidR="004F26AC"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ч.)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Родная школа. Знаменитые выпускники школы. Библиотеки. Музеи. Предприятия.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lastRenderedPageBreak/>
        <w:t>Практические занятия: 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Тво</w:t>
      </w:r>
      <w:r w:rsidR="002F0A78"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ё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2F0A78"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село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прошлого (зарисовка), игра-праздник, посвященная родному </w:t>
      </w:r>
      <w:r w:rsidR="002F0A78"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сел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у.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Экскурсии 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библиотеку, </w:t>
      </w:r>
      <w:r w:rsidR="002F0A78"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районный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музей.</w:t>
      </w:r>
    </w:p>
    <w:p w:rsidR="004F26AC" w:rsidRPr="00456E36" w:rsidRDefault="004F26AC" w:rsidP="004F26AC">
      <w:pPr>
        <w:numPr>
          <w:ilvl w:val="0"/>
          <w:numId w:val="22"/>
        </w:num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Люди нашего </w:t>
      </w:r>
      <w:r w:rsidR="002F0A78"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сел</w:t>
      </w: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а. (</w:t>
      </w:r>
      <w:r w:rsidR="0095269D"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3 </w:t>
      </w: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ч.)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Профессии родителей. Знаменитые жители </w:t>
      </w:r>
      <w:r w:rsidR="002F0A78"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Больших Салов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. Герои – земляки.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Практические занятия: 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Конкурс сочинений «Моя семья», «Кем я стану», утренник «Все профессии важны».</w:t>
      </w:r>
    </w:p>
    <w:p w:rsidR="002F0A78" w:rsidRPr="00456E36" w:rsidRDefault="004F26AC" w:rsidP="002F0A78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Экскурсии 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</w:t>
      </w:r>
      <w:r w:rsidR="002F0A78"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областной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музей</w:t>
      </w:r>
      <w:r w:rsidR="002F0A78"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краеведения.</w:t>
      </w:r>
    </w:p>
    <w:p w:rsidR="004F26AC" w:rsidRPr="00456E36" w:rsidRDefault="004F26AC" w:rsidP="002F0A78">
      <w:pPr>
        <w:pStyle w:val="a3"/>
        <w:numPr>
          <w:ilvl w:val="0"/>
          <w:numId w:val="22"/>
        </w:num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Флора и фауна </w:t>
      </w:r>
      <w:r w:rsidR="002F0A78"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с. Б.Салы</w:t>
      </w: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. (4 ч.)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Степи. Лесостепи. </w:t>
      </w:r>
    </w:p>
    <w:p w:rsidR="00DA24A0" w:rsidRPr="00456E36" w:rsidRDefault="004F26AC" w:rsidP="00DA24A0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Практическое занятие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: изготовление макета одной из природных зон.</w:t>
      </w:r>
    </w:p>
    <w:p w:rsidR="004F26AC" w:rsidRPr="00456E36" w:rsidRDefault="004F26AC" w:rsidP="00DA24A0">
      <w:pPr>
        <w:pStyle w:val="a3"/>
        <w:numPr>
          <w:ilvl w:val="0"/>
          <w:numId w:val="22"/>
        </w:num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Имена и фамилии </w:t>
      </w:r>
      <w:proofErr w:type="spellStart"/>
      <w:r w:rsidR="00DA24A0"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большесаль</w:t>
      </w: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цев</w:t>
      </w:r>
      <w:proofErr w:type="spellEnd"/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. (</w:t>
      </w:r>
      <w:r w:rsidR="0095269D"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3 </w:t>
      </w: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ч.)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Возникновение и значение имен и фамилий </w:t>
      </w:r>
      <w:proofErr w:type="spellStart"/>
      <w:r w:rsidR="00DA24A0"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большесаль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цев</w:t>
      </w:r>
      <w:proofErr w:type="spellEnd"/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Практическое занятие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: конкурс сочинений «Что значит мое имя».</w:t>
      </w:r>
    </w:p>
    <w:p w:rsidR="004F26AC" w:rsidRPr="00456E36" w:rsidRDefault="004F26AC" w:rsidP="00DA24A0">
      <w:pPr>
        <w:pStyle w:val="a3"/>
        <w:numPr>
          <w:ilvl w:val="0"/>
          <w:numId w:val="22"/>
        </w:num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История </w:t>
      </w:r>
      <w:r w:rsidR="00DA24A0"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с. Б.Салы</w:t>
      </w: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. (</w:t>
      </w:r>
      <w:r w:rsidR="0095269D"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6</w:t>
      </w: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ч.)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Земля </w:t>
      </w:r>
      <w:proofErr w:type="spellStart"/>
      <w:r w:rsidR="00DA24A0"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большесаль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ская</w:t>
      </w:r>
      <w:proofErr w:type="spellEnd"/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Лента времени. Поселения </w:t>
      </w:r>
      <w:proofErr w:type="spellStart"/>
      <w:r w:rsidR="00DA24A0"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большесальцев</w:t>
      </w:r>
      <w:proofErr w:type="spellEnd"/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. Одежда в разные времена.</w:t>
      </w:r>
    </w:p>
    <w:p w:rsidR="00DA24A0" w:rsidRPr="00456E36" w:rsidRDefault="004F26AC" w:rsidP="00DA24A0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Практическое занятие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Изготовление модели одежды </w:t>
      </w:r>
      <w:r w:rsidR="00DA24A0"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армянина и армянки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4F26AC" w:rsidRPr="00456E36" w:rsidRDefault="004F26AC" w:rsidP="00DA24A0">
      <w:pPr>
        <w:pStyle w:val="a3"/>
        <w:numPr>
          <w:ilvl w:val="0"/>
          <w:numId w:val="22"/>
        </w:num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Достопримечательности </w:t>
      </w:r>
      <w:r w:rsidR="00DA24A0"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с. Б.Салы</w:t>
      </w: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. (</w:t>
      </w:r>
      <w:r w:rsidR="0095269D"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4</w:t>
      </w: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ч.)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Символы </w:t>
      </w:r>
      <w:r w:rsidR="00DA24A0"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Больших Салов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. Памятники. Культурные центры. Транспорт.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Практические занятия: 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Игра «Знай сигналы светофора», конкурс рисунков «Твой памятник герою».</w:t>
      </w:r>
    </w:p>
    <w:p w:rsidR="004F26AC" w:rsidRPr="00456E36" w:rsidRDefault="004F26AC" w:rsidP="00DA24A0">
      <w:pPr>
        <w:pStyle w:val="a3"/>
        <w:numPr>
          <w:ilvl w:val="0"/>
          <w:numId w:val="22"/>
        </w:num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Твои земляки- герои (</w:t>
      </w:r>
      <w:r w:rsidR="0095269D"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2</w:t>
      </w: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ч.)</w:t>
      </w:r>
    </w:p>
    <w:p w:rsidR="004F26AC" w:rsidRPr="00456E36" w:rsidRDefault="00DA24A0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Б. Салы</w:t>
      </w:r>
      <w:r w:rsidR="004F26AC"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годы В.О.В. Их именами названы улицы. Их именами названы школы.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Практическое занятие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: Изучение семейных архивов: фотографий, трудовых книжек, военных билетов, наградных документов и др.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Посещение 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памятников героям.</w:t>
      </w:r>
    </w:p>
    <w:p w:rsidR="004F26AC" w:rsidRPr="00456E36" w:rsidRDefault="004F26AC" w:rsidP="00DA24A0">
      <w:pPr>
        <w:pStyle w:val="a3"/>
        <w:numPr>
          <w:ilvl w:val="0"/>
          <w:numId w:val="22"/>
        </w:num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  <w:r w:rsidR="00DA24A0"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Знаменитые люди с. Б. Салы </w:t>
      </w: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(</w:t>
      </w:r>
      <w:r w:rsidR="0095269D"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8</w:t>
      </w: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ч.)</w:t>
      </w:r>
    </w:p>
    <w:p w:rsidR="00DA24A0" w:rsidRPr="00456E36" w:rsidRDefault="00DA24A0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Л.С. </w:t>
      </w:r>
      <w:proofErr w:type="spellStart"/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Чапчахов</w:t>
      </w:r>
      <w:proofErr w:type="spellEnd"/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П.Б. </w:t>
      </w:r>
      <w:proofErr w:type="spellStart"/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Луспикаев</w:t>
      </w:r>
      <w:proofErr w:type="spellEnd"/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proofErr w:type="spellStart"/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А.Малхасян</w:t>
      </w:r>
      <w:proofErr w:type="spellEnd"/>
    </w:p>
    <w:p w:rsidR="004F26AC" w:rsidRPr="00456E36" w:rsidRDefault="00DA24A0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Практическое занятие: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обсуждение книг, фильмов </w:t>
      </w:r>
    </w:p>
    <w:p w:rsidR="00DA24A0" w:rsidRPr="00456E36" w:rsidRDefault="00DA24A0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Посещение: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встреча с родными и близкими знаменитых людей</w:t>
      </w:r>
    </w:p>
    <w:p w:rsidR="004F26AC" w:rsidRPr="00456E36" w:rsidRDefault="004F26AC" w:rsidP="00DA24A0">
      <w:pPr>
        <w:pStyle w:val="a3"/>
        <w:numPr>
          <w:ilvl w:val="0"/>
          <w:numId w:val="22"/>
        </w:num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Работа по исследовательским проектам (</w:t>
      </w:r>
      <w:r w:rsidR="0095269D"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6</w:t>
      </w: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ч.)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Виды проектов. Выбор темы проекта, определение целей и задач проекта. Работа над содержанием проекта. Защита проекта.</w:t>
      </w:r>
    </w:p>
    <w:p w:rsidR="004F26AC" w:rsidRPr="00456E36" w:rsidRDefault="004F26AC" w:rsidP="004F26AC">
      <w:pPr>
        <w:spacing w:before="0" w:beforeAutospacing="0" w:after="0" w:afterAutospacing="0" w:line="337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</w:p>
    <w:p w:rsidR="004F26AC" w:rsidRPr="00456E36" w:rsidRDefault="004F26AC" w:rsidP="004F26AC">
      <w:pPr>
        <w:spacing w:before="0" w:beforeAutospacing="0" w:after="0" w:afterAutospacing="0" w:line="337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4. Методическое обеспечение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    </w:t>
      </w: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   При составлении календарно – тематического планирования на занятиях возможно чередование теоретических  бесед по темам из разных разделов программы.  Процесс обучения идет по спирали: возвращаясь к старым темам, учащиеся глубже знакомятся с материалом, углубляют знания, детально  изучают все вопросы краеведения.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   Необходимо  также подготовить ребят к преодолению любых трудностей, воспитывать чувство взаимопомощи.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     Целесообразно  наладить учёт достижений учащихся. Для этого можно завести «Дневник кружковца», куда нужно  записывать участие во всех мероприятиях: соревнованиях, походах, защите проектов и т.д.   Необходимо оформить «Уголок краеведа», где будут освещаться основные моменты работы кружка.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    При проведении некоторых занятий можно привлекать учителей географии, истории, физкультуры, а также школьного врача.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     Некоторые занятия на втором году обучения полезно проводить в форме докладов,  мультимедийных презентаций, выполненных учащимися самостоятельно.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    Главное, чтобы на занятиях воспитывалось доброе отношение ко всему живому, развивался интерес к прошлому и настоящему своего города, края, страны. Необходимо сформировать у учащихся навыки исследовательской работы.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   При прохождении многих тем можно использовать  игровую и соревновательную формы, позволяющие детям проявить свои знания и умения, но также необходимо учить работать детей в команде, работать дружно и быстро.</w:t>
      </w:r>
    </w:p>
    <w:p w:rsidR="004F26AC" w:rsidRPr="00456E36" w:rsidRDefault="004F26AC" w:rsidP="004F26AC">
      <w:pPr>
        <w:spacing w:before="0" w:beforeAutospacing="0" w:after="0" w:afterAutospacing="0" w:line="337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6E36">
        <w:rPr>
          <w:rFonts w:ascii="Times New Roman" w:eastAsia="Times New Roman" w:hAnsi="Times New Roman" w:cs="Times New Roman"/>
          <w:color w:val="000000" w:themeColor="text1"/>
          <w:lang w:eastAsia="ru-RU"/>
        </w:rPr>
        <w:t>         Вопросам техники безопасности уделяется значительная часть времени и рассматриваются  эти вопросы во всех разделах программы. Беседы, тесты по технике безопасности должны проводиться перед каждым выходом, во время практических занятий.</w:t>
      </w:r>
    </w:p>
    <w:p w:rsidR="0040144D" w:rsidRPr="00456E36" w:rsidRDefault="0040144D">
      <w:pPr>
        <w:rPr>
          <w:rFonts w:ascii="Times New Roman" w:hAnsi="Times New Roman" w:cs="Times New Roman"/>
          <w:color w:val="000000" w:themeColor="text1"/>
        </w:rPr>
      </w:pPr>
    </w:p>
    <w:sectPr w:rsidR="0040144D" w:rsidRPr="00456E36" w:rsidSect="0095269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56DE"/>
    <w:multiLevelType w:val="multilevel"/>
    <w:tmpl w:val="7CC405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D19E8"/>
    <w:multiLevelType w:val="multilevel"/>
    <w:tmpl w:val="3FD683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8A567B"/>
    <w:multiLevelType w:val="multilevel"/>
    <w:tmpl w:val="F2B217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C4F75"/>
    <w:multiLevelType w:val="multilevel"/>
    <w:tmpl w:val="130AA8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1A63B7"/>
    <w:multiLevelType w:val="multilevel"/>
    <w:tmpl w:val="6B6A44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002DD"/>
    <w:multiLevelType w:val="multilevel"/>
    <w:tmpl w:val="03984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81B9B"/>
    <w:multiLevelType w:val="multilevel"/>
    <w:tmpl w:val="8ACC33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B522B"/>
    <w:multiLevelType w:val="multilevel"/>
    <w:tmpl w:val="00F890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594212"/>
    <w:multiLevelType w:val="multilevel"/>
    <w:tmpl w:val="D64471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F17206"/>
    <w:multiLevelType w:val="multilevel"/>
    <w:tmpl w:val="4A68D4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8A51B9"/>
    <w:multiLevelType w:val="multilevel"/>
    <w:tmpl w:val="F85809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3F1DDB"/>
    <w:multiLevelType w:val="multilevel"/>
    <w:tmpl w:val="008432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314C97"/>
    <w:multiLevelType w:val="multilevel"/>
    <w:tmpl w:val="1BFA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66C1826"/>
    <w:multiLevelType w:val="multilevel"/>
    <w:tmpl w:val="3B9E9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283825"/>
    <w:multiLevelType w:val="multilevel"/>
    <w:tmpl w:val="237C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6BE191E"/>
    <w:multiLevelType w:val="multilevel"/>
    <w:tmpl w:val="7E421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B21A69"/>
    <w:multiLevelType w:val="multilevel"/>
    <w:tmpl w:val="CF302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5460E0"/>
    <w:multiLevelType w:val="multilevel"/>
    <w:tmpl w:val="8B62A0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170EF4"/>
    <w:multiLevelType w:val="multilevel"/>
    <w:tmpl w:val="967EDC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8B01D1"/>
    <w:multiLevelType w:val="multilevel"/>
    <w:tmpl w:val="3D7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0046057"/>
    <w:multiLevelType w:val="multilevel"/>
    <w:tmpl w:val="4BC638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1E42ED"/>
    <w:multiLevelType w:val="multilevel"/>
    <w:tmpl w:val="876CD4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2E5CB0"/>
    <w:multiLevelType w:val="multilevel"/>
    <w:tmpl w:val="0C9875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D00F9D"/>
    <w:multiLevelType w:val="multilevel"/>
    <w:tmpl w:val="739CB7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646B9D"/>
    <w:multiLevelType w:val="multilevel"/>
    <w:tmpl w:val="8902B6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6C6BAE"/>
    <w:multiLevelType w:val="multilevel"/>
    <w:tmpl w:val="A16AFD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434FB6"/>
    <w:multiLevelType w:val="multilevel"/>
    <w:tmpl w:val="6BA282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625EA1"/>
    <w:multiLevelType w:val="multilevel"/>
    <w:tmpl w:val="0A5CCEB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D817A1"/>
    <w:multiLevelType w:val="multilevel"/>
    <w:tmpl w:val="838296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D4426D"/>
    <w:multiLevelType w:val="multilevel"/>
    <w:tmpl w:val="2DB831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6F6D4A"/>
    <w:multiLevelType w:val="multilevel"/>
    <w:tmpl w:val="B69A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98A76DB"/>
    <w:multiLevelType w:val="multilevel"/>
    <w:tmpl w:val="EE5CD4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2830CC"/>
    <w:multiLevelType w:val="multilevel"/>
    <w:tmpl w:val="5DC003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A26684"/>
    <w:multiLevelType w:val="multilevel"/>
    <w:tmpl w:val="5A3AF3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12"/>
  </w:num>
  <w:num w:numId="3">
    <w:abstractNumId w:val="19"/>
  </w:num>
  <w:num w:numId="4">
    <w:abstractNumId w:val="14"/>
  </w:num>
  <w:num w:numId="5">
    <w:abstractNumId w:val="16"/>
  </w:num>
  <w:num w:numId="6">
    <w:abstractNumId w:val="26"/>
  </w:num>
  <w:num w:numId="7">
    <w:abstractNumId w:val="11"/>
  </w:num>
  <w:num w:numId="8">
    <w:abstractNumId w:val="3"/>
  </w:num>
  <w:num w:numId="9">
    <w:abstractNumId w:val="9"/>
  </w:num>
  <w:num w:numId="10">
    <w:abstractNumId w:val="32"/>
  </w:num>
  <w:num w:numId="11">
    <w:abstractNumId w:val="10"/>
  </w:num>
  <w:num w:numId="12">
    <w:abstractNumId w:val="23"/>
  </w:num>
  <w:num w:numId="13">
    <w:abstractNumId w:val="21"/>
  </w:num>
  <w:num w:numId="14">
    <w:abstractNumId w:val="28"/>
  </w:num>
  <w:num w:numId="15">
    <w:abstractNumId w:val="1"/>
  </w:num>
  <w:num w:numId="16">
    <w:abstractNumId w:val="0"/>
  </w:num>
  <w:num w:numId="17">
    <w:abstractNumId w:val="13"/>
  </w:num>
  <w:num w:numId="18">
    <w:abstractNumId w:val="29"/>
  </w:num>
  <w:num w:numId="19">
    <w:abstractNumId w:val="18"/>
  </w:num>
  <w:num w:numId="20">
    <w:abstractNumId w:val="33"/>
  </w:num>
  <w:num w:numId="21">
    <w:abstractNumId w:val="25"/>
  </w:num>
  <w:num w:numId="22">
    <w:abstractNumId w:val="17"/>
  </w:num>
  <w:num w:numId="23">
    <w:abstractNumId w:val="15"/>
  </w:num>
  <w:num w:numId="24">
    <w:abstractNumId w:val="5"/>
  </w:num>
  <w:num w:numId="25">
    <w:abstractNumId w:val="31"/>
  </w:num>
  <w:num w:numId="26">
    <w:abstractNumId w:val="22"/>
  </w:num>
  <w:num w:numId="27">
    <w:abstractNumId w:val="4"/>
  </w:num>
  <w:num w:numId="28">
    <w:abstractNumId w:val="8"/>
  </w:num>
  <w:num w:numId="29">
    <w:abstractNumId w:val="7"/>
  </w:num>
  <w:num w:numId="30">
    <w:abstractNumId w:val="24"/>
  </w:num>
  <w:num w:numId="31">
    <w:abstractNumId w:val="2"/>
  </w:num>
  <w:num w:numId="32">
    <w:abstractNumId w:val="6"/>
  </w:num>
  <w:num w:numId="33">
    <w:abstractNumId w:val="20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26AC"/>
    <w:rsid w:val="000430DD"/>
    <w:rsid w:val="000A796D"/>
    <w:rsid w:val="002F0A78"/>
    <w:rsid w:val="003D66FC"/>
    <w:rsid w:val="0040144D"/>
    <w:rsid w:val="00451AD5"/>
    <w:rsid w:val="00456E36"/>
    <w:rsid w:val="0049254D"/>
    <w:rsid w:val="004E1A78"/>
    <w:rsid w:val="004F26AC"/>
    <w:rsid w:val="004F3E19"/>
    <w:rsid w:val="00594BA4"/>
    <w:rsid w:val="00763911"/>
    <w:rsid w:val="007B0B79"/>
    <w:rsid w:val="00927A05"/>
    <w:rsid w:val="0095269D"/>
    <w:rsid w:val="00A60DC3"/>
    <w:rsid w:val="00DA24A0"/>
    <w:rsid w:val="00DA5944"/>
    <w:rsid w:val="00EC4EBD"/>
    <w:rsid w:val="00F61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F26A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F26AC"/>
  </w:style>
  <w:style w:type="paragraph" w:customStyle="1" w:styleId="c5">
    <w:name w:val="c5"/>
    <w:basedOn w:val="a"/>
    <w:rsid w:val="004F26A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F26A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26AC"/>
  </w:style>
  <w:style w:type="character" w:customStyle="1" w:styleId="c7">
    <w:name w:val="c7"/>
    <w:basedOn w:val="a0"/>
    <w:rsid w:val="004F26AC"/>
  </w:style>
  <w:style w:type="paragraph" w:customStyle="1" w:styleId="c36">
    <w:name w:val="c36"/>
    <w:basedOn w:val="a"/>
    <w:rsid w:val="004F26A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4F26AC"/>
  </w:style>
  <w:style w:type="paragraph" w:styleId="a3">
    <w:name w:val="List Paragraph"/>
    <w:basedOn w:val="a"/>
    <w:uiPriority w:val="34"/>
    <w:qFormat/>
    <w:rsid w:val="002F0A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6E3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любовь</cp:lastModifiedBy>
  <cp:revision>6</cp:revision>
  <cp:lastPrinted>2019-09-18T20:07:00Z</cp:lastPrinted>
  <dcterms:created xsi:type="dcterms:W3CDTF">2019-09-18T20:11:00Z</dcterms:created>
  <dcterms:modified xsi:type="dcterms:W3CDTF">2019-11-26T14:05:00Z</dcterms:modified>
</cp:coreProperties>
</file>