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753" w:rsidRDefault="008C7753" w:rsidP="00176F58">
      <w:pPr>
        <w:spacing w:after="0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>
            <wp:extent cx="5939790" cy="8152177"/>
            <wp:effectExtent l="19050" t="0" r="3810" b="0"/>
            <wp:docPr id="1" name="Рисунок 1" descr="G:\Дополнительное образование\1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полнительное образование\1 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52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53" w:rsidRDefault="008C7753" w:rsidP="00176F58">
      <w:pPr>
        <w:spacing w:after="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8C7753" w:rsidRDefault="008C7753" w:rsidP="00176F58">
      <w:pPr>
        <w:spacing w:after="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8C7753" w:rsidRDefault="008C7753" w:rsidP="00176F58">
      <w:pPr>
        <w:spacing w:after="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8C7753" w:rsidRDefault="008C7753" w:rsidP="00176F58">
      <w:pPr>
        <w:spacing w:after="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8C7753" w:rsidRDefault="008C7753" w:rsidP="00176F58">
      <w:pPr>
        <w:spacing w:after="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294F1C" w:rsidRPr="00176F58" w:rsidRDefault="00AA238F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lastRenderedPageBreak/>
        <w:t>1.</w:t>
      </w:r>
      <w:r w:rsidR="00294F1C" w:rsidRPr="00176F58">
        <w:rPr>
          <w:rFonts w:ascii="Times New Roman" w:eastAsia="Times New Roman" w:hAnsi="Times New Roman" w:cs="Times New Roman"/>
          <w:bCs/>
          <w:lang w:eastAsia="ru-RU"/>
        </w:rPr>
        <w:t>Пояснительная записка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Данная рабочая программа кружка «Гандбол» составлена на основе</w:t>
      </w:r>
      <w:r w:rsidR="00641C1B" w:rsidRPr="00176F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6F58">
        <w:rPr>
          <w:rFonts w:ascii="Times New Roman" w:eastAsia="Times New Roman" w:hAnsi="Times New Roman" w:cs="Times New Roman"/>
          <w:lang w:eastAsia="ru-RU"/>
        </w:rPr>
        <w:t xml:space="preserve">комплексной программы физического воспитания для общеобразовательных школ, авторы: В.И. Лях, А.А. </w:t>
      </w:r>
      <w:proofErr w:type="spellStart"/>
      <w:r w:rsidRPr="00176F58">
        <w:rPr>
          <w:rFonts w:ascii="Times New Roman" w:eastAsia="Times New Roman" w:hAnsi="Times New Roman" w:cs="Times New Roman"/>
          <w:lang w:eastAsia="ru-RU"/>
        </w:rPr>
        <w:t>Зданевич</w:t>
      </w:r>
      <w:proofErr w:type="spellEnd"/>
      <w:r w:rsidRPr="00176F58">
        <w:rPr>
          <w:rFonts w:ascii="Times New Roman" w:eastAsia="Times New Roman" w:hAnsi="Times New Roman" w:cs="Times New Roman"/>
          <w:lang w:eastAsia="ru-RU"/>
        </w:rPr>
        <w:t xml:space="preserve"> и учебно-методических пособий: Игнатьевой В.Я. Гандбол. Азбука спорта. </w:t>
      </w:r>
      <w:proofErr w:type="spellStart"/>
      <w:r w:rsidRPr="00176F58">
        <w:rPr>
          <w:rFonts w:ascii="Times New Roman" w:eastAsia="Times New Roman" w:hAnsi="Times New Roman" w:cs="Times New Roman"/>
          <w:lang w:eastAsia="ru-RU"/>
        </w:rPr>
        <w:t>Клусова</w:t>
      </w:r>
      <w:proofErr w:type="spellEnd"/>
      <w:r w:rsidRPr="00176F58">
        <w:rPr>
          <w:rFonts w:ascii="Times New Roman" w:eastAsia="Times New Roman" w:hAnsi="Times New Roman" w:cs="Times New Roman"/>
          <w:lang w:eastAsia="ru-RU"/>
        </w:rPr>
        <w:t xml:space="preserve"> Н.П. Ручной мяч в школе: пособие для учителя.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Цель </w:t>
      </w:r>
      <w:r w:rsidRPr="00176F58">
        <w:rPr>
          <w:rFonts w:ascii="Times New Roman" w:eastAsia="Times New Roman" w:hAnsi="Times New Roman" w:cs="Times New Roman"/>
          <w:lang w:eastAsia="ru-RU"/>
        </w:rPr>
        <w:t>программы – формирование у учащихся основ здорового образа жизни, развития интереса и творческой самостоятельности посредством спортивных игр.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Реализация данной цели обеспечивается содержанием учебного процесса, в качестве которого выступает двигательная деятельность учащихся, ориентированная на укрепление здоровья, развития физических качеств, приобретения определенных знаний, двигательных умений и навыков.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Реализация цели программы соотносится с решением следующих задач:</w:t>
      </w:r>
    </w:p>
    <w:p w:rsidR="00294F1C" w:rsidRPr="00176F58" w:rsidRDefault="00294F1C" w:rsidP="00176F58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Укрепление здоровья школьников, посредством развития физических качеств и повышения функциональных возможностей жизнеобеспечивающих систем организма.</w:t>
      </w:r>
    </w:p>
    <w:p w:rsidR="00294F1C" w:rsidRPr="00176F58" w:rsidRDefault="00294F1C" w:rsidP="00176F58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Формирование общих представлений о гандболе, о его значении в укреплении здоровья, физическом развитии и физической подготовке.</w:t>
      </w:r>
    </w:p>
    <w:p w:rsidR="00294F1C" w:rsidRPr="00176F58" w:rsidRDefault="00294F1C" w:rsidP="00176F58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Формирование интереса к самостоятельным занятиям физическими упражнениями, спортивным играм, различным формам активного отдыха и досуга.</w:t>
      </w:r>
    </w:p>
    <w:p w:rsidR="00294F1C" w:rsidRPr="00176F58" w:rsidRDefault="00294F1C" w:rsidP="00176F58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Обучение простейшим правилам спортивных игр.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Данная программа создана с учетом применения максимально благоприятных условий для раскрытия и развития не только физических, но и духовных способностей ребенка, его самоопределения.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2.</w:t>
      </w:r>
      <w:r w:rsidR="00AA238F" w:rsidRPr="00176F58">
        <w:rPr>
          <w:rFonts w:ascii="Times New Roman" w:eastAsia="Times New Roman" w:hAnsi="Times New Roman" w:cs="Times New Roman"/>
          <w:bCs/>
          <w:lang w:eastAsia="ru-RU"/>
        </w:rPr>
        <w:t xml:space="preserve"> Общая характеристика программы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Предметом обучения в секции «Гандбол», является двигательная активность учащихся с общей развивающей направленностью, посредством гандбола. В процессе овладения этой деятельностью укрепляется здоровье, совершенствуются физические качества, осваиваются определенные игровые двигательные действия, активно развивается мышление, творчество и самостоятельность.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 xml:space="preserve">Здесь </w:t>
      </w:r>
      <w:proofErr w:type="gramStart"/>
      <w:r w:rsidRPr="00176F58">
        <w:rPr>
          <w:rFonts w:ascii="Times New Roman" w:eastAsia="Times New Roman" w:hAnsi="Times New Roman" w:cs="Times New Roman"/>
          <w:lang w:eastAsia="ru-RU"/>
        </w:rPr>
        <w:t>нужно</w:t>
      </w:r>
      <w:proofErr w:type="gramEnd"/>
      <w:r w:rsidRPr="00176F58">
        <w:rPr>
          <w:rFonts w:ascii="Times New Roman" w:eastAsia="Times New Roman" w:hAnsi="Times New Roman" w:cs="Times New Roman"/>
          <w:lang w:eastAsia="ru-RU"/>
        </w:rPr>
        <w:t xml:space="preserve"> наверное прописать на какой возраст рассчитана данная программа.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Реализация программы имеет особенность: при выборе форм контроля качества двигательных действий используются методики дифференцированного оценивания уровня физической подготовки. При разработке программы использованы передовой опыт обучения и тренировки гандболистов, результаты научных исследований по вопросам подготовки спортсменов, практические рекомендации спортивной медицины, теории и методики физического воспитания, педагогики, физиологии, гигиены, психологии.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3. Место курса программы секции «Гандбол» в учебном году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На реализацию программы отводится</w:t>
      </w:r>
      <w:r w:rsidR="00641C1B" w:rsidRPr="00176F58">
        <w:rPr>
          <w:rFonts w:ascii="Times New Roman" w:eastAsia="Times New Roman" w:hAnsi="Times New Roman" w:cs="Times New Roman"/>
          <w:lang w:eastAsia="ru-RU"/>
        </w:rPr>
        <w:t xml:space="preserve"> 68 часов (34</w:t>
      </w:r>
      <w:r w:rsidR="00AA238F" w:rsidRPr="00176F58">
        <w:rPr>
          <w:rFonts w:ascii="Times New Roman" w:eastAsia="Times New Roman" w:hAnsi="Times New Roman" w:cs="Times New Roman"/>
          <w:lang w:eastAsia="ru-RU"/>
        </w:rPr>
        <w:t xml:space="preserve"> учебных недель, 2</w:t>
      </w:r>
      <w:r w:rsidRPr="00176F58">
        <w:rPr>
          <w:rFonts w:ascii="Times New Roman" w:eastAsia="Times New Roman" w:hAnsi="Times New Roman" w:cs="Times New Roman"/>
          <w:lang w:eastAsia="ru-RU"/>
        </w:rPr>
        <w:t xml:space="preserve"> часа в неделю).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4.Ценностные ориентиры содержания программы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Содержание программы с</w:t>
      </w:r>
      <w:r w:rsidR="00641C1B" w:rsidRPr="00176F58">
        <w:rPr>
          <w:rFonts w:ascii="Times New Roman" w:eastAsia="Times New Roman" w:hAnsi="Times New Roman" w:cs="Times New Roman"/>
          <w:lang w:eastAsia="ru-RU"/>
        </w:rPr>
        <w:t xml:space="preserve">екции «Гандбол» </w:t>
      </w:r>
      <w:r w:rsidRPr="00176F58">
        <w:rPr>
          <w:rFonts w:ascii="Times New Roman" w:eastAsia="Times New Roman" w:hAnsi="Times New Roman" w:cs="Times New Roman"/>
          <w:lang w:eastAsia="ru-RU"/>
        </w:rPr>
        <w:t>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По окончании учебного года учащимися должны быть достигнуты следующие результаты: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Личностными</w:t>
      </w:r>
      <w:r w:rsidRPr="00176F58">
        <w:rPr>
          <w:rFonts w:ascii="Times New Roman" w:eastAsia="Times New Roman" w:hAnsi="Times New Roman" w:cs="Times New Roman"/>
          <w:lang w:eastAsia="ru-RU"/>
        </w:rPr>
        <w:t> результатами освоения учащимися содержания программы секции гандбола являются следующие умения: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активно включаться в общение и взаимодействие со сверстниками на принципах уважения и доброжелательности, взаимопомощи и сопереживания.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проявлять положительные качества личности и управлять своими эмоциями в различных (нестандартных) ситуациях и условиях.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проявлять дисциплинированность, трудолюбие и упорство в достижении поставленных целей.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lastRenderedPageBreak/>
        <w:t>- оказывать бескорыстную помощь своим сверстникам, находить с ними общий язык и общие интересы.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76F58">
        <w:rPr>
          <w:rFonts w:ascii="Times New Roman" w:eastAsia="Times New Roman" w:hAnsi="Times New Roman" w:cs="Times New Roman"/>
          <w:bCs/>
          <w:lang w:eastAsia="ru-RU"/>
        </w:rPr>
        <w:t>Метапредметными</w:t>
      </w:r>
      <w:proofErr w:type="spellEnd"/>
      <w:r w:rsidRPr="00176F58">
        <w:rPr>
          <w:rFonts w:ascii="Times New Roman" w:eastAsia="Times New Roman" w:hAnsi="Times New Roman" w:cs="Times New Roman"/>
          <w:bCs/>
          <w:lang w:eastAsia="ru-RU"/>
        </w:rPr>
        <w:t> </w:t>
      </w:r>
      <w:r w:rsidRPr="00176F58">
        <w:rPr>
          <w:rFonts w:ascii="Times New Roman" w:eastAsia="Times New Roman" w:hAnsi="Times New Roman" w:cs="Times New Roman"/>
          <w:lang w:eastAsia="ru-RU"/>
        </w:rPr>
        <w:t>результатами освоения учащимися содержания программы секции гандбола являются следующие умения: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характеризовать явления (действия и поступки), давая им объективную оценку на основе освоенных знаний и имеющегося опыта.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находить ошибки при выполнении учебных заданий, отбирать способы их исправления.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общаться и взаимодействовать со сверстниками на принципах уважения взаимопомощи, дружбы и толерантности.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обеспечивать защиту и сохранность природы во время активного отдыха и занятий на свежем воздухе.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организовывать самостоятельную деятельность с учетом требований ее безопасности, сохранности инвентаря и оборудования, организации мест занятий.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планировать собственную деятельность, распределять нагрузку и отдых в процессе ее выполнения.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анализировать и оценивать объективно результаты собственного труда, находить возможности и способы их улучшения.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видеть красоту движений, выделять и обосновывать эстетические признаки в движениях и передвижения человека.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управлять эмоциями при общении со сверстниками и взрослыми, сохранять хладнокровие, сдержанность, рассудительность.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технически правильно выполнять двигательные действия, использовать их в игровой и соревновательной деятельности.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Предметными</w:t>
      </w:r>
      <w:r w:rsidRPr="00176F58">
        <w:rPr>
          <w:rFonts w:ascii="Times New Roman" w:eastAsia="Times New Roman" w:hAnsi="Times New Roman" w:cs="Times New Roman"/>
          <w:lang w:eastAsia="ru-RU"/>
        </w:rPr>
        <w:t> результатами освоения учащимися содержания программы секции гандбола являются следующие умения: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планировать занятия в секции в режиме дня, организовывать отдых и досуг.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излагать факты истории развития гандбола, характеризовать роль и значение спортивных игр в жизнедеятельности человека.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представлять занятия в секции гандбола, как средство укрепления здоровья, физического развития и физической подготовки.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измерять (познавать) индивидуальные показатели физического развития (длину и массу тела), развития основных физических качеств.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оказывать посильную помощь и моральную поддержку сверстникам при выполнении двигательных действий, доброжелательно и уважительно объяснять ошибки и способы их устранения.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организовывать и проводить со сверстниками подвижные игры и элементы соревнований, осуществлять их объективное судейство.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бережно обращаться с инвентарем и оборудованием, соблюдая требования технической безопасности к местам проведения занятий.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характеризовать физическую нагрузку по показателю частоты пульса, регулировать ее напряженность во время занятий по развитию физических качеств.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взаимодействовать со сверстниками по правилам проведения игр и соревнований.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в доступной форме объяснять правила (технику) выполнения двигательных действий, анализировать и находить ошибки, эффективно их использовать.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находить отличительные особенности в выполнении двигательного действия разными учениками, выделять отличительные признаки и элементы.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выполнять технические действия из базовых видов спорта, применять их в игровой и соревновательной деятельности.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- выполнять двигательные навыки и умения различными способами, в различных изменяющихся, вариативных условиях.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5. </w:t>
      </w:r>
      <w:proofErr w:type="spellStart"/>
      <w:r w:rsidRPr="00176F58">
        <w:rPr>
          <w:rFonts w:ascii="Times New Roman" w:eastAsia="Times New Roman" w:hAnsi="Times New Roman" w:cs="Times New Roman"/>
          <w:bCs/>
          <w:lang w:eastAsia="ru-RU"/>
        </w:rPr>
        <w:t>Требованияпо</w:t>
      </w:r>
      <w:proofErr w:type="spellEnd"/>
      <w:r w:rsidRPr="00176F58">
        <w:rPr>
          <w:rFonts w:ascii="Times New Roman" w:eastAsia="Times New Roman" w:hAnsi="Times New Roman" w:cs="Times New Roman"/>
          <w:bCs/>
          <w:lang w:eastAsia="ru-RU"/>
        </w:rPr>
        <w:t xml:space="preserve"> спортивной подготовленности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Оценка общей физической подготовленности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Бег по дистанции 30 м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Выполняется с высокого старта. Секундомер запускается по первому движению игрока. Финиш фиксируется по общепринятым правилам.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Прыжок в длину с места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Прыжок выполняется толчком двух ног. Для большей точности пяточный край подошвы смазывают мелом. Оставленный на полу след фиксирует место приземления.</w:t>
      </w:r>
    </w:p>
    <w:p w:rsidR="00294F1C" w:rsidRPr="00176F58" w:rsidRDefault="00176F58" w:rsidP="00176F58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</w:t>
      </w:r>
      <w:r w:rsidR="00294F1C" w:rsidRPr="00176F58">
        <w:rPr>
          <w:rFonts w:ascii="Times New Roman" w:eastAsia="Times New Roman" w:hAnsi="Times New Roman" w:cs="Times New Roman"/>
          <w:lang w:eastAsia="ru-RU"/>
        </w:rPr>
        <w:t>Тройной прыжок с места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Первый прыжок выполняется от линии толчком двух ног с последующим приземлением на одну ногу, затем выполняется второй прыжок с приземлением на маховую ногу, третий прыжок совершается толчком одной маховой ноги с последующим приземлением на обе ноги.</w:t>
      </w:r>
    </w:p>
    <w:p w:rsidR="00294F1C" w:rsidRPr="00176F58" w:rsidRDefault="00176F58" w:rsidP="00176F58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="00294F1C" w:rsidRPr="00176F58">
        <w:rPr>
          <w:rFonts w:ascii="Times New Roman" w:eastAsia="Times New Roman" w:hAnsi="Times New Roman" w:cs="Times New Roman"/>
          <w:lang w:eastAsia="ru-RU"/>
        </w:rPr>
        <w:t>Метание мяча (массой 1 кг или женского гандбольного</w:t>
      </w:r>
      <w:proofErr w:type="gramStart"/>
      <w:r w:rsidR="00294F1C" w:rsidRPr="00176F58">
        <w:rPr>
          <w:rFonts w:ascii="Times New Roman" w:eastAsia="Times New Roman" w:hAnsi="Times New Roman" w:cs="Times New Roman"/>
          <w:lang w:eastAsia="ru-RU"/>
        </w:rPr>
        <w:t>)н</w:t>
      </w:r>
      <w:proofErr w:type="gramEnd"/>
      <w:r w:rsidR="00294F1C" w:rsidRPr="00176F58">
        <w:rPr>
          <w:rFonts w:ascii="Times New Roman" w:eastAsia="Times New Roman" w:hAnsi="Times New Roman" w:cs="Times New Roman"/>
          <w:lang w:eastAsia="ru-RU"/>
        </w:rPr>
        <w:t>а дальность стоя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Метание производится с места поочередно правой и левой руками в коридор шириной 5 м.</w:t>
      </w:r>
    </w:p>
    <w:p w:rsidR="00294F1C" w:rsidRPr="00176F58" w:rsidRDefault="00176F58" w:rsidP="00176F58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294F1C" w:rsidRPr="00176F58">
        <w:rPr>
          <w:rFonts w:ascii="Times New Roman" w:eastAsia="Times New Roman" w:hAnsi="Times New Roman" w:cs="Times New Roman"/>
          <w:lang w:eastAsia="ru-RU"/>
        </w:rPr>
        <w:t>Метание мяча (массой 1 кг или женского гандбольного</w:t>
      </w:r>
      <w:proofErr w:type="gramStart"/>
      <w:r w:rsidR="00294F1C" w:rsidRPr="00176F58">
        <w:rPr>
          <w:rFonts w:ascii="Times New Roman" w:eastAsia="Times New Roman" w:hAnsi="Times New Roman" w:cs="Times New Roman"/>
          <w:lang w:eastAsia="ru-RU"/>
        </w:rPr>
        <w:t>)н</w:t>
      </w:r>
      <w:proofErr w:type="gramEnd"/>
      <w:r w:rsidR="00294F1C" w:rsidRPr="00176F58">
        <w:rPr>
          <w:rFonts w:ascii="Times New Roman" w:eastAsia="Times New Roman" w:hAnsi="Times New Roman" w:cs="Times New Roman"/>
          <w:lang w:eastAsia="ru-RU"/>
        </w:rPr>
        <w:t>а дальность сидя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Метание производится из исходного положения, сидя у стены и вытянув ноги в</w:t>
      </w:r>
      <w:r w:rsidR="00176F58">
        <w:rPr>
          <w:rFonts w:ascii="Times New Roman" w:eastAsia="Times New Roman" w:hAnsi="Times New Roman" w:cs="Times New Roman"/>
          <w:lang w:eastAsia="ru-RU"/>
        </w:rPr>
        <w:t>перед двумя руками из-за головы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Челночный бег по дистанции 100 м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 xml:space="preserve">От середины лицевой линии игрок должен выполнить рывок до 6-метровой линии, коснуться ее ногой, повернуться кругом, вернуться к месту старта. Далее рывок до 9-метровой линии, поворот, возврат к месту старта. Далее рывок до центральной 20-метровой линии, вернуться </w:t>
      </w:r>
      <w:proofErr w:type="gramStart"/>
      <w:r w:rsidRPr="00176F58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176F58">
        <w:rPr>
          <w:rFonts w:ascii="Times New Roman" w:eastAsia="Times New Roman" w:hAnsi="Times New Roman" w:cs="Times New Roman"/>
          <w:lang w:eastAsia="ru-RU"/>
        </w:rPr>
        <w:t xml:space="preserve"> лицевой. Далее рывок снова до 9- и 6-метровьи линий, каждый раз возвращаясь </w:t>
      </w:r>
      <w:proofErr w:type="gramStart"/>
      <w:r w:rsidRPr="00176F58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176F58">
        <w:rPr>
          <w:rFonts w:ascii="Times New Roman" w:eastAsia="Times New Roman" w:hAnsi="Times New Roman" w:cs="Times New Roman"/>
          <w:lang w:eastAsia="ru-RU"/>
        </w:rPr>
        <w:t xml:space="preserve"> лицевой. Упражнение считаете! выполненным, если занимающийся пробежит всю дистанцию, каждый раз касаясь ногой </w:t>
      </w:r>
      <w:proofErr w:type="spellStart"/>
      <w:r w:rsidRPr="00176F58">
        <w:rPr>
          <w:rFonts w:ascii="Times New Roman" w:eastAsia="Times New Roman" w:hAnsi="Times New Roman" w:cs="Times New Roman"/>
          <w:lang w:eastAsia="ru-RU"/>
        </w:rPr>
        <w:t>линии</w:t>
      </w:r>
      <w:proofErr w:type="gramStart"/>
      <w:r w:rsidRPr="00176F58">
        <w:rPr>
          <w:rFonts w:ascii="Times New Roman" w:eastAsia="Times New Roman" w:hAnsi="Times New Roman" w:cs="Times New Roman"/>
          <w:lang w:eastAsia="ru-RU"/>
        </w:rPr>
        <w:t>.Т</w:t>
      </w:r>
      <w:proofErr w:type="gramEnd"/>
      <w:r w:rsidRPr="00176F58">
        <w:rPr>
          <w:rFonts w:ascii="Times New Roman" w:eastAsia="Times New Roman" w:hAnsi="Times New Roman" w:cs="Times New Roman"/>
          <w:lang w:eastAsia="ru-RU"/>
        </w:rPr>
        <w:t>ест</w:t>
      </w:r>
      <w:proofErr w:type="spellEnd"/>
      <w:r w:rsidRPr="00176F58">
        <w:rPr>
          <w:rFonts w:ascii="Times New Roman" w:eastAsia="Times New Roman" w:hAnsi="Times New Roman" w:cs="Times New Roman"/>
          <w:lang w:eastAsia="ru-RU"/>
        </w:rPr>
        <w:t xml:space="preserve"> Купера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Проводится бег на стадионе в течение 12 мин. Фиксируется дистанция, которую гандболист сможет пробежать за это время.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Оценка специальной подготовленности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Броски мяча на точность</w:t>
      </w:r>
    </w:p>
    <w:p w:rsidR="00AA238F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 xml:space="preserve">В течение не более 2 мин, с расстояния 6 м от центра ворот, от мишени 40 </w:t>
      </w:r>
      <w:proofErr w:type="spellStart"/>
      <w:r w:rsidRPr="00176F58">
        <w:rPr>
          <w:rFonts w:ascii="Times New Roman" w:eastAsia="Times New Roman" w:hAnsi="Times New Roman" w:cs="Times New Roman"/>
          <w:lang w:eastAsia="ru-RU"/>
        </w:rPr>
        <w:t>х</w:t>
      </w:r>
      <w:proofErr w:type="spellEnd"/>
      <w:r w:rsidRPr="00176F58">
        <w:rPr>
          <w:rFonts w:ascii="Times New Roman" w:eastAsia="Times New Roman" w:hAnsi="Times New Roman" w:cs="Times New Roman"/>
          <w:lang w:eastAsia="ru-RU"/>
        </w:rPr>
        <w:t xml:space="preserve"> 40 см, установленные в верхних углах ворот, производятся 12 бросков мяча с места в опорном положении. Выполняется 6 бросков в одну и 6 бросков в другую мишень.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Передача мяча в цель (стену)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В течение 30 секунд передавать мяч одной рукой в круглую мишень диаметром 30 см, расположенную на стене на расстоянии 3 высоте 2 м, с последующей ловлей его двумя руками.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Метание мяча, левая /правая рука.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Соотношение результатов метания правой и левой руками характеризует двигательную асимметрию</w:t>
      </w:r>
      <w:proofErr w:type="gramStart"/>
      <w:r w:rsidRPr="00176F58">
        <w:rPr>
          <w:rFonts w:ascii="Times New Roman" w:eastAsia="Times New Roman" w:hAnsi="Times New Roman" w:cs="Times New Roman"/>
          <w:lang w:eastAsia="ru-RU"/>
        </w:rPr>
        <w:t xml:space="preserve"> (%). </w:t>
      </w:r>
      <w:proofErr w:type="gramEnd"/>
      <w:r w:rsidRPr="00176F58">
        <w:rPr>
          <w:rFonts w:ascii="Times New Roman" w:eastAsia="Times New Roman" w:hAnsi="Times New Roman" w:cs="Times New Roman"/>
          <w:lang w:eastAsia="ru-RU"/>
        </w:rPr>
        <w:t>Результат упражнения сильной рукой разделить на результат слабой и умножить на 100.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ТЕХНИЧЕСКАЯ ПОДГОТОВКА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Техника нападения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Содержание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Стойка нападающего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Бег с изменением направления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Бег с изменением скорости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Бег спиной вперёд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Смена бега (спиной-лицом)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Бег челночный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Прыжки вверх, в стороны, вперёд, на одной и двух ногах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Ловля мяча двумя руками на месте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Ловля двумя руками в прыжке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lastRenderedPageBreak/>
        <w:t>Ловля мячей высоких и низких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Ловля катящего мяча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Ловля мяча в движении шагом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Ловля мяча в движении бегом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Ловля мяча, летящего навстречу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Бросок с разбега с горизонтальной траекторией полета мяча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Бросок с отражённым отскоком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Техника защиты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Приемы игры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Стойка защитника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Перемещения приставным шагом боком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Перемещение вперед-назад в стойке защитника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Выбивание при одноударном ведении на месте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Блокирование мяча двумя руками сверху на месте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Блокирование мяча одной рукой сбоку, снизу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Блокирование игрока без мяча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Техника вратаря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Приемы игры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Стойка вратаря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Задержание двумя руками на месте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Задержание одной рукой сверху на месте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Задержание одной рукой сбоку без замаха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Задержание одной рукой снизу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Ловля мяча с отскока от площадки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ТАКТИЧЕСКАЯ ПОДГОТОВКА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Тактика нападения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Приемы игры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Уход от защитника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Выбор места для взаимодействия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Действия двух нападающих против одного защитника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Позиционное нападение 3:3 с крайними игроками у 9-и метровой линии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Нападение в меньшинстве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Нападение в большинстве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Поточное нападение (восьмёрка)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Отрыв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Тактика защиты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Приемы игры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Опека игрока без мяча неплотная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Опека нападающего далеко от ворот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Подстраховка партнёра при личной опеке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Личная защита по всему полю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Выбор позиции в воротах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Задержание мяча с отражённого отскока</w:t>
      </w:r>
    </w:p>
    <w:p w:rsidR="00294F1C" w:rsidRPr="00176F58" w:rsidRDefault="00294F1C" w:rsidP="00176F5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ТЕОРЕТИЧЕСКАЯ ПОДГОТОВКА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 xml:space="preserve">Физическая культура и спорт в </w:t>
      </w:r>
      <w:proofErr w:type="spellStart"/>
      <w:r w:rsidRPr="00176F58">
        <w:rPr>
          <w:rFonts w:ascii="Times New Roman" w:eastAsia="Times New Roman" w:hAnsi="Times New Roman" w:cs="Times New Roman"/>
          <w:bCs/>
          <w:lang w:eastAsia="ru-RU"/>
        </w:rPr>
        <w:t>России</w:t>
      </w:r>
      <w:r w:rsidRPr="00176F58">
        <w:rPr>
          <w:rFonts w:ascii="Times New Roman" w:eastAsia="Times New Roman" w:hAnsi="Times New Roman" w:cs="Times New Roman"/>
          <w:lang w:eastAsia="ru-RU"/>
        </w:rPr>
        <w:t>Физическая</w:t>
      </w:r>
      <w:proofErr w:type="spellEnd"/>
      <w:r w:rsidRPr="00176F58">
        <w:rPr>
          <w:rFonts w:ascii="Times New Roman" w:eastAsia="Times New Roman" w:hAnsi="Times New Roman" w:cs="Times New Roman"/>
          <w:lang w:eastAsia="ru-RU"/>
        </w:rPr>
        <w:t xml:space="preserve"> культура и спорт - как составная часть общей культуры. Значение ее для укрепления здоровья, физического развития граждан России в их подготовке к труду и защите Родины. Основные сведения о спортивной квалификации.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Состояние и развитие гандбола в России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История развития гандбола в мире и в нашей стране. Достижения гандболистов России на мировой арене.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lastRenderedPageBreak/>
        <w:t>Воспитание нравственных и волевых качеств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Воспитание чувства ответственности перед коллективом. Общая и специальная психологическая подготовка. Инициативность, самостоятельность и творческое отношение к занятиям. Регуляция уровня эмоционального возбуждения. Основные приемы создания готовности к конкретному соревнованию.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Гигиенические требования занимающимся спортом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Понятие о гигиене и санитарии. Общие представления об основных системах энергообеспечения человека. Дыхание. Значение дыхания для жизнедеятельности организма. Понятие о рациональном питании и общем расходе энергии. Пищевые отравления и их профилактика. Уход за телом, полостью рта и зубами. Гигиенические требования к спортивной одежде и обуви. Правильный режим дня для спортсмена. Значение сна, утренней гимнастики в режиме юного спортсмена. Режим дня во время соревнований. Вредные привычки - курение, употребление спиртных напитков. Профилактика вредных привычек.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Влияние физических упражнений на организм учащегося.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Понятия об утомлении и переутомлении. Активный отдых.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Профилактика заболеваемости и травматизма в спорте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Простудные заболевания у спортсменов. Причины и профилактика. Закаливание организма спортсмена. Виды закаливания. Меры личной и общественной профилактики. Патологические состояния в спорте: перенапряжение сердца, заболевание органов дыхания, острый болевой печеночный синдром. Травматизм в процессе занятий: оказание первой помощи при несчастных случаях. Доврачебная помощь пострадавшему, приемы искусственного дыхания, транспортировка пострадавшего. Профилактика спортивного травматизма.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Общая характеристика спортивной подготовки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П</w:t>
      </w:r>
      <w:r w:rsidRPr="00176F58">
        <w:rPr>
          <w:rFonts w:ascii="Times New Roman" w:eastAsia="Times New Roman" w:hAnsi="Times New Roman" w:cs="Times New Roman"/>
          <w:lang w:eastAsia="ru-RU"/>
        </w:rPr>
        <w:t xml:space="preserve">онятие о процессе спортивной подготовки. Понятие о тренировочной нагрузке. Основные средства спортивной тренировки. Общая характеристика спортивной тренировки юных спортсменов. Самостоятельные занятия: утренняя </w:t>
      </w:r>
      <w:proofErr w:type="spellStart"/>
      <w:r w:rsidRPr="00176F58">
        <w:rPr>
          <w:rFonts w:ascii="Times New Roman" w:eastAsia="Times New Roman" w:hAnsi="Times New Roman" w:cs="Times New Roman"/>
          <w:lang w:eastAsia="ru-RU"/>
        </w:rPr>
        <w:t>гимнастика</w:t>
      </w:r>
      <w:proofErr w:type="gramStart"/>
      <w:r w:rsidRPr="00176F58">
        <w:rPr>
          <w:rFonts w:ascii="Times New Roman" w:eastAsia="Times New Roman" w:hAnsi="Times New Roman" w:cs="Times New Roman"/>
          <w:lang w:eastAsia="ru-RU"/>
        </w:rPr>
        <w:t>,и</w:t>
      </w:r>
      <w:proofErr w:type="gramEnd"/>
      <w:r w:rsidRPr="00176F58">
        <w:rPr>
          <w:rFonts w:ascii="Times New Roman" w:eastAsia="Times New Roman" w:hAnsi="Times New Roman" w:cs="Times New Roman"/>
          <w:lang w:eastAsia="ru-RU"/>
        </w:rPr>
        <w:t>ндивидуальные</w:t>
      </w:r>
      <w:proofErr w:type="spellEnd"/>
      <w:r w:rsidRPr="00176F58">
        <w:rPr>
          <w:rFonts w:ascii="Times New Roman" w:eastAsia="Times New Roman" w:hAnsi="Times New Roman" w:cs="Times New Roman"/>
          <w:lang w:eastAsia="ru-RU"/>
        </w:rPr>
        <w:t xml:space="preserve"> занятия по совершенствованию физических качеств и техники движений.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Планирование и контроль спортивной подготовки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Контроль уровня подготовленности. Нормативы по видам подготовки. Результаты специальных контрольных нормативов. Учет в процессе спортивной тренировки. Индивидуальные показатели уровня подготовленности по годам обучения. Основные понятия о врачебном контроле. Частота пульса, дыхания, глубина дыхания, тонус мускулатуры. Уровень физического развития. Самоконтроль в процессе занятий спортом.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Физические способности и физическая подготовка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Физические качества.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Основы техники игры и техническая подготовка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Основные сведения о технике игры, о ее значении для роста физических показателей. Классификация приемов техники игры. Анализ техники изучаемых приемов игры.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bCs/>
          <w:lang w:eastAsia="ru-RU"/>
        </w:rPr>
        <w:t>Методическое обеспечение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Важнейшей функцией управления наряду с планированием является контроль, определяющий эффективность учебно-тренировочной работы с гандболистами на всех этапах многолетней подготовки. В процессе учебно-тренировочной работы систематически ведется учет подготовленности путем: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а) промежуточные экспресс тесты;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б) результаты тестирования индивидуальных игровых показателей;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в) выполнения контрольных упражнений по общей и специальной физической подготовке, для чего организуются специальные соревнования.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76F58">
        <w:rPr>
          <w:rFonts w:ascii="Times New Roman" w:eastAsia="Times New Roman" w:hAnsi="Times New Roman" w:cs="Times New Roman"/>
          <w:lang w:eastAsia="ru-RU"/>
        </w:rPr>
        <w:t>Контроль подготовленности гандболистов необходимо вести с учетом их биологического возраста. А это значит, что важно учитывать фактические возможности юных спортсменов на данном этапе их физического развития.</w:t>
      </w:r>
    </w:p>
    <w:p w:rsidR="00294F1C" w:rsidRPr="00176F58" w:rsidRDefault="00294F1C" w:rsidP="00176F5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AA238F" w:rsidRPr="00176F58" w:rsidRDefault="00AA238F" w:rsidP="00176F58">
      <w:pPr>
        <w:shd w:val="clear" w:color="auto" w:fill="FFFFFF"/>
        <w:spacing w:after="300"/>
        <w:jc w:val="both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176F58">
        <w:rPr>
          <w:rFonts w:ascii="Times New Roman" w:eastAsia="Times New Roman" w:hAnsi="Times New Roman" w:cs="Times New Roman"/>
          <w:kern w:val="36"/>
          <w:lang w:eastAsia="ru-RU"/>
        </w:rPr>
        <w:br w:type="page"/>
      </w:r>
    </w:p>
    <w:p w:rsidR="00294F1C" w:rsidRPr="00176F58" w:rsidRDefault="00AA238F" w:rsidP="00AA238F">
      <w:pPr>
        <w:shd w:val="clear" w:color="auto" w:fill="FFFFFF"/>
        <w:spacing w:after="30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176F58">
        <w:rPr>
          <w:rFonts w:ascii="Times New Roman" w:eastAsia="Times New Roman" w:hAnsi="Times New Roman" w:cs="Times New Roman"/>
          <w:b/>
          <w:kern w:val="36"/>
          <w:lang w:eastAsia="ru-RU"/>
        </w:rPr>
        <w:lastRenderedPageBreak/>
        <w:t>КАЛЕНДАРНО ТЕМАТИЧЕСКОЕ ПЛАНИРОВАНИЕ</w:t>
      </w:r>
    </w:p>
    <w:tbl>
      <w:tblPr>
        <w:tblStyle w:val="a3"/>
        <w:tblW w:w="0" w:type="auto"/>
        <w:tblLook w:val="04A0"/>
      </w:tblPr>
      <w:tblGrid>
        <w:gridCol w:w="817"/>
        <w:gridCol w:w="6946"/>
        <w:gridCol w:w="850"/>
        <w:gridCol w:w="957"/>
      </w:tblGrid>
      <w:tr w:rsidR="0019422C" w:rsidRPr="00176F58" w:rsidTr="00176F58">
        <w:tc>
          <w:tcPr>
            <w:tcW w:w="817" w:type="dxa"/>
          </w:tcPr>
          <w:p w:rsidR="0019422C" w:rsidRPr="00176F58" w:rsidRDefault="0019422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 xml:space="preserve">№ </w:t>
            </w:r>
            <w:proofErr w:type="spellStart"/>
            <w:proofErr w:type="gramStart"/>
            <w:r w:rsidRPr="00176F58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п</w:t>
            </w:r>
            <w:proofErr w:type="spellEnd"/>
            <w:proofErr w:type="gramEnd"/>
            <w:r w:rsidRPr="00176F58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/</w:t>
            </w:r>
            <w:proofErr w:type="spellStart"/>
            <w:r w:rsidRPr="00176F58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п</w:t>
            </w:r>
            <w:proofErr w:type="spellEnd"/>
          </w:p>
        </w:tc>
        <w:tc>
          <w:tcPr>
            <w:tcW w:w="6946" w:type="dxa"/>
          </w:tcPr>
          <w:p w:rsidR="0019422C" w:rsidRPr="00176F58" w:rsidRDefault="008A33B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Наименование разделов и тем</w:t>
            </w:r>
          </w:p>
        </w:tc>
        <w:tc>
          <w:tcPr>
            <w:tcW w:w="850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Часы</w:t>
            </w:r>
          </w:p>
        </w:tc>
        <w:tc>
          <w:tcPr>
            <w:tcW w:w="95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Дата</w:t>
            </w:r>
          </w:p>
        </w:tc>
      </w:tr>
      <w:tr w:rsidR="0019422C" w:rsidRPr="00176F58" w:rsidTr="00176F58">
        <w:trPr>
          <w:trHeight w:val="3653"/>
        </w:trPr>
        <w:tc>
          <w:tcPr>
            <w:tcW w:w="817" w:type="dxa"/>
          </w:tcPr>
          <w:p w:rsidR="0019422C" w:rsidRPr="00176F58" w:rsidRDefault="008A33B3" w:rsidP="008A33B3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</w:t>
            </w:r>
          </w:p>
        </w:tc>
        <w:tc>
          <w:tcPr>
            <w:tcW w:w="6946" w:type="dxa"/>
          </w:tcPr>
          <w:p w:rsidR="008A33B3" w:rsidRPr="00176F58" w:rsidRDefault="008A33B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Техника безопасности на занятиях. ФК и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С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в России. Стойка нападающего. Бег с изменением направления.</w:t>
            </w:r>
          </w:p>
          <w:p w:rsidR="008A33B3" w:rsidRPr="00176F58" w:rsidRDefault="008A33B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Техника безопасности при занятиях в спортзале и на площадках. Основные сведения о спортивной квалификации. Бег лицом вперед, спиной, правым и левым боком. Бег змейкой. Подвижная игра 10 передач.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A33B3" w:rsidP="008A33B3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8A33B3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9</w:t>
            </w:r>
            <w:r w:rsidR="008369EC"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.09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8A33B3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6946" w:type="dxa"/>
          </w:tcPr>
          <w:p w:rsidR="00562DC3" w:rsidRPr="00176F58" w:rsidRDefault="00562DC3" w:rsidP="008279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lang w:eastAsia="ru-RU"/>
              </w:rPr>
              <w:t>Ходьба и бег. Разновидности с мячом в руках. Передачи малого мяча на месте из различных положений</w:t>
            </w:r>
          </w:p>
          <w:p w:rsidR="00562DC3" w:rsidRPr="00176F58" w:rsidRDefault="00562DC3" w:rsidP="008279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lang w:eastAsia="ru-RU"/>
              </w:rPr>
              <w:t>бег лицом вперед, спиной, правым и левым боком. Бег змейкой мяч за спиной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lang w:eastAsia="ru-RU"/>
              </w:rPr>
              <w:t xml:space="preserve"> у груди . Подвижная игра 10 передач. Передача мяча в парах из различных положений.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16</w:t>
            </w:r>
            <w:r w:rsidR="008369EC"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.09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3</w:t>
            </w:r>
          </w:p>
        </w:tc>
        <w:tc>
          <w:tcPr>
            <w:tcW w:w="6946" w:type="dxa"/>
          </w:tcPr>
          <w:p w:rsidR="00562DC3" w:rsidRPr="00176F58" w:rsidRDefault="00562DC3" w:rsidP="008279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lang w:eastAsia="ru-RU"/>
              </w:rPr>
              <w:t>Ходьба и бег. Разновидности с мячом в руках.</w:t>
            </w:r>
          </w:p>
          <w:p w:rsidR="00562DC3" w:rsidRPr="00176F58" w:rsidRDefault="00562DC3" w:rsidP="008279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lang w:eastAsia="ru-RU"/>
              </w:rPr>
              <w:t>бег лицом вперед, спиной, правым и левым боком. Бег змейкой мяч за спиной, у груди. Подвижная игра 10 передач. Передача мяча в парах из различных положений.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23</w:t>
            </w:r>
            <w:r w:rsidR="008369EC"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.09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4</w:t>
            </w:r>
          </w:p>
        </w:tc>
        <w:tc>
          <w:tcPr>
            <w:tcW w:w="6946" w:type="dxa"/>
          </w:tcPr>
          <w:p w:rsidR="00562DC3" w:rsidRPr="00176F58" w:rsidRDefault="00562DC3" w:rsidP="008279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lang w:eastAsia="ru-RU"/>
              </w:rPr>
              <w:t>Бег и изменением направления. Жонглирование малым мячом сидя на полу. Ведение мяча на месте.</w:t>
            </w:r>
          </w:p>
          <w:p w:rsidR="00562DC3" w:rsidRPr="00176F58" w:rsidRDefault="00562DC3" w:rsidP="008279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lang w:eastAsia="ru-RU"/>
              </w:rPr>
              <w:t>Бег лицом и спиной вперед, бег правым и левым боком с изменением направления по сигналу учителя. В положении сидя на полу удары мячом справа, слева, через ногу правую и левую, с перекатом через спину. Ведение мяча, на месте пытаясь выбить мяч противника.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30</w:t>
            </w:r>
            <w:r w:rsidR="008369EC"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.09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5</w:t>
            </w:r>
          </w:p>
        </w:tc>
        <w:tc>
          <w:tcPr>
            <w:tcW w:w="6946" w:type="dxa"/>
          </w:tcPr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Бег с изменением скорости. Бег по отрезкам из различных исходных положений с мячом гандбольным в руках. Эстафеты.</w:t>
            </w:r>
          </w:p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Бег - рванный по свистку с изменением скорости – рывок по сигналу, до следующего свистка.</w:t>
            </w:r>
          </w:p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Бег из положений: лежа на спине, головой вперед; ногами вперед, сидя в упоре присев, сидя на полу руки в упоре сзад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и-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мяч зажат стопами.</w:t>
            </w:r>
          </w:p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Бег спиной вперед. Бег змейкой вперед лицом и спиной, с ведением и без ведения. Эстафеты с набивным мячом 1 кг. Добежать с мячом до обруча, положить мяч взять палку гимнастическую и т. д.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7</w:t>
            </w:r>
            <w:r w:rsidR="008369EC"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.10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lastRenderedPageBreak/>
              <w:t>6</w:t>
            </w:r>
          </w:p>
        </w:tc>
        <w:tc>
          <w:tcPr>
            <w:tcW w:w="6946" w:type="dxa"/>
          </w:tcPr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Бег спиной вперед с мячом и без мяча</w:t>
            </w:r>
          </w:p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История развития гандбола в стране и в мире. Достижения гандболистов России на мировой арене. Спортивные сооружения для занятий гандболом и их состояние. Бег с ведением мяча вперед спиной и без ведения на отрезках 5; 7; 9 метров, 15 метров змейкой.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14</w:t>
            </w:r>
            <w:r w:rsidR="008369EC"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.10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7</w:t>
            </w:r>
          </w:p>
        </w:tc>
        <w:tc>
          <w:tcPr>
            <w:tcW w:w="6946" w:type="dxa"/>
          </w:tcPr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Ловля мяча 2мя руками на месте</w:t>
            </w:r>
          </w:p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Броски мяча в парах на различных расстояниях друг от друга по 10 бросков. Броски одной рукой 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-п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равой, левой. Двумя из-за головы, двумя снизу, сверху. Ловля 2- мя руками без потерь.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21</w:t>
            </w:r>
            <w:r w:rsidR="008369EC"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.10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8</w:t>
            </w:r>
          </w:p>
        </w:tc>
        <w:tc>
          <w:tcPr>
            <w:tcW w:w="6946" w:type="dxa"/>
          </w:tcPr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Ловля мяча 2мя руками в прыжке</w:t>
            </w:r>
          </w:p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Броски мяча в парах на различных расстояниях друг от друга по 10 бросков. Броски одной </w:t>
            </w:r>
            <w:proofErr w:type="spell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рукой-правой</w:t>
            </w:r>
            <w:proofErr w:type="spellEnd"/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,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левой. Двумя из-за головы, двумя снизу, сверху. Ловля 2- мя руками без потерь.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11</w:t>
            </w:r>
            <w:r w:rsidR="008369EC"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.</w:t>
            </w: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11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9</w:t>
            </w:r>
          </w:p>
        </w:tc>
        <w:tc>
          <w:tcPr>
            <w:tcW w:w="6946" w:type="dxa"/>
          </w:tcPr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Ходьба и бег. Разновидности с мячом в руках</w:t>
            </w:r>
          </w:p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Бег - рванный по свистку с изменением скорости – рывок по сигналу, до следующего свистка.</w:t>
            </w:r>
          </w:p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Бег из положений: лежа на спине, головой вперед; ногами вперед, сидя в упоре присев, сидя на полу руки в упоре сзад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и-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мяч зажат стопами.</w:t>
            </w:r>
          </w:p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Бег спиной вперед. Бег змейкой вперед лицом и спиной, с ведением и без ведения. Эстафеты с набивным мячом 1 кг. Добежать с мячом до обруча, положить мяч взять палку гимнастическую и т. </w:t>
            </w:r>
            <w:proofErr w:type="spell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д</w:t>
            </w:r>
            <w:proofErr w:type="spellEnd"/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</w:t>
            </w:r>
            <w:r w:rsidR="008369EC"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8.11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10</w:t>
            </w:r>
          </w:p>
        </w:tc>
        <w:tc>
          <w:tcPr>
            <w:tcW w:w="6946" w:type="dxa"/>
          </w:tcPr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Ловля катящегося мяча</w:t>
            </w:r>
          </w:p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Броски мяча в парах на различных расстояниях друг от друга по 10 бросков. Броски одной рукой 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-п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равой, левой. Двумя из-за головы, двумя снизу, сверху. Ловля 2 мя руками без потерь.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  <w:r w:rsidR="008369EC"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5.11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11</w:t>
            </w:r>
          </w:p>
        </w:tc>
        <w:tc>
          <w:tcPr>
            <w:tcW w:w="6946" w:type="dxa"/>
          </w:tcPr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Воспитание нравственных и волевых каче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ств сп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ортсмена. Двусторонняя игра в футбол.</w:t>
            </w:r>
          </w:p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Воспитание чувства ответственности перед коллективом. Инициативность, самостоятельность и творческое отношение к занятиям. Спортивно-этическое воспитание. Двусторонняя игра в </w:t>
            </w: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lastRenderedPageBreak/>
              <w:t>футбол со сменой ворот по жестким правилам.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lastRenderedPageBreak/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2.12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lastRenderedPageBreak/>
              <w:t>12</w:t>
            </w:r>
          </w:p>
        </w:tc>
        <w:tc>
          <w:tcPr>
            <w:tcW w:w="6946" w:type="dxa"/>
          </w:tcPr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Ходьба и бег. Разновидности с мячом в руках. Передача мяча с разбега </w:t>
            </w:r>
            <w:proofErr w:type="spell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сос</w:t>
            </w:r>
            <w:proofErr w:type="spell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крестным шагом</w:t>
            </w:r>
          </w:p>
          <w:p w:rsidR="00562DC3" w:rsidRPr="00176F58" w:rsidRDefault="00562DC3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Броски мяча в парах на различных расстояниях друг от друга по 10 бросков. Броски с разбега с </w:t>
            </w:r>
            <w:proofErr w:type="spell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скрестным</w:t>
            </w:r>
            <w:proofErr w:type="spell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шагом одной руко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й-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правой, левой. Двумя из-за головы, двумя снизу, сверху. Ловля 2 мя руками без потерь.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9.12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13</w:t>
            </w:r>
          </w:p>
        </w:tc>
        <w:tc>
          <w:tcPr>
            <w:tcW w:w="6946" w:type="dxa"/>
          </w:tcPr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Ведение мяча многоударное с изменением направления</w:t>
            </w:r>
          </w:p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Ведение мяча многоударное по 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прямой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и с изменением направления с учетом и без учета времени. Игра с ведением на большее </w:t>
            </w:r>
            <w:proofErr w:type="spell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ко-во</w:t>
            </w:r>
            <w:proofErr w:type="spell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передач.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</w:t>
            </w:r>
            <w:r w:rsidR="008369EC"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6.12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14</w:t>
            </w:r>
          </w:p>
        </w:tc>
        <w:tc>
          <w:tcPr>
            <w:tcW w:w="6946" w:type="dxa"/>
          </w:tcPr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Бег рванный по свистку с изменением скорости – рывок по сигналу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,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до следующего свистка.</w:t>
            </w:r>
          </w:p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Бег из положений: лежа на спине, головой вперед; ногами вперед, сидя в упоре присев, сидя на полу руки в упоре сзад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и-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мяч зажат стопами.</w:t>
            </w:r>
          </w:p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Бег спиной вперед. Бег змейкой вперед лицом и спиной с ведением и без ведения. Эстафеты с набивным мячом 1 кг. Добежать с мячом до обруча, положить мяч взять палку гимнастическую и т.д.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  <w:r w:rsidR="008369EC"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3.12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15</w:t>
            </w:r>
          </w:p>
        </w:tc>
        <w:tc>
          <w:tcPr>
            <w:tcW w:w="6946" w:type="dxa"/>
          </w:tcPr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Бросок с отраженным отскоком</w:t>
            </w:r>
          </w:p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Броски мяча в парах на различных расстояниях друг от друга по 10 бросков. Броски с разбега с </w:t>
            </w:r>
            <w:proofErr w:type="spell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скрестным</w:t>
            </w:r>
            <w:proofErr w:type="spell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шагом одной рукой 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-п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равой, левой. Двумя из-за головы, двумя снизу, сверху. Ловля 2- мя руками без потерь.</w:t>
            </w:r>
          </w:p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13</w:t>
            </w:r>
            <w:r w:rsidR="008369EC"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.</w:t>
            </w: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01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16</w:t>
            </w:r>
          </w:p>
        </w:tc>
        <w:tc>
          <w:tcPr>
            <w:tcW w:w="6946" w:type="dxa"/>
          </w:tcPr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Стойка защитника</w:t>
            </w:r>
          </w:p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Выпады ногой вправо, влево в стойке защитника, вперед назад. Двигаясь правым и левым боком вдоль штрафной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.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Броски по воротам над головой защитника, справа и слева от него.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20.01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lastRenderedPageBreak/>
              <w:t>17</w:t>
            </w:r>
          </w:p>
        </w:tc>
        <w:tc>
          <w:tcPr>
            <w:tcW w:w="6946" w:type="dxa"/>
          </w:tcPr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Выбивание при одноударном ведении на месте</w:t>
            </w:r>
          </w:p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Подвижная игра без ведения передачи в команде на удержание мяча. Соперни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к-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блокировка игрока без мяча.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  <w:r w:rsidR="008369EC"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7.01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18</w:t>
            </w:r>
          </w:p>
        </w:tc>
        <w:tc>
          <w:tcPr>
            <w:tcW w:w="6946" w:type="dxa"/>
          </w:tcPr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Блокировка одной рукой сбоку, снизу</w:t>
            </w:r>
          </w:p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Подвижная игра без ведения передачи в команде на удержание мяча. Соперни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к-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блокировка игрока без мяча., одной рукой сбоку, снизу.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27.01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19</w:t>
            </w:r>
          </w:p>
        </w:tc>
        <w:tc>
          <w:tcPr>
            <w:tcW w:w="6946" w:type="dxa"/>
          </w:tcPr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Задержание двумя руками на месте</w:t>
            </w:r>
          </w:p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Броски по воротам из различных положени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й-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вратарь задержание мяча двумя руками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03.02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20</w:t>
            </w:r>
          </w:p>
        </w:tc>
        <w:tc>
          <w:tcPr>
            <w:tcW w:w="6946" w:type="dxa"/>
          </w:tcPr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Задержание одной рукой сбоку без замаха</w:t>
            </w:r>
          </w:p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Броски по воротам из различных положени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й-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вратарь задержание мяча двумя руками и одной сбоку без замаха. «Конверт» - по 3 раза каждый ученик.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03.02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21</w:t>
            </w:r>
          </w:p>
        </w:tc>
        <w:tc>
          <w:tcPr>
            <w:tcW w:w="6946" w:type="dxa"/>
          </w:tcPr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Ловля мяча с отскока от площадки</w:t>
            </w:r>
          </w:p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Броски в парах на различных расстояниях, друг от друга с отскока от площадки 100 бросков из различных положений.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19422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10.02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22</w:t>
            </w:r>
          </w:p>
        </w:tc>
        <w:tc>
          <w:tcPr>
            <w:tcW w:w="6946" w:type="dxa"/>
          </w:tcPr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Применение передачи при встречном движении партнеров</w:t>
            </w:r>
          </w:p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Работа в парах и тройках с изменением позиции на различных отрезках.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10.02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23</w:t>
            </w:r>
          </w:p>
        </w:tc>
        <w:tc>
          <w:tcPr>
            <w:tcW w:w="6946" w:type="dxa"/>
          </w:tcPr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Применение броска с открытой позиции</w:t>
            </w:r>
          </w:p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Тоже с атакой ворот. Работа в парах и тройках с изменением позиции на различных отрезках.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17.02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24</w:t>
            </w:r>
          </w:p>
        </w:tc>
        <w:tc>
          <w:tcPr>
            <w:tcW w:w="6946" w:type="dxa"/>
          </w:tcPr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Применение броска с открытой позиции. Выбор места для взаимодействия</w:t>
            </w:r>
          </w:p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lastRenderedPageBreak/>
              <w:t>Тоже с атакой ворот. Работа в парах и тройках с изменением позиции на различных отрезках.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lastRenderedPageBreak/>
              <w:t>2</w:t>
            </w:r>
          </w:p>
        </w:tc>
        <w:tc>
          <w:tcPr>
            <w:tcW w:w="957" w:type="dxa"/>
          </w:tcPr>
          <w:p w:rsidR="0019422C" w:rsidRPr="00176F58" w:rsidRDefault="009A0C8D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17.02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lastRenderedPageBreak/>
              <w:t>25</w:t>
            </w:r>
          </w:p>
        </w:tc>
        <w:tc>
          <w:tcPr>
            <w:tcW w:w="6946" w:type="dxa"/>
          </w:tcPr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Действия трех нападающих против 2-х защитников</w:t>
            </w:r>
          </w:p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Тоже с атакой ворот. Работа в парах и тройках с изменением позиции на различных отрезках.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176F58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02.03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26</w:t>
            </w:r>
          </w:p>
        </w:tc>
        <w:tc>
          <w:tcPr>
            <w:tcW w:w="6946" w:type="dxa"/>
          </w:tcPr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Основы техники игры и техническая подготовка. Действия трех нападающих против 2-х защитников.</w:t>
            </w:r>
          </w:p>
          <w:p w:rsidR="00626DD9" w:rsidRPr="00176F58" w:rsidRDefault="00626DD9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Тоже с атакой ворот. Работа в парах и тройках с изменением позиции на различных отрезках. Понятие о спортивной подготовке. Специализация и индивидуализация в спорте. Использование тренажеров и тех. средств. Самостоятельные и индивидуальные занятия.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176F58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02.03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27</w:t>
            </w:r>
          </w:p>
        </w:tc>
        <w:tc>
          <w:tcPr>
            <w:tcW w:w="6946" w:type="dxa"/>
          </w:tcPr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Позиционное нападение 3:3 с крайними игроками</w:t>
            </w:r>
          </w:p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С атакой ворот по заданию учителя. Работа с вратарем с позиций полусредних и крайних игроков.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176F58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16.03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28</w:t>
            </w:r>
          </w:p>
        </w:tc>
        <w:tc>
          <w:tcPr>
            <w:tcW w:w="6946" w:type="dxa"/>
          </w:tcPr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Задержание мяча с отраженного отскока</w:t>
            </w:r>
          </w:p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Броски по воротам из различных мест. Игра с атакой одних ворот.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176F58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16.03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29</w:t>
            </w:r>
          </w:p>
        </w:tc>
        <w:tc>
          <w:tcPr>
            <w:tcW w:w="6946" w:type="dxa"/>
          </w:tcPr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Зонная защита 6;0 без выхода на игрока с мячом</w:t>
            </w:r>
          </w:p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Поочередная замена команд 1- раз защита, 1 раз нападение с атакой ворот. На количество забитых мячей.</w:t>
            </w:r>
          </w:p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176F58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06.04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A33B3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30</w:t>
            </w:r>
          </w:p>
        </w:tc>
        <w:tc>
          <w:tcPr>
            <w:tcW w:w="6946" w:type="dxa"/>
          </w:tcPr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Выбор позиции в воротах</w:t>
            </w:r>
          </w:p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Броски по воротам из различных мест. Игра с атакой одних ворот.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176F58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13.04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lastRenderedPageBreak/>
              <w:t>31</w:t>
            </w:r>
          </w:p>
        </w:tc>
        <w:tc>
          <w:tcPr>
            <w:tcW w:w="6946" w:type="dxa"/>
          </w:tcPr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Выбор места для взаимодействия</w:t>
            </w:r>
          </w:p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Броски по воротам из различных мест. Игра с атакой одних ворот.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176F58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20.04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32</w:t>
            </w:r>
          </w:p>
        </w:tc>
        <w:tc>
          <w:tcPr>
            <w:tcW w:w="6946" w:type="dxa"/>
          </w:tcPr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Техника выполнения прыжковых упражнений</w:t>
            </w:r>
          </w:p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Прыжки на левой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,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правой, двух ногах через гимнастическую скамейку вперед, с поворотом. </w:t>
            </w:r>
            <w:proofErr w:type="spell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Напрыгивание</w:t>
            </w:r>
            <w:proofErr w:type="spell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и спрыгивание. Выпрыгивание вверх со сменой положения ног на скамье.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176F58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27.04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33</w:t>
            </w:r>
          </w:p>
        </w:tc>
        <w:tc>
          <w:tcPr>
            <w:tcW w:w="6946" w:type="dxa"/>
          </w:tcPr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Развитие координации движений на гимнастических матах</w:t>
            </w:r>
          </w:p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Правым и левым боком перекаты на матах. Кувырок вперед и назад. Стойка на голове.</w:t>
            </w:r>
          </w:p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Развитие силы с набивным мячом 1 кг.</w:t>
            </w:r>
          </w:p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Броски из различных положений сидя и стоя по 10 раз набивной мяч 1 кг.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176F58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18</w:t>
            </w:r>
            <w:r w:rsidR="008369EC"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.05</w:t>
            </w:r>
          </w:p>
        </w:tc>
      </w:tr>
      <w:tr w:rsidR="0019422C" w:rsidRPr="00176F58" w:rsidTr="00176F58">
        <w:tc>
          <w:tcPr>
            <w:tcW w:w="817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34</w:t>
            </w:r>
          </w:p>
        </w:tc>
        <w:tc>
          <w:tcPr>
            <w:tcW w:w="6946" w:type="dxa"/>
          </w:tcPr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Игровая тренировка</w:t>
            </w:r>
          </w:p>
          <w:p w:rsidR="00827977" w:rsidRPr="00176F58" w:rsidRDefault="00827977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Разминк</w:t>
            </w:r>
            <w:proofErr w:type="gramStart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а-</w:t>
            </w:r>
            <w:proofErr w:type="gramEnd"/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короткие и длинные передачи без ведения на удержание мяча в команде. Двусторонняя игра.</w:t>
            </w:r>
          </w:p>
          <w:p w:rsidR="0019422C" w:rsidRPr="00176F58" w:rsidRDefault="0019422C" w:rsidP="00827977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850" w:type="dxa"/>
          </w:tcPr>
          <w:p w:rsidR="0019422C" w:rsidRPr="00176F58" w:rsidRDefault="008369EC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</w:t>
            </w:r>
          </w:p>
        </w:tc>
        <w:tc>
          <w:tcPr>
            <w:tcW w:w="957" w:type="dxa"/>
          </w:tcPr>
          <w:p w:rsidR="0019422C" w:rsidRPr="00176F58" w:rsidRDefault="00176F58" w:rsidP="00AA238F">
            <w:pPr>
              <w:spacing w:after="30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25</w:t>
            </w:r>
            <w:r w:rsidR="008369EC" w:rsidRPr="00176F5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.05</w:t>
            </w:r>
          </w:p>
        </w:tc>
      </w:tr>
    </w:tbl>
    <w:p w:rsidR="00626DD9" w:rsidRPr="00176F58" w:rsidRDefault="00626DD9" w:rsidP="00294F1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94F1C" w:rsidRPr="00176F58" w:rsidRDefault="00294F1C" w:rsidP="00294F1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27977" w:rsidRPr="00176F58" w:rsidRDefault="00827977" w:rsidP="00294F1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178D1" w:rsidRPr="00176F58" w:rsidRDefault="007178D1" w:rsidP="008C7753">
      <w:pPr>
        <w:spacing w:after="0" w:line="360" w:lineRule="auto"/>
        <w:rPr>
          <w:rFonts w:ascii="Times New Roman" w:eastAsia="Times New Roman" w:hAnsi="Times New Roman" w:cs="Times New Roman"/>
          <w:bCs/>
          <w:lang w:eastAsia="ru-RU"/>
        </w:rPr>
        <w:sectPr w:rsidR="007178D1" w:rsidRPr="00176F58" w:rsidSect="00294F1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94F1C" w:rsidRPr="00176F58" w:rsidRDefault="00294F1C" w:rsidP="00294F1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76F58" w:rsidRPr="00176F58" w:rsidRDefault="00176F5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76F58" w:rsidRPr="00176F58" w:rsidSect="007178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B8C" w:rsidRDefault="00C35B8C" w:rsidP="00176F58">
      <w:pPr>
        <w:spacing w:after="0" w:line="240" w:lineRule="auto"/>
      </w:pPr>
      <w:r>
        <w:separator/>
      </w:r>
    </w:p>
  </w:endnote>
  <w:endnote w:type="continuationSeparator" w:id="0">
    <w:p w:rsidR="00C35B8C" w:rsidRDefault="00C35B8C" w:rsidP="0017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B8C" w:rsidRDefault="00C35B8C" w:rsidP="00176F58">
      <w:pPr>
        <w:spacing w:after="0" w:line="240" w:lineRule="auto"/>
      </w:pPr>
      <w:r>
        <w:separator/>
      </w:r>
    </w:p>
  </w:footnote>
  <w:footnote w:type="continuationSeparator" w:id="0">
    <w:p w:rsidR="00C35B8C" w:rsidRDefault="00C35B8C" w:rsidP="0017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5571"/>
    <w:multiLevelType w:val="multilevel"/>
    <w:tmpl w:val="463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D3317"/>
    <w:multiLevelType w:val="multilevel"/>
    <w:tmpl w:val="5DD4E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727FAB"/>
    <w:multiLevelType w:val="multilevel"/>
    <w:tmpl w:val="26BA3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EA5FFC"/>
    <w:multiLevelType w:val="multilevel"/>
    <w:tmpl w:val="1B98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811D7A"/>
    <w:multiLevelType w:val="multilevel"/>
    <w:tmpl w:val="1A881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26C"/>
    <w:rsid w:val="0010211E"/>
    <w:rsid w:val="00176F58"/>
    <w:rsid w:val="0019422C"/>
    <w:rsid w:val="00294F1C"/>
    <w:rsid w:val="0031705B"/>
    <w:rsid w:val="00386BBE"/>
    <w:rsid w:val="00562DC3"/>
    <w:rsid w:val="005B2E38"/>
    <w:rsid w:val="00626DD9"/>
    <w:rsid w:val="00641C1B"/>
    <w:rsid w:val="007178D1"/>
    <w:rsid w:val="007C2893"/>
    <w:rsid w:val="007F1853"/>
    <w:rsid w:val="00827977"/>
    <w:rsid w:val="008369EC"/>
    <w:rsid w:val="0087226C"/>
    <w:rsid w:val="008A33B3"/>
    <w:rsid w:val="008A7C8A"/>
    <w:rsid w:val="008C7753"/>
    <w:rsid w:val="009724DD"/>
    <w:rsid w:val="009A0C8D"/>
    <w:rsid w:val="00AA238F"/>
    <w:rsid w:val="00C35B8C"/>
    <w:rsid w:val="00FE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76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6F58"/>
  </w:style>
  <w:style w:type="paragraph" w:styleId="a6">
    <w:name w:val="footer"/>
    <w:basedOn w:val="a"/>
    <w:link w:val="a7"/>
    <w:uiPriority w:val="99"/>
    <w:semiHidden/>
    <w:unhideWhenUsed/>
    <w:rsid w:val="00176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6F58"/>
  </w:style>
  <w:style w:type="paragraph" w:styleId="a8">
    <w:name w:val="Balloon Text"/>
    <w:basedOn w:val="a"/>
    <w:link w:val="a9"/>
    <w:uiPriority w:val="99"/>
    <w:semiHidden/>
    <w:unhideWhenUsed/>
    <w:rsid w:val="008C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7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любовь</cp:lastModifiedBy>
  <cp:revision>9</cp:revision>
  <cp:lastPrinted>2018-09-17T10:28:00Z</cp:lastPrinted>
  <dcterms:created xsi:type="dcterms:W3CDTF">2018-09-12T17:57:00Z</dcterms:created>
  <dcterms:modified xsi:type="dcterms:W3CDTF">2019-11-26T14:40:00Z</dcterms:modified>
</cp:coreProperties>
</file>