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7A7" w:rsidRDefault="00D35E81" w:rsidP="00D35E8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</w:t>
      </w:r>
      <w:r w:rsidR="00F677A7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153525"/>
            <wp:effectExtent l="19050" t="0" r="3175" b="0"/>
            <wp:docPr id="1" name="Рисунок 1" descr="G:\Дополнительное образование\1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ополнительное образование\1 0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7A7" w:rsidRDefault="00F677A7" w:rsidP="00D35E8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677A7" w:rsidRDefault="00F677A7" w:rsidP="00D35E8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E1A5E" w:rsidRPr="00D35E81" w:rsidRDefault="00D35E81" w:rsidP="00D35E8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           </w:t>
      </w:r>
      <w:r w:rsidR="002E1A5E" w:rsidRPr="00322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ПОЯСНИТЕЛЬНАЯ ЗАПИСКА</w:t>
      </w:r>
    </w:p>
    <w:p w:rsidR="002E1A5E" w:rsidRPr="0032260E" w:rsidRDefault="00D35E81" w:rsidP="00D35E8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2E1A5E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сделать жизнь школьников разнообразной и увлекательной? Как приобщить их к литературе и творчеству, привить любовь к таким обыденным школьным событиям? Как сделать школьную жизнь ярким, незабываемым праздником, в котором будут участвовать и ребята, и учителя, и в качестве актеров, и в качестве зрителей?</w:t>
      </w:r>
    </w:p>
    <w:p w:rsidR="002E1A5E" w:rsidRPr="0032260E" w:rsidRDefault="002E1A5E" w:rsidP="00E422AB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средством является школьный литературно-драматический театр. Постановка сценок к конкретным школьным мероприятиям, проведение школьных литературных вечеров, инсценировка сценариев школьных праздников, театральные постановки сказок, эпизодов из литературных произведений, - все это направлено на приобщение детей к театральному искусству и литературе.</w:t>
      </w:r>
    </w:p>
    <w:p w:rsidR="002E1A5E" w:rsidRPr="0032260E" w:rsidRDefault="002E1A5E" w:rsidP="00E422AB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Продвигаясь от простого к </w:t>
      </w:r>
      <w:proofErr w:type="gram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сложному</w:t>
      </w:r>
      <w:proofErr w:type="gram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ребята смогут постичь увлекательную науку театрального мастерства, приобретут опыт публичного выступления и творческой работы. Важно, что, занимаясь в литературно- драматическом кружке, дети учатся коллективной работе, работе с партнером, учатся общаться со зрителем, учатся работе над характерами персонажа, мотивами их действий, творчески преломлять данные текста или сценария на сцене, приобретают навыки критически оценивать как литературные произведения в целом, так отдельных литературных героев. На литературных вечерах дети учатся не только выразительному чтению текста, но и работе над репликами, которые должны быть осмысленными и прочувствованными, создают характер персонажа таким, каким они его видят, приобретают опыт формирования собственного мнения о том или ином литературном произведении.</w:t>
      </w:r>
    </w:p>
    <w:p w:rsidR="002E1A5E" w:rsidRPr="0032260E" w:rsidRDefault="002E1A5E" w:rsidP="00034A28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большое значение имеет работа над оформлением спектаклей, над декорациями и костюмами, музыкальным оформлением. Эта работа также развивает воображение, творческую активность школьников, позволяет реализовать возможности дете</w:t>
      </w:r>
      <w:r w:rsidR="00034A28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данных областях </w:t>
      </w:r>
      <w:proofErr w:type="spellStart"/>
      <w:r w:rsidR="00034A28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</w:t>
      </w:r>
      <w:proofErr w:type="spellEnd"/>
    </w:p>
    <w:p w:rsidR="0032260E" w:rsidRDefault="002E1A5E" w:rsidP="0032260E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из целей кружка - воспитание в детях добра, любви к </w:t>
      </w:r>
      <w:proofErr w:type="gram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ближним</w:t>
      </w:r>
      <w:proofErr w:type="gram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, родной земле</w:t>
      </w:r>
      <w:r w:rsidR="00E422AB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A5E" w:rsidRPr="0032260E" w:rsidRDefault="002E1A5E" w:rsidP="0032260E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 И ЗАДАЧИ:</w:t>
      </w:r>
    </w:p>
    <w:p w:rsidR="002E1A5E" w:rsidRPr="0032260E" w:rsidRDefault="00D35E81" w:rsidP="00D35E81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E1A5E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Развивать творческие возможности детей</w:t>
      </w:r>
    </w:p>
    <w:p w:rsidR="002E1A5E" w:rsidRPr="0032260E" w:rsidRDefault="002E1A5E" w:rsidP="00E422AB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Воспитание наблюдательности, внимания, волевых качеств, воображения</w:t>
      </w:r>
    </w:p>
    <w:p w:rsidR="002E1A5E" w:rsidRPr="0032260E" w:rsidRDefault="002E1A5E" w:rsidP="00E422AB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Развитие творческой инициативы, эмоциональной отзывчивости на художественный вымысел</w:t>
      </w:r>
    </w:p>
    <w:p w:rsidR="002E1A5E" w:rsidRPr="0032260E" w:rsidRDefault="002E1A5E" w:rsidP="00E422AB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Воспитание культуры речи, приобретение навыков дикции, мимики и пластики.</w:t>
      </w:r>
    </w:p>
    <w:p w:rsidR="002E1A5E" w:rsidRPr="0032260E" w:rsidRDefault="002E1A5E" w:rsidP="00E422AB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Развитие у детей навыка действовать на сцене подлинно, логично, целенаправленно раскрывать содержание доступных им ролей в действии и взаимодействии друг с другом</w:t>
      </w:r>
    </w:p>
    <w:p w:rsidR="002E1A5E" w:rsidRPr="0032260E" w:rsidRDefault="002E1A5E" w:rsidP="00E422AB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Развитие умения действовать словом, вызывать отклик зрителя, влиять на их эмоциональное состояние</w:t>
      </w:r>
    </w:p>
    <w:p w:rsidR="002E1A5E" w:rsidRPr="0032260E" w:rsidRDefault="002E1A5E" w:rsidP="00E422AB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7.Раскрывать творческие возможности детей, дать возможность реализации этих возможностей.</w:t>
      </w:r>
    </w:p>
    <w:p w:rsidR="002E1A5E" w:rsidRPr="0032260E" w:rsidRDefault="002E1A5E" w:rsidP="00E422AB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в детях добра, любви к ближним, внимания к людям, родной земле, неравнодушного отношения к окружающему миру.</w:t>
      </w:r>
      <w:proofErr w:type="gramEnd"/>
    </w:p>
    <w:p w:rsidR="002E1A5E" w:rsidRPr="0032260E" w:rsidRDefault="002E1A5E" w:rsidP="00E422AB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A5E" w:rsidRPr="0032260E" w:rsidRDefault="002E1A5E" w:rsidP="00E422AB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Организация деятельности литературно драматического кружка</w:t>
      </w:r>
    </w:p>
    <w:p w:rsidR="002E1A5E" w:rsidRPr="0032260E" w:rsidRDefault="002E1A5E" w:rsidP="00E422AB">
      <w:pPr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Поставленные цели и задачи должны будут выполняться посредством постановки театральных инсценировок для учащихся школы, организации школьных литературных вечеров, где будут читаться стихи и </w:t>
      </w:r>
      <w:proofErr w:type="gram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проза</w:t>
      </w:r>
      <w:proofErr w:type="gram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известных авторов</w:t>
      </w:r>
      <w:r w:rsidR="00E422AB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и собственного произведения. В рамках кружка предусмотрены показательные чтения лучших школьных сочинений и их последующее обсуждение, постановка театральных миниатюр. Учащиеся кружка будут принимать активное участие в организации общешкольных мероприятий. Важная роль отводится непосредственно репетициям, так как именно во время подобных занятий развиваются дружеские отношения и умение работать в коллективе, а также прививаются навыки взаимопомощи, ответственности, внимания, раскрывается творческий потенциал ребенка. </w:t>
      </w:r>
    </w:p>
    <w:p w:rsidR="002E1A5E" w:rsidRPr="0032260E" w:rsidRDefault="002E1A5E" w:rsidP="00E422AB">
      <w:pPr>
        <w:spacing w:before="100" w:beforeAutospacing="1" w:after="1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Выход результатов:</w:t>
      </w:r>
      <w:r w:rsidR="00D35E8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на школьных праздниках, торжественных и тематических линейках, участи в школьных мероприятиях, родительских собраниях, классных часах, участие в мероприятиях</w:t>
      </w:r>
      <w:r w:rsidR="00E422AB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младших классов, инсценировка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сказок, сценок из жизни школы и постановка сказок и пьесок для свободного просмотра, проведение творческих литературных вечеров.</w:t>
      </w:r>
    </w:p>
    <w:p w:rsidR="002E1A5E" w:rsidRPr="0032260E" w:rsidRDefault="00D35E81" w:rsidP="00D35E81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должны знать и уметь</w:t>
      </w:r>
      <w:r w:rsidR="002E1A5E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E1A5E" w:rsidRPr="00D35E81" w:rsidRDefault="002E1A5E" w:rsidP="00D35E81">
      <w:pPr>
        <w:pStyle w:val="a4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Знать наизусть и уметь правильно и выразительно читать 5-10 скороговорок</w:t>
      </w:r>
    </w:p>
    <w:p w:rsidR="002E1A5E" w:rsidRPr="00D35E81" w:rsidRDefault="002E1A5E" w:rsidP="00D35E81">
      <w:pPr>
        <w:pStyle w:val="a4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Знать 3-5 </w:t>
      </w:r>
      <w:proofErr w:type="spellStart"/>
      <w:r w:rsidRP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потешек</w:t>
      </w:r>
      <w:proofErr w:type="spellEnd"/>
      <w:r w:rsidRP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шуток, прибауток, уметь их обыграть</w:t>
      </w:r>
    </w:p>
    <w:p w:rsidR="002E1A5E" w:rsidRPr="00D35E81" w:rsidRDefault="002E1A5E" w:rsidP="00D35E81">
      <w:pPr>
        <w:pStyle w:val="a4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Читать выразительно стихи, басни.</w:t>
      </w:r>
    </w:p>
    <w:p w:rsidR="002E1A5E" w:rsidRPr="00D35E81" w:rsidRDefault="002E1A5E" w:rsidP="00D35E81">
      <w:pPr>
        <w:pStyle w:val="a4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представить характер героев стихотворения, басни, обыгрывать содержание произведений</w:t>
      </w:r>
    </w:p>
    <w:p w:rsidR="002E1A5E" w:rsidRPr="00D35E81" w:rsidRDefault="002E1A5E" w:rsidP="00D35E81">
      <w:pPr>
        <w:pStyle w:val="a4"/>
        <w:numPr>
          <w:ilvl w:val="0"/>
          <w:numId w:val="18"/>
        </w:numPr>
        <w:shd w:val="clear" w:color="auto" w:fill="FFFFFF"/>
        <w:spacing w:before="100" w:beforeAutospacing="1" w:after="0" w:line="240" w:lineRule="auto"/>
        <w:ind w:left="0" w:hanging="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Уметь работать в коллективе, с партнером, уметь вести себя на сцене. Уметь слушать товарищей и</w:t>
      </w:r>
      <w:r w:rsidR="00E422AB" w:rsidRP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тстаивать свою точку зрения на своего сценического героя</w:t>
      </w:r>
    </w:p>
    <w:p w:rsidR="002E1A5E" w:rsidRPr="0032260E" w:rsidRDefault="002E1A5E" w:rsidP="00D35E81">
      <w:pPr>
        <w:shd w:val="clear" w:color="auto" w:fill="FFFFFF"/>
        <w:spacing w:before="100" w:beforeAutospacing="1" w:after="1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Содержание программы</w:t>
      </w:r>
    </w:p>
    <w:p w:rsidR="002E1A5E" w:rsidRPr="0032260E" w:rsidRDefault="00E422AB" w:rsidP="00E422AB">
      <w:pPr>
        <w:shd w:val="clear" w:color="auto" w:fill="FFFFFF"/>
        <w:spacing w:before="100" w:beforeAutospacing="1" w:after="198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2E1A5E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анная прог</w:t>
      </w:r>
      <w:r w:rsid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рамма рассчитана на 1 год: </w:t>
      </w:r>
      <w:r w:rsidR="002E1A5E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дает возможность принимать участие в работе кружка детям любого школьного возраста и предполагает как работу с коллективом в целом, так и индивидуальные занятия во время репетиций. Программа имеет два направления – литературное и театральное мастерство. В рамках первого на базе кружка будут организованы литературные вечера, в рамках второго планируются театральные постановки.</w:t>
      </w:r>
    </w:p>
    <w:p w:rsidR="00D35E81" w:rsidRDefault="00034A28" w:rsidP="00D35E81">
      <w:pPr>
        <w:shd w:val="clear" w:color="auto" w:fill="FFFFFF"/>
        <w:spacing w:before="100" w:beforeAutospacing="1" w:after="198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проводятся 1 раз в неделю по</w:t>
      </w:r>
      <w:r w:rsidR="0096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E68D4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="00D337FC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337FC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часа</w:t>
      </w:r>
      <w:proofErr w:type="gramEnd"/>
      <w:r w:rsidR="002E1A5E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состоит из двух основных блоков: теории и пра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ктики, где теории отводится 0</w:t>
      </w:r>
      <w:r w:rsidR="00964E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E1A5E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964E91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практике – 0</w:t>
      </w:r>
      <w:r w:rsidR="00DE68D4"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,5</w:t>
      </w:r>
      <w:r w:rsidR="00964E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</w:t>
      </w:r>
      <w:r w:rsid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</w:p>
    <w:p w:rsidR="002E1A5E" w:rsidRPr="0032260E" w:rsidRDefault="002E1A5E" w:rsidP="00D35E8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A5E" w:rsidRPr="0032260E" w:rsidRDefault="002E1A5E" w:rsidP="00D35E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Дикция. Орфоэпия.</w:t>
      </w:r>
    </w:p>
    <w:p w:rsidR="002E1A5E" w:rsidRPr="0032260E" w:rsidRDefault="002E1A5E" w:rsidP="00C87B13">
      <w:pPr>
        <w:spacing w:before="100" w:beforeAutospacing="1" w:after="0" w:line="240" w:lineRule="auto"/>
        <w:ind w:left="-6" w:firstLine="3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отличие от бытовой речи речь учителя, лектора, актера должна отличаться дикционной частотой, четкостью, разборчивостью, а также строгим соблюдением орфоэпических норм, правил литературного произношения и ударения.</w:t>
      </w:r>
    </w:p>
    <w:p w:rsidR="00D35E81" w:rsidRDefault="002E1A5E" w:rsidP="00D35E81">
      <w:pPr>
        <w:shd w:val="clear" w:color="auto" w:fill="FFFFFF"/>
        <w:spacing w:before="100" w:beforeAutospacing="1" w:after="198"/>
        <w:ind w:left="-6" w:firstLine="3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дикционной неряшливости в словах: (тренировочные упражнения) тройка – стройка; каска – сказка; хлопать – слопать; сломать – взломать; течение – стечение; вскрыть – скрыть</w:t>
      </w:r>
      <w:r w:rsid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2E1A5E" w:rsidRPr="0032260E" w:rsidRDefault="002E1A5E" w:rsidP="00D35E81">
      <w:pPr>
        <w:shd w:val="clear" w:color="auto" w:fill="FFFFFF"/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Логика чтения. Логические паузы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A5E" w:rsidRPr="0032260E" w:rsidRDefault="002E1A5E" w:rsidP="00C87B13">
      <w:pPr>
        <w:shd w:val="clear" w:color="auto" w:fill="FFFFFF"/>
        <w:spacing w:before="100" w:beforeAutospacing="1" w:after="198"/>
        <w:ind w:left="-6" w:firstLine="36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Вычленение логической стороны звучания необходимо и постоянно совершенствовать. Средством воссоздания логического скелета читаемого, произносимого текста является расчленения его на части, осуществление логических ударений в пределах этих частей, изменение темпа произнесения речевых тактов, звеньев, кусков.</w:t>
      </w:r>
    </w:p>
    <w:p w:rsidR="00D35E81" w:rsidRDefault="00D35E81" w:rsidP="00D35E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E1A5E" w:rsidRPr="0032260E" w:rsidRDefault="002E1A5E" w:rsidP="00D35E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lastRenderedPageBreak/>
        <w:t>Речевой слух.</w:t>
      </w:r>
    </w:p>
    <w:p w:rsidR="002E1A5E" w:rsidRPr="0032260E" w:rsidRDefault="002E1A5E" w:rsidP="00C87B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речевом слухе включает в себя совокупность таких компонентов:</w:t>
      </w:r>
    </w:p>
    <w:p w:rsidR="002E1A5E" w:rsidRPr="0032260E" w:rsidRDefault="002E1A5E" w:rsidP="00C87B1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Физический слух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воспринимать звуки разной степени громкости и силы;</w:t>
      </w:r>
    </w:p>
    <w:p w:rsidR="002E1A5E" w:rsidRPr="0032260E" w:rsidRDefault="002E1A5E" w:rsidP="00C87B1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Фонематический слух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различать и воссоздавать все речевые звуки в соответствии с требованиями фонетической системы данного языка;</w:t>
      </w:r>
    </w:p>
    <w:p w:rsidR="0032260E" w:rsidRPr="0032260E" w:rsidRDefault="002E1A5E" w:rsidP="00C87B1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6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Звуковысотный</w:t>
      </w:r>
      <w:proofErr w:type="spellEnd"/>
      <w:r w:rsidRPr="003226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слух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способность ощущать и воссоздавать мелодичность (мелодику) речи, характер интонации, чувство темпа и ритма.</w:t>
      </w:r>
    </w:p>
    <w:p w:rsidR="002E1A5E" w:rsidRPr="0032260E" w:rsidRDefault="002E1A5E" w:rsidP="00C87B13">
      <w:pPr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Волшебный посредник – видение образа.</w:t>
      </w:r>
    </w:p>
    <w:p w:rsidR="002E1A5E" w:rsidRPr="0032260E" w:rsidRDefault="002E1A5E" w:rsidP="00C87B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сам чтец, актер не будет ясно видеть перед собою те образы, которые он хочет передать аудитории, которыми он стремится увлечь воображение своих слушателей, эти образы не смогут «увидеть» и слушатели, зрители, а сами слова, не освещенные внутренним представлением, будут скользить мимо их сознания и воображения. Они останутся только сочетанием звуков, обозначающими понятия. Но смысл этих понятий и их значение, выявлены не будут», - В</w:t>
      </w:r>
      <w:proofErr w:type="gram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,Н</w:t>
      </w:r>
      <w:proofErr w:type="gram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Аксенов, режиссер.</w:t>
      </w:r>
    </w:p>
    <w:p w:rsidR="002E1A5E" w:rsidRPr="0032260E" w:rsidRDefault="002E1A5E" w:rsidP="00C87B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Видение поэта – посредник между жизнью и произведением в процессе его создания, благодаря видению устанавливается действенная связь между поэтическим творением и чтецом, видение содействует установленным контактам между исполнителем и зрителем, слушателем. Пропускать через себя, в своем воображении, видение образа.</w:t>
      </w:r>
    </w:p>
    <w:p w:rsidR="002E1A5E" w:rsidRPr="0032260E" w:rsidRDefault="002E1A5E" w:rsidP="00C87B13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Механизм видения не всегда срабатывает, так как люди делятся по И.П. Павлову на три категории, три типа:</w:t>
      </w:r>
    </w:p>
    <w:p w:rsidR="002E1A5E" w:rsidRPr="0032260E" w:rsidRDefault="002E1A5E" w:rsidP="00C87B13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Образный</w:t>
      </w:r>
      <w:proofErr w:type="gram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(сигналы </w:t>
      </w:r>
      <w:r w:rsidRPr="00322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proofErr w:type="spell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</w:t>
      </w:r>
      <w:proofErr w:type="spell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системы);</w:t>
      </w:r>
    </w:p>
    <w:p w:rsidR="002E1A5E" w:rsidRPr="0032260E" w:rsidRDefault="002E1A5E" w:rsidP="00C87B13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Мыслительный (</w:t>
      </w:r>
      <w:r w:rsidRPr="0032260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proofErr w:type="spell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сигн</w:t>
      </w:r>
      <w:proofErr w:type="spell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Системы);</w:t>
      </w:r>
      <w:proofErr w:type="gramEnd"/>
    </w:p>
    <w:p w:rsidR="002E1A5E" w:rsidRPr="0032260E" w:rsidRDefault="002E1A5E" w:rsidP="00C87B13">
      <w:pPr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Средний.</w:t>
      </w:r>
    </w:p>
    <w:p w:rsidR="002E1A5E" w:rsidRPr="0032260E" w:rsidRDefault="002E1A5E" w:rsidP="00D35E81">
      <w:pPr>
        <w:spacing w:before="100" w:beforeAutospacing="1"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Позиция и поза.</w:t>
      </w:r>
    </w:p>
    <w:p w:rsidR="002E1A5E" w:rsidRPr="00D35E81" w:rsidRDefault="002E1A5E" w:rsidP="00D35E81">
      <w:pPr>
        <w:pStyle w:val="a4"/>
        <w:numPr>
          <w:ilvl w:val="0"/>
          <w:numId w:val="2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E8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Позиция </w:t>
      </w:r>
      <w:r w:rsidRP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принципиальное отношение к кому-либо или чему-либо.</w:t>
      </w:r>
    </w:p>
    <w:p w:rsidR="002E1A5E" w:rsidRPr="0032260E" w:rsidRDefault="002E1A5E" w:rsidP="00D35E81">
      <w:pPr>
        <w:numPr>
          <w:ilvl w:val="0"/>
          <w:numId w:val="21"/>
        </w:numPr>
        <w:spacing w:before="100" w:beforeAutospacing="1"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Поза </w:t>
      </w:r>
      <w:r w:rsid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перенесение</w:t>
      </w: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перевоплощение, чтобы лучше, ярче, убедительнее изобразить то или иное явление, демонстрируя свое к нему отношение. Исполнителю необходимо уяснить позицию автора и уточнить свою, которая может совпадать, а может и не совпадать с </w:t>
      </w:r>
      <w:proofErr w:type="gram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авторской</w:t>
      </w:r>
      <w:proofErr w:type="gram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1A5E" w:rsidRPr="0032260E" w:rsidRDefault="002E1A5E" w:rsidP="00D35E81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Поза и авторская и исполнительская может быть доброжелательной и недоброжелательной, дружественной и враждебной, она может отображать одобрение или отрицание, осуждение.</w:t>
      </w:r>
    </w:p>
    <w:p w:rsidR="002E1A5E" w:rsidRPr="0032260E" w:rsidRDefault="002E1A5E" w:rsidP="00D35E81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Людям, лишенным чувства юмора, бывает просто невмоготу принять чужую позу, говоря, что они «не умеют и не хотят лицемерить». Но </w:t>
      </w:r>
      <w:proofErr w:type="gram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занимающему</w:t>
      </w:r>
      <w:proofErr w:type="gram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позу обличителя какого-либо недостатка не грозит опасность заразиться этим пороком.</w:t>
      </w:r>
    </w:p>
    <w:p w:rsidR="002E1A5E" w:rsidRPr="00D35E81" w:rsidRDefault="002E1A5E" w:rsidP="00D35E81">
      <w:pPr>
        <w:pStyle w:val="a4"/>
        <w:numPr>
          <w:ilvl w:val="0"/>
          <w:numId w:val="21"/>
        </w:numPr>
        <w:shd w:val="clear" w:color="auto" w:fill="FFFFFF"/>
        <w:spacing w:before="100" w:beforeAutospacing="1" w:after="1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E81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Истинная артистичность состоит в способности быстро и свободно переходить из одного душевного состояния в другое. Эту способность необходимо поддерживать и развивать, во избежание эмоциональной глухоты, бесчувствия. «Бесчувствие – это увечье», - сказал Н.А. Некрасов.</w:t>
      </w:r>
    </w:p>
    <w:p w:rsidR="002E1A5E" w:rsidRPr="0032260E" w:rsidRDefault="002E1A5E" w:rsidP="00D35E81">
      <w:pPr>
        <w:numPr>
          <w:ilvl w:val="0"/>
          <w:numId w:val="21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Основой </w:t>
      </w:r>
      <w:proofErr w:type="spell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дикламационного</w:t>
      </w:r>
      <w:proofErr w:type="spell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искусства должен быть ритм.</w:t>
      </w:r>
    </w:p>
    <w:p w:rsidR="002E1A5E" w:rsidRPr="0032260E" w:rsidRDefault="002E1A5E" w:rsidP="00D35E81">
      <w:pPr>
        <w:numPr>
          <w:ilvl w:val="0"/>
          <w:numId w:val="21"/>
        </w:numPr>
        <w:shd w:val="clear" w:color="auto" w:fill="FFFFFF"/>
        <w:spacing w:before="100" w:beforeAutospacing="1" w:after="19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исполнителя состоит в том, чтобы пробуждать реакцию слушателя – зрителя на ритм. «Владение ритмом, живым пульсом стиха дает необходимое для чтения стиха естественность и разнообразие», - говорит актер Г.В. Артоболевский. Чтобы ритмом овладеть надо его уловить и ощутить.</w:t>
      </w:r>
    </w:p>
    <w:p w:rsidR="002E1A5E" w:rsidRPr="0032260E" w:rsidRDefault="002E1A5E" w:rsidP="00C87B13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ЛИТЕРАТУРА:</w:t>
      </w:r>
    </w:p>
    <w:p w:rsidR="002E1A5E" w:rsidRPr="0032260E" w:rsidRDefault="00034A28" w:rsidP="00034A28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. Туманян «Сказки»</w:t>
      </w:r>
    </w:p>
    <w:p w:rsidR="00034A28" w:rsidRPr="0032260E" w:rsidRDefault="00034A28" w:rsidP="00034A28">
      <w:pPr>
        <w:pStyle w:val="a4"/>
        <w:numPr>
          <w:ilvl w:val="0"/>
          <w:numId w:val="17"/>
        </w:num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А.Хнкоян</w:t>
      </w:r>
      <w:proofErr w:type="spellEnd"/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«Басни»</w:t>
      </w:r>
    </w:p>
    <w:p w:rsidR="00034A28" w:rsidRDefault="00034A28" w:rsidP="00034A28">
      <w:pPr>
        <w:numPr>
          <w:ilvl w:val="0"/>
          <w:numId w:val="17"/>
        </w:numPr>
        <w:shd w:val="clear" w:color="auto" w:fill="FFFFFF"/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260E">
        <w:rPr>
          <w:rFonts w:ascii="Times New Roman" w:eastAsia="Times New Roman" w:hAnsi="Times New Roman" w:cs="Times New Roman"/>
          <w:sz w:val="28"/>
          <w:szCs w:val="28"/>
          <w:lang w:eastAsia="ru-RU"/>
        </w:rPr>
        <w:t>Армянские народные сказки</w:t>
      </w:r>
    </w:p>
    <w:p w:rsidR="00FA4874" w:rsidRDefault="00FA4874" w:rsidP="00FA4874">
      <w:pPr>
        <w:shd w:val="clear" w:color="auto" w:fill="FFFFFF"/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4" w:rsidRDefault="00FA4874" w:rsidP="00FA4874">
      <w:pPr>
        <w:shd w:val="clear" w:color="auto" w:fill="FFFFFF"/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4" w:rsidRDefault="00FA4874" w:rsidP="00FA4874">
      <w:pPr>
        <w:shd w:val="clear" w:color="auto" w:fill="FFFFFF"/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4" w:rsidRDefault="00FA4874" w:rsidP="00FA4874">
      <w:pPr>
        <w:shd w:val="clear" w:color="auto" w:fill="FFFFFF"/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4" w:rsidRDefault="00FA4874" w:rsidP="00FA4874">
      <w:pPr>
        <w:shd w:val="clear" w:color="auto" w:fill="FFFFFF"/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4" w:rsidRDefault="00FA4874" w:rsidP="00FA4874">
      <w:pPr>
        <w:shd w:val="clear" w:color="auto" w:fill="FFFFFF"/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4" w:rsidRDefault="00FA4874" w:rsidP="00FA4874">
      <w:pPr>
        <w:shd w:val="clear" w:color="auto" w:fill="FFFFFF"/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874" w:rsidRPr="0032260E" w:rsidRDefault="00FA4874" w:rsidP="00FA4874">
      <w:pPr>
        <w:shd w:val="clear" w:color="auto" w:fill="FFFFFF"/>
        <w:spacing w:before="100" w:beforeAutospacing="1" w:after="19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4A28" w:rsidRPr="0032260E" w:rsidRDefault="00034A28" w:rsidP="00034A28">
      <w:pPr>
        <w:shd w:val="clear" w:color="auto" w:fill="FFFFFF"/>
        <w:spacing w:before="100" w:beforeAutospacing="1"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580E" w:rsidRPr="0062302B" w:rsidRDefault="0094580E" w:rsidP="0094580E">
      <w:pPr>
        <w:spacing w:after="138" w:line="240" w:lineRule="auto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 w:rsidRPr="0062302B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lastRenderedPageBreak/>
        <w:t xml:space="preserve">       Календарно – тематический план</w:t>
      </w:r>
    </w:p>
    <w:p w:rsidR="0094580E" w:rsidRDefault="0094580E" w:rsidP="0094580E">
      <w:pPr>
        <w:spacing w:after="138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tbl>
      <w:tblPr>
        <w:tblW w:w="9267" w:type="dxa"/>
        <w:jc w:val="center"/>
        <w:tblInd w:w="-2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489"/>
        <w:gridCol w:w="2755"/>
        <w:gridCol w:w="11"/>
        <w:gridCol w:w="1243"/>
        <w:gridCol w:w="8"/>
        <w:gridCol w:w="1252"/>
        <w:gridCol w:w="1254"/>
        <w:gridCol w:w="1255"/>
      </w:tblGrid>
      <w:tr w:rsidR="0062302B" w:rsidRPr="0062302B" w:rsidTr="0062302B">
        <w:trPr>
          <w:trHeight w:val="170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ind w:left="-398" w:firstLine="39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 </w:t>
            </w:r>
          </w:p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Занятия 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ind w:right="-28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Практика</w:t>
            </w:r>
          </w:p>
        </w:tc>
      </w:tr>
      <w:tr w:rsidR="0062302B" w:rsidRPr="0062302B" w:rsidTr="0062302B">
        <w:trPr>
          <w:trHeight w:val="170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Вводный курс. Ознакомление с правилами техники безопасности.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06.09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62302B" w:rsidRPr="0062302B" w:rsidTr="0062302B">
        <w:trPr>
          <w:trHeight w:val="170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Актерское мастерство.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13.09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20.09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302B" w:rsidRPr="0062302B" w:rsidTr="0062302B">
        <w:trPr>
          <w:trHeight w:val="170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театральной постановки.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27.09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2302B" w:rsidRPr="0062302B" w:rsidTr="0062302B">
        <w:trPr>
          <w:trHeight w:val="170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 о театральном искусстве.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04.10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2302B" w:rsidRPr="0062302B" w:rsidTr="0062302B">
        <w:trPr>
          <w:trHeight w:val="170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 w:rsidP="00CE49D8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декламации. Выразительность чтения. Знакомство с творчеством нахичеванских поэтов.</w:t>
            </w:r>
          </w:p>
          <w:p w:rsidR="0062302B" w:rsidRPr="0062302B" w:rsidRDefault="0062302B" w:rsidP="00CE49D8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Репетиция.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11.10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302B" w:rsidRPr="0062302B" w:rsidTr="0062302B">
        <w:trPr>
          <w:trHeight w:val="2276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Литературный вечер. Поэзия донских армян.</w:t>
            </w:r>
          </w:p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18.10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25.10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302B" w:rsidRPr="0062302B" w:rsidTr="0062302B">
        <w:trPr>
          <w:trHeight w:val="170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Культура поведения в театре. Подготовка к конкурсу чтецов. 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08.11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302B" w:rsidRPr="0062302B" w:rsidTr="0062302B">
        <w:trPr>
          <w:trHeight w:val="170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Действие как главное выразительное средство в искусстве.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22.11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2302B" w:rsidRPr="0062302B" w:rsidTr="0062302B">
        <w:trPr>
          <w:trHeight w:val="170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Действие как главное выразительное </w:t>
            </w: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средство в искусстве. Репетиция.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302B" w:rsidRPr="0062302B" w:rsidTr="0062302B">
        <w:trPr>
          <w:trHeight w:val="170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празднованию дня родного языка.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06.12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13.12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2302B" w:rsidRPr="0062302B" w:rsidTr="0062302B">
        <w:trPr>
          <w:trHeight w:val="819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Виды театров, их сходства и различия.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20.12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2302B" w:rsidRPr="0062302B" w:rsidTr="0062302B">
        <w:trPr>
          <w:trHeight w:val="819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Общественное назначение театра.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27.12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0"/>
              <w:rPr>
                <w:rFonts w:eastAsiaTheme="minorEastAsia"/>
                <w:sz w:val="28"/>
                <w:szCs w:val="28"/>
                <w:lang w:eastAsia="ru-RU"/>
              </w:rPr>
            </w:pPr>
          </w:p>
        </w:tc>
      </w:tr>
      <w:tr w:rsidR="0062302B" w:rsidRPr="0062302B" w:rsidTr="0062302B">
        <w:trPr>
          <w:trHeight w:val="1474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театра во время ВОВ. Просмотр фильма «Песня старых дней».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2302B" w:rsidRPr="0062302B" w:rsidTr="0062302B">
        <w:trPr>
          <w:trHeight w:val="819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спектакля о ВОВ.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302B" w:rsidRPr="0062302B" w:rsidTr="0062302B">
        <w:trPr>
          <w:trHeight w:val="819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Просмотр спектакля о ВОВ.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31.01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302B" w:rsidRPr="0062302B" w:rsidTr="0062302B">
        <w:trPr>
          <w:trHeight w:val="491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Дикция. Орфоэпия. 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07.02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14.02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62302B" w:rsidRPr="0062302B" w:rsidTr="0062302B">
        <w:trPr>
          <w:trHeight w:val="819"/>
          <w:jc w:val="center"/>
        </w:trPr>
        <w:tc>
          <w:tcPr>
            <w:tcW w:w="1489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767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предметной неделе.</w:t>
            </w:r>
          </w:p>
        </w:tc>
        <w:tc>
          <w:tcPr>
            <w:tcW w:w="1252" w:type="dxa"/>
            <w:gridSpan w:val="2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21.02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28.02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3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</w:t>
            </w:r>
          </w:p>
        </w:tc>
      </w:tr>
      <w:tr w:rsidR="0062302B" w:rsidRPr="0062302B" w:rsidTr="0062302B">
        <w:trPr>
          <w:trHeight w:val="960"/>
          <w:jc w:val="center"/>
        </w:trPr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7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Дикция. Орфоэпия.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06.03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13.03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62302B" w:rsidRPr="0062302B" w:rsidRDefault="0062302B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302B" w:rsidRPr="0062302B" w:rsidTr="0062302B">
        <w:trPr>
          <w:trHeight w:val="915"/>
          <w:jc w:val="center"/>
        </w:trPr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 w:rsidP="00FA4874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Логика чтения.</w:t>
            </w:r>
          </w:p>
        </w:tc>
        <w:tc>
          <w:tcPr>
            <w:tcW w:w="12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20.03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03.04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2302B" w:rsidRPr="0062302B" w:rsidTr="0062302B">
        <w:trPr>
          <w:trHeight w:val="870"/>
          <w:jc w:val="center"/>
        </w:trPr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 w:rsidP="00F127FC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Постановка сценки по мотивам сказки О. Туманяна «</w:t>
            </w:r>
            <w:proofErr w:type="spellStart"/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Анбан</w:t>
            </w:r>
            <w:proofErr w:type="spellEnd"/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Урин».</w:t>
            </w:r>
          </w:p>
          <w:p w:rsidR="0062302B" w:rsidRPr="0062302B" w:rsidRDefault="0062302B" w:rsidP="00F127FC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Репетиция.</w:t>
            </w:r>
          </w:p>
        </w:tc>
        <w:tc>
          <w:tcPr>
            <w:tcW w:w="12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 w:rsidP="00F127FC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10.04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17.04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0,5</w:t>
            </w:r>
          </w:p>
        </w:tc>
      </w:tr>
      <w:tr w:rsidR="0062302B" w:rsidRPr="0062302B" w:rsidTr="0062302B">
        <w:trPr>
          <w:trHeight w:val="1005"/>
          <w:jc w:val="center"/>
        </w:trPr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 w:rsidP="00F127FC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Репетиция спектакля. </w:t>
            </w:r>
          </w:p>
        </w:tc>
        <w:tc>
          <w:tcPr>
            <w:tcW w:w="12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24.04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08.05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2302B" w:rsidRPr="0062302B" w:rsidTr="0062302B">
        <w:trPr>
          <w:trHeight w:val="960"/>
          <w:jc w:val="center"/>
        </w:trPr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2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 w:rsidP="00FA4874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Репетиция  спектакля.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15.05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22.05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62302B" w:rsidRPr="0062302B" w:rsidTr="0062302B">
        <w:trPr>
          <w:trHeight w:val="1680"/>
          <w:jc w:val="center"/>
        </w:trPr>
        <w:tc>
          <w:tcPr>
            <w:tcW w:w="148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27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 w:rsidP="00FA4874">
            <w:pPr>
              <w:spacing w:after="138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Премьера спектакля «</w:t>
            </w:r>
            <w:proofErr w:type="spellStart"/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Анбан</w:t>
            </w:r>
            <w:proofErr w:type="spellEnd"/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урин».</w:t>
            </w:r>
          </w:p>
        </w:tc>
        <w:tc>
          <w:tcPr>
            <w:tcW w:w="12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29.05</w:t>
            </w:r>
          </w:p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5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302B" w:rsidRPr="0062302B" w:rsidRDefault="0062302B">
            <w:pPr>
              <w:spacing w:after="138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302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</w:tbl>
    <w:p w:rsidR="0094580E" w:rsidRDefault="0094580E" w:rsidP="0094580E">
      <w:pPr>
        <w:spacing w:after="138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E1A5E" w:rsidRPr="0032260E" w:rsidRDefault="002E1A5E" w:rsidP="00C87B13">
      <w:pPr>
        <w:shd w:val="clear" w:color="auto" w:fill="FFFFFF"/>
        <w:spacing w:before="100" w:beforeAutospacing="1"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1A5E" w:rsidRDefault="002E1A5E" w:rsidP="002E1A5E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B4" w:rsidRDefault="00F57BB4" w:rsidP="002E1A5E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B4" w:rsidRDefault="00F57BB4" w:rsidP="002E1A5E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B4" w:rsidRDefault="00F57BB4" w:rsidP="002E1A5E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B4" w:rsidRDefault="00F57BB4" w:rsidP="002E1A5E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B4" w:rsidRDefault="00F57BB4" w:rsidP="002E1A5E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B4" w:rsidRDefault="00F57BB4" w:rsidP="002E1A5E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B4" w:rsidRDefault="00F57BB4" w:rsidP="002E1A5E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BB4" w:rsidRPr="0032260E" w:rsidRDefault="00F57BB4" w:rsidP="002E1A5E">
      <w:pPr>
        <w:shd w:val="clear" w:color="auto" w:fill="FFFFFF"/>
        <w:spacing w:before="100" w:beforeAutospacing="1"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57BB4" w:rsidRPr="0032260E" w:rsidSect="00572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47788"/>
    <w:multiLevelType w:val="hybridMultilevel"/>
    <w:tmpl w:val="BFAA5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A1AD8"/>
    <w:multiLevelType w:val="multilevel"/>
    <w:tmpl w:val="26FE36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144FC8"/>
    <w:multiLevelType w:val="multilevel"/>
    <w:tmpl w:val="04F2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04675"/>
    <w:multiLevelType w:val="hybridMultilevel"/>
    <w:tmpl w:val="927404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33604E3"/>
    <w:multiLevelType w:val="hybridMultilevel"/>
    <w:tmpl w:val="681EA6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27CB421E"/>
    <w:multiLevelType w:val="multilevel"/>
    <w:tmpl w:val="50AEB83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CB4A4B"/>
    <w:multiLevelType w:val="multilevel"/>
    <w:tmpl w:val="E6D03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FB734DD"/>
    <w:multiLevelType w:val="multilevel"/>
    <w:tmpl w:val="93EC5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A9E6EF3"/>
    <w:multiLevelType w:val="multilevel"/>
    <w:tmpl w:val="3E387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A5357C"/>
    <w:multiLevelType w:val="hybridMultilevel"/>
    <w:tmpl w:val="297C01AC"/>
    <w:lvl w:ilvl="0" w:tplc="5ED8DD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E2132D1"/>
    <w:multiLevelType w:val="multilevel"/>
    <w:tmpl w:val="8D4625D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B21464"/>
    <w:multiLevelType w:val="hybridMultilevel"/>
    <w:tmpl w:val="086C88A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59391B8A"/>
    <w:multiLevelType w:val="hybridMultilevel"/>
    <w:tmpl w:val="5FDE5368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A967452"/>
    <w:multiLevelType w:val="multilevel"/>
    <w:tmpl w:val="9A2AB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36B5665"/>
    <w:multiLevelType w:val="multilevel"/>
    <w:tmpl w:val="6BD6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3C2548C"/>
    <w:multiLevelType w:val="multilevel"/>
    <w:tmpl w:val="AC327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603477C"/>
    <w:multiLevelType w:val="multilevel"/>
    <w:tmpl w:val="54106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A63DAC"/>
    <w:multiLevelType w:val="multilevel"/>
    <w:tmpl w:val="7F14B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E1E53C7"/>
    <w:multiLevelType w:val="multilevel"/>
    <w:tmpl w:val="92741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601F51"/>
    <w:multiLevelType w:val="multilevel"/>
    <w:tmpl w:val="53D0D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696EA7"/>
    <w:multiLevelType w:val="multilevel"/>
    <w:tmpl w:val="B1A0D2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682635"/>
    <w:multiLevelType w:val="multilevel"/>
    <w:tmpl w:val="CCE89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7DB530A"/>
    <w:multiLevelType w:val="hybridMultilevel"/>
    <w:tmpl w:val="D9E25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5"/>
  </w:num>
  <w:num w:numId="4">
    <w:abstractNumId w:val="21"/>
  </w:num>
  <w:num w:numId="5">
    <w:abstractNumId w:val="14"/>
  </w:num>
  <w:num w:numId="6">
    <w:abstractNumId w:val="19"/>
  </w:num>
  <w:num w:numId="7">
    <w:abstractNumId w:val="6"/>
  </w:num>
  <w:num w:numId="8">
    <w:abstractNumId w:val="20"/>
  </w:num>
  <w:num w:numId="9">
    <w:abstractNumId w:val="10"/>
  </w:num>
  <w:num w:numId="10">
    <w:abstractNumId w:val="17"/>
  </w:num>
  <w:num w:numId="11">
    <w:abstractNumId w:val="16"/>
  </w:num>
  <w:num w:numId="12">
    <w:abstractNumId w:val="7"/>
  </w:num>
  <w:num w:numId="13">
    <w:abstractNumId w:val="8"/>
  </w:num>
  <w:num w:numId="14">
    <w:abstractNumId w:val="18"/>
  </w:num>
  <w:num w:numId="15">
    <w:abstractNumId w:val="13"/>
  </w:num>
  <w:num w:numId="16">
    <w:abstractNumId w:val="1"/>
  </w:num>
  <w:num w:numId="17">
    <w:abstractNumId w:val="9"/>
  </w:num>
  <w:num w:numId="18">
    <w:abstractNumId w:val="11"/>
  </w:num>
  <w:num w:numId="19">
    <w:abstractNumId w:val="3"/>
  </w:num>
  <w:num w:numId="20">
    <w:abstractNumId w:val="4"/>
  </w:num>
  <w:num w:numId="21">
    <w:abstractNumId w:val="22"/>
  </w:num>
  <w:num w:numId="22">
    <w:abstractNumId w:val="12"/>
  </w:num>
  <w:num w:numId="2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1A5E"/>
    <w:rsid w:val="00004A50"/>
    <w:rsid w:val="00030560"/>
    <w:rsid w:val="00034A28"/>
    <w:rsid w:val="001A505E"/>
    <w:rsid w:val="001A736F"/>
    <w:rsid w:val="001D348A"/>
    <w:rsid w:val="001E57EB"/>
    <w:rsid w:val="002236FB"/>
    <w:rsid w:val="002544D3"/>
    <w:rsid w:val="00255FBF"/>
    <w:rsid w:val="002576D4"/>
    <w:rsid w:val="002E1A5E"/>
    <w:rsid w:val="0032260E"/>
    <w:rsid w:val="00340707"/>
    <w:rsid w:val="00404DD4"/>
    <w:rsid w:val="00453DF3"/>
    <w:rsid w:val="00481D6D"/>
    <w:rsid w:val="00482724"/>
    <w:rsid w:val="004A558C"/>
    <w:rsid w:val="004D1430"/>
    <w:rsid w:val="004E1556"/>
    <w:rsid w:val="004E4ACB"/>
    <w:rsid w:val="00550D5F"/>
    <w:rsid w:val="005727E3"/>
    <w:rsid w:val="0058200E"/>
    <w:rsid w:val="00591FA6"/>
    <w:rsid w:val="0062302B"/>
    <w:rsid w:val="006926E7"/>
    <w:rsid w:val="007D6E37"/>
    <w:rsid w:val="0090168B"/>
    <w:rsid w:val="0094580E"/>
    <w:rsid w:val="00964E91"/>
    <w:rsid w:val="009A6029"/>
    <w:rsid w:val="009B7DB1"/>
    <w:rsid w:val="009D43B3"/>
    <w:rsid w:val="009F0B87"/>
    <w:rsid w:val="00A255A6"/>
    <w:rsid w:val="00A36DCE"/>
    <w:rsid w:val="00AA412A"/>
    <w:rsid w:val="00B314A6"/>
    <w:rsid w:val="00B337C0"/>
    <w:rsid w:val="00BB5B31"/>
    <w:rsid w:val="00C01EB7"/>
    <w:rsid w:val="00C13130"/>
    <w:rsid w:val="00C512D6"/>
    <w:rsid w:val="00C657F3"/>
    <w:rsid w:val="00C87B13"/>
    <w:rsid w:val="00CB4776"/>
    <w:rsid w:val="00CE49D8"/>
    <w:rsid w:val="00D337FC"/>
    <w:rsid w:val="00D35E81"/>
    <w:rsid w:val="00D77F30"/>
    <w:rsid w:val="00DA12A9"/>
    <w:rsid w:val="00DE68D4"/>
    <w:rsid w:val="00E3697E"/>
    <w:rsid w:val="00E422AB"/>
    <w:rsid w:val="00F127FC"/>
    <w:rsid w:val="00F42175"/>
    <w:rsid w:val="00F57BB4"/>
    <w:rsid w:val="00F677A7"/>
    <w:rsid w:val="00F82CD5"/>
    <w:rsid w:val="00F862F9"/>
    <w:rsid w:val="00FA4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E3"/>
  </w:style>
  <w:style w:type="paragraph" w:styleId="1">
    <w:name w:val="heading 1"/>
    <w:basedOn w:val="a"/>
    <w:next w:val="a"/>
    <w:link w:val="10"/>
    <w:uiPriority w:val="9"/>
    <w:qFormat/>
    <w:rsid w:val="003226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2260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E1A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E1A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E1A5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34A28"/>
    <w:pPr>
      <w:ind w:left="720"/>
      <w:contextualSpacing/>
    </w:pPr>
  </w:style>
  <w:style w:type="paragraph" w:styleId="a5">
    <w:name w:val="No Spacing"/>
    <w:uiPriority w:val="1"/>
    <w:qFormat/>
    <w:rsid w:val="0032260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3226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2260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Title"/>
    <w:basedOn w:val="a"/>
    <w:next w:val="a"/>
    <w:link w:val="a7"/>
    <w:uiPriority w:val="10"/>
    <w:qFormat/>
    <w:rsid w:val="0032260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32260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alloon Text"/>
    <w:basedOn w:val="a"/>
    <w:link w:val="a9"/>
    <w:uiPriority w:val="99"/>
    <w:semiHidden/>
    <w:unhideWhenUsed/>
    <w:rsid w:val="00F677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677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4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</cp:lastModifiedBy>
  <cp:revision>12</cp:revision>
  <cp:lastPrinted>2019-11-08T14:08:00Z</cp:lastPrinted>
  <dcterms:created xsi:type="dcterms:W3CDTF">2019-10-05T13:59:00Z</dcterms:created>
  <dcterms:modified xsi:type="dcterms:W3CDTF">2019-11-26T15:11:00Z</dcterms:modified>
</cp:coreProperties>
</file>