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  <w:r>
        <w:rPr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13335</wp:posOffset>
            </wp:positionV>
            <wp:extent cx="5735955" cy="8694420"/>
            <wp:effectExtent l="19050" t="0" r="0" b="0"/>
            <wp:wrapTight wrapText="bothSides">
              <wp:wrapPolygon edited="0">
                <wp:start x="-72" y="0"/>
                <wp:lineTo x="-72" y="21534"/>
                <wp:lineTo x="21593" y="21534"/>
                <wp:lineTo x="21593" y="0"/>
                <wp:lineTo x="-72" y="0"/>
              </wp:wrapPolygon>
            </wp:wrapTight>
            <wp:docPr id="1" name="Рисунок 1" descr="C:\Users\Марина\Desktop\Титульные листы рабочих программ\сканы\физра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физра 1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69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BF4BFD" w:rsidRDefault="00BF4BFD" w:rsidP="000E582B">
      <w:pPr>
        <w:pStyle w:val="Bodytext30"/>
        <w:shd w:val="clear" w:color="auto" w:fill="auto"/>
        <w:rPr>
          <w:color w:val="000000"/>
          <w:sz w:val="22"/>
          <w:szCs w:val="22"/>
          <w:lang w:eastAsia="ru-RU" w:bidi="ru-RU"/>
        </w:rPr>
      </w:pPr>
    </w:p>
    <w:p w:rsidR="000E582B" w:rsidRPr="000E582B" w:rsidRDefault="000E582B" w:rsidP="000E582B">
      <w:pPr>
        <w:pStyle w:val="Bodytext3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lastRenderedPageBreak/>
        <w:t>СОДЕРЖАНИЕ КУРСА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саморегуляции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и самоконтроля.</w:t>
      </w:r>
    </w:p>
    <w:p w:rsidR="000E582B" w:rsidRPr="000E582B" w:rsidRDefault="000E582B" w:rsidP="000E582B">
      <w:pPr>
        <w:pStyle w:val="Bodytext40"/>
        <w:numPr>
          <w:ilvl w:val="0"/>
          <w:numId w:val="7"/>
        </w:numPr>
        <w:shd w:val="clear" w:color="auto" w:fill="auto"/>
        <w:tabs>
          <w:tab w:val="left" w:pos="506"/>
        </w:tabs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Естественные основы.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rStyle w:val="Bodytext2Italic"/>
          <w:sz w:val="22"/>
          <w:szCs w:val="22"/>
        </w:rPr>
        <w:t>1-2 классы.</w:t>
      </w:r>
      <w:r w:rsidRPr="000E582B">
        <w:rPr>
          <w:color w:val="000000"/>
          <w:sz w:val="22"/>
          <w:szCs w:val="22"/>
          <w:lang w:eastAsia="ru-RU" w:bidi="ru-RU"/>
        </w:rPr>
        <w:t xml:space="preserve"> Здоровье и развитие человека. Строение тела человека и его положение в пространстве. Работа органов дыхания и сердечнососудистой системы. Роль слуха и зрения при движениях и передвижениях человека.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1-4 классы.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0E582B" w:rsidRPr="000E582B" w:rsidRDefault="000E582B" w:rsidP="000E582B">
      <w:pPr>
        <w:pStyle w:val="Bodytext40"/>
        <w:numPr>
          <w:ilvl w:val="0"/>
          <w:numId w:val="7"/>
        </w:numPr>
        <w:shd w:val="clear" w:color="auto" w:fill="auto"/>
        <w:tabs>
          <w:tab w:val="left" w:pos="511"/>
        </w:tabs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Социально-психологические основы.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1-2 классы.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3-4 классы.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Контроль за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правильностью выполнения физических упражнений, тестирование физических качеств.</w:t>
      </w:r>
    </w:p>
    <w:p w:rsidR="000E582B" w:rsidRPr="000E582B" w:rsidRDefault="000E582B" w:rsidP="000E582B">
      <w:pPr>
        <w:pStyle w:val="Bodytext40"/>
        <w:numPr>
          <w:ilvl w:val="0"/>
          <w:numId w:val="7"/>
        </w:numPr>
        <w:shd w:val="clear" w:color="auto" w:fill="auto"/>
        <w:tabs>
          <w:tab w:val="left" w:pos="511"/>
        </w:tabs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Приемы закаливания. Способы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саморегуляции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и самоконтроля.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1-2 классы. Воздушные ванны. Солнечные ванны. Измерение массы тела. Приемы измерения пульса. Специальные дыхательные упражнения.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3-4 классы. Водные процедуры. Овладение приемами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саморегуляции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, связанными с умением расслаблять и напрягать мышцы. Контроль и регуляция движений. Тестирование физических способностей.</w:t>
      </w:r>
    </w:p>
    <w:p w:rsidR="000E582B" w:rsidRPr="000E582B" w:rsidRDefault="000E582B" w:rsidP="000E582B">
      <w:pPr>
        <w:pStyle w:val="Bodytext40"/>
        <w:numPr>
          <w:ilvl w:val="0"/>
          <w:numId w:val="7"/>
        </w:numPr>
        <w:shd w:val="clear" w:color="auto" w:fill="auto"/>
        <w:tabs>
          <w:tab w:val="left" w:pos="511"/>
        </w:tabs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Подвижные игры.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1-4 классы. Название и правила игр, инвентарь, оборудование, организация.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Працила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проведения и безопасность.</w:t>
      </w:r>
    </w:p>
    <w:p w:rsidR="000E582B" w:rsidRPr="000E582B" w:rsidRDefault="000E582B" w:rsidP="000E582B">
      <w:pPr>
        <w:pStyle w:val="Bodytext40"/>
        <w:numPr>
          <w:ilvl w:val="0"/>
          <w:numId w:val="7"/>
        </w:numPr>
        <w:shd w:val="clear" w:color="auto" w:fill="auto"/>
        <w:tabs>
          <w:tab w:val="left" w:pos="511"/>
        </w:tabs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Гимнастика с элементами акробатики.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1-4 классы.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0E582B" w:rsidRPr="000E582B" w:rsidRDefault="000E582B" w:rsidP="000E582B">
      <w:pPr>
        <w:pStyle w:val="Bodytext40"/>
        <w:numPr>
          <w:ilvl w:val="0"/>
          <w:numId w:val="7"/>
        </w:numPr>
        <w:shd w:val="clear" w:color="auto" w:fill="auto"/>
        <w:tabs>
          <w:tab w:val="left" w:pos="511"/>
        </w:tabs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Легкоатлетические упражнения.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1-2 классы. Понятия короткая дистанция, бег на скорость, бег на выносливость; названия метательных снарядов, прыжкового инвентаря, упражнений в прыжках в длину и высоту. Техника безопасности на занятиях. 3-4 классы. Понятие эстафета.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Аттестация учащихся планируется по четвертям по текущим оценкам, а также по результатам тестирования по каждому разделу </w:t>
      </w:r>
      <w:proofErr w:type="spellStart"/>
      <w:proofErr w:type="gramStart"/>
      <w:r w:rsidRPr="000E582B">
        <w:rPr>
          <w:color w:val="000000"/>
          <w:sz w:val="22"/>
          <w:szCs w:val="22"/>
          <w:lang w:eastAsia="ru-RU" w:bidi="ru-RU"/>
        </w:rPr>
        <w:t>прог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раммы</w:t>
      </w:r>
      <w:proofErr w:type="spellEnd"/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. Задачи физического воспитания учащихся 1-4 классов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направлена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на: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среды.</w:t>
      </w:r>
    </w:p>
    <w:p w:rsidR="000E582B" w:rsidRPr="000E582B" w:rsidRDefault="000E582B" w:rsidP="000E582B">
      <w:pPr>
        <w:pStyle w:val="Bodytext20"/>
        <w:shd w:val="clear" w:color="auto" w:fill="auto"/>
        <w:spacing w:after="296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Рабочий план составлен с учетом следующих нормативных документов:</w:t>
      </w:r>
    </w:p>
    <w:p w:rsidR="000E582B" w:rsidRPr="000E582B" w:rsidRDefault="000E582B" w:rsidP="000E582B">
      <w:pPr>
        <w:pStyle w:val="Bodytext3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СОДЕРЖАНИЕ УЧЕБНОГО ПРЕДМЕТА</w:t>
      </w:r>
    </w:p>
    <w:p w:rsidR="000E582B" w:rsidRPr="000E582B" w:rsidRDefault="000E582B" w:rsidP="000E582B">
      <w:pPr>
        <w:pStyle w:val="Bodytext4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Знания и о физической культуре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Техника безопасности на уроках физической культуры. Физические качества. Режим дня. Частота сердечных сокращений, способы ее измерения. История происхождения ГТО. Нормативы по ГТО.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 результате изучения темы учащиеся научатся: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организационно-методические требования, которые предъявляются на уроке физкультуры;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lastRenderedPageBreak/>
        <w:t>Рассказывать, что такое физические качества.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jc w:val="lef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Рассказывать, что такое режим дня и как он влияет на жизнь человека; Рассказывать, что такое частота сердечных сокращений;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Рассказывать историю происхождения ГТО;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Учащиеся получат возможность научиться: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Измерять частоту сердечных сокращений;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Оказывать первую помощь при травмах;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Устанавливать связь между развитием физических качеств и основных систем организма;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и сердечно - сосудистой системы во время двигательной деятельности;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Составлять индивидуальный режим дня.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jc w:val="lef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Узнавать свою характеристику с помощью теста «Проверь себя» в учебнике; </w:t>
      </w:r>
      <w:r w:rsidRPr="000E582B">
        <w:rPr>
          <w:rStyle w:val="Bodytext2Italic"/>
          <w:sz w:val="22"/>
          <w:szCs w:val="22"/>
        </w:rPr>
        <w:t>Гимнастика</w:t>
      </w:r>
    </w:p>
    <w:p w:rsidR="000E582B" w:rsidRPr="000E582B" w:rsidRDefault="000E582B" w:rsidP="000E582B">
      <w:pPr>
        <w:pStyle w:val="Bodytext20"/>
        <w:shd w:val="clear" w:color="auto" w:fill="auto"/>
        <w:spacing w:line="322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Упражнения на координацию движений. Тестирование наклона вперед из положения стоя. Тестирование подъема туловища из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положения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лежа за 30 с. Тестирование подтягиваний на низкой перекладине из виса лежа согнувшись. Тестирование виса на время. Кувырок вперед. Кувырок вперед с трех шагов. Кувырок вперед с разбега. Усложненные варианты выполнения кувырка вперед. Стойка на лопатках, «мост». Круговая тренировка. Стойка на голове. Лазанье и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перелезание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по гимнастической стенке. Различные виды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перелезаний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. Вис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завесом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одной и двумя ногами на перекладине. Круговая тренировка. Прыжки в скакалку. Прыжки в скакалку в движении. Круговая тренировка. Вис согнувшись,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вис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прогнувшись на гимнастических кольцах. Переворот назад и вперед на гимнастических кольцах. Комбинация на гимнастических кольцах Вращение обруча. Варианты вращения обруча. Лазанье по канату и круговая тренировка. Круговая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тренировка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.Т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>естирование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виса на время. Тестирование наклона вперед из положения стоя.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Тестирование подтягивания на низкой перекладине из виса лежа согнувшись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. Тестирование подъема туловища из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положения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лежа за 30 с.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 результате изучения темы учащиеся научатся: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Строиться в шеренгу и колонну;</w:t>
      </w:r>
    </w:p>
    <w:p w:rsidR="000E582B" w:rsidRPr="000E582B" w:rsidRDefault="000E582B" w:rsidP="000E582B">
      <w:pPr>
        <w:pStyle w:val="Bodytext20"/>
        <w:shd w:val="clear" w:color="auto" w:fill="auto"/>
        <w:jc w:val="lef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разминку, направленную на развитие координации движений; Выполнять наклон вперед из положения стоя;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подъем туловища за 30с на скорость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Лазать по гимнастической стенке и перелезать с пролета на пролет;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Подтягиваться на низкой перекладине из виса лежа;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вис на время;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Проходить станции круговой тренировки;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различные перекаты, кувырок вперед с трех шагов, «мост», стойку на лопатках, стойку на голове;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Лазать по канату;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Выполнять вис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завесом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одной и двумя ногами на перекладине;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висы не перекладине;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прыжки со скакалкой, в скакалку, вращение обруча;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Вис согнувшись,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вис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прогнувшись на гимнастических кольцах;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Переворот назад и вперед на гимнастических кольцах;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Разминаться с мешочками, скакалками, обручами, резиновыми кольцами, с гимнастической палкой;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lastRenderedPageBreak/>
        <w:t>Учащиеся получат возможность научиться:</w:t>
      </w:r>
    </w:p>
    <w:p w:rsidR="000E582B" w:rsidRPr="000E582B" w:rsidRDefault="000E582B" w:rsidP="000E582B">
      <w:pPr>
        <w:pStyle w:val="Bodytext20"/>
        <w:shd w:val="clear" w:color="auto" w:fill="auto"/>
        <w:jc w:val="lef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Описывать состав и содержание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общеразвивающих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упражнений с предметами, составлять комбинации из числа разученных упражнений; Описывать технику разучиваемых акробатических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технику акробатических упражнений и акробатических комбинаций;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Выявлять характерные ошибки при выполнении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акробатических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упражнении;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правила техники безопасности при выполнении акробатических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по взаимодействию в парах и группах при разучивании и выполнении гимнастических упражнений; Выявлять и характеризовать ошибки при выполнении гимнастических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правила техники безопасности при выполнении гимнастических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Описывать технику гимнастических упражнений прикладной направленности;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технику физических упражнений прикладной направленности; Оказывать помощь сверстникам в освоении новых гимнастических упражнений, анализировать их технику;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Оказывать помощь сверстникам в освоении в лазанье и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перелезании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, анализировать их технику, выявлять ошибки и помогать в их исправлении. </w:t>
      </w:r>
      <w:r w:rsidRPr="000E582B">
        <w:rPr>
          <w:rStyle w:val="Bodytext2Italic"/>
          <w:rFonts w:eastAsia="David"/>
          <w:sz w:val="22"/>
          <w:szCs w:val="22"/>
        </w:rPr>
        <w:t>Легкая атлетика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Тестирование бега на 30 м с высокого старта. Техника челночного бега. Тестирование челночного бега 3x10 м. Техника метания мешочка на дальность. Тестирование метания мешочка на точность. Техника прыжка в длину с разбега. Прыжок в длину с разбега. Прыжок в длину с разбега на результат. Тестирование метания малого мяча на точность. Тестирование прыжка в длину с места. Преодоление полосы препятствий. Усложненная полоса препятствий. Прыжок в высоту с прямого разбега. Прыжок в высоту с прямого разбега на результат. Прыжок в высоту спиной вперед. Контрольный урок по прыжкам в высоту. Знакомство с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мячами-хопами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. Прыжки на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мячах-хопах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. Броски набивного мяча от груди и способом «снизу». Бросок набивного мяча из-за головы на дальность. Тестирование прыжка в длину с места. Техника метания на точность (разные предметы). Тестирование метания малого мяча на точность. Беговые упражнения. Тестирование бега на 30 м с высокого старта. Тестирование челночного бега Зх10,м. Тестирование метания мешочка (мяча) на дальность. Бег на 1000 м.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 результате изучения темы учащиеся научатся: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Объяснять основные понятия и термины в беге, прыжках, метаниях;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Технике высокого старта;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Пробегать на скорость дистанцию 30м;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челночный бег 3x10 м;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беговую разминку;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Выполнять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метание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как на дальность, так и на точность;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Технике прыжка в длину с места;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прыжок в длину с места и с разбега;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прыжок в высоту спиной вперед;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Бегать различные варианты эстафет;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броски набивного мяча от груди и снизу;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Метать гимнастическую палку ногой;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lastRenderedPageBreak/>
        <w:t>Преодолевать полосу препятствий;</w:t>
      </w:r>
    </w:p>
    <w:p w:rsidR="000E582B" w:rsidRPr="000E582B" w:rsidRDefault="000E582B" w:rsidP="000E582B">
      <w:pPr>
        <w:pStyle w:val="Bodytext20"/>
        <w:shd w:val="clear" w:color="auto" w:fill="auto"/>
        <w:spacing w:line="336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прыжок в высоту с прямого разбега, прыжок в высоту спиной вперед;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броски набивного мяча от груди, снизу и из-за головы;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Пробегать 1 км.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Учащиеся получат возможность научиться: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Описывать технику беговых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Выявлять характерные ошибки в технике выполнения беговых упражнений; Осваивать технику бега различными способами;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 Осваивать универсальные умения по взаимодействию в парах и группах при разучивании и выполнении беговых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Проявлять качества силы, быстроты, выносливости и координации при выполнении беговых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правила техники безопасности при выполнении беговых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Описывать технику прыжковых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технику прыжковых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 Выявлять характерные ошибки в технике выполнения прыжковых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Проявлять качества силы, быстроты, выносливости и координации при выполнении прыжковых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правила техники безопасности при выполнении прыжковых упражнений;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Описывать технику бросков большого набивного мяча;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технику бросков большого мяча;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правила техники безопасности при выполнении бросков набивного мяча;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Проявлять качества силы, быстроты и координации при выполнении бросков большого мяча;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Описывать технику метания малого мяча;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технику метания малого мяча;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правила техники безопасности при метании малого мяча; Проявлять качества силы, быстроты и координации при метании малого мяча.</w:t>
      </w:r>
    </w:p>
    <w:p w:rsidR="000E582B" w:rsidRPr="000E582B" w:rsidRDefault="000E582B" w:rsidP="000E582B">
      <w:pPr>
        <w:pStyle w:val="Bodytext3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Подвижные игры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«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Ловишка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», «Салки», «Салки с домиками», «Салки - дай руку», «Салки с резиновыми кружочками», «Салки с резиновыми кольцами», «Прерванные пятнашки», «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Колдунчики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а-</w:t>
      </w:r>
      <w:proofErr w:type="gramEnd"/>
      <w:r w:rsidRPr="000E582B">
        <w:rPr>
          <w:color w:val="000000"/>
          <w:sz w:val="22"/>
          <w:szCs w:val="22"/>
          <w:lang w:eastAsia="ru-RU" w:bidi="ru-RU"/>
        </w:rPr>
        <w:t xml:space="preserve"> защитница», «Горячая линия», «Медведи и пчелы», «Шмель»,«Салки </w:t>
      </w:r>
      <w:proofErr w:type="gramStart"/>
      <w:r w:rsidRPr="000E582B">
        <w:rPr>
          <w:color w:val="000000"/>
          <w:sz w:val="22"/>
          <w:szCs w:val="22"/>
          <w:lang w:eastAsia="ru-RU" w:bidi="ru-RU"/>
        </w:rPr>
        <w:t>на снегу», «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Совушка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», «Бегуны и прыгуны», «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Ловишка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с мячом и защитниками», «Охотник и утки», «Охотник и зайцы», «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Ловишка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на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хопах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», «Забросай противника мячами», «Точно в цель», «Вышибалы через сетку», «Собачки», «Земля, вода, воздух», «Воробьи - вороны», «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Антмвышибалы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>», броски и ловля мяча различными способами, через волейбольную сетку, в баскетбольное кольцо способами «снизу» и «сверху», техника ведения мяча правой и левой рукой, эстафеты.</w:t>
      </w:r>
      <w:proofErr w:type="gramEnd"/>
    </w:p>
    <w:p w:rsidR="000E582B" w:rsidRPr="000E582B" w:rsidRDefault="000E582B" w:rsidP="000E582B">
      <w:pPr>
        <w:pStyle w:val="Bodytext3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 результате изучения темы учащиеся научатся: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Играть в подвижные игры;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Руководствоваться правилами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ловлю и броски мяча в парах;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lastRenderedPageBreak/>
        <w:t>Выполнять ведения мяча правой и левой рукой;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броски мяча через волейбольную сетку;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броски мяча в баскетбольное кольцо способами «снизу» и «сверху»;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Выполнять броски мяча различными способами;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Участвовать в эстафетах.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Учащиеся получат возможность научиться: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в самостоятельной организации и проведении подвижных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Излагать правила и условия проведения подвижных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двигательные действия, составляющие содержание подвижных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Взаимодействовать в парах и группах при выполнении технических действий в подвижных играх;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Принимать адекватные решения в условиях игровой деятельности;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управлять эмоциями в процессе учебной и игровой деятельности;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Проявлять быстроту и ловкость во время подвижных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Соблюдать дисциплину и правила техники безопасности во время подвижных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Описывать разучиваемые технические действия из спортивных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технические действия из спортивных игр;</w:t>
      </w:r>
    </w:p>
    <w:p w:rsidR="000E582B" w:rsidRPr="000E582B" w:rsidRDefault="000E582B" w:rsidP="000E582B">
      <w:pPr>
        <w:pStyle w:val="Bodytext20"/>
        <w:shd w:val="clear" w:color="auto" w:fill="auto"/>
        <w:jc w:val="lef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Моделировать технические действия в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ш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0E582B">
        <w:rPr>
          <w:color w:val="000000"/>
          <w:sz w:val="22"/>
          <w:szCs w:val="22"/>
          <w:lang w:eastAsia="ru-RU" w:bidi="ru-RU"/>
        </w:rPr>
        <w:t>ровой</w:t>
      </w:r>
      <w:proofErr w:type="spellEnd"/>
      <w:r w:rsidRPr="000E582B">
        <w:rPr>
          <w:color w:val="000000"/>
          <w:sz w:val="22"/>
          <w:szCs w:val="22"/>
          <w:lang w:eastAsia="ru-RU" w:bidi="ru-RU"/>
        </w:rPr>
        <w:t xml:space="preserve"> деятельности; Взаимодействовать в парах и группах при выполнении технических действий из спортивных игр;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универсальные умения управлять эмоциями во время учебной и игровой деятельности;</w:t>
      </w:r>
    </w:p>
    <w:p w:rsidR="000E582B" w:rsidRPr="000E582B" w:rsidRDefault="000E582B" w:rsidP="000E582B">
      <w:pPr>
        <w:pStyle w:val="Bodytext20"/>
        <w:shd w:val="clear" w:color="auto" w:fill="auto"/>
        <w:jc w:val="lef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Выявлять ошибки при выполнении технических действий из спортивных игр; Соблюдать дисциплину и правила техники безопасности в условиях учебной и игровой деятельности;</w:t>
      </w:r>
    </w:p>
    <w:p w:rsidR="000E582B" w:rsidRPr="000E582B" w:rsidRDefault="000E582B" w:rsidP="000E582B">
      <w:pPr>
        <w:pStyle w:val="Bodytext20"/>
        <w:shd w:val="clear" w:color="auto" w:fill="auto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Осваивать умения выполнять универсальные физические упражнения;</w:t>
      </w:r>
    </w:p>
    <w:p w:rsidR="000E582B" w:rsidRPr="000E582B" w:rsidRDefault="000E582B" w:rsidP="000E582B">
      <w:pPr>
        <w:pStyle w:val="Bodytext20"/>
        <w:shd w:val="clear" w:color="auto" w:fill="auto"/>
        <w:ind w:left="380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>Развивать физические качества;</w:t>
      </w:r>
    </w:p>
    <w:p w:rsidR="000E582B" w:rsidRDefault="000E582B" w:rsidP="000E582B">
      <w:pPr>
        <w:pStyle w:val="Bodytext20"/>
        <w:shd w:val="clear" w:color="auto" w:fill="auto"/>
        <w:ind w:left="380"/>
        <w:rPr>
          <w:color w:val="000000"/>
          <w:sz w:val="22"/>
          <w:szCs w:val="22"/>
          <w:lang w:eastAsia="ru-RU" w:bidi="ru-RU"/>
        </w:rPr>
      </w:pPr>
      <w:r w:rsidRPr="000E582B">
        <w:rPr>
          <w:color w:val="000000"/>
          <w:sz w:val="22"/>
          <w:szCs w:val="22"/>
          <w:lang w:eastAsia="ru-RU" w:bidi="ru-RU"/>
        </w:rPr>
        <w:t>Организовывать и проводить совместно со сверстниками подвижные игры, осуществлять судейство;</w:t>
      </w:r>
    </w:p>
    <w:p w:rsidR="000E582B" w:rsidRDefault="000E582B" w:rsidP="000E582B">
      <w:pPr>
        <w:pStyle w:val="Tablecaption0"/>
        <w:shd w:val="clear" w:color="auto" w:fill="auto"/>
        <w:spacing w:line="280" w:lineRule="exact"/>
        <w:rPr>
          <w:color w:val="000000"/>
          <w:sz w:val="22"/>
          <w:szCs w:val="22"/>
          <w:lang w:eastAsia="ru-RU" w:bidi="ru-RU"/>
        </w:rPr>
      </w:pPr>
      <w:r w:rsidRPr="000E582B">
        <w:rPr>
          <w:color w:val="000000"/>
          <w:sz w:val="22"/>
          <w:szCs w:val="22"/>
          <w:lang w:eastAsia="ru-RU" w:bidi="ru-RU"/>
        </w:rPr>
        <w:t>Применять правила подбора одежды для занятий на открытом воздухе; Использовать подвижные игры для активного отдыха</w:t>
      </w:r>
    </w:p>
    <w:p w:rsidR="000E582B" w:rsidRDefault="000E582B" w:rsidP="000E582B">
      <w:pPr>
        <w:pStyle w:val="Tablecaption0"/>
        <w:shd w:val="clear" w:color="auto" w:fill="auto"/>
        <w:spacing w:line="280" w:lineRule="exac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 </w:t>
      </w:r>
    </w:p>
    <w:p w:rsidR="000E582B" w:rsidRPr="000E582B" w:rsidRDefault="000E582B" w:rsidP="000E582B">
      <w:pPr>
        <w:pStyle w:val="Tablecaption0"/>
        <w:shd w:val="clear" w:color="auto" w:fill="auto"/>
        <w:spacing w:line="280" w:lineRule="exact"/>
        <w:rPr>
          <w:sz w:val="22"/>
          <w:szCs w:val="22"/>
        </w:rPr>
      </w:pPr>
      <w:r w:rsidRPr="000E582B">
        <w:rPr>
          <w:color w:val="000000"/>
          <w:sz w:val="22"/>
          <w:szCs w:val="22"/>
          <w:lang w:eastAsia="ru-RU" w:bidi="ru-RU"/>
        </w:rPr>
        <w:t xml:space="preserve">ВЫПУСКНИК ДОЛЖЕН УМЕТЬ </w:t>
      </w:r>
      <w:r>
        <w:rPr>
          <w:color w:val="000000"/>
          <w:sz w:val="22"/>
          <w:szCs w:val="22"/>
          <w:lang w:eastAsia="ru-RU" w:bidi="ru-RU"/>
        </w:rPr>
        <w:t>ВЫПОЛНЯТЬ</w:t>
      </w:r>
    </w:p>
    <w:tbl>
      <w:tblPr>
        <w:tblpPr w:leftFromText="180" w:rightFromText="180" w:vertAnchor="text" w:horzAnchor="margin" w:tblpY="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1310"/>
        <w:gridCol w:w="1421"/>
        <w:gridCol w:w="1421"/>
        <w:gridCol w:w="1426"/>
        <w:gridCol w:w="1426"/>
        <w:gridCol w:w="1469"/>
      </w:tblGrid>
      <w:tr w:rsidR="000E582B" w:rsidRPr="000E582B" w:rsidTr="000E582B">
        <w:trPr>
          <w:trHeight w:hRule="exact" w:val="336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ind w:left="22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Контроль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0E582B">
              <w:rPr>
                <w:rStyle w:val="Bodytext212ptBold"/>
                <w:sz w:val="22"/>
                <w:szCs w:val="22"/>
              </w:rPr>
              <w:t>ные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 w:rsidRPr="000E582B">
              <w:rPr>
                <w:rStyle w:val="Bodytext212ptBold"/>
                <w:sz w:val="22"/>
                <w:szCs w:val="22"/>
              </w:rPr>
              <w:t>упражнени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я</w:t>
            </w:r>
          </w:p>
        </w:tc>
        <w:tc>
          <w:tcPr>
            <w:tcW w:w="84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Уровень</w:t>
            </w:r>
          </w:p>
        </w:tc>
      </w:tr>
      <w:tr w:rsidR="000E582B" w:rsidRPr="000E582B" w:rsidTr="000E582B">
        <w:trPr>
          <w:trHeight w:hRule="exact" w:val="653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after="60" w:line="240" w:lineRule="exact"/>
              <w:ind w:left="20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высоки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0E582B">
              <w:rPr>
                <w:rStyle w:val="Bodytext212ptBold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средний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ind w:left="28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низкий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ind w:left="18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высокий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средний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ind w:left="30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низкий</w:t>
            </w:r>
          </w:p>
        </w:tc>
      </w:tr>
      <w:tr w:rsidR="000E582B" w:rsidRPr="000E582B" w:rsidTr="000E582B">
        <w:trPr>
          <w:trHeight w:hRule="exact" w:val="331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/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Мальчики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Девочки</w:t>
            </w:r>
          </w:p>
        </w:tc>
      </w:tr>
      <w:tr w:rsidR="000E582B" w:rsidRPr="000E582B" w:rsidTr="000E582B">
        <w:trPr>
          <w:trHeight w:hRule="exact" w:val="225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 xml:space="preserve">Подтягивай </w:t>
            </w:r>
            <w:proofErr w:type="spellStart"/>
            <w:r w:rsidRPr="000E582B">
              <w:rPr>
                <w:sz w:val="22"/>
                <w:szCs w:val="22"/>
              </w:rPr>
              <w:t>ие</w:t>
            </w:r>
            <w:proofErr w:type="spellEnd"/>
            <w:r w:rsidRPr="000E582B">
              <w:rPr>
                <w:sz w:val="22"/>
                <w:szCs w:val="22"/>
              </w:rPr>
              <w:t xml:space="preserve"> на низкой перекладин е из виса лежа, кол- </w:t>
            </w:r>
            <w:proofErr w:type="gramStart"/>
            <w:r w:rsidRPr="000E582B">
              <w:rPr>
                <w:sz w:val="22"/>
                <w:szCs w:val="22"/>
              </w:rPr>
              <w:t>во</w:t>
            </w:r>
            <w:proofErr w:type="gramEnd"/>
            <w:r w:rsidRPr="000E582B"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14- 16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8-13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5-7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13-15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8-12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5-7</w:t>
            </w:r>
          </w:p>
        </w:tc>
      </w:tr>
      <w:tr w:rsidR="000E582B" w:rsidRPr="000E582B" w:rsidTr="000E582B">
        <w:trPr>
          <w:trHeight w:hRule="exact" w:val="9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0E582B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after="60"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143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before="60"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128-142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119-127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136-146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118-135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108-117</w:t>
            </w:r>
          </w:p>
        </w:tc>
      </w:tr>
      <w:tr w:rsidR="000E582B" w:rsidRPr="000E582B" w:rsidTr="000E582B">
        <w:trPr>
          <w:trHeight w:hRule="exact" w:val="12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lastRenderedPageBreak/>
              <w:t>Наклон вперед, не сгибая ног в коленях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0E582B">
              <w:rPr>
                <w:sz w:val="22"/>
                <w:szCs w:val="22"/>
              </w:rPr>
              <w:t>Коснуть</w:t>
            </w:r>
            <w:proofErr w:type="spellEnd"/>
            <w:r w:rsidRPr="000E582B">
              <w:rPr>
                <w:sz w:val="22"/>
                <w:szCs w:val="22"/>
              </w:rPr>
              <w:t xml:space="preserve"> </w:t>
            </w:r>
            <w:proofErr w:type="spellStart"/>
            <w:r w:rsidRPr="000E582B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0E582B">
              <w:rPr>
                <w:sz w:val="22"/>
                <w:szCs w:val="22"/>
              </w:rPr>
              <w:t xml:space="preserve"> лбом колен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 w:rsidRPr="000E582B">
              <w:rPr>
                <w:sz w:val="22"/>
                <w:szCs w:val="22"/>
              </w:rPr>
              <w:t>Коснутьс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я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ладонями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 w:rsidRPr="000E582B">
              <w:rPr>
                <w:sz w:val="22"/>
                <w:szCs w:val="22"/>
              </w:rPr>
              <w:t>Коснутьс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я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 w:rsidRPr="000E582B">
              <w:rPr>
                <w:sz w:val="22"/>
                <w:szCs w:val="22"/>
              </w:rPr>
              <w:t>пальнами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0E582B">
              <w:rPr>
                <w:sz w:val="22"/>
                <w:szCs w:val="22"/>
              </w:rPr>
              <w:t>Коснутьс</w:t>
            </w:r>
            <w:proofErr w:type="spellEnd"/>
            <w:r w:rsidRPr="000E582B">
              <w:rPr>
                <w:sz w:val="22"/>
                <w:szCs w:val="22"/>
              </w:rPr>
              <w:t xml:space="preserve"> я</w:t>
            </w:r>
            <w:proofErr w:type="gramEnd"/>
            <w:r w:rsidRPr="000E582B">
              <w:rPr>
                <w:sz w:val="22"/>
                <w:szCs w:val="22"/>
              </w:rPr>
              <w:t xml:space="preserve"> лбом колен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 w:rsidRPr="000E582B">
              <w:rPr>
                <w:sz w:val="22"/>
                <w:szCs w:val="22"/>
              </w:rPr>
              <w:t>Коснутьс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я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ладонями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пола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proofErr w:type="spellStart"/>
            <w:r w:rsidRPr="000E582B">
              <w:rPr>
                <w:sz w:val="22"/>
                <w:szCs w:val="22"/>
              </w:rPr>
              <w:t>Коснутьс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я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пальцами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пола</w:t>
            </w:r>
          </w:p>
        </w:tc>
      </w:tr>
      <w:tr w:rsidR="000E582B" w:rsidRPr="000E582B" w:rsidTr="000E582B">
        <w:trPr>
          <w:trHeight w:hRule="exact" w:val="10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82B" w:rsidRPr="000E582B" w:rsidRDefault="000E582B" w:rsidP="000E582B">
            <w:pPr>
              <w:pStyle w:val="Bodytext20"/>
              <w:shd w:val="clear" w:color="auto" w:fill="auto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 xml:space="preserve">Бег 30 м с высокого старта, </w:t>
            </w:r>
            <w:proofErr w:type="gramStart"/>
            <w:r w:rsidRPr="000E582B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6,0 - 5,8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6,7-6,1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06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-</w:t>
            </w:r>
            <w:proofErr w:type="gramStart"/>
            <w:r w:rsidRPr="000E582B">
              <w:rPr>
                <w:rStyle w:val="Bodytext212ptBold"/>
                <w:sz w:val="22"/>
                <w:szCs w:val="22"/>
              </w:rPr>
              <w:t>ч</w:t>
            </w:r>
            <w:proofErr w:type="gram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6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0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6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0pt"/>
                <w:sz w:val="22"/>
                <w:szCs w:val="22"/>
              </w:rPr>
              <w:t>1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6" w:lineRule="exact"/>
              <w:ind w:left="740"/>
              <w:rPr>
                <w:sz w:val="22"/>
                <w:szCs w:val="22"/>
              </w:rPr>
            </w:pPr>
            <w:proofErr w:type="spellStart"/>
            <w:r w:rsidRPr="000E582B">
              <w:rPr>
                <w:rStyle w:val="Bodytext2Candara11ptBoldSpacing0pt"/>
                <w:rFonts w:ascii="Times New Roman" w:hAnsi="Times New Roman" w:cs="Times New Roman"/>
              </w:rPr>
              <w:t>ск</w:t>
            </w:r>
            <w:proofErr w:type="spellEnd"/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6" w:lineRule="exact"/>
              <w:ind w:left="740"/>
              <w:rPr>
                <w:sz w:val="22"/>
                <w:szCs w:val="22"/>
              </w:rPr>
            </w:pPr>
            <w:proofErr w:type="spellStart"/>
            <w:r w:rsidRPr="000E582B">
              <w:rPr>
                <w:rStyle w:val="Bodytext2115ptSpacing0pt"/>
                <w:sz w:val="22"/>
                <w:szCs w:val="22"/>
              </w:rPr>
              <w:t>Ъо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ind w:left="740"/>
              <w:rPr>
                <w:sz w:val="22"/>
                <w:szCs w:val="22"/>
              </w:rPr>
            </w:pPr>
            <w:proofErr w:type="gramStart"/>
            <w:r w:rsidRPr="000E582B">
              <w:rPr>
                <w:rStyle w:val="Bodytext212ptBold"/>
                <w:sz w:val="22"/>
                <w:szCs w:val="22"/>
              </w:rPr>
              <w:t>СТ</w:t>
            </w:r>
            <w:proofErr w:type="gramEnd"/>
            <w:r w:rsidRPr="000E582B">
              <w:rPr>
                <w:rStyle w:val="Bodytext212ptBold"/>
                <w:sz w:val="22"/>
                <w:szCs w:val="22"/>
              </w:rPr>
              <w:t>\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40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2ptBold"/>
                <w:sz w:val="22"/>
                <w:szCs w:val="22"/>
              </w:rPr>
              <w:t>1о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2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0pt"/>
                <w:sz w:val="22"/>
                <w:szCs w:val="22"/>
              </w:rPr>
              <w:t>1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2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15ptSpacing0pt"/>
                <w:sz w:val="22"/>
                <w:szCs w:val="22"/>
              </w:rPr>
              <w:t>о</w:t>
            </w:r>
          </w:p>
          <w:p w:rsidR="000E582B" w:rsidRPr="000E582B" w:rsidRDefault="000E582B" w:rsidP="000E582B">
            <w:pPr>
              <w:pStyle w:val="Bodytext20"/>
              <w:shd w:val="clear" w:color="auto" w:fill="auto"/>
              <w:spacing w:line="202" w:lineRule="exact"/>
              <w:ind w:left="740"/>
              <w:rPr>
                <w:sz w:val="22"/>
                <w:szCs w:val="22"/>
              </w:rPr>
            </w:pPr>
            <w:r w:rsidRPr="000E582B">
              <w:rPr>
                <w:rStyle w:val="Bodytext212pt"/>
                <w:sz w:val="22"/>
                <w:szCs w:val="22"/>
              </w:rPr>
              <w:t>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6,7-6,3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2B" w:rsidRPr="000E582B" w:rsidRDefault="000E582B" w:rsidP="000E582B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7,0-6,8</w:t>
            </w:r>
          </w:p>
        </w:tc>
      </w:tr>
    </w:tbl>
    <w:p w:rsidR="000E582B" w:rsidRPr="000E582B" w:rsidRDefault="000E582B" w:rsidP="000E582B">
      <w:pPr>
        <w:pStyle w:val="Bodytext20"/>
        <w:shd w:val="clear" w:color="auto" w:fill="auto"/>
        <w:spacing w:after="297"/>
        <w:ind w:left="380"/>
        <w:rPr>
          <w:sz w:val="22"/>
          <w:szCs w:val="22"/>
        </w:rPr>
      </w:pPr>
    </w:p>
    <w:tbl>
      <w:tblPr>
        <w:tblpPr w:leftFromText="180" w:rightFromText="180" w:vertAnchor="text" w:horzAnchor="margin" w:tblpY="1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4906"/>
        <w:gridCol w:w="1325"/>
        <w:gridCol w:w="1315"/>
        <w:gridCol w:w="1752"/>
      </w:tblGrid>
      <w:tr w:rsidR="003C11D7" w:rsidRPr="000E582B" w:rsidTr="003C11D7">
        <w:trPr>
          <w:trHeight w:hRule="exact" w:val="41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ind w:left="280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№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Упражнения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оценка</w:t>
            </w:r>
          </w:p>
        </w:tc>
      </w:tr>
      <w:tr w:rsidR="003C11D7" w:rsidRPr="000E582B" w:rsidTr="003C11D7">
        <w:trPr>
          <w:trHeight w:hRule="exact" w:val="403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1D7" w:rsidRPr="000E582B" w:rsidRDefault="003C11D7" w:rsidP="003C11D7"/>
        </w:tc>
        <w:tc>
          <w:tcPr>
            <w:tcW w:w="4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1D7" w:rsidRPr="000E582B" w:rsidRDefault="003C11D7" w:rsidP="003C11D7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«5»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«4»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«3»</w:t>
            </w:r>
          </w:p>
        </w:tc>
      </w:tr>
      <w:tr w:rsidR="003C11D7" w:rsidRPr="000E582B" w:rsidTr="003C11D7">
        <w:trPr>
          <w:trHeight w:hRule="exact" w:val="394"/>
        </w:trPr>
        <w:tc>
          <w:tcPr>
            <w:tcW w:w="10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0E582B">
              <w:rPr>
                <w:rStyle w:val="Bodytext2BoldItalic"/>
                <w:sz w:val="22"/>
                <w:szCs w:val="22"/>
              </w:rPr>
              <w:t>Мальчики</w:t>
            </w:r>
          </w:p>
        </w:tc>
      </w:tr>
      <w:tr w:rsidR="003C11D7" w:rsidRPr="000E582B" w:rsidTr="003C11D7">
        <w:trPr>
          <w:trHeight w:hRule="exact" w:val="3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Метание набивного мяча (</w:t>
            </w:r>
            <w:proofErr w:type="gramStart"/>
            <w:r w:rsidRPr="000E582B">
              <w:rPr>
                <w:sz w:val="22"/>
                <w:szCs w:val="22"/>
              </w:rPr>
              <w:t>см</w:t>
            </w:r>
            <w:proofErr w:type="gramEnd"/>
            <w:r w:rsidRPr="000E582B">
              <w:rPr>
                <w:sz w:val="22"/>
                <w:szCs w:val="22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215</w:t>
            </w:r>
          </w:p>
        </w:tc>
      </w:tr>
      <w:tr w:rsidR="003C11D7" w:rsidRPr="000E582B" w:rsidTr="003C11D7">
        <w:trPr>
          <w:trHeight w:hRule="exact" w:val="3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«Челночный бег» 3x10 м (сек.)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9.1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9.7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10.4</w:t>
            </w:r>
          </w:p>
        </w:tc>
      </w:tr>
      <w:tr w:rsidR="003C11D7" w:rsidRPr="000E582B" w:rsidTr="003C11D7">
        <w:trPr>
          <w:trHeight w:hRule="exact" w:val="3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Прыжки со скакалкой за 1 мин.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30</w:t>
            </w:r>
          </w:p>
        </w:tc>
      </w:tr>
      <w:tr w:rsidR="003C11D7" w:rsidRPr="000E582B" w:rsidTr="003C11D7">
        <w:trPr>
          <w:trHeight w:hRule="exact" w:val="4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Поднимание туловища за 1 мин.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20</w:t>
            </w:r>
          </w:p>
        </w:tc>
      </w:tr>
      <w:tr w:rsidR="003C11D7" w:rsidRPr="000E582B" w:rsidTr="003C11D7">
        <w:trPr>
          <w:trHeight w:hRule="exact" w:val="4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proofErr w:type="gramStart"/>
            <w:r w:rsidRPr="000E582B">
              <w:rPr>
                <w:sz w:val="22"/>
                <w:szCs w:val="22"/>
              </w:rPr>
              <w:t>Наклон</w:t>
            </w:r>
            <w:proofErr w:type="gramEnd"/>
            <w:r w:rsidRPr="000E582B">
              <w:rPr>
                <w:sz w:val="22"/>
                <w:szCs w:val="22"/>
              </w:rPr>
              <w:t xml:space="preserve"> вперёд сидя (см)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+9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+4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+3</w:t>
            </w:r>
          </w:p>
        </w:tc>
      </w:tr>
      <w:tr w:rsidR="003C11D7" w:rsidRPr="000E582B" w:rsidTr="003C11D7">
        <w:trPr>
          <w:trHeight w:hRule="exact" w:val="3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Бег 30 м (сек)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5.4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6.5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7.1</w:t>
            </w:r>
          </w:p>
        </w:tc>
      </w:tr>
      <w:tr w:rsidR="003C11D7" w:rsidRPr="000E582B" w:rsidTr="003C11D7">
        <w:trPr>
          <w:trHeight w:hRule="exact" w:val="3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Метание малого мяча 150г (м)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13</w:t>
            </w:r>
          </w:p>
        </w:tc>
      </w:tr>
      <w:tr w:rsidR="003C11D7" w:rsidRPr="000E582B" w:rsidTr="003C11D7">
        <w:trPr>
          <w:trHeight w:hRule="exact" w:val="3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Подтягивание в висе (раз)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1</w:t>
            </w:r>
          </w:p>
        </w:tc>
      </w:tr>
      <w:tr w:rsidR="003C11D7" w:rsidRPr="000E582B" w:rsidTr="003C11D7">
        <w:trPr>
          <w:trHeight w:hRule="exact" w:val="4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Ходьба на лыжах 1 км.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8.30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D7" w:rsidRPr="000E582B" w:rsidRDefault="003C11D7" w:rsidP="003C11D7">
            <w:pPr>
              <w:pStyle w:val="Bodytext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E582B">
              <w:rPr>
                <w:sz w:val="22"/>
                <w:szCs w:val="22"/>
              </w:rPr>
              <w:t>9.00</w:t>
            </w:r>
          </w:p>
        </w:tc>
      </w:tr>
    </w:tbl>
    <w:p w:rsidR="000E582B" w:rsidRPr="000E582B" w:rsidRDefault="000E582B" w:rsidP="000E582B">
      <w:pPr>
        <w:pStyle w:val="Bodytext20"/>
        <w:shd w:val="clear" w:color="auto" w:fill="auto"/>
        <w:ind w:left="380"/>
        <w:rPr>
          <w:sz w:val="22"/>
          <w:szCs w:val="22"/>
        </w:rPr>
      </w:pPr>
    </w:p>
    <w:p w:rsidR="000E582B" w:rsidRPr="000E582B" w:rsidRDefault="000E582B" w:rsidP="000E582B">
      <w:pPr>
        <w:framePr w:w="10118" w:wrap="notBeside" w:vAnchor="text" w:hAnchor="text" w:xAlign="center" w:y="1"/>
        <w:rPr>
          <w:sz w:val="22"/>
          <w:szCs w:val="22"/>
        </w:rPr>
      </w:pPr>
    </w:p>
    <w:p w:rsidR="000E582B" w:rsidRPr="000E582B" w:rsidRDefault="000E582B" w:rsidP="000E582B">
      <w:pPr>
        <w:rPr>
          <w:sz w:val="22"/>
          <w:szCs w:val="22"/>
        </w:rPr>
      </w:pPr>
    </w:p>
    <w:p w:rsidR="000E582B" w:rsidRDefault="000E582B" w:rsidP="000E582B">
      <w:pPr>
        <w:framePr w:w="10123" w:wrap="notBeside" w:vAnchor="text" w:hAnchor="text" w:xAlign="center" w:y="1"/>
        <w:rPr>
          <w:sz w:val="2"/>
          <w:szCs w:val="2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397F5A" w:rsidRDefault="00397F5A" w:rsidP="00517C87">
      <w:pPr>
        <w:spacing w:line="276" w:lineRule="auto"/>
        <w:rPr>
          <w:b/>
          <w:bCs/>
          <w:color w:val="000000"/>
        </w:rPr>
      </w:pPr>
    </w:p>
    <w:p w:rsidR="00517C87" w:rsidRPr="002945DD" w:rsidRDefault="00517C87" w:rsidP="00517C87">
      <w:pPr>
        <w:spacing w:line="276" w:lineRule="auto"/>
        <w:rPr>
          <w:b/>
        </w:rPr>
      </w:pPr>
      <w:r w:rsidRPr="002945DD">
        <w:rPr>
          <w:b/>
          <w:bCs/>
          <w:color w:val="000000"/>
        </w:rPr>
        <w:lastRenderedPageBreak/>
        <w:t xml:space="preserve">1. </w:t>
      </w:r>
      <w:r w:rsidRPr="002945DD">
        <w:rPr>
          <w:b/>
        </w:rPr>
        <w:t>ПОЯСНИТЕЛЬНАЯЗАПИСКА</w:t>
      </w:r>
    </w:p>
    <w:p w:rsidR="00517C87" w:rsidRPr="002945DD" w:rsidRDefault="00517C87" w:rsidP="00517C87">
      <w:pPr>
        <w:spacing w:line="276" w:lineRule="auto"/>
        <w:jc w:val="center"/>
        <w:rPr>
          <w:caps/>
          <w:sz w:val="22"/>
          <w:szCs w:val="22"/>
        </w:rPr>
      </w:pPr>
      <w:r w:rsidRPr="002945DD">
        <w:rPr>
          <w:color w:val="000000"/>
          <w:sz w:val="22"/>
          <w:szCs w:val="22"/>
        </w:rPr>
        <w:t>Рабочая программа учеб</w:t>
      </w:r>
      <w:r w:rsidR="00994FB4">
        <w:rPr>
          <w:color w:val="000000"/>
          <w:sz w:val="22"/>
          <w:szCs w:val="22"/>
        </w:rPr>
        <w:t>ного курса физической культуры 4</w:t>
      </w:r>
      <w:r w:rsidRPr="002945DD">
        <w:rPr>
          <w:color w:val="000000"/>
          <w:sz w:val="22"/>
          <w:szCs w:val="22"/>
        </w:rPr>
        <w:t xml:space="preserve"> класса составлена на основе требований Ф</w:t>
      </w:r>
      <w:r w:rsidR="00994FB4">
        <w:rPr>
          <w:color w:val="000000"/>
          <w:sz w:val="22"/>
          <w:szCs w:val="22"/>
        </w:rPr>
        <w:t>ГОС НОО</w:t>
      </w:r>
      <w:r w:rsidRPr="002945DD">
        <w:rPr>
          <w:color w:val="000000"/>
          <w:sz w:val="22"/>
          <w:szCs w:val="22"/>
        </w:rPr>
        <w:t xml:space="preserve">, Примерной программы основного общего образования по физической культуре, авторской Программы курса физической культуры для 1-4 классов  </w:t>
      </w:r>
      <w:r w:rsidRPr="002945DD">
        <w:rPr>
          <w:sz w:val="22"/>
          <w:szCs w:val="22"/>
        </w:rPr>
        <w:t>В.И. Лях</w:t>
      </w:r>
    </w:p>
    <w:p w:rsidR="00517C87" w:rsidRPr="002945DD" w:rsidRDefault="00517C87" w:rsidP="00517C87">
      <w:pPr>
        <w:spacing w:line="276" w:lineRule="auto"/>
        <w:ind w:firstLine="284"/>
        <w:jc w:val="center"/>
        <w:rPr>
          <w:b/>
          <w:u w:val="single"/>
        </w:rPr>
      </w:pPr>
      <w:r w:rsidRPr="002945DD">
        <w:rPr>
          <w:b/>
          <w:u w:val="single"/>
        </w:rPr>
        <w:t>Нормативные документы.</w:t>
      </w:r>
    </w:p>
    <w:p w:rsidR="00517C87" w:rsidRPr="002945DD" w:rsidRDefault="00517C87" w:rsidP="00517C87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2945DD">
        <w:rPr>
          <w:sz w:val="22"/>
          <w:szCs w:val="22"/>
        </w:rPr>
        <w:t>Закон РФ «Об образовании».</w:t>
      </w:r>
    </w:p>
    <w:p w:rsidR="00517C87" w:rsidRPr="002945DD" w:rsidRDefault="00517C87" w:rsidP="00517C8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945DD">
        <w:rPr>
          <w:rFonts w:ascii="Times New Roman" w:hAnsi="Times New Roman"/>
          <w:color w:val="000000"/>
          <w:sz w:val="22"/>
          <w:szCs w:val="22"/>
          <w:lang w:val="ru-RU"/>
        </w:rPr>
        <w:t>Федеральный государственный образовательный стандарт.</w:t>
      </w:r>
    </w:p>
    <w:p w:rsidR="00517C87" w:rsidRPr="002945DD" w:rsidRDefault="00517C87" w:rsidP="00517C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2"/>
          <w:szCs w:val="22"/>
        </w:rPr>
      </w:pPr>
      <w:r w:rsidRPr="002945DD">
        <w:rPr>
          <w:color w:val="000000"/>
          <w:sz w:val="22"/>
          <w:szCs w:val="22"/>
        </w:rPr>
        <w:t>Программы курса физической культуры для 1-4 классов</w:t>
      </w:r>
      <w:r w:rsidRPr="002945DD">
        <w:rPr>
          <w:sz w:val="22"/>
          <w:szCs w:val="22"/>
        </w:rPr>
        <w:t xml:space="preserve"> </w:t>
      </w:r>
    </w:p>
    <w:p w:rsidR="00517C87" w:rsidRPr="002945DD" w:rsidRDefault="00517C87" w:rsidP="00517C87">
      <w:pPr>
        <w:spacing w:line="276" w:lineRule="auto"/>
        <w:ind w:left="425"/>
        <w:rPr>
          <w:caps/>
          <w:sz w:val="22"/>
          <w:szCs w:val="22"/>
        </w:rPr>
      </w:pPr>
      <w:r w:rsidRPr="002945DD">
        <w:rPr>
          <w:sz w:val="22"/>
          <w:szCs w:val="22"/>
        </w:rPr>
        <w:t xml:space="preserve">    В.И. Лях</w:t>
      </w:r>
      <w:r w:rsidRPr="002945DD">
        <w:rPr>
          <w:caps/>
          <w:sz w:val="22"/>
          <w:szCs w:val="22"/>
        </w:rPr>
        <w:t>.</w:t>
      </w:r>
    </w:p>
    <w:p w:rsidR="00517C87" w:rsidRPr="002945DD" w:rsidRDefault="00517C87" w:rsidP="00517C87">
      <w:pPr>
        <w:spacing w:line="276" w:lineRule="auto"/>
        <w:ind w:left="425"/>
        <w:rPr>
          <w:caps/>
          <w:sz w:val="22"/>
          <w:szCs w:val="22"/>
        </w:rPr>
      </w:pPr>
      <w:r w:rsidRPr="002945DD">
        <w:rPr>
          <w:sz w:val="22"/>
          <w:szCs w:val="22"/>
        </w:rPr>
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 общего образования.</w:t>
      </w:r>
    </w:p>
    <w:p w:rsidR="00517C87" w:rsidRPr="002945DD" w:rsidRDefault="00517C87" w:rsidP="00517C87">
      <w:pPr>
        <w:spacing w:line="276" w:lineRule="auto"/>
        <w:ind w:firstLine="284"/>
        <w:jc w:val="center"/>
        <w:rPr>
          <w:b/>
          <w:u w:val="single"/>
        </w:rPr>
      </w:pPr>
      <w:r w:rsidRPr="002945DD">
        <w:rPr>
          <w:b/>
          <w:u w:val="single"/>
        </w:rPr>
        <w:t>Цели изучения курса</w:t>
      </w:r>
    </w:p>
    <w:p w:rsidR="00517C87" w:rsidRPr="002945DD" w:rsidRDefault="00517C87" w:rsidP="00517C87">
      <w:pPr>
        <w:spacing w:line="276" w:lineRule="auto"/>
        <w:rPr>
          <w:b/>
          <w:color w:val="000000" w:themeColor="text1"/>
        </w:rPr>
      </w:pPr>
      <w:r w:rsidRPr="002945DD">
        <w:rPr>
          <w:b/>
          <w:color w:val="000000" w:themeColor="text1"/>
        </w:rPr>
        <w:t xml:space="preserve">            </w:t>
      </w:r>
      <w:r w:rsidRPr="002945DD">
        <w:rPr>
          <w:b/>
          <w:caps/>
          <w:color w:val="000000" w:themeColor="text1"/>
        </w:rPr>
        <w:t>цели:</w:t>
      </w:r>
    </w:p>
    <w:p w:rsidR="00517C87" w:rsidRPr="002945DD" w:rsidRDefault="00517C87" w:rsidP="00517C8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   Изучение физической культуры на базовом уровне среднего     (полного) общего образования направлено на </w:t>
      </w:r>
      <w:r w:rsidRPr="002945DD">
        <w:rPr>
          <w:b/>
          <w:color w:val="000000" w:themeColor="text1"/>
          <w:sz w:val="22"/>
          <w:szCs w:val="22"/>
        </w:rPr>
        <w:t xml:space="preserve">достижение следующих целей:     </w:t>
      </w:r>
    </w:p>
    <w:p w:rsidR="00517C87" w:rsidRPr="002945DD" w:rsidRDefault="00517C87" w:rsidP="00517C87">
      <w:pPr>
        <w:numPr>
          <w:ilvl w:val="0"/>
          <w:numId w:val="2"/>
        </w:numPr>
        <w:tabs>
          <w:tab w:val="num" w:pos="0"/>
        </w:tabs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Развитие физических качеств и способностей, совершенствование        функциональных возможностей организма, укрепление индивидуального </w:t>
      </w:r>
    </w:p>
    <w:p w:rsidR="00517C87" w:rsidRPr="002945DD" w:rsidRDefault="00517C87" w:rsidP="00517C87">
      <w:p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здоровья.</w:t>
      </w:r>
    </w:p>
    <w:p w:rsidR="00517C87" w:rsidRPr="002945DD" w:rsidRDefault="00517C87" w:rsidP="00517C87">
      <w:pPr>
        <w:numPr>
          <w:ilvl w:val="0"/>
          <w:numId w:val="2"/>
        </w:num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517C87" w:rsidRPr="002945DD" w:rsidRDefault="00517C87" w:rsidP="00517C87">
      <w:pPr>
        <w:numPr>
          <w:ilvl w:val="0"/>
          <w:numId w:val="2"/>
        </w:num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517C87" w:rsidRPr="002945DD" w:rsidRDefault="00517C87" w:rsidP="00517C87">
      <w:pPr>
        <w:numPr>
          <w:ilvl w:val="0"/>
          <w:numId w:val="2"/>
        </w:num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517C87" w:rsidRPr="002945DD" w:rsidRDefault="00517C87" w:rsidP="00517C87">
      <w:pPr>
        <w:numPr>
          <w:ilvl w:val="0"/>
          <w:numId w:val="2"/>
        </w:num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17C87" w:rsidRPr="002945DD" w:rsidRDefault="00517C87" w:rsidP="00517C87">
      <w:pPr>
        <w:spacing w:line="276" w:lineRule="auto"/>
        <w:ind w:firstLine="567"/>
        <w:jc w:val="both"/>
        <w:rPr>
          <w:b/>
          <w:color w:val="000000" w:themeColor="text1"/>
        </w:rPr>
      </w:pPr>
      <w:r w:rsidRPr="002945DD">
        <w:rPr>
          <w:b/>
          <w:color w:val="000000" w:themeColor="text1"/>
        </w:rPr>
        <w:t>ЗАДАЧИ:</w:t>
      </w:r>
    </w:p>
    <w:p w:rsidR="00517C87" w:rsidRPr="002945DD" w:rsidRDefault="00517C87" w:rsidP="00517C87">
      <w:pPr>
        <w:spacing w:line="276" w:lineRule="auto"/>
        <w:ind w:left="142"/>
        <w:jc w:val="both"/>
        <w:rPr>
          <w:color w:val="000000" w:themeColor="text1"/>
          <w:sz w:val="22"/>
          <w:szCs w:val="22"/>
        </w:rPr>
      </w:pPr>
      <w:r w:rsidRPr="008B46A5">
        <w:rPr>
          <w:color w:val="000000" w:themeColor="text1"/>
          <w:sz w:val="28"/>
          <w:szCs w:val="28"/>
        </w:rPr>
        <w:t xml:space="preserve">   </w:t>
      </w:r>
      <w:r w:rsidRPr="002945DD">
        <w:rPr>
          <w:color w:val="000000" w:themeColor="text1"/>
          <w:sz w:val="22"/>
          <w:szCs w:val="22"/>
        </w:rPr>
        <w:t xml:space="preserve">В содержании тематического планирования предполагается реализовать актуальные в настоящее время, личностно-ориентированные, </w:t>
      </w:r>
      <w:proofErr w:type="spellStart"/>
      <w:r w:rsidRPr="002945DD">
        <w:rPr>
          <w:color w:val="000000" w:themeColor="text1"/>
          <w:sz w:val="22"/>
          <w:szCs w:val="22"/>
        </w:rPr>
        <w:t>деятельностные</w:t>
      </w:r>
      <w:proofErr w:type="spellEnd"/>
      <w:r w:rsidRPr="002945DD">
        <w:rPr>
          <w:color w:val="000000" w:themeColor="text1"/>
          <w:sz w:val="22"/>
          <w:szCs w:val="22"/>
        </w:rPr>
        <w:t xml:space="preserve">  подходы, которые определяют </w:t>
      </w:r>
      <w:r w:rsidR="00994FB4">
        <w:rPr>
          <w:b/>
          <w:color w:val="000000" w:themeColor="text1"/>
          <w:sz w:val="22"/>
          <w:szCs w:val="22"/>
        </w:rPr>
        <w:t>задачи физического воспитания 4</w:t>
      </w:r>
      <w:r w:rsidRPr="002945DD">
        <w:rPr>
          <w:b/>
          <w:color w:val="000000" w:themeColor="text1"/>
          <w:sz w:val="22"/>
          <w:szCs w:val="22"/>
        </w:rPr>
        <w:t xml:space="preserve"> класса: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142" w:firstLine="0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284"/>
        </w:tabs>
        <w:spacing w:line="276" w:lineRule="auto"/>
        <w:ind w:left="142" w:firstLine="0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142" w:firstLine="0"/>
        <w:jc w:val="both"/>
        <w:rPr>
          <w:color w:val="000000" w:themeColor="text1"/>
          <w:sz w:val="22"/>
          <w:szCs w:val="28"/>
        </w:rPr>
      </w:pPr>
      <w:r w:rsidRPr="002945DD">
        <w:rPr>
          <w:color w:val="000000" w:themeColor="text1"/>
          <w:sz w:val="22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142" w:firstLine="0"/>
        <w:jc w:val="both"/>
        <w:rPr>
          <w:color w:val="000000" w:themeColor="text1"/>
          <w:sz w:val="22"/>
          <w:szCs w:val="28"/>
        </w:rPr>
      </w:pPr>
      <w:r w:rsidRPr="002945DD">
        <w:rPr>
          <w:color w:val="000000" w:themeColor="text1"/>
          <w:sz w:val="22"/>
          <w:szCs w:val="28"/>
        </w:rPr>
        <w:t>Дальнейшее развитие кондиционных и координационных способностей.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284"/>
        </w:tabs>
        <w:spacing w:line="276" w:lineRule="auto"/>
        <w:ind w:left="142" w:firstLine="0"/>
        <w:jc w:val="both"/>
        <w:rPr>
          <w:color w:val="000000" w:themeColor="text1"/>
          <w:sz w:val="22"/>
          <w:szCs w:val="28"/>
        </w:rPr>
      </w:pPr>
      <w:r w:rsidRPr="002945DD">
        <w:rPr>
          <w:color w:val="000000" w:themeColor="text1"/>
          <w:sz w:val="22"/>
          <w:szCs w:val="28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142" w:firstLine="0"/>
        <w:jc w:val="both"/>
        <w:rPr>
          <w:color w:val="000000" w:themeColor="text1"/>
          <w:sz w:val="22"/>
          <w:szCs w:val="28"/>
        </w:rPr>
      </w:pPr>
      <w:r w:rsidRPr="002945DD">
        <w:rPr>
          <w:color w:val="000000" w:themeColor="text1"/>
          <w:sz w:val="22"/>
          <w:szCs w:val="28"/>
        </w:rPr>
        <w:t>Закрепление потребности к регулярным занятиям физическими упражнениями и избранным видом спорта.</w:t>
      </w:r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142" w:firstLine="0"/>
        <w:jc w:val="both"/>
        <w:rPr>
          <w:color w:val="000000" w:themeColor="text1"/>
          <w:sz w:val="22"/>
          <w:szCs w:val="28"/>
        </w:rPr>
      </w:pPr>
      <w:proofErr w:type="gramStart"/>
      <w:r w:rsidRPr="002945DD">
        <w:rPr>
          <w:color w:val="000000" w:themeColor="text1"/>
          <w:sz w:val="22"/>
          <w:szCs w:val="28"/>
        </w:rPr>
        <w:t>Формирование адекватной самооценке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517C87" w:rsidRPr="002945DD" w:rsidRDefault="00517C87" w:rsidP="00517C87">
      <w:pPr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142" w:firstLine="0"/>
        <w:jc w:val="both"/>
        <w:rPr>
          <w:color w:val="000000" w:themeColor="text1"/>
          <w:sz w:val="22"/>
          <w:szCs w:val="28"/>
        </w:rPr>
      </w:pPr>
      <w:r w:rsidRPr="002945DD">
        <w:rPr>
          <w:color w:val="000000" w:themeColor="text1"/>
          <w:sz w:val="22"/>
          <w:szCs w:val="28"/>
        </w:rPr>
        <w:t>Дальнейшее развитие психических процессов и обучение основам психических регуляции.</w:t>
      </w:r>
    </w:p>
    <w:p w:rsidR="00517C87" w:rsidRPr="002945DD" w:rsidRDefault="00517C87" w:rsidP="00517C87">
      <w:pPr>
        <w:spacing w:line="276" w:lineRule="auto"/>
        <w:rPr>
          <w:caps/>
          <w:color w:val="000000" w:themeColor="text1"/>
        </w:rPr>
      </w:pPr>
      <w:r>
        <w:rPr>
          <w:caps/>
          <w:color w:val="000000" w:themeColor="text1"/>
          <w:sz w:val="28"/>
          <w:szCs w:val="28"/>
        </w:rPr>
        <w:t xml:space="preserve">                    1.</w:t>
      </w:r>
      <w:r w:rsidRPr="002945DD">
        <w:rPr>
          <w:b/>
          <w:caps/>
          <w:color w:val="000000" w:themeColor="text1"/>
        </w:rPr>
        <w:t>общая характеристика учебного предмета, курса.</w:t>
      </w:r>
    </w:p>
    <w:p w:rsidR="00517C87" w:rsidRPr="002945DD" w:rsidRDefault="00517C87" w:rsidP="00517C8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lastRenderedPageBreak/>
        <w:tab/>
      </w:r>
      <w:r w:rsidRPr="002945DD">
        <w:rPr>
          <w:b/>
          <w:i/>
          <w:color w:val="000000" w:themeColor="text1"/>
          <w:sz w:val="22"/>
          <w:szCs w:val="22"/>
        </w:rPr>
        <w:t xml:space="preserve">Основной  ролью учебного курса физической культуры в школе </w:t>
      </w:r>
      <w:r w:rsidRPr="002945DD">
        <w:rPr>
          <w:color w:val="000000" w:themeColor="text1"/>
          <w:sz w:val="22"/>
          <w:szCs w:val="22"/>
        </w:rPr>
        <w:t>является достижение обучающимися планируемых результатов освоения основной образовательной программы школы,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517C87" w:rsidRPr="002945DD" w:rsidRDefault="00517C87" w:rsidP="00517C8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  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517C87" w:rsidRPr="002945DD" w:rsidRDefault="00517C87" w:rsidP="00517C8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517C87" w:rsidRPr="002945DD" w:rsidRDefault="00517C87" w:rsidP="00517C87">
      <w:pPr>
        <w:tabs>
          <w:tab w:val="left" w:pos="993"/>
        </w:tabs>
        <w:spacing w:line="276" w:lineRule="auto"/>
        <w:ind w:firstLine="142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   Содержание программного материала состоит из двух  основных частей: </w:t>
      </w:r>
      <w:r w:rsidRPr="002945DD">
        <w:rPr>
          <w:b/>
          <w:color w:val="000000" w:themeColor="text1"/>
          <w:sz w:val="22"/>
          <w:szCs w:val="22"/>
        </w:rPr>
        <w:t>базовой</w:t>
      </w:r>
      <w:r w:rsidRPr="002945DD">
        <w:rPr>
          <w:color w:val="000000" w:themeColor="text1"/>
          <w:sz w:val="22"/>
          <w:szCs w:val="22"/>
        </w:rPr>
        <w:t xml:space="preserve"> и </w:t>
      </w:r>
      <w:r w:rsidRPr="002945DD">
        <w:rPr>
          <w:b/>
          <w:color w:val="000000" w:themeColor="text1"/>
          <w:sz w:val="22"/>
          <w:szCs w:val="22"/>
        </w:rPr>
        <w:t>вариативной</w:t>
      </w:r>
      <w:r w:rsidRPr="002945DD">
        <w:rPr>
          <w:color w:val="000000" w:themeColor="text1"/>
          <w:sz w:val="22"/>
          <w:szCs w:val="22"/>
        </w:rPr>
        <w:t xml:space="preserve"> (дифференцированной).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945DD">
        <w:rPr>
          <w:b/>
          <w:color w:val="000000" w:themeColor="text1"/>
          <w:sz w:val="22"/>
          <w:szCs w:val="22"/>
        </w:rPr>
        <w:t>Базовый</w:t>
      </w:r>
      <w:r w:rsidRPr="002945DD">
        <w:rPr>
          <w:color w:val="000000" w:themeColor="text1"/>
          <w:sz w:val="22"/>
          <w:szCs w:val="22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17C87" w:rsidRPr="002945DD" w:rsidRDefault="00517C87" w:rsidP="00517C87">
      <w:pPr>
        <w:spacing w:line="276" w:lineRule="auto"/>
        <w:ind w:firstLine="284"/>
        <w:jc w:val="both"/>
        <w:rPr>
          <w:color w:val="000000" w:themeColor="text1"/>
          <w:sz w:val="22"/>
          <w:szCs w:val="22"/>
        </w:rPr>
      </w:pPr>
      <w:r w:rsidRPr="002945DD">
        <w:rPr>
          <w:b/>
          <w:color w:val="000000" w:themeColor="text1"/>
          <w:sz w:val="22"/>
          <w:szCs w:val="22"/>
        </w:rPr>
        <w:t>Вариативная</w:t>
      </w:r>
      <w:r w:rsidRPr="002945DD">
        <w:rPr>
          <w:color w:val="000000" w:themeColor="text1"/>
          <w:sz w:val="22"/>
          <w:szCs w:val="22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 Вариативная часть включает в себя программный материал по баскетболу.</w:t>
      </w:r>
    </w:p>
    <w:p w:rsidR="00517C87" w:rsidRPr="002945DD" w:rsidRDefault="00517C87" w:rsidP="00517C87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</w:t>
      </w:r>
    </w:p>
    <w:p w:rsidR="00517C87" w:rsidRPr="002945DD" w:rsidRDefault="00517C87" w:rsidP="00517C87">
      <w:pPr>
        <w:spacing w:line="276" w:lineRule="auto"/>
        <w:ind w:firstLine="142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При разработке рабочей программы учитывались приём нормативов «Президентских состязаний», участие школы в территориальной Спартакиаде по традиционным видам спорта (футбол, баскетбол, волейбол, лёгкая атлетика, «шиповка юных»), а так же участие школьников в выполнении нормативов ГТО.</w:t>
      </w:r>
    </w:p>
    <w:p w:rsidR="00517C87" w:rsidRPr="002945DD" w:rsidRDefault="00517C87" w:rsidP="00517C87">
      <w:pPr>
        <w:numPr>
          <w:ilvl w:val="0"/>
          <w:numId w:val="4"/>
        </w:numPr>
        <w:spacing w:line="276" w:lineRule="auto"/>
        <w:ind w:firstLine="567"/>
        <w:jc w:val="both"/>
        <w:rPr>
          <w:b/>
          <w:color w:val="000000" w:themeColor="text1"/>
        </w:rPr>
      </w:pPr>
      <w:r w:rsidRPr="002945DD">
        <w:rPr>
          <w:b/>
          <w:color w:val="000000" w:themeColor="text1"/>
        </w:rPr>
        <w:t>МЕСТО УЧЕБНОГО ПРЕДМЕТА В УЧЕБНОМ ПЛАНЕ.</w:t>
      </w:r>
    </w:p>
    <w:p w:rsidR="00517C87" w:rsidRDefault="00517C87" w:rsidP="00517C8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945DD">
        <w:rPr>
          <w:color w:val="000000" w:themeColor="text1"/>
          <w:sz w:val="22"/>
          <w:szCs w:val="22"/>
        </w:rPr>
        <w:t>В соответствии с федеральным базисным учебным планом</w:t>
      </w:r>
      <w:r w:rsidRPr="002945DD">
        <w:rPr>
          <w:color w:val="000000" w:themeColor="text1"/>
          <w:sz w:val="22"/>
          <w:szCs w:val="22"/>
          <w:lang w:val="en-US"/>
        </w:rPr>
        <w:t> </w:t>
      </w:r>
      <w:r w:rsidRPr="002945DD">
        <w:rPr>
          <w:color w:val="000000" w:themeColor="text1"/>
          <w:sz w:val="22"/>
          <w:szCs w:val="22"/>
        </w:rPr>
        <w:t xml:space="preserve">на курс физической культуры отводится </w:t>
      </w:r>
      <w:r w:rsidRPr="002945DD">
        <w:rPr>
          <w:bCs/>
          <w:color w:val="000000" w:themeColor="text1"/>
          <w:sz w:val="22"/>
          <w:szCs w:val="22"/>
        </w:rPr>
        <w:t>3</w:t>
      </w:r>
      <w:r w:rsidRPr="002945DD">
        <w:rPr>
          <w:bCs/>
          <w:iCs/>
          <w:color w:val="000000" w:themeColor="text1"/>
          <w:sz w:val="22"/>
          <w:szCs w:val="22"/>
        </w:rPr>
        <w:t xml:space="preserve"> часа в неделю, 102 часа  в год.</w:t>
      </w:r>
      <w:r w:rsidRPr="002945DD">
        <w:rPr>
          <w:color w:val="000000" w:themeColor="text1"/>
          <w:sz w:val="22"/>
          <w:szCs w:val="22"/>
        </w:rPr>
        <w:t xml:space="preserve"> </w:t>
      </w:r>
    </w:p>
    <w:p w:rsidR="00517C87" w:rsidRDefault="00517C87" w:rsidP="00517C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17C87" w:rsidRPr="00E07211" w:rsidRDefault="00517C87" w:rsidP="00517C8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07211">
        <w:rPr>
          <w:color w:val="000000" w:themeColor="text1"/>
          <w:sz w:val="22"/>
          <w:szCs w:val="22"/>
        </w:rPr>
        <w:t>В связи с праздничными днями в 2019-2020 учебном году в</w:t>
      </w:r>
      <w:r>
        <w:rPr>
          <w:color w:val="000000" w:themeColor="text1"/>
          <w:sz w:val="22"/>
          <w:szCs w:val="22"/>
        </w:rPr>
        <w:t xml:space="preserve"> 3 </w:t>
      </w:r>
      <w:bookmarkStart w:id="0" w:name="_GoBack"/>
      <w:bookmarkEnd w:id="0"/>
      <w:r w:rsidRPr="00E07211">
        <w:rPr>
          <w:color w:val="000000" w:themeColor="text1"/>
          <w:sz w:val="22"/>
          <w:szCs w:val="22"/>
        </w:rPr>
        <w:t>классах уроки №91-92,99-100 объединены.</w:t>
      </w:r>
    </w:p>
    <w:p w:rsidR="00517C87" w:rsidRPr="00E07211" w:rsidRDefault="00517C87" w:rsidP="00517C8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07211">
        <w:rPr>
          <w:color w:val="000000" w:themeColor="text1"/>
          <w:sz w:val="22"/>
          <w:szCs w:val="22"/>
        </w:rPr>
        <w:t>Тема: «Спринтерский бег», «Метание малого мяча».</w:t>
      </w:r>
    </w:p>
    <w:p w:rsidR="00517C87" w:rsidRPr="002945DD" w:rsidRDefault="00517C87" w:rsidP="00517C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17C87" w:rsidRPr="008B46A5" w:rsidRDefault="00517C87" w:rsidP="00517C8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B46A5">
        <w:rPr>
          <w:color w:val="000000" w:themeColor="text1"/>
          <w:sz w:val="28"/>
          <w:szCs w:val="28"/>
        </w:rPr>
        <w:br w:type="page"/>
      </w:r>
    </w:p>
    <w:p w:rsidR="00517C87" w:rsidRPr="008B46A5" w:rsidRDefault="00517C87" w:rsidP="00517C8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  <w:sectPr w:rsidR="00517C87" w:rsidRPr="008B46A5" w:rsidSect="00DC41AA"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517C87" w:rsidRDefault="00517C87" w:rsidP="00517C87">
      <w:pPr>
        <w:jc w:val="center"/>
        <w:rPr>
          <w:b/>
          <w:bCs/>
          <w:color w:val="000000" w:themeColor="text1"/>
        </w:rPr>
      </w:pPr>
      <w:r w:rsidRPr="002945DD">
        <w:rPr>
          <w:b/>
          <w:bCs/>
          <w:color w:val="000000" w:themeColor="text1"/>
        </w:rPr>
        <w:lastRenderedPageBreak/>
        <w:t>КАЛЕНДАРНО – ТЕМАТИЧЕСКОЕ ПЛАНИРОВАНИЕ</w:t>
      </w:r>
    </w:p>
    <w:p w:rsidR="00517C87" w:rsidRPr="002945DD" w:rsidRDefault="00517C87" w:rsidP="00517C8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 «Б</w:t>
      </w:r>
      <w:r w:rsidRPr="002945DD">
        <w:rPr>
          <w:b/>
          <w:bCs/>
          <w:color w:val="000000" w:themeColor="text1"/>
        </w:rPr>
        <w:t>» класс</w:t>
      </w:r>
    </w:p>
    <w:tbl>
      <w:tblPr>
        <w:tblpPr w:leftFromText="180" w:rightFromText="180" w:vertAnchor="text" w:horzAnchor="page" w:tblpX="331" w:tblpY="1444"/>
        <w:tblW w:w="1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"/>
        <w:gridCol w:w="1201"/>
        <w:gridCol w:w="216"/>
        <w:gridCol w:w="209"/>
        <w:gridCol w:w="1351"/>
        <w:gridCol w:w="3894"/>
        <w:gridCol w:w="3827"/>
        <w:gridCol w:w="2302"/>
        <w:gridCol w:w="884"/>
        <w:gridCol w:w="925"/>
        <w:gridCol w:w="709"/>
        <w:gridCol w:w="75"/>
      </w:tblGrid>
      <w:tr w:rsidR="00517C87" w:rsidRPr="008B46A5" w:rsidTr="002C2600">
        <w:trPr>
          <w:trHeight w:val="480"/>
        </w:trPr>
        <w:tc>
          <w:tcPr>
            <w:tcW w:w="675" w:type="dxa"/>
            <w:vMerge w:val="restart"/>
          </w:tcPr>
          <w:p w:rsidR="00517C87" w:rsidRPr="002945DD" w:rsidRDefault="00517C87" w:rsidP="002C2600">
            <w:pPr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45D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2945DD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945D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gridSpan w:val="4"/>
            <w:vMerge w:val="restart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1351" w:type="dxa"/>
            <w:vMerge w:val="restart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Тип урока</w:t>
            </w:r>
          </w:p>
        </w:tc>
        <w:tc>
          <w:tcPr>
            <w:tcW w:w="3894" w:type="dxa"/>
            <w:vMerge w:val="restart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Элементы содержания</w:t>
            </w:r>
          </w:p>
        </w:tc>
        <w:tc>
          <w:tcPr>
            <w:tcW w:w="3827" w:type="dxa"/>
            <w:vMerge w:val="restart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УУД</w:t>
            </w:r>
          </w:p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Вид контроля</w:t>
            </w:r>
          </w:p>
        </w:tc>
        <w:tc>
          <w:tcPr>
            <w:tcW w:w="884" w:type="dxa"/>
            <w:vMerge w:val="restart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Д/</w:t>
            </w:r>
            <w:proofErr w:type="gramStart"/>
            <w:r w:rsidRPr="002945DD">
              <w:rPr>
                <w:b/>
                <w:color w:val="000000" w:themeColor="text1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709" w:type="dxa"/>
            <w:gridSpan w:val="3"/>
            <w:vAlign w:val="center"/>
          </w:tcPr>
          <w:p w:rsidR="00517C87" w:rsidRPr="002945DD" w:rsidRDefault="00517C87" w:rsidP="002C2600">
            <w:pPr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Дата проведения</w:t>
            </w:r>
          </w:p>
        </w:tc>
      </w:tr>
      <w:tr w:rsidR="00517C87" w:rsidRPr="008B46A5" w:rsidTr="002C2600">
        <w:trPr>
          <w:trHeight w:val="345"/>
        </w:trPr>
        <w:tc>
          <w:tcPr>
            <w:tcW w:w="675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1" w:type="dxa"/>
            <w:vMerge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94" w:type="dxa"/>
            <w:vMerge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2" w:type="dxa"/>
            <w:vMerge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4" w:type="dxa"/>
            <w:vMerge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84" w:type="dxa"/>
            <w:gridSpan w:val="2"/>
            <w:vAlign w:val="center"/>
          </w:tcPr>
          <w:p w:rsidR="00517C87" w:rsidRPr="002945DD" w:rsidRDefault="00517C87" w:rsidP="002C260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517C87" w:rsidRPr="008B46A5" w:rsidTr="002C2600">
        <w:trPr>
          <w:trHeight w:val="330"/>
        </w:trPr>
        <w:tc>
          <w:tcPr>
            <w:tcW w:w="16343" w:type="dxa"/>
            <w:gridSpan w:val="1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Легкая атлетика 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Тестирование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Вводный контроль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Инструктаж по ТБ. ОРУ.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Специальные беговые упражнения; развитие скоростных качеств.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Высокий старт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(до 10-15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с ускорением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(30-40 м).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Встречная эстафета. Подвижная игра «Бег с флажками».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-использовать общие приёмы решения поставленных задач.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ставить вопросы, обращаться за помощью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Вводный.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 xml:space="preserve">Бег 60 </w:t>
            </w:r>
            <w:proofErr w:type="gramStart"/>
            <w:r w:rsidRPr="00E07211">
              <w:rPr>
                <w:bCs/>
                <w:color w:val="000000" w:themeColor="text1"/>
                <w:sz w:val="22"/>
                <w:szCs w:val="22"/>
              </w:rPr>
              <w:t>м(</w:t>
            </w:r>
            <w:proofErr w:type="gramEnd"/>
            <w:r w:rsidRPr="00E07211">
              <w:rPr>
                <w:bCs/>
                <w:color w:val="000000" w:themeColor="text1"/>
                <w:sz w:val="22"/>
                <w:szCs w:val="22"/>
              </w:rPr>
              <w:t>сек):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«5»-10.4; «4»-11.0, «3»-11.6.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«5»-11.0, «4»-11.4, «3»-12.0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Стр77-78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03.09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Тестирование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Вводный контроль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Высокий старт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(до 10-15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с ускорением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(40-50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специальные беговые упражнения, развитие скоростных возможностей. Круговая эстафета. Влияние </w:t>
            </w: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легкоат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.  </w:t>
            </w:r>
            <w:proofErr w:type="spellStart"/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упр</w:t>
            </w:r>
            <w:proofErr w:type="spellEnd"/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на здоровье.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собственное мнение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Вводный.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Прыжки в длину с мест</w:t>
            </w:r>
            <w:proofErr w:type="gramStart"/>
            <w:r w:rsidRPr="00E07211">
              <w:rPr>
                <w:bCs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E07211">
              <w:rPr>
                <w:bCs/>
                <w:color w:val="000000" w:themeColor="text1"/>
                <w:sz w:val="22"/>
                <w:szCs w:val="22"/>
              </w:rPr>
              <w:t>см):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«5»-165; «4»-150, «3»-120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«5»-155, «4»-140, «3»-110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Стр77-78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04.09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Спринтер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ский бег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Совершенствования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 Специальные беговые упражнения, высокий старт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(до 10-15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по дистан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ции,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скоростных возможностей. Встречная эс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тафета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формулировать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собствмнение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Стр81-82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05.09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Спринтер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ский бег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Совершенствования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.р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азминочный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специальные бе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говые упражнения, развитие скоростных воз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можностей, высокий старт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(до 10-15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с ускорением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lastRenderedPageBreak/>
              <w:t>(50-60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финиширование.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-ставить вопросы.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 xml:space="preserve">Текущий. Бег 30 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>м(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>сек)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«5»-5.6; «4»-6.2, «3»-7.0.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lastRenderedPageBreak/>
              <w:t>Девочки «5»-6.2, «4»-7.0, «3»-8.0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Стр81-82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Низкий стартовый разгон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Разминочный бег, Специальные беговые упражнения, развитие скоростных возможно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стей.  Бег на результат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(60 м).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Подвижная игра «Разведчики и часовые»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собственное мнение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  <w:r w:rsidRPr="00E07211">
              <w:rPr>
                <w:b/>
                <w:color w:val="000000" w:themeColor="text1"/>
                <w:sz w:val="22"/>
                <w:szCs w:val="22"/>
                <w:lang w:bidi="ru-RU"/>
              </w:rPr>
              <w:t>Текущий. Техника низкого старта</w:t>
            </w:r>
            <w:r w:rsidRPr="00E07211">
              <w:rPr>
                <w:bCs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Техника низкого старта 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11.09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Эстафетный бег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-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шенств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Групповой старт. Высокий старт до 10-15 м, бег с ускорением 30-40 м, встречная эстафета, специальные беговые упражнения, развитие скоростных качеств. Игровые эстафеты.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формулировать </w:t>
            </w:r>
            <w:proofErr w:type="spellStart"/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собств</w:t>
            </w:r>
            <w:proofErr w:type="spellEnd"/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мнение.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12.09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Эстафетный бег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Групповой старт. Высокий старт до 10-15 м, бег с ускорением 30-40 м, встречная эстафета.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Деление на команды.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Эстафета на результат.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формулировать </w:t>
            </w:r>
            <w:proofErr w:type="spellStart"/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собств</w:t>
            </w:r>
            <w:proofErr w:type="spellEnd"/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мнение.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группового старта.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Мальчики 4Х200м;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4Х100 м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17.09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Встречная эстафета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-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шенств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Разминка. Беговые упражнения. Упражнения на развития скоростных качеств. Деление на команды. Полоса препятствий в виде эстафеты на время. Встречная эстафета на лидерство.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формулировать </w:t>
            </w:r>
            <w:proofErr w:type="spellStart"/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собств</w:t>
            </w:r>
            <w:proofErr w:type="spellEnd"/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мнение.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18.09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Прыжок в длину с места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в движении. Разминочный бег. Обучение отталкивания в прыжке в длину способом «согнув ноги», прыжок с 7-9 шагов разбега. Подвижная игра «Попади в мяч». Специаль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ные беговые упражнения. Развитие скорост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но-силовых качеств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-вести устный диалог, строить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Прыжки в длину с мест</w:t>
            </w:r>
            <w:proofErr w:type="gramStart"/>
            <w:r w:rsidRPr="00E07211">
              <w:rPr>
                <w:bCs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E07211">
              <w:rPr>
                <w:bCs/>
                <w:color w:val="000000" w:themeColor="text1"/>
                <w:sz w:val="22"/>
                <w:szCs w:val="22"/>
              </w:rPr>
              <w:t>см):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«5»-170; «4»-160, «3»-140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«5»-160, «4»-150, «3»-130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Стр84-85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19.09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Прыжок в длину с разбега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ОРУ. Специаль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ные беговые упражнения. Обучение подбора разбега. Прыжок с 7-9 ша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гов разбега. Подвижная игра «Кто дальше бросит». Развитие </w:t>
            </w: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скоростно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силовых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качеств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Стр84-85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24.09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Прыжок в длину с разбега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в движении. Специаль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ные беговые упражнения.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Прыжок с 7-9 шагов разбега. Приземление. Метание малого мяча в вертикальную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 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5-6 м. Подвижная игра «Метко в цель». Развитие скоростно-силовых качеств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Прыжки в длину с разбег</w:t>
            </w:r>
            <w:proofErr w:type="gramStart"/>
            <w:r w:rsidRPr="00E07211">
              <w:rPr>
                <w:bCs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E07211">
              <w:rPr>
                <w:bCs/>
                <w:color w:val="000000" w:themeColor="text1"/>
                <w:sz w:val="22"/>
                <w:szCs w:val="22"/>
              </w:rPr>
              <w:t>см):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«5»-240; «4»-180, «3»-140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«5»-190, «4»-150, «3»-120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  <w:lang w:bidi="ru-RU"/>
              </w:rPr>
              <w:t>Стр84-85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25.09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Ме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тание малого мяча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Изучение нового материала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 5-6 м. Метание малого мяча на дальность с места и с 3-5 шагов разбега.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скоростно-силовых качеств.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Инструктаж по ТБ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Регулятивные</w:t>
            </w:r>
            <w:r w:rsidRPr="002945DD">
              <w:rPr>
                <w:color w:val="000000" w:themeColor="text1"/>
                <w:sz w:val="22"/>
                <w:szCs w:val="22"/>
              </w:rPr>
              <w:t>: контроль и самоконтрол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сличать способ действия и его результат; коррекция,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88-89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26.09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Метание малого мяча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Совершенствование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 5-6 м. Метание малого мяча на дальность с места и с 3-5 шагов разбега.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скоростно-силовых качеств.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2945DD">
              <w:rPr>
                <w:b/>
                <w:color w:val="000000" w:themeColor="text1"/>
                <w:sz w:val="22"/>
                <w:szCs w:val="22"/>
              </w:rPr>
              <w:t>Познавательные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общеучебные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,  осуществлять рефлексию способов и условий действий; узнавать, выделять и использовать в действиях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88-89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Метание малого мяча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 5-6 м. Метание малого мяча на дальность с места и с 3-5 шагов разбега.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скоростно-силовых качеств.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Инструктаж по ТБ.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Спортивные игры (футбол, волейбол).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 Коммуникативные</w:t>
            </w:r>
            <w:r w:rsidRPr="002945DD">
              <w:rPr>
                <w:color w:val="000000" w:themeColor="text1"/>
                <w:sz w:val="22"/>
                <w:szCs w:val="22"/>
              </w:rPr>
              <w:t>: взаимодействие, 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Метание мяча (м): Мальчики «5»-28; «4»-22; «3»-11. 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«5»-14; «4»-10; «3»-6.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88-89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02.10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Бег на средние дистанции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Развитие выносливости. Бег 1000 м. Подвижная игра «Салки».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собственное мнение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-адекватная мотивация учебной деятельности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82-83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03.10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Бег на средние дистанции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Развитие выносливости. Бег 1000 м на результат. Подвижная игра «Салки».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собственное мнение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-адекватная мотивация учебной деятельности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E07211">
              <w:rPr>
                <w:color w:val="000000" w:themeColor="text1"/>
                <w:sz w:val="22"/>
                <w:szCs w:val="22"/>
                <w:lang w:bidi="ru-RU"/>
              </w:rPr>
              <w:t xml:space="preserve"> Вводный контроль.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E07211">
              <w:rPr>
                <w:color w:val="000000" w:themeColor="text1"/>
                <w:sz w:val="22"/>
                <w:szCs w:val="22"/>
                <w:lang w:bidi="ru-RU"/>
              </w:rPr>
              <w:t>Бег 1000 м (мин):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Мальчики «5»-5.0; «4»-5.5; «3»-6.0. 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«5»-5.7; «4»-6.0; «3»-6.6.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82-83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08.10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rPr>
          <w:gridAfter w:val="1"/>
          <w:wAfter w:w="75" w:type="dxa"/>
        </w:trPr>
        <w:tc>
          <w:tcPr>
            <w:tcW w:w="16268" w:type="dxa"/>
            <w:gridSpan w:val="12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</w:rPr>
              <w:t xml:space="preserve">Кроссовая подготовка 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(10 мин).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Подвижные игры «Невод».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решении-обращат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 за помощью.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78-79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09.10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(12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Ч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ередование бега с ходьбой. ОРУ в движении. Подвижная игра «Перебежка с выручкой». Развитие выносли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-ставить и формулировать проблемы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 выбирать эффективные способы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обращаться за помощью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78-79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10.10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Чередование бега с ходьбой. ОРУ.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(12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П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одвижная игра «Паровози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ки».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78-79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15.10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Разминочный бег.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(15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одоление препятствий. Подвижная игра «Бег с флажками».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Текущий.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Бег 6 мин. Без учета длины дистанции.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78-79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16.10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Разминочный бег.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(15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одоление препятствий.  Подвижная игра «Вызов номера».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решения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-обращаться за помощью, составлять вопросы.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17.10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Совершенствование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Равномерный бег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ОРУ в движении,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(15 мин).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одоление препятствий. Подвижная игра «Команда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быстроногих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». Развитие выносли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решения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-обращаться за помощью, составлять вопросы.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22.10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Разминочный бег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 в движении,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(17 мин).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одоление препятствий. Подвижная игра «Через кочки и пенечки». Развитие вынос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ливости. Бег на результат 2 км.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решении</w:t>
            </w:r>
            <w:proofErr w:type="gramEnd"/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обращаться за помощью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E07211">
              <w:rPr>
                <w:color w:val="000000" w:themeColor="text1"/>
                <w:sz w:val="22"/>
                <w:szCs w:val="22"/>
                <w:lang w:bidi="ru-RU"/>
              </w:rPr>
              <w:t xml:space="preserve"> Текущий.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  <w:lang w:bidi="ru-RU"/>
              </w:rPr>
              <w:t>Бег 2 км без учета времени.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задание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23.10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Бег по пересеченной </w:t>
            </w:r>
            <w:r w:rsidRPr="002945DD">
              <w:rPr>
                <w:b/>
                <w:color w:val="000000" w:themeColor="text1"/>
                <w:sz w:val="22"/>
                <w:szCs w:val="22"/>
              </w:rPr>
              <w:lastRenderedPageBreak/>
              <w:t>местности.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Разминочный бег ОРУ,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(17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одоление 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препятствий.  Подвижная игра «Разведчики и часовые». Развитие выносли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-самостоятельно выделять и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задание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24.10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rPr>
          <w:gridAfter w:val="1"/>
          <w:wAfter w:w="75" w:type="dxa"/>
          <w:trHeight w:val="334"/>
        </w:trPr>
        <w:tc>
          <w:tcPr>
            <w:tcW w:w="16268" w:type="dxa"/>
            <w:gridSpan w:val="12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b/>
                <w:color w:val="000000" w:themeColor="text1"/>
                <w:sz w:val="22"/>
                <w:szCs w:val="22"/>
              </w:rPr>
              <w:lastRenderedPageBreak/>
              <w:t>Гимнастика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Висы. Строе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вые упражне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 xml:space="preserve">ния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ОРУ на месте. Перестроение из колонны по одному в колон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вис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прогнувшись (м.), смешанные висы (д.). Развитие силовых способностей. Значение гимнастических уп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ражнений для сохранения правильной осанки. Инструктаж по ТБ.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-Адекватная мотивация учебной деятельности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-формулировать и удерживать учебную задачу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-использовать общие приёмы решения задач.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ставить вопросы и обращаться за помощь.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97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05.11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Висы. Строе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вые упражне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 xml:space="preserve">ния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на месте, Перестроение из колонны по одному в колон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вис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прогнувшись (м.), смешанные висы (д.). Подтягивания в висе. Развитие силовых способностей. Под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вижная игра «Светофор»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Выбирать действия в соответствии с поставленной задачей и условиями её реализации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-слушать собеседника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Приседание (раз): мальчики «5»-200; «4»-140; «3»-80.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«5»-130; «4»-80; «3»-67.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97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06.11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Висы.                   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Комплексный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 в движении.  Вис согнувшись,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вис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прогнув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шись (м.), смешанные висы (д.). Подтягивания в висе. Подвижная игра «Фигуры». 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Выбирать действия в соответствии с поставленной задачей и условиями её реализации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07.11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Висы.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Комплексный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ОРУ в движении. Перестроение из колонны по одному в колон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вис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прогнув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Выбирать действия в соответствии с поставленной задачей и условиями её реализации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-самостоятельно выделять и  формулировать познавательную цель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-слушать собеседника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Прыжки через скакалку за 1 мин (раз): мальчики «5»-90; «4»-70; «3»-45.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«5»-95; «4»-80; «3»-55.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103-105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12.11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Висы.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на месте.  Перестроение из колонны по одному в колон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ну по 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 xml:space="preserve">четыре дроблением и сведением. Вис согнувшись,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вис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прогнувшись (м.), смешанные висы (д.). Подтягивания в висе. Подвижная игра «Прыжок за прыж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ком». Развитие силовых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-Использовать установленные правила в контроле способа решения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-ставить и  формулировать проблему.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Техника выполнения 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 xml:space="preserve">отжимания (раз): мальчики «5»-22; «4»-16; «3»-8.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«5»-13; «4»-6; «3»-2.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стр. 103-105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13.11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Опорный прыжок.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Совершенствование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с гимнастиче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скими палками.  Перестроение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 колонны по два в колонну по одному с разведением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и слиянием по во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семь человек в движении.  Вскок в упор присев. Соскок прогнувшись. Подвижная игра «Удочка».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силовых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-контролировать процесс и результат деятельности.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определять общую цель и пути её достижения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99-101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14.11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Опорный прыжок.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с гимнастиче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скими палками.  Перестроение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 колонны по два в колонну по одному с разведением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и слиянием по во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семь человек в движении.  Опорный прыжок через </w:t>
            </w: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козла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.В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скок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в упор присев. Соскок прогнувшись. Подвижная игра «Удочка».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силовых способностей.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-контролировать процесс и результат деятельности.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определять общую цель и пути её достижения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выполнения опорного прыжка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99-101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19.11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Опорный прыжок.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с гимнастиче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скими палками.  Перестроение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 колонны по два в колонну по одному с разведением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и слиянием по во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семь человек в движении.  Опорный прыжок через </w:t>
            </w: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козла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.В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скок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в упор присев. Соскок прогнувшись. Подвижная игра «Удочка».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силовых способностей.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-контролировать процесс и результат деятельности.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определять общую цель и пути её достижения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99-101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20.11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Опорный прыжок.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Разминочный бег, ОРУ с гимнастиче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скими палками. Перестроение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из колонны по два в колонну по одному с 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разведением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и слиянием по во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семь человек в движении. Опорный прыжок через козла.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-Вносить дополнения и изменения в план и способ действия в случае расхождения действия и его результат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-контролировать процесс и результат деятельности.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определять общую цель и пути её достижения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выполнения опорного прыжка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стр. 99-101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21.11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Акробатика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Равномерный бег. ОРУ в движении. Строевой шаг. Повороты на месте. Кувырок вперед. Эстафеты. Развитие координационных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Использовать речь для регуляции своего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применять правила и пользоваться инструкциями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105-107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26.11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Акробатика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Комплексный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Равномерный бег. ОРУ в движении. Строевой шаг. Повороты на месте. Кувырок вперед. Подвижная игра «Два лагеря». Развитие координационных спо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Использовать речь для регуляции своего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применять правила и пользоваться инструкциями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105-107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27.11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Акробатика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Равномерный бег. ОРУ в движении. Строевой шаг. Повороты на месте. Кувырки вперед и назад. Подвижная игра «Смена капитана». Развитие координа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ционных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Использовать речь для регуляции своего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применять правила и пользоваться инструкциями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управление коммуникаций координировать и принимать различные позиции 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выполнения стойки на лопатках.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107-108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28.11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Акробатика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Комплексный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Разминочный бег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.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ОРУ.  Строевой шаг. Повороты в движении. Кувыр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ки вперед и назад. Подвижная игра «Бездом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ный заяц». ОРУ с набивным мячом. Развитие координационных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Выполнять действия в соответствии с поставленной задачей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формулировать свои затруднения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107-108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03.12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Акробатика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Строевой шаг. Повороты в движении. Кувыр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ки вперед и назад. Стойка на лопатках. Под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вижная игра «Челнок»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.Р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азвитие координационных способностей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Выполнять действия в соответствии с поставленной задачей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формулировать свое мнение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выполнения акробатического упражнения.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§7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04.12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 Соединение из 3-4 элементов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Строевой шаг. ОРУ в движении. Кувырок вперед и назад, «мостик»,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полушпагат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Эстафеты с элементами акробатики. Развитие координационных способностей.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-ориентироваться в разнообразии способов решения задач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задавать вопросы, использовать речь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вопросы  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05.12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 Соединение из 3-4 элементов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Строевой шаг. ОРУ в движении. Кувырок вперед и назад, «мостик»,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полушпагат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Эстафеты с элементами акробатики. Развитие координационных способностей.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-ориентироваться в разнообразии способов решения задач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задавать вопросы, использовать речь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вопросы  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 Соединение из 3-4 элементов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Строевой шаг. ОРУ в движении. Кувырок вперед и назад, «мостик»,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полушпагат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. Эстафеты с элементами акробатики. Развитие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корд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>пособ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-ориентироваться в разнообразии способов решения задач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задавать вопросы, использовать речь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задания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 Соединение из 3-4 элементов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Строевой шаг. ОРУ в движении. Кувырок вперед и назад,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полушпагат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, стойка на голове и руках, длинный кувырок. Эстафеты с элементами акробатики. Развитие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координационных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способ.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-ориентироваться в разнообразии способов решения задач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задавать вопросы, использовать речь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задания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12.12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Подтягивание из виса и виса лежа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ОРУ без предметов на месте. Вис согнувшись, вис прогнувшись (м), смешанные висы (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>одтягивание в висе. Развитие силовых способностей. 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Выполнять действия в соответствии с поставленной задачей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 слушать собеседника,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формулировать свое мнение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222-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223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17.12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Подтягивание из виса и виса лежа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ОРУ без предметов на месте. Вис согнувшись, вис прогнувшись (м), смешанные висы (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одтягивание в висе. Развитие силовых способностей. 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Выполнять действия в соответствии с поставленной задачей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слушать собеседника, формулировать свое мнение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выполнения подтягивания.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Техника выполнения висов, подтягивание в висе (раз): мальчики «5»-10; «4»-8; «3»- 4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«5»-8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«4»-6 ; «3»-2.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222-223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18.12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Поднимание туловища из положения лежа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Строевой шаг. ОРУ в движении. Поднимание туловища из положения лежа. Эстафеты с элементами акробатики. Развитие координационных способностей.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Выполнять действия в соответствии с поставленной задачей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 слушать собеседника,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формулировать свое мнение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Максим количество повторений за 1 мин (60 сек)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«Пресс» (раз): мальчики «5»-35; «4»-25; «3»15.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«5»-35; «4»-20; «3»-12.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§32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225-229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19.12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rPr>
          <w:trHeight w:val="302"/>
        </w:trPr>
        <w:tc>
          <w:tcPr>
            <w:tcW w:w="16343" w:type="dxa"/>
            <w:gridSpan w:val="13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 xml:space="preserve">Спортивные игры </w:t>
            </w:r>
          </w:p>
        </w:tc>
      </w:tr>
      <w:tr w:rsidR="00517C87" w:rsidRPr="008B46A5" w:rsidTr="002C2600">
        <w:trPr>
          <w:trHeight w:val="302"/>
        </w:trPr>
        <w:tc>
          <w:tcPr>
            <w:tcW w:w="16343" w:type="dxa"/>
            <w:gridSpan w:val="13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  <w:lang w:bidi="ru-RU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Баскетбол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Ведение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Правила ТБ при игре в баскетбола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.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ОРУ. Стойка и передвижения игрока. Остановка прыжком. Ведение мяча на месте. Ловля мяча двумя руками от груди на месте в парах. Игра в мини-баскетбол. 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Определять общую цель и пути её достижения; прогнозирование, предвосхищать результат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формулировать свои затруднения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109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24.12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Ведение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Разминочный бег. ОРУ в движении.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ных качеств. Терминология баскетбола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25.12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Ведение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Стойка и передвижения игрока. 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Ведение мяча на месте с разной высотой отскока. Остановка прыжком. Ловля мяча двумя руками от груди на месте в парах. Игра в мини-баскетбол.   ОРУ. Игра с заданиями учителя.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координационных качеств.  Инструктаж по ТБ.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Техника ведения мяча.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113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26.12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49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Передача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Специально беговые упражнения. ОРУ. 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-Адекватная мотивация учебной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-применять установленные правила в планировании способа 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контролировать и оценивать процесс и результат своей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-самостоятельная и личная ответственность за сои поступки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Определять общую цель и пути её достижения; прогнозирование, предвосхищать результат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формулировать свои затруднения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114-115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14.01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Передача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Специально беговые упражнения. ОРУ. Стойка и передвижения игрока. Ведение мяча на месте правой </w:t>
            </w:r>
            <w:r w:rsidRPr="002945DD">
              <w:rPr>
                <w:bCs/>
                <w:i/>
                <w:iCs/>
                <w:color w:val="000000" w:themeColor="text1"/>
                <w:sz w:val="22"/>
                <w:szCs w:val="22"/>
                <w:lang w:bidi="ru-RU"/>
              </w:rPr>
              <w:t>(левой)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рукой. Остановка прыжком. Ловля мяча двумя руками от груди на месте в парах с шагом. Игра в мини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-баскетбол. Развитие координационных ка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честв. 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118-119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15.01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Передача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Специально беговые упражнения. ОРУ. Стойка и передвижения игрока. Ведение мяча на месте правой </w:t>
            </w:r>
            <w:r w:rsidRPr="002945DD">
              <w:rPr>
                <w:bCs/>
                <w:i/>
                <w:iCs/>
                <w:color w:val="000000" w:themeColor="text1"/>
                <w:sz w:val="22"/>
                <w:szCs w:val="22"/>
                <w:lang w:bidi="ru-RU"/>
              </w:rPr>
              <w:t>(левой)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рукой. Остановка прыжком. Ловля мяча двумя руками от груди на месте в парах с шагом. Игра в мини-бас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кетбол.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111-112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16.01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Передача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Специально беговые упражнения. ОРУ.  Стойка и передвижения игрока. Ведение мяча в движении шагом. Остановка двумя шагами. Ловля мяча двумя руками от груди на месте в 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круге. Бросок двумя руками от головы с мес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та. Игра в мини-баскетбол. 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передачи мяча в парах.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111-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112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21.01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Бросок мяча в кольцо.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Ловля мяча двумя руками от груди на месте в парах. Броски в кольцо со штрафной линии. Эстафеты с элементами попадания мяча в цель. Развитие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координац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. качеств.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Инстр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 по ТБ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Владеть техникой броска.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115-116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22.01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Бросок мяча в кольцо.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Комбини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-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Ловля мяча двумя руками от груди на месте в парах. Броски в кольцо со штрафной линии. Эстафеты с элементами попадания мяча в цель. Развитие координационных качеств.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Бросок мяча в кольцо с трех положений из 9 попыток: мальчики «5»-4, «4»-3, «3»-2;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«5»-4, «4»-3, «1».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115-116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23.01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Бросок мяча в кольцо.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Разминка. Специальные беговые упражнения. Ловля мяча двумя руками от груди на месте в парах. Броски в кольцо со штрафной линии. Эстафеты с элементами попадания мяча в цель. Развитие координационных качеств.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Владеть техникой броска.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115-116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28.01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Бросок мяча в кольцо.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Медленный бег. Разминка. Специальные беговые упражнения. Ловля мяча двумя руками от груди на месте в парах. Броски в кольцо со штрафной линии. Эстафеты с элементами попадания мяча в цель. Игра в мини-баскетбол. Развитие координационных качеств. Игра по упрощенным правилам.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Штрафной бросок из 5 попыток: мальчики «5»-3; «4»-2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«3»- 1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«5»-3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«4»-1 ; «3»-техника выполнения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Баскетбол. Игра.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Медленный бег. Разминка. Специальные беговые упражнения. Бросок мяча в движении. Деление на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две команды. Игра по упрощенным правилам. Развитие координационных способностей, ловкости. Инструктаж по ТБ.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-Сличать способ действия и его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результат; коррекция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вести устный диалог, строить понятные для партнёра высказывания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Владеть техникой игры в баскетбол.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стр. 110-111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30.01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58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Баскетбол. Игра.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Медленный бег. Разминка. Специальные беговые упражнения. Бросок мяча в движении. Деление на две команды. Игра по упрощенным правилам. Развитие координационных способностей, ловкости. Инструктаж по ТБ.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Владеть техникой игры в баскетбол.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§8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110-111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04.02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Баскетбол. Игра.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Медленный бег. Разминка. Специальные беговые упражнения. Бросок мяча в движении. Деление на две команды. Игра по упрощенным правилам. Развитие координационных способностей, ловкости. 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игры в баскетбол.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На лидерство команд.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задания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05.02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16343" w:type="dxa"/>
            <w:gridSpan w:val="13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</w:rPr>
              <w:t xml:space="preserve">Волейбол 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Стойка игрока.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Разминочный бег. ОРУ. Перемещение в стойке. Передача двумя руками сверху на месте. Эстафеты. Подвижные игры с элементами волейбола. ТБ при игре в волейбол.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-Готовность и способность к саморазвитию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-составлять план и последовательность действий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-использовать знаково-символические схемы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116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06.02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Стойка игрока.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Специальные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беговые упр. Перемещение в стойке. Передача двумя руками сверху на месте и в движении. Эстафеты. Подвижные игры с элементами волейбола. Игра в волейбол.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Группировка при падении.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118-119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11.02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Стойка игрока.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Специальные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беговые упр. Перемещение в стойке. Передача двумя руками сверху на месте и в движении. Игра в волейбол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по упрощенным правилам.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-Готовность и способность к саморазвитию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-составлять план и последовательность действий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-использовать знаково-символические средства, в том числе модели и схемы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Текущий. Техника основной стойки игрока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118-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12.02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63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Разминочный бег. ОРУ. Подача мяча (с руки). Подача с подбрасыванием мяча. Передача двумя руками сверху на месте. Эстафеты. Подвижные игры с элементами волейбола. Волейбол по упрощенным правилам. Инструктаж по ТБ.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-Искать и выделять необходимую информацию из различных источников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эмпатия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 как понимание чу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вств др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>угих людей и сопереживание им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-обращаться за помощью, формулировать свои затруднения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120-121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13.02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Специальные беговые упр. Подача мяча (с руки).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Подача с подбрасыванием мяча. Передача двумя руками сверху на месте. Эстафеты. Подвижные игры с элементами волейбола.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120-121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Медленный бег. ОРУ в движении с мячом. Подача мяча (с руки). Подача с подбрасыванием мяча. Передача двумя руками сверху на месте. Эстафеты. Подвижные игры с элементами волейбола.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-ставить и формулировать проблемы, выбирать эффективные способы 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обращаться за помощью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120-121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19.02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Подача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Подача мяча (с руки). Подача с подбрасыванием мяча. Передача двумя руками сверху на месте. Эстафеты. Подвижные игры с элементами волейбола.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Текущий.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игры в волейбол по упрощенным правилам.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Подача мяча в заданную зону из 5 попыток: мальчики «5»-4; «4»-2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«3»- 1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«5»-3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«4»-1 ; «3»-техника выполнения.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120-121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20.02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Прием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Комбини</w:t>
            </w:r>
            <w:proofErr w:type="spellEnd"/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Подача мяча (с руки). Подача с подбрасыванием мяча. Прием мяча двумя руками. Эстафеты. Подвижные игры с элементами волейбола.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-ставить и формулировать проблемы, выбирать эффективные способы 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обращаться за помощью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25.02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Прием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Подача мяча. Прием мяча двумя руками. Прием мяча снизу. Эстафеты. Подвижные игры с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элем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>олейбола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Группировка при падении.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26.02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Прием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Подача мяча. Прием мяча двумя руками. Прием мяча снизу. Эстафеты. Подвижные игры с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элем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>олейбола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Игра по упрощенным правилам.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27.02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Прием мяча.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Разминочный бег. ОРУ. Подача мяча. Прием мяча двумя руками. Прием мяча снизу. Эстафеты. Подвижные игры с элементами волейбола. Развитие координационных качеств.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-Адекватная мотивация учебной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-применять установленные правила в планировании способа решении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-контролировать и оценивать процесс и результат своей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самостоятельная и личная ответственность за сои поступки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Текущий. Техника игры в  волейбол по упрощенным правилам.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Прием мяча из 5 попыток: мальчики «5»-4; «4»-2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«3»- 1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«5»-3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 xml:space="preserve"> «4»-1 ; «3»-техника выполнения.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120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03.03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Разминка (ОРУ в движении с предметом). Стойка игрока. Подача мяча. Прием мяча двумя руками. Прием мяча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низу. Техника перемещения игроков. Игра по упрощенным правилам.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игры в волейбол по упрощенным правилам.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117-118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04.03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Игра по упрощенным </w:t>
            </w:r>
            <w:r w:rsidRPr="002945DD">
              <w:rPr>
                <w:b/>
                <w:color w:val="000000" w:themeColor="text1"/>
                <w:sz w:val="22"/>
                <w:szCs w:val="22"/>
              </w:rPr>
              <w:lastRenderedPageBreak/>
              <w:t>правилам.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Стойка игрока. Подача мяча. Прием мяча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 xml:space="preserve">двумя руками. Прием мяча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низу игра по упрощенным правилам.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Текущий.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Оценка техники игры 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индивидуально.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стр. 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117-118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05.03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73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низу игра по упрощенным правилам.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-ставить и формулировать проблемы, выбирать эффективные способы 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обращаться за помощью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§9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117-118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Соверш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низу игра по упрощенным правилам.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стр121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11.03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низу игра по упрощенным правилам.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Текущий. Техника  игры в волейбол по упрощенным правилам.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Оценка техники игры в команде. Оценка игры индивидуально.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стр121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задание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12.03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945D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15668" w:type="dxa"/>
            <w:gridSpan w:val="12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</w:rPr>
              <w:t xml:space="preserve">Волейбол 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Прямой нападающий удар 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Соревновательный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Разминочный бег. ОРУ.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Специальные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беговые упр. Разминка (ОРУ в движении с мячом). Верхняя передача мяча в парах. Эстафеты с элементами спортивных игр. Учебная игра в волейбол. Инструктаж по ТБ.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-Адекватная мотивация учебной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-применять установленные правила в планировании способа 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контролировать и оценивать процесс и результат своей деятельности ,самостоятельная и личная ответственность за сои поступки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игры в волейбол.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40-42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17.03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Комбинации из освоенных элементов</w:t>
            </w: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Соревновательный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Медленный бег. Разминка (ОРУ с мячом). Беговые упражнения. Учебная игра с заданиями учителя. Моделирование техники освоенных игровых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действийи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 приемов.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Деление на команды.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Умение варьировать техникой в зависимости от ситуации в процессе игровой деятельности.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42-46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4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Техника перемещений и владения </w:t>
            </w:r>
            <w:r w:rsidRPr="002945DD">
              <w:rPr>
                <w:b/>
                <w:color w:val="000000" w:themeColor="text1"/>
                <w:sz w:val="22"/>
                <w:szCs w:val="22"/>
              </w:rPr>
              <w:lastRenderedPageBreak/>
              <w:t>мячом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5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 xml:space="preserve"> Соревновательный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Тактика свободного нападения. Пози</w:t>
            </w:r>
            <w:r w:rsidRPr="002945DD">
              <w:rPr>
                <w:color w:val="000000" w:themeColor="text1"/>
                <w:sz w:val="22"/>
                <w:szCs w:val="22"/>
              </w:rPr>
              <w:softHyphen/>
              <w:t>ционное нападение без изменения по</w:t>
            </w:r>
            <w:r w:rsidRPr="002945DD">
              <w:rPr>
                <w:color w:val="000000" w:themeColor="text1"/>
                <w:sz w:val="22"/>
                <w:szCs w:val="22"/>
              </w:rPr>
              <w:softHyphen/>
              <w:t>зиций игроков.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Эстафеты, круговая тренировка, подвижные игры с мячом, двусторонние игры длительностью от 20 с до 12 мин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Инструктаж по ТБ.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Умение взаимодействовать с игроками моделируя 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тактику игры.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стр. </w:t>
            </w:r>
            <w:r w:rsidRPr="00E07211">
              <w:rPr>
                <w:color w:val="000000" w:themeColor="text1"/>
                <w:sz w:val="22"/>
                <w:szCs w:val="22"/>
              </w:rPr>
              <w:lastRenderedPageBreak/>
              <w:t>47-52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19.03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16343" w:type="dxa"/>
            <w:gridSpan w:val="13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Кроссовая подготовка</w:t>
            </w: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(10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П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одвижные игры «Невод».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решении-обращат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 xml:space="preserve"> за помощью.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52-55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01.04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(12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Ч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ередование бега с ходьбой. ОРУ в движении. Подвижная игра «Перебежка с выручкой». Развитие выносли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-ставить и формулировать проблемы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выбирать эффективные способы решени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обращаться за помощью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55-58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02.04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Чередование бега с ходьбой. ОРУ.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(12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П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одвижная игра «Паровози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ки».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58-60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07.04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Разминочный бег.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(15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одоление препятствий. Подвижная игра «Бег с флажками». Развитие выносливости.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Текущий.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Бег 6 мин. Без учета длины дистанции.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60-62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08.04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83-84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Разминочный бег.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(15 мин)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одоление препятствий.  Подвижная игра «Вызов номера». Развитие выносливости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решения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 xml:space="preserve">- составлять вопросы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самостоят</w:t>
            </w:r>
            <w:proofErr w:type="spellEnd"/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62-64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09.04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85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Совершенствование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Равномерный бег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ОРУ в движении,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(15 мин).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одоление препятствий. Подвижная игра «Команда 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быстроногих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». Развитие выносли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вости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решения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-обращаться за помощью, составлять вопросы.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65-66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86-87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Разминочный </w:t>
            </w: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бег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,О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РУ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в движении,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(17 мин).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одоление препятствий. Подвижная игра «Через кочки и пенечки». Развитие вынос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ливости. Бег на результат 2 км.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-ставить и формулировать проблемы, выбирать эффективные способы </w:t>
            </w:r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решении</w:t>
            </w:r>
            <w:proofErr w:type="gramEnd"/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 обращаться за помощью, составлять вопросы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E07211">
              <w:rPr>
                <w:color w:val="000000" w:themeColor="text1"/>
                <w:sz w:val="22"/>
                <w:szCs w:val="22"/>
                <w:lang w:bidi="ru-RU"/>
              </w:rPr>
              <w:t xml:space="preserve">Текущий.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  <w:lang w:bidi="ru-RU"/>
              </w:rPr>
              <w:t>Бег 2 км без учета времени.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16.04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21.04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88-89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Комбинированный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Разминочный бег ОРУ, Равномерный бег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(в течени</w:t>
            </w:r>
            <w:proofErr w:type="gram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и</w:t>
            </w:r>
            <w:proofErr w:type="gram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17 мин).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Бег в гору. Пре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одоление препятствий. 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Подвижная игра «Разведчики и часовые».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Развитие выносли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вости.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22.04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23.04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75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201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776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Совершенствование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Медленный бег. ОРУ в движении. Бег по пересеченной местности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(2 км).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Переход с бега на ходьбу. Подвижная игра «Пятнашки маршем». Разви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тие выносливости. Спортивные игры (футбол, волейбол)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-Выполнять учебные действия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-самостоятельно выделять и формулировать познавательную цель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-этические чувства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задание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28.04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rPr>
          <w:trHeight w:val="358"/>
        </w:trPr>
        <w:tc>
          <w:tcPr>
            <w:tcW w:w="16343" w:type="dxa"/>
            <w:gridSpan w:val="13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bCs/>
                <w:color w:val="000000" w:themeColor="text1"/>
                <w:lang w:bidi="ru-RU"/>
              </w:rPr>
            </w:pPr>
            <w:r w:rsidRPr="00E07211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 xml:space="preserve">Легкая атлетика </w:t>
            </w: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91-92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Спринтер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ский бег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Совершенствования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ОРУ.  Специальные беговые упражнения, высокий старт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(до 10-15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по дистан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ции,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витие скоростных возможностей. Встречная 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lastRenderedPageBreak/>
              <w:t>эс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тафета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lastRenderedPageBreak/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lastRenderedPageBreak/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 xml:space="preserve">формулировать </w:t>
            </w:r>
            <w:proofErr w:type="spellStart"/>
            <w:proofErr w:type="gramStart"/>
            <w:r w:rsidRPr="002945DD">
              <w:rPr>
                <w:color w:val="000000" w:themeColor="text1"/>
                <w:sz w:val="22"/>
                <w:szCs w:val="22"/>
              </w:rPr>
              <w:t>собств</w:t>
            </w:r>
            <w:proofErr w:type="spellEnd"/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 мнение.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§4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67-68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29.04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93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Спринтер</w:t>
            </w: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softHyphen/>
              <w:t>ский бег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Совершенствования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proofErr w:type="spell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</w:t>
            </w:r>
            <w:proofErr w:type="gramStart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.р</w:t>
            </w:r>
            <w:proofErr w:type="gram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азминочный</w:t>
            </w:r>
            <w:proofErr w:type="spellEnd"/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специальные бе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говые упражнения, развитие скоростных воз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 xml:space="preserve">можностей, высокий старт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(до 10-15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бег с ускорением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(50-60 м),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финиширование.</w:t>
            </w:r>
          </w:p>
        </w:tc>
        <w:tc>
          <w:tcPr>
            <w:tcW w:w="3827" w:type="dxa"/>
            <w:vMerge w:val="restart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-ставить вопросы.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Текущий. Бег 30 </w:t>
            </w:r>
            <w:proofErr w:type="gramStart"/>
            <w:r w:rsidRPr="00E07211">
              <w:rPr>
                <w:color w:val="000000" w:themeColor="text1"/>
                <w:sz w:val="22"/>
                <w:szCs w:val="22"/>
              </w:rPr>
              <w:t>м(</w:t>
            </w:r>
            <w:proofErr w:type="gramEnd"/>
            <w:r w:rsidRPr="00E07211">
              <w:rPr>
                <w:color w:val="000000" w:themeColor="text1"/>
                <w:sz w:val="22"/>
                <w:szCs w:val="22"/>
              </w:rPr>
              <w:t>сек)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«5»-5.6; «4»-6.0, «3»-6..2.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«5»-6.1, «4»-6.4, «3»-6.6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§4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68-70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30.04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Эстафетный бег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Групповой старт. Высокий старт до 10-15 м, бег с ускорением 30-40 м, встречная эстафета. 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Деление на команды.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 Эстафета на результат.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Техника группового старта.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Мальчики 4Х200м;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4Х100 м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06.05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Встречная эстафета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Совер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-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шенств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Разминка. Беговые упражнения. Упражнения на развития скоростных качеств. Деление на команды. Встречная эстафета на лидерство.</w:t>
            </w:r>
          </w:p>
        </w:tc>
        <w:tc>
          <w:tcPr>
            <w:tcW w:w="3827" w:type="dxa"/>
            <w:vMerge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71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задание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07.05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96-97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Прыжок в длину с места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в движении. Разминочный бег. Обучение отталкивания в прыжке в длину способом «согнув ноги», прыжок с 7-9 шагов разбега. Подвижная игра «Попади в мяч». Специаль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ные беговые упражнения. Развитие скорост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но-силовых качеств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Прыжки в длину с мест</w:t>
            </w:r>
            <w:proofErr w:type="gramStart"/>
            <w:r w:rsidRPr="00E07211">
              <w:rPr>
                <w:bCs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E07211">
              <w:rPr>
                <w:bCs/>
                <w:color w:val="000000" w:themeColor="text1"/>
                <w:sz w:val="22"/>
                <w:szCs w:val="22"/>
              </w:rPr>
              <w:t>см):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«5»-170; «4»-160, «3»-140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«5»-160, «4»-150, «3»-130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§5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72-75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12.05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13.05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Прыжок в длину с разбега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Учетный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ОРУ в движении. Специаль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ные беговые упражнения.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Прыжок с 7-9 шагов разбега. Приземление. Метание малого мяча в вертикальную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 с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5-6 м. Подвижная игра «Метко в цель». Развитие скоростно-силовых качеств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 xml:space="preserve">-вести устный диалог, строить </w:t>
            </w:r>
            <w:r w:rsidRPr="002945DD">
              <w:rPr>
                <w:color w:val="000000" w:themeColor="text1"/>
                <w:sz w:val="22"/>
                <w:szCs w:val="22"/>
              </w:rPr>
              <w:lastRenderedPageBreak/>
              <w:t>диалоги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Текущий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Прыжки в длину с разбег</w:t>
            </w:r>
            <w:proofErr w:type="gramStart"/>
            <w:r w:rsidRPr="00E07211">
              <w:rPr>
                <w:bCs/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E07211">
              <w:rPr>
                <w:bCs/>
                <w:color w:val="000000" w:themeColor="text1"/>
                <w:sz w:val="22"/>
                <w:szCs w:val="22"/>
              </w:rPr>
              <w:t>см):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Мальчики «5»-240; «4»-180, «3»-140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07211">
              <w:rPr>
                <w:bCs/>
                <w:color w:val="000000" w:themeColor="text1"/>
                <w:sz w:val="22"/>
                <w:szCs w:val="22"/>
              </w:rPr>
              <w:t>Девочки «5»-190, «4»-150, «3»-120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§5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72-75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14.05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99-100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Метание малого мяча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Совершенствование ЗУН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с 5-6 м. Метание малого мяча на дальность с места и с 3-5 шагов разбега. 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2945DD">
              <w:rPr>
                <w:b/>
                <w:color w:val="000000" w:themeColor="text1"/>
                <w:sz w:val="22"/>
                <w:szCs w:val="22"/>
              </w:rPr>
              <w:t>Познавательные</w:t>
            </w:r>
            <w:proofErr w:type="gramEnd"/>
            <w:r w:rsidRPr="002945DD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2945DD">
              <w:rPr>
                <w:color w:val="000000" w:themeColor="text1"/>
                <w:sz w:val="22"/>
                <w:szCs w:val="22"/>
              </w:rPr>
              <w:t>общеучебные</w:t>
            </w:r>
            <w:proofErr w:type="spellEnd"/>
            <w:r w:rsidRPr="002945DD">
              <w:rPr>
                <w:color w:val="000000" w:themeColor="text1"/>
                <w:sz w:val="22"/>
                <w:szCs w:val="22"/>
              </w:rPr>
              <w:t>,  осуществлять рефлексию способов и условий действий; узнавать, выделять и использовать в действиях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75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вопросы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19.05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  <w:lang w:bidi="ru-RU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>Метание малого мяча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Учетный 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(1 </w:t>
            </w:r>
            <w:proofErr w:type="spellStart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>х</w:t>
            </w:r>
            <w:proofErr w:type="spellEnd"/>
            <w:r w:rsidRPr="002945DD">
              <w:rPr>
                <w:b/>
                <w:i/>
                <w:iCs/>
                <w:color w:val="000000" w:themeColor="text1"/>
                <w:sz w:val="22"/>
                <w:szCs w:val="22"/>
                <w:lang w:bidi="ru-RU"/>
              </w:rPr>
              <w:t xml:space="preserve"> 1)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 5-6 м. Метание малого мяча на дальность с места и с 3-5 шагов разбега. Подбор разбега. Раз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витие скоростно-силовых качеств.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  <w:lang w:bidi="ru-RU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Инструктаж по ТБ.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Спортивные игры (футбол, волейбол).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 xml:space="preserve"> Коммуникативные</w:t>
            </w:r>
            <w:r w:rsidRPr="002945DD">
              <w:rPr>
                <w:color w:val="000000" w:themeColor="text1"/>
                <w:sz w:val="22"/>
                <w:szCs w:val="22"/>
              </w:rPr>
              <w:t>: взаимодействие, вести устный диалог, строить понятные для партнёра высказывания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Текущий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 xml:space="preserve">Метание мяча (м): Мальчики «5»-28; «4»-22; «3»-11.   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Девочки  «5»-14; «4»-10; «3»-6..</w:t>
            </w: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75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задание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20.05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7C87" w:rsidRPr="008B46A5" w:rsidTr="002C2600">
        <w:tc>
          <w:tcPr>
            <w:tcW w:w="675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492" w:type="dxa"/>
            <w:gridSpan w:val="3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Бег на средние дистанции </w:t>
            </w:r>
          </w:p>
        </w:tc>
        <w:tc>
          <w:tcPr>
            <w:tcW w:w="1560" w:type="dxa"/>
            <w:gridSpan w:val="2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>Изучение нового мате</w:t>
            </w: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softHyphen/>
              <w:t>риала</w:t>
            </w:r>
          </w:p>
        </w:tc>
        <w:tc>
          <w:tcPr>
            <w:tcW w:w="3894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Медленный бег. ОРУ. Специальные беговые упражнения. Развитие выносливости. Бег 1000 м. Подвижная игра «Салки». Инструктаж по ТБ.</w:t>
            </w:r>
          </w:p>
        </w:tc>
        <w:tc>
          <w:tcPr>
            <w:tcW w:w="3827" w:type="dxa"/>
          </w:tcPr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-Формулировать и удерживать учебную задачу.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контролировать и оценивать процесс и результат деятельности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2945DD"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2945DD">
              <w:rPr>
                <w:color w:val="000000" w:themeColor="text1"/>
                <w:sz w:val="22"/>
                <w:szCs w:val="22"/>
              </w:rPr>
              <w:t>формулировать собственное мнение</w:t>
            </w:r>
          </w:p>
          <w:p w:rsidR="00517C87" w:rsidRPr="002945DD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945DD">
              <w:rPr>
                <w:color w:val="000000" w:themeColor="text1"/>
                <w:sz w:val="22"/>
                <w:szCs w:val="22"/>
              </w:rPr>
              <w:t>-адекватная мотивация учебной деятельности</w:t>
            </w:r>
          </w:p>
        </w:tc>
        <w:tc>
          <w:tcPr>
            <w:tcW w:w="2302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§30</w:t>
            </w: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стр. 217-219</w:t>
            </w:r>
          </w:p>
        </w:tc>
        <w:tc>
          <w:tcPr>
            <w:tcW w:w="925" w:type="dxa"/>
          </w:tcPr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17C87" w:rsidRPr="00E07211" w:rsidRDefault="00517C87" w:rsidP="002C2600">
            <w:pPr>
              <w:spacing w:line="276" w:lineRule="auto"/>
              <w:jc w:val="both"/>
              <w:rPr>
                <w:color w:val="000000" w:themeColor="text1"/>
              </w:rPr>
            </w:pPr>
            <w:r w:rsidRPr="00E07211">
              <w:rPr>
                <w:color w:val="000000" w:themeColor="text1"/>
                <w:sz w:val="22"/>
                <w:szCs w:val="22"/>
              </w:rPr>
              <w:t>21.05</w:t>
            </w:r>
          </w:p>
        </w:tc>
        <w:tc>
          <w:tcPr>
            <w:tcW w:w="784" w:type="dxa"/>
            <w:gridSpan w:val="2"/>
          </w:tcPr>
          <w:p w:rsidR="00517C87" w:rsidRPr="008B46A5" w:rsidRDefault="00517C87" w:rsidP="002C26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7C87" w:rsidRPr="008B46A5" w:rsidRDefault="00517C87" w:rsidP="00517C8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17C87" w:rsidRPr="008B46A5" w:rsidRDefault="00517C87" w:rsidP="00517C8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17C87" w:rsidRPr="008B46A5" w:rsidRDefault="00517C87" w:rsidP="00517C8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812"/>
        <w:gridCol w:w="3544"/>
      </w:tblGrid>
      <w:tr w:rsidR="00517C87" w:rsidRPr="008B46A5" w:rsidTr="002C2600">
        <w:tc>
          <w:tcPr>
            <w:tcW w:w="5778" w:type="dxa"/>
          </w:tcPr>
          <w:p w:rsidR="00517C87" w:rsidRPr="008B46A5" w:rsidRDefault="00517C87" w:rsidP="002C2600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517C87" w:rsidRPr="008B46A5" w:rsidRDefault="00517C87" w:rsidP="002C2600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17C87" w:rsidRPr="008B46A5" w:rsidRDefault="00517C87" w:rsidP="002C2600">
            <w:pPr>
              <w:ind w:left="850" w:hanging="674"/>
              <w:rPr>
                <w:color w:val="000000" w:themeColor="text1"/>
              </w:rPr>
            </w:pPr>
          </w:p>
        </w:tc>
      </w:tr>
    </w:tbl>
    <w:p w:rsidR="00517C87" w:rsidRPr="008B46A5" w:rsidRDefault="00517C87" w:rsidP="00517C8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17C87" w:rsidRPr="008B46A5" w:rsidRDefault="00517C87" w:rsidP="00517C87">
      <w:pPr>
        <w:spacing w:line="276" w:lineRule="auto"/>
        <w:jc w:val="both"/>
        <w:rPr>
          <w:color w:val="000000" w:themeColor="text1"/>
          <w:sz w:val="28"/>
          <w:szCs w:val="28"/>
        </w:rPr>
        <w:sectPr w:rsidR="00517C87" w:rsidRPr="008B46A5" w:rsidSect="004556AF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517C87" w:rsidRPr="008B46A5" w:rsidRDefault="00517C87" w:rsidP="00517C8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17C87" w:rsidRDefault="00517C87" w:rsidP="00517C87"/>
    <w:p w:rsidR="00BD12D0" w:rsidRPr="00517C87" w:rsidRDefault="00BD12D0" w:rsidP="00517C87"/>
    <w:sectPr w:rsidR="00BD12D0" w:rsidRPr="00517C87" w:rsidSect="002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C6" w:rsidRDefault="00AC32C6" w:rsidP="00BF4BFD">
      <w:r>
        <w:separator/>
      </w:r>
    </w:p>
  </w:endnote>
  <w:endnote w:type="continuationSeparator" w:id="0">
    <w:p w:rsidR="00AC32C6" w:rsidRDefault="00AC32C6" w:rsidP="00BF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C6" w:rsidRDefault="00AC32C6" w:rsidP="00BF4BFD">
      <w:r>
        <w:separator/>
      </w:r>
    </w:p>
  </w:footnote>
  <w:footnote w:type="continuationSeparator" w:id="0">
    <w:p w:rsidR="00AC32C6" w:rsidRDefault="00AC32C6" w:rsidP="00BF4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BD9"/>
    <w:multiLevelType w:val="hybridMultilevel"/>
    <w:tmpl w:val="ECE4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316F"/>
    <w:multiLevelType w:val="hybridMultilevel"/>
    <w:tmpl w:val="7502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36F3E"/>
    <w:multiLevelType w:val="multilevel"/>
    <w:tmpl w:val="B942B6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386764"/>
    <w:multiLevelType w:val="hybridMultilevel"/>
    <w:tmpl w:val="DB6E9382"/>
    <w:lvl w:ilvl="0" w:tplc="E5E4DF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774232"/>
    <w:multiLevelType w:val="hybridMultilevel"/>
    <w:tmpl w:val="6C488E2E"/>
    <w:lvl w:ilvl="0" w:tplc="BEE271AC">
      <w:start w:val="2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92"/>
    <w:rsid w:val="000523F7"/>
    <w:rsid w:val="00056692"/>
    <w:rsid w:val="0009597F"/>
    <w:rsid w:val="000E582B"/>
    <w:rsid w:val="0011289D"/>
    <w:rsid w:val="00133B07"/>
    <w:rsid w:val="001A461E"/>
    <w:rsid w:val="001E4F42"/>
    <w:rsid w:val="001F2366"/>
    <w:rsid w:val="00223B40"/>
    <w:rsid w:val="00223BBF"/>
    <w:rsid w:val="00234742"/>
    <w:rsid w:val="00266CC3"/>
    <w:rsid w:val="002912E3"/>
    <w:rsid w:val="002D37C6"/>
    <w:rsid w:val="002E750A"/>
    <w:rsid w:val="002F2954"/>
    <w:rsid w:val="00313133"/>
    <w:rsid w:val="003206E6"/>
    <w:rsid w:val="00340793"/>
    <w:rsid w:val="003529A2"/>
    <w:rsid w:val="00397F5A"/>
    <w:rsid w:val="003C11D7"/>
    <w:rsid w:val="003E0B9B"/>
    <w:rsid w:val="00437856"/>
    <w:rsid w:val="00475C2A"/>
    <w:rsid w:val="004B5AA8"/>
    <w:rsid w:val="00517C87"/>
    <w:rsid w:val="00522A42"/>
    <w:rsid w:val="00563AFE"/>
    <w:rsid w:val="00592B89"/>
    <w:rsid w:val="005A4C36"/>
    <w:rsid w:val="005A6840"/>
    <w:rsid w:val="005C6E5B"/>
    <w:rsid w:val="0060670B"/>
    <w:rsid w:val="00607372"/>
    <w:rsid w:val="00662DA2"/>
    <w:rsid w:val="00674D1C"/>
    <w:rsid w:val="006A331E"/>
    <w:rsid w:val="006E07C0"/>
    <w:rsid w:val="00712575"/>
    <w:rsid w:val="00713CED"/>
    <w:rsid w:val="00745316"/>
    <w:rsid w:val="00764308"/>
    <w:rsid w:val="00796CF1"/>
    <w:rsid w:val="007B0619"/>
    <w:rsid w:val="00802C71"/>
    <w:rsid w:val="00806F9B"/>
    <w:rsid w:val="00882B9A"/>
    <w:rsid w:val="008A4B0E"/>
    <w:rsid w:val="008B46A5"/>
    <w:rsid w:val="008B4F7B"/>
    <w:rsid w:val="008C614E"/>
    <w:rsid w:val="00902541"/>
    <w:rsid w:val="00936376"/>
    <w:rsid w:val="00954E65"/>
    <w:rsid w:val="00985E0D"/>
    <w:rsid w:val="00994FB4"/>
    <w:rsid w:val="0099500F"/>
    <w:rsid w:val="00AC32C6"/>
    <w:rsid w:val="00AC75D3"/>
    <w:rsid w:val="00AD2E07"/>
    <w:rsid w:val="00AD6ABE"/>
    <w:rsid w:val="00AF62FB"/>
    <w:rsid w:val="00B54877"/>
    <w:rsid w:val="00B81AC5"/>
    <w:rsid w:val="00BA301D"/>
    <w:rsid w:val="00BD12D0"/>
    <w:rsid w:val="00BD77FD"/>
    <w:rsid w:val="00BF4BFD"/>
    <w:rsid w:val="00C3488B"/>
    <w:rsid w:val="00C52FE6"/>
    <w:rsid w:val="00C572BF"/>
    <w:rsid w:val="00C63F3A"/>
    <w:rsid w:val="00C85BCC"/>
    <w:rsid w:val="00C9160D"/>
    <w:rsid w:val="00CF11A1"/>
    <w:rsid w:val="00CF2094"/>
    <w:rsid w:val="00D11C09"/>
    <w:rsid w:val="00D2273C"/>
    <w:rsid w:val="00D22AE2"/>
    <w:rsid w:val="00D32571"/>
    <w:rsid w:val="00D53449"/>
    <w:rsid w:val="00D60133"/>
    <w:rsid w:val="00DA5F13"/>
    <w:rsid w:val="00E2738A"/>
    <w:rsid w:val="00E8173A"/>
    <w:rsid w:val="00E90492"/>
    <w:rsid w:val="00F00AA7"/>
    <w:rsid w:val="00F23FC8"/>
    <w:rsid w:val="00F41E99"/>
    <w:rsid w:val="00F64347"/>
    <w:rsid w:val="00FA3E9C"/>
    <w:rsid w:val="00FC3ED4"/>
    <w:rsid w:val="00FC7CFF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rsid w:val="00BD1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D12D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BD12D0"/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12D0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5"/>
      <w:szCs w:val="15"/>
      <w:lang w:eastAsia="en-US"/>
    </w:rPr>
  </w:style>
  <w:style w:type="table" w:styleId="a3">
    <w:name w:val="Table Grid"/>
    <w:basedOn w:val="a1"/>
    <w:uiPriority w:val="59"/>
    <w:rsid w:val="0076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7FD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0E58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E5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E58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0E582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E582B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0E582B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0E582B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  <w:lang w:eastAsia="en-US"/>
    </w:rPr>
  </w:style>
  <w:style w:type="character" w:customStyle="1" w:styleId="Tablecaption">
    <w:name w:val="Table caption_"/>
    <w:basedOn w:val="a0"/>
    <w:link w:val="Tablecaption0"/>
    <w:rsid w:val="000E58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2ptBold">
    <w:name w:val="Body text (2) + 12 pt;Bold"/>
    <w:basedOn w:val="Bodytext2"/>
    <w:rsid w:val="000E58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0E58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11ptBoldSpacing0pt">
    <w:name w:val="Body text (2) + Candara;11 pt;Bold;Spacing 0 pt"/>
    <w:basedOn w:val="Bodytext2"/>
    <w:rsid w:val="000E58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Spacing0pt">
    <w:name w:val="Body text (2) + 11.5 pt;Spacing 0 pt"/>
    <w:basedOn w:val="Bodytext2"/>
    <w:rsid w:val="000E582B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0E58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0E582B"/>
    <w:rPr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0E582B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4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4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4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rsid w:val="00BD1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D12D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BD12D0"/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12D0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B471-4770-4BDB-A2B2-48B051E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9389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Марина</cp:lastModifiedBy>
  <cp:revision>56</cp:revision>
  <cp:lastPrinted>2019-11-08T10:53:00Z</cp:lastPrinted>
  <dcterms:created xsi:type="dcterms:W3CDTF">2018-09-03T17:47:00Z</dcterms:created>
  <dcterms:modified xsi:type="dcterms:W3CDTF">2019-11-26T05:56:00Z</dcterms:modified>
</cp:coreProperties>
</file>